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14787" w14:textId="77777777" w:rsidR="00A31708" w:rsidRPr="00400343" w:rsidRDefault="00876FB6" w:rsidP="00A31708">
      <w:pPr>
        <w:widowControl/>
        <w:overflowPunct/>
        <w:adjustRightInd/>
        <w:rPr>
          <w:rFonts w:asciiTheme="minorHAnsi" w:hAnsiTheme="minorHAnsi" w:cstheme="minorHAnsi"/>
          <w:color w:val="000000" w:themeColor="text1"/>
          <w:sz w:val="22"/>
          <w:szCs w:val="22"/>
        </w:rPr>
      </w:pPr>
      <w:r w:rsidRPr="00400343">
        <w:rPr>
          <w:rFonts w:asciiTheme="minorHAnsi" w:hAnsiTheme="minorHAnsi" w:cstheme="minorHAnsi"/>
          <w:noProof/>
          <w:color w:val="000000" w:themeColor="text1"/>
          <w:sz w:val="22"/>
          <w:szCs w:val="22"/>
        </w:rPr>
        <w:drawing>
          <wp:anchor distT="0" distB="0" distL="114300" distR="114300" simplePos="0" relativeHeight="251658240" behindDoc="0" locked="0" layoutInCell="1" allowOverlap="1" wp14:anchorId="40BB131B" wp14:editId="40A414CC">
            <wp:simplePos x="0" y="0"/>
            <wp:positionH relativeFrom="margin">
              <wp:posOffset>5534025</wp:posOffset>
            </wp:positionH>
            <wp:positionV relativeFrom="margin">
              <wp:posOffset>9525</wp:posOffset>
            </wp:positionV>
            <wp:extent cx="963295" cy="203835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3295" cy="2038350"/>
                    </a:xfrm>
                    <a:prstGeom prst="rect">
                      <a:avLst/>
                    </a:prstGeom>
                    <a:noFill/>
                  </pic:spPr>
                </pic:pic>
              </a:graphicData>
            </a:graphic>
            <wp14:sizeRelV relativeFrom="margin">
              <wp14:pctHeight>0</wp14:pctHeight>
            </wp14:sizeRelV>
          </wp:anchor>
        </w:drawing>
      </w:r>
      <w:r w:rsidR="002B5157" w:rsidRPr="00400343">
        <w:rPr>
          <w:rFonts w:asciiTheme="minorHAnsi" w:hAnsiTheme="minorHAnsi" w:cstheme="minorHAnsi"/>
          <w:color w:val="000000" w:themeColor="text1"/>
          <w:sz w:val="22"/>
          <w:szCs w:val="22"/>
        </w:rPr>
        <w:t xml:space="preserve"> </w:t>
      </w:r>
      <w:r w:rsidR="008C41EB" w:rsidRPr="00400343">
        <w:rPr>
          <w:rFonts w:asciiTheme="minorHAnsi" w:hAnsiTheme="minorHAnsi" w:cstheme="minorHAnsi"/>
          <w:color w:val="000000" w:themeColor="text1"/>
          <w:sz w:val="22"/>
          <w:szCs w:val="22"/>
        </w:rPr>
        <w:t xml:space="preserve">  </w:t>
      </w:r>
      <w:r w:rsidR="00990B2C" w:rsidRPr="00400343">
        <w:rPr>
          <w:rFonts w:asciiTheme="minorHAnsi" w:hAnsiTheme="minorHAnsi" w:cstheme="minorHAnsi"/>
          <w:color w:val="000000" w:themeColor="text1"/>
          <w:sz w:val="22"/>
          <w:szCs w:val="22"/>
        </w:rPr>
        <w:t xml:space="preserve"> </w:t>
      </w:r>
      <w:r w:rsidR="00992C1D" w:rsidRPr="00400343">
        <w:rPr>
          <w:rFonts w:asciiTheme="minorHAnsi" w:hAnsiTheme="minorHAnsi" w:cstheme="minorHAnsi"/>
          <w:color w:val="000000" w:themeColor="text1"/>
          <w:sz w:val="22"/>
          <w:szCs w:val="22"/>
        </w:rPr>
        <w:t xml:space="preserve"> </w:t>
      </w:r>
      <w:r w:rsidR="0093697D" w:rsidRPr="00400343">
        <w:rPr>
          <w:rFonts w:asciiTheme="minorHAnsi" w:hAnsiTheme="minorHAnsi" w:cstheme="minorHAnsi"/>
          <w:color w:val="000000" w:themeColor="text1"/>
          <w:sz w:val="22"/>
          <w:szCs w:val="22"/>
        </w:rPr>
        <w:t xml:space="preserve"> </w:t>
      </w:r>
      <w:r w:rsidR="00304C1E" w:rsidRPr="00400343">
        <w:rPr>
          <w:rFonts w:asciiTheme="minorHAnsi" w:hAnsiTheme="minorHAnsi" w:cstheme="minorHAnsi"/>
          <w:color w:val="000000" w:themeColor="text1"/>
          <w:sz w:val="22"/>
          <w:szCs w:val="22"/>
        </w:rPr>
        <w:t xml:space="preserve"> </w:t>
      </w:r>
      <w:r w:rsidR="00320E03" w:rsidRPr="00400343">
        <w:rPr>
          <w:rFonts w:asciiTheme="minorHAnsi" w:hAnsiTheme="minorHAnsi" w:cstheme="minorHAnsi"/>
          <w:color w:val="000000" w:themeColor="text1"/>
          <w:sz w:val="22"/>
          <w:szCs w:val="22"/>
        </w:rPr>
        <w:t xml:space="preserve"> </w:t>
      </w:r>
      <w:r w:rsidR="00A31708" w:rsidRPr="00400343">
        <w:rPr>
          <w:rFonts w:asciiTheme="minorHAnsi" w:hAnsiTheme="minorHAnsi" w:cstheme="minorHAnsi"/>
          <w:color w:val="000000" w:themeColor="text1"/>
          <w:sz w:val="22"/>
          <w:szCs w:val="22"/>
        </w:rPr>
        <w:tab/>
      </w:r>
      <w:r w:rsidR="00A31708" w:rsidRPr="00400343">
        <w:rPr>
          <w:rFonts w:asciiTheme="minorHAnsi" w:hAnsiTheme="minorHAnsi" w:cstheme="minorHAnsi"/>
          <w:color w:val="000000" w:themeColor="text1"/>
          <w:sz w:val="22"/>
          <w:szCs w:val="22"/>
        </w:rPr>
        <w:tab/>
      </w:r>
      <w:r w:rsidR="00A31708" w:rsidRPr="00400343">
        <w:rPr>
          <w:rFonts w:asciiTheme="minorHAnsi" w:hAnsiTheme="minorHAnsi" w:cstheme="minorHAnsi"/>
          <w:color w:val="000000" w:themeColor="text1"/>
          <w:sz w:val="22"/>
          <w:szCs w:val="22"/>
        </w:rPr>
        <w:tab/>
      </w:r>
      <w:r w:rsidR="00A31708" w:rsidRPr="00400343">
        <w:rPr>
          <w:rFonts w:asciiTheme="minorHAnsi" w:hAnsiTheme="minorHAnsi" w:cstheme="minorHAnsi"/>
          <w:color w:val="000000" w:themeColor="text1"/>
          <w:sz w:val="22"/>
          <w:szCs w:val="22"/>
        </w:rPr>
        <w:tab/>
      </w:r>
      <w:r w:rsidR="00A31708" w:rsidRPr="00400343">
        <w:rPr>
          <w:rFonts w:asciiTheme="minorHAnsi" w:hAnsiTheme="minorHAnsi" w:cstheme="minorHAnsi"/>
          <w:color w:val="000000" w:themeColor="text1"/>
          <w:sz w:val="22"/>
          <w:szCs w:val="22"/>
        </w:rPr>
        <w:tab/>
      </w:r>
      <w:r w:rsidR="00A31708" w:rsidRPr="00400343">
        <w:rPr>
          <w:rFonts w:asciiTheme="minorHAnsi" w:hAnsiTheme="minorHAnsi" w:cstheme="minorHAnsi"/>
          <w:color w:val="000000" w:themeColor="text1"/>
          <w:sz w:val="22"/>
          <w:szCs w:val="22"/>
        </w:rPr>
        <w:tab/>
      </w:r>
      <w:r w:rsidR="00A31708" w:rsidRPr="00400343">
        <w:rPr>
          <w:rFonts w:asciiTheme="minorHAnsi" w:hAnsiTheme="minorHAnsi" w:cstheme="minorHAnsi"/>
          <w:color w:val="000000" w:themeColor="text1"/>
          <w:sz w:val="22"/>
          <w:szCs w:val="22"/>
        </w:rPr>
        <w:tab/>
      </w:r>
      <w:r w:rsidR="00A31708" w:rsidRPr="00400343">
        <w:rPr>
          <w:rFonts w:asciiTheme="minorHAnsi" w:hAnsiTheme="minorHAnsi" w:cstheme="minorHAnsi"/>
          <w:color w:val="000000" w:themeColor="text1"/>
          <w:sz w:val="22"/>
          <w:szCs w:val="22"/>
        </w:rPr>
        <w:tab/>
      </w:r>
      <w:r w:rsidR="00A31708" w:rsidRPr="00400343">
        <w:rPr>
          <w:rFonts w:asciiTheme="minorHAnsi" w:hAnsiTheme="minorHAnsi" w:cstheme="minorHAnsi"/>
          <w:color w:val="000000" w:themeColor="text1"/>
          <w:sz w:val="22"/>
          <w:szCs w:val="22"/>
        </w:rPr>
        <w:tab/>
      </w:r>
      <w:r w:rsidR="00A31708" w:rsidRPr="00400343">
        <w:rPr>
          <w:rFonts w:asciiTheme="minorHAnsi" w:hAnsiTheme="minorHAnsi" w:cstheme="minorHAnsi"/>
          <w:color w:val="000000" w:themeColor="text1"/>
          <w:sz w:val="22"/>
          <w:szCs w:val="22"/>
        </w:rPr>
        <w:tab/>
      </w:r>
      <w:r w:rsidR="00A31708" w:rsidRPr="00400343">
        <w:rPr>
          <w:rFonts w:asciiTheme="minorHAnsi" w:hAnsiTheme="minorHAnsi" w:cstheme="minorHAnsi"/>
          <w:color w:val="000000" w:themeColor="text1"/>
          <w:sz w:val="22"/>
          <w:szCs w:val="22"/>
        </w:rPr>
        <w:tab/>
      </w:r>
    </w:p>
    <w:p w14:paraId="3171BE9D" w14:textId="77777777" w:rsidR="00A31708" w:rsidRPr="00400343" w:rsidRDefault="00A31708" w:rsidP="00A31708">
      <w:pPr>
        <w:widowControl/>
        <w:overflowPunct/>
        <w:adjustRightInd/>
        <w:jc w:val="right"/>
        <w:rPr>
          <w:rFonts w:asciiTheme="minorHAnsi" w:hAnsiTheme="minorHAnsi" w:cstheme="minorHAnsi"/>
          <w:color w:val="000000" w:themeColor="text1"/>
          <w:sz w:val="22"/>
          <w:szCs w:val="22"/>
        </w:rPr>
      </w:pPr>
    </w:p>
    <w:p w14:paraId="73AA6C31" w14:textId="77777777" w:rsidR="00A31708" w:rsidRPr="00400343" w:rsidRDefault="00A31708" w:rsidP="00A31708">
      <w:pPr>
        <w:widowControl/>
        <w:overflowPunct/>
        <w:adjustRightInd/>
        <w:jc w:val="right"/>
        <w:rPr>
          <w:rFonts w:asciiTheme="minorHAnsi" w:hAnsiTheme="minorHAnsi" w:cstheme="minorHAnsi"/>
          <w:color w:val="000000" w:themeColor="text1"/>
          <w:sz w:val="22"/>
          <w:szCs w:val="22"/>
        </w:rPr>
      </w:pPr>
    </w:p>
    <w:p w14:paraId="6C0587DD" w14:textId="016970D7" w:rsidR="00A31708" w:rsidRPr="00400343" w:rsidRDefault="00BC017A" w:rsidP="00A31708">
      <w:pPr>
        <w:widowControl/>
        <w:overflowPunct/>
        <w:adjustRightInd/>
        <w:jc w:val="right"/>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 xml:space="preserve"> </w:t>
      </w:r>
    </w:p>
    <w:p w14:paraId="2B3A1110" w14:textId="77777777" w:rsidR="00A31708" w:rsidRPr="00400343" w:rsidRDefault="00A31708" w:rsidP="00A31708">
      <w:pPr>
        <w:widowControl/>
        <w:overflowPunct/>
        <w:adjustRightInd/>
        <w:jc w:val="right"/>
        <w:rPr>
          <w:rFonts w:asciiTheme="minorHAnsi" w:hAnsiTheme="minorHAnsi" w:cstheme="minorHAnsi"/>
          <w:color w:val="000000" w:themeColor="text1"/>
          <w:sz w:val="22"/>
          <w:szCs w:val="22"/>
        </w:rPr>
      </w:pPr>
    </w:p>
    <w:p w14:paraId="6DAD5C51" w14:textId="77777777" w:rsidR="00A31708" w:rsidRPr="00400343" w:rsidRDefault="00A31708" w:rsidP="00A31708">
      <w:pPr>
        <w:widowControl/>
        <w:overflowPunct/>
        <w:adjustRightInd/>
        <w:jc w:val="right"/>
        <w:rPr>
          <w:rFonts w:asciiTheme="minorHAnsi" w:hAnsiTheme="minorHAnsi" w:cstheme="minorHAnsi"/>
          <w:color w:val="000000" w:themeColor="text1"/>
          <w:sz w:val="22"/>
          <w:szCs w:val="22"/>
        </w:rPr>
      </w:pPr>
    </w:p>
    <w:p w14:paraId="2EBB7089" w14:textId="77777777" w:rsidR="00A31708" w:rsidRPr="00400343" w:rsidRDefault="00A31708" w:rsidP="00A31708">
      <w:pPr>
        <w:widowControl/>
        <w:overflowPunct/>
        <w:adjustRightInd/>
        <w:jc w:val="right"/>
        <w:rPr>
          <w:rFonts w:asciiTheme="minorHAnsi" w:hAnsiTheme="minorHAnsi" w:cstheme="minorHAnsi"/>
          <w:color w:val="000000" w:themeColor="text1"/>
          <w:sz w:val="22"/>
          <w:szCs w:val="22"/>
        </w:rPr>
      </w:pPr>
    </w:p>
    <w:p w14:paraId="67D8FAD4" w14:textId="77777777" w:rsidR="00A31708" w:rsidRPr="00400343" w:rsidRDefault="00A31708" w:rsidP="00A31708">
      <w:pPr>
        <w:widowControl/>
        <w:overflowPunct/>
        <w:adjustRightInd/>
        <w:jc w:val="right"/>
        <w:rPr>
          <w:rFonts w:asciiTheme="minorHAnsi" w:hAnsiTheme="minorHAnsi" w:cstheme="minorHAnsi"/>
          <w:color w:val="000000" w:themeColor="text1"/>
          <w:sz w:val="22"/>
          <w:szCs w:val="22"/>
        </w:rPr>
      </w:pPr>
    </w:p>
    <w:p w14:paraId="0A1B86AA" w14:textId="77777777" w:rsidR="00A31708" w:rsidRPr="00400343" w:rsidRDefault="00A31708" w:rsidP="00A31708">
      <w:pPr>
        <w:widowControl/>
        <w:overflowPunct/>
        <w:adjustRightInd/>
        <w:jc w:val="right"/>
        <w:rPr>
          <w:rFonts w:asciiTheme="minorHAnsi" w:hAnsiTheme="minorHAnsi" w:cstheme="minorHAnsi"/>
          <w:color w:val="000000" w:themeColor="text1"/>
          <w:sz w:val="22"/>
          <w:szCs w:val="22"/>
        </w:rPr>
      </w:pPr>
    </w:p>
    <w:p w14:paraId="5D09CD98" w14:textId="77777777" w:rsidR="0072132F" w:rsidRPr="00400343" w:rsidRDefault="00A31708">
      <w:pPr>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ab/>
      </w:r>
    </w:p>
    <w:p w14:paraId="5C213601" w14:textId="77777777" w:rsidR="00FD48A2" w:rsidRPr="00400343" w:rsidRDefault="00FD48A2">
      <w:pPr>
        <w:rPr>
          <w:rFonts w:asciiTheme="minorHAnsi" w:hAnsiTheme="minorHAnsi" w:cstheme="minorHAnsi"/>
          <w:color w:val="000000" w:themeColor="text1"/>
          <w:sz w:val="22"/>
          <w:szCs w:val="22"/>
        </w:rPr>
      </w:pPr>
    </w:p>
    <w:p w14:paraId="0121B2E3" w14:textId="77777777" w:rsidR="002A0089" w:rsidRPr="00400343" w:rsidRDefault="002A0089" w:rsidP="00FD48A2">
      <w:pPr>
        <w:tabs>
          <w:tab w:val="left" w:pos="720"/>
          <w:tab w:val="right" w:leader="dot" w:pos="8640"/>
        </w:tabs>
        <w:jc w:val="center"/>
        <w:rPr>
          <w:rFonts w:asciiTheme="minorHAnsi" w:hAnsiTheme="minorHAnsi" w:cstheme="minorHAnsi"/>
          <w:b/>
          <w:bCs/>
          <w:color w:val="000000" w:themeColor="text1"/>
          <w:sz w:val="22"/>
          <w:szCs w:val="22"/>
        </w:rPr>
      </w:pPr>
    </w:p>
    <w:p w14:paraId="04D85EDF" w14:textId="77777777" w:rsidR="002A0089" w:rsidRPr="00400343" w:rsidRDefault="002A0089" w:rsidP="00FD48A2">
      <w:pPr>
        <w:tabs>
          <w:tab w:val="left" w:pos="720"/>
          <w:tab w:val="right" w:leader="dot" w:pos="8640"/>
        </w:tabs>
        <w:jc w:val="center"/>
        <w:rPr>
          <w:rFonts w:asciiTheme="minorHAnsi" w:hAnsiTheme="minorHAnsi" w:cstheme="minorHAnsi"/>
          <w:b/>
          <w:bCs/>
          <w:color w:val="000000" w:themeColor="text1"/>
          <w:sz w:val="22"/>
          <w:szCs w:val="22"/>
        </w:rPr>
      </w:pPr>
    </w:p>
    <w:p w14:paraId="7BBC5186" w14:textId="77777777" w:rsidR="003D088B" w:rsidRPr="00400343" w:rsidRDefault="003D088B" w:rsidP="009A5EDC">
      <w:pPr>
        <w:tabs>
          <w:tab w:val="left" w:pos="720"/>
          <w:tab w:val="right" w:leader="dot" w:pos="8640"/>
        </w:tabs>
        <w:rPr>
          <w:rFonts w:asciiTheme="minorHAnsi" w:hAnsiTheme="minorHAnsi" w:cstheme="minorHAnsi"/>
          <w:b/>
          <w:bCs/>
          <w:color w:val="000000" w:themeColor="text1"/>
          <w:sz w:val="22"/>
          <w:szCs w:val="22"/>
        </w:rPr>
      </w:pPr>
    </w:p>
    <w:p w14:paraId="02907615" w14:textId="77777777" w:rsidR="003D088B" w:rsidRPr="00400343" w:rsidRDefault="003D088B" w:rsidP="004B14C9">
      <w:pPr>
        <w:tabs>
          <w:tab w:val="left" w:pos="720"/>
          <w:tab w:val="right" w:leader="dot" w:pos="8640"/>
        </w:tabs>
        <w:jc w:val="center"/>
        <w:rPr>
          <w:rFonts w:asciiTheme="minorHAnsi" w:hAnsiTheme="minorHAnsi" w:cstheme="minorHAnsi"/>
          <w:b/>
          <w:bCs/>
          <w:color w:val="000000" w:themeColor="text1"/>
          <w:sz w:val="22"/>
          <w:szCs w:val="22"/>
        </w:rPr>
      </w:pPr>
    </w:p>
    <w:p w14:paraId="7B0EA32C" w14:textId="77777777" w:rsidR="009A5EDC" w:rsidRPr="00400343" w:rsidRDefault="009A5EDC" w:rsidP="004B14C9">
      <w:pPr>
        <w:tabs>
          <w:tab w:val="left" w:pos="720"/>
          <w:tab w:val="right" w:leader="dot" w:pos="8640"/>
        </w:tabs>
        <w:jc w:val="center"/>
        <w:rPr>
          <w:rFonts w:asciiTheme="minorHAnsi" w:hAnsiTheme="minorHAnsi" w:cstheme="minorHAnsi"/>
          <w:b/>
          <w:bCs/>
          <w:color w:val="000000" w:themeColor="text1"/>
          <w:sz w:val="22"/>
          <w:szCs w:val="22"/>
        </w:rPr>
      </w:pPr>
    </w:p>
    <w:p w14:paraId="7A36484B" w14:textId="14BDF1AD" w:rsidR="00BE0964" w:rsidRDefault="00BE0964" w:rsidP="00BE0964">
      <w:pPr>
        <w:widowControl/>
        <w:tabs>
          <w:tab w:val="left" w:pos="720"/>
          <w:tab w:val="left" w:pos="1350"/>
          <w:tab w:val="left" w:pos="1530"/>
          <w:tab w:val="right" w:leader="dot" w:pos="8640"/>
        </w:tabs>
        <w:overflowPunct/>
        <w:adjustRightInd/>
        <w:spacing w:after="160" w:line="259" w:lineRule="auto"/>
        <w:ind w:left="1170"/>
        <w:rPr>
          <w:rFonts w:ascii="Segoe UI" w:eastAsia="Calibri" w:hAnsi="Segoe UI" w:cs="Segoe UI"/>
          <w:b/>
          <w:bCs/>
          <w:color w:val="2E74B5"/>
          <w:kern w:val="0"/>
          <w:sz w:val="48"/>
          <w:szCs w:val="48"/>
        </w:rPr>
      </w:pPr>
      <w:r>
        <w:rPr>
          <w:rFonts w:ascii="Segoe UI" w:eastAsia="Calibri" w:hAnsi="Segoe UI" w:cs="Segoe UI"/>
          <w:b/>
          <w:bCs/>
          <w:color w:val="2E74B5"/>
          <w:kern w:val="0"/>
          <w:sz w:val="48"/>
          <w:szCs w:val="48"/>
        </w:rPr>
        <w:t>INVITATION TO BID</w:t>
      </w:r>
      <w:r w:rsidR="00310C99">
        <w:rPr>
          <w:rFonts w:ascii="Segoe UI" w:eastAsia="Calibri" w:hAnsi="Segoe UI" w:cs="Segoe UI"/>
          <w:b/>
          <w:bCs/>
          <w:color w:val="2E74B5"/>
          <w:kern w:val="0"/>
          <w:sz w:val="48"/>
          <w:szCs w:val="48"/>
        </w:rPr>
        <w:t xml:space="preserve">- </w:t>
      </w:r>
      <w:r w:rsidR="00310C99" w:rsidRPr="00310C99">
        <w:rPr>
          <w:rFonts w:ascii="Segoe UI" w:eastAsia="Calibri" w:hAnsi="Segoe UI" w:cs="Segoe UI"/>
          <w:b/>
          <w:bCs/>
          <w:color w:val="FF0000"/>
          <w:kern w:val="0"/>
          <w:sz w:val="48"/>
          <w:szCs w:val="48"/>
        </w:rPr>
        <w:t>Revised</w:t>
      </w:r>
    </w:p>
    <w:p w14:paraId="608C503C" w14:textId="77777777" w:rsidR="0023182C" w:rsidRPr="007B056B" w:rsidRDefault="0023182C" w:rsidP="009A5EDC">
      <w:pPr>
        <w:widowControl/>
        <w:tabs>
          <w:tab w:val="left" w:pos="720"/>
          <w:tab w:val="left" w:pos="1350"/>
          <w:tab w:val="left" w:pos="1530"/>
          <w:tab w:val="left" w:pos="2066"/>
          <w:tab w:val="center" w:pos="5400"/>
          <w:tab w:val="right" w:leader="dot" w:pos="8640"/>
        </w:tabs>
        <w:overflowPunct/>
        <w:adjustRightInd/>
        <w:spacing w:after="160" w:line="259" w:lineRule="auto"/>
        <w:ind w:left="1170"/>
        <w:rPr>
          <w:rFonts w:asciiTheme="minorHAnsi" w:eastAsia="Calibri" w:hAnsiTheme="minorHAnsi" w:cstheme="minorHAnsi"/>
          <w:b/>
          <w:bCs/>
          <w:color w:val="2E74B5"/>
          <w:kern w:val="0"/>
          <w:sz w:val="32"/>
          <w:szCs w:val="32"/>
        </w:rPr>
      </w:pPr>
    </w:p>
    <w:p w14:paraId="457E26C8" w14:textId="40688941" w:rsidR="009A5EDC" w:rsidRDefault="00934B6F" w:rsidP="00EA1C59">
      <w:pPr>
        <w:widowControl/>
        <w:tabs>
          <w:tab w:val="left" w:pos="720"/>
          <w:tab w:val="left" w:pos="1350"/>
          <w:tab w:val="left" w:pos="1530"/>
          <w:tab w:val="left" w:pos="2066"/>
          <w:tab w:val="center" w:pos="5400"/>
          <w:tab w:val="right" w:leader="dot" w:pos="8640"/>
        </w:tabs>
        <w:overflowPunct/>
        <w:adjustRightInd/>
        <w:spacing w:after="160" w:line="259" w:lineRule="auto"/>
        <w:ind w:left="1170"/>
        <w:rPr>
          <w:rFonts w:asciiTheme="minorHAnsi" w:eastAsia="Calibri" w:hAnsiTheme="minorHAnsi" w:cstheme="minorHAnsi"/>
          <w:b/>
          <w:bCs/>
          <w:color w:val="2E74B5"/>
          <w:kern w:val="0"/>
          <w:sz w:val="32"/>
          <w:szCs w:val="32"/>
        </w:rPr>
      </w:pPr>
      <w:bookmarkStart w:id="0" w:name="_Hlk51845447"/>
      <w:r w:rsidRPr="007B056B">
        <w:rPr>
          <w:rFonts w:asciiTheme="minorHAnsi" w:eastAsia="Calibri" w:hAnsiTheme="minorHAnsi" w:cstheme="minorHAnsi"/>
          <w:b/>
          <w:bCs/>
          <w:color w:val="2E74B5"/>
          <w:kern w:val="0"/>
          <w:sz w:val="32"/>
          <w:szCs w:val="32"/>
        </w:rPr>
        <w:t xml:space="preserve">Supply, </w:t>
      </w:r>
      <w:proofErr w:type="gramStart"/>
      <w:r w:rsidRPr="007B056B">
        <w:rPr>
          <w:rFonts w:asciiTheme="minorHAnsi" w:eastAsia="Calibri" w:hAnsiTheme="minorHAnsi" w:cstheme="minorHAnsi"/>
          <w:b/>
          <w:bCs/>
          <w:color w:val="2E74B5"/>
          <w:kern w:val="0"/>
          <w:sz w:val="32"/>
          <w:szCs w:val="32"/>
        </w:rPr>
        <w:t>D</w:t>
      </w:r>
      <w:r w:rsidR="00895BFF" w:rsidRPr="007B056B">
        <w:rPr>
          <w:rFonts w:asciiTheme="minorHAnsi" w:eastAsia="Calibri" w:hAnsiTheme="minorHAnsi" w:cstheme="minorHAnsi"/>
          <w:b/>
          <w:bCs/>
          <w:color w:val="2E74B5"/>
          <w:kern w:val="0"/>
          <w:sz w:val="32"/>
          <w:szCs w:val="32"/>
        </w:rPr>
        <w:t>elivery</w:t>
      </w:r>
      <w:proofErr w:type="gramEnd"/>
      <w:r w:rsidR="00895BFF" w:rsidRPr="007B056B">
        <w:rPr>
          <w:rFonts w:asciiTheme="minorHAnsi" w:eastAsia="Calibri" w:hAnsiTheme="minorHAnsi" w:cstheme="minorHAnsi"/>
          <w:b/>
          <w:bCs/>
          <w:color w:val="2E74B5"/>
          <w:kern w:val="0"/>
          <w:sz w:val="32"/>
          <w:szCs w:val="32"/>
        </w:rPr>
        <w:t xml:space="preserve"> </w:t>
      </w:r>
      <w:r w:rsidRPr="007B056B">
        <w:rPr>
          <w:rFonts w:asciiTheme="minorHAnsi" w:eastAsia="Calibri" w:hAnsiTheme="minorHAnsi" w:cstheme="minorHAnsi"/>
          <w:b/>
          <w:bCs/>
          <w:color w:val="2E74B5"/>
          <w:kern w:val="0"/>
          <w:sz w:val="32"/>
          <w:szCs w:val="32"/>
        </w:rPr>
        <w:t>and Installation</w:t>
      </w:r>
      <w:r w:rsidR="00642D29" w:rsidRPr="00642D29">
        <w:rPr>
          <w:rFonts w:asciiTheme="minorHAnsi" w:eastAsia="Calibri" w:hAnsiTheme="minorHAnsi" w:cstheme="minorHAnsi"/>
          <w:b/>
          <w:bCs/>
          <w:color w:val="2E74B5"/>
          <w:kern w:val="0"/>
          <w:sz w:val="32"/>
          <w:szCs w:val="32"/>
        </w:rPr>
        <w:t xml:space="preserve">, </w:t>
      </w:r>
      <w:r w:rsidR="00642D29">
        <w:rPr>
          <w:rFonts w:asciiTheme="minorHAnsi" w:eastAsia="Calibri" w:hAnsiTheme="minorHAnsi" w:cstheme="minorHAnsi"/>
          <w:b/>
          <w:bCs/>
          <w:color w:val="2E74B5"/>
          <w:kern w:val="0"/>
          <w:sz w:val="32"/>
          <w:szCs w:val="32"/>
        </w:rPr>
        <w:t>T</w:t>
      </w:r>
      <w:r w:rsidR="00642D29" w:rsidRPr="00642D29">
        <w:rPr>
          <w:rFonts w:asciiTheme="minorHAnsi" w:eastAsia="Calibri" w:hAnsiTheme="minorHAnsi" w:cstheme="minorHAnsi"/>
          <w:b/>
          <w:bCs/>
          <w:color w:val="2E74B5"/>
          <w:kern w:val="0"/>
          <w:sz w:val="32"/>
          <w:szCs w:val="32"/>
        </w:rPr>
        <w:t>esting and commissioning</w:t>
      </w:r>
      <w:r w:rsidR="00642D29" w:rsidRPr="007B056B">
        <w:rPr>
          <w:rFonts w:asciiTheme="minorHAnsi" w:eastAsia="Calibri" w:hAnsiTheme="minorHAnsi" w:cstheme="minorHAnsi"/>
          <w:b/>
          <w:bCs/>
          <w:color w:val="2E74B5"/>
          <w:kern w:val="0"/>
          <w:sz w:val="32"/>
          <w:szCs w:val="32"/>
        </w:rPr>
        <w:t xml:space="preserve"> </w:t>
      </w:r>
      <w:r w:rsidR="00895BFF" w:rsidRPr="007B056B">
        <w:rPr>
          <w:rFonts w:asciiTheme="minorHAnsi" w:eastAsia="Calibri" w:hAnsiTheme="minorHAnsi" w:cstheme="minorHAnsi"/>
          <w:b/>
          <w:bCs/>
          <w:color w:val="2E74B5"/>
          <w:kern w:val="0"/>
          <w:sz w:val="32"/>
          <w:szCs w:val="32"/>
        </w:rPr>
        <w:t xml:space="preserve">of </w:t>
      </w:r>
      <w:r w:rsidR="00EA1C59" w:rsidRPr="00EA1C59">
        <w:rPr>
          <w:rFonts w:asciiTheme="minorHAnsi" w:eastAsia="Calibri" w:hAnsiTheme="minorHAnsi" w:cstheme="minorHAnsi"/>
          <w:b/>
          <w:bCs/>
          <w:color w:val="2E74B5"/>
          <w:kern w:val="0"/>
          <w:sz w:val="32"/>
          <w:szCs w:val="32"/>
        </w:rPr>
        <w:t>Solar Products for Solar Electrification</w:t>
      </w:r>
      <w:r w:rsidR="00EA1C59" w:rsidRPr="00ED1DE2">
        <w:rPr>
          <w:rFonts w:asciiTheme="minorHAnsi" w:eastAsia="Calibri" w:hAnsiTheme="minorHAnsi" w:cstheme="minorHAnsi"/>
          <w:b/>
          <w:bCs/>
          <w:color w:val="2E74B5"/>
          <w:kern w:val="0"/>
          <w:sz w:val="32"/>
          <w:szCs w:val="32"/>
        </w:rPr>
        <w:t xml:space="preserve"> </w:t>
      </w:r>
      <w:r w:rsidR="00EA1C59">
        <w:rPr>
          <w:rFonts w:asciiTheme="minorHAnsi" w:eastAsia="Calibri" w:hAnsiTheme="minorHAnsi" w:cstheme="minorHAnsi"/>
          <w:b/>
          <w:bCs/>
          <w:color w:val="2E74B5"/>
          <w:kern w:val="0"/>
          <w:sz w:val="32"/>
          <w:szCs w:val="32"/>
        </w:rPr>
        <w:t>in Sudan,</w:t>
      </w:r>
      <w:r w:rsidR="00ED1DE2" w:rsidRPr="00ED1DE2">
        <w:rPr>
          <w:rFonts w:asciiTheme="minorHAnsi" w:eastAsia="Calibri" w:hAnsiTheme="minorHAnsi" w:cstheme="minorHAnsi"/>
          <w:b/>
          <w:bCs/>
          <w:color w:val="2E74B5"/>
          <w:kern w:val="0"/>
          <w:sz w:val="32"/>
          <w:szCs w:val="32"/>
        </w:rPr>
        <w:t xml:space="preserve"> </w:t>
      </w:r>
      <w:r w:rsidR="005E1EEC">
        <w:rPr>
          <w:rFonts w:asciiTheme="minorHAnsi" w:eastAsia="Calibri" w:hAnsiTheme="minorHAnsi" w:cstheme="minorHAnsi"/>
          <w:b/>
          <w:bCs/>
          <w:color w:val="2E74B5"/>
          <w:kern w:val="0"/>
          <w:sz w:val="32"/>
          <w:szCs w:val="32"/>
        </w:rPr>
        <w:t>&amp;</w:t>
      </w:r>
      <w:r w:rsidR="00EA1C59">
        <w:rPr>
          <w:rFonts w:asciiTheme="minorHAnsi" w:eastAsia="Calibri" w:hAnsiTheme="minorHAnsi" w:cstheme="minorHAnsi"/>
          <w:b/>
          <w:bCs/>
          <w:color w:val="2E74B5"/>
          <w:kern w:val="0"/>
          <w:sz w:val="32"/>
          <w:szCs w:val="32"/>
        </w:rPr>
        <w:t xml:space="preserve"> </w:t>
      </w:r>
      <w:r w:rsidR="00EA1C59" w:rsidRPr="00EA1C59">
        <w:rPr>
          <w:rFonts w:asciiTheme="minorHAnsi" w:eastAsia="Calibri" w:hAnsiTheme="minorHAnsi" w:cstheme="minorHAnsi"/>
          <w:b/>
          <w:bCs/>
          <w:color w:val="2E74B5"/>
          <w:kern w:val="0"/>
          <w:sz w:val="32"/>
          <w:szCs w:val="32"/>
        </w:rPr>
        <w:t>Photovoltaic</w:t>
      </w:r>
      <w:r w:rsidR="00EA1C59">
        <w:rPr>
          <w:rFonts w:asciiTheme="minorHAnsi" w:eastAsia="Calibri" w:hAnsiTheme="minorHAnsi" w:cstheme="minorHAnsi"/>
          <w:b/>
          <w:bCs/>
          <w:color w:val="2E74B5"/>
          <w:kern w:val="0"/>
          <w:sz w:val="32"/>
          <w:szCs w:val="32"/>
        </w:rPr>
        <w:t xml:space="preserve"> </w:t>
      </w:r>
      <w:r w:rsidR="00ED1DE2" w:rsidRPr="00ED1DE2">
        <w:rPr>
          <w:rFonts w:asciiTheme="minorHAnsi" w:eastAsia="Calibri" w:hAnsiTheme="minorHAnsi" w:cstheme="minorHAnsi"/>
          <w:b/>
          <w:bCs/>
          <w:color w:val="2E74B5"/>
          <w:kern w:val="0"/>
          <w:sz w:val="32"/>
          <w:szCs w:val="32"/>
        </w:rPr>
        <w:t xml:space="preserve">Water </w:t>
      </w:r>
      <w:r w:rsidR="004C0F3A" w:rsidRPr="004C0F3A">
        <w:rPr>
          <w:rFonts w:asciiTheme="minorHAnsi" w:eastAsia="Calibri" w:hAnsiTheme="minorHAnsi" w:cstheme="minorHAnsi"/>
          <w:b/>
          <w:bCs/>
          <w:color w:val="2E74B5"/>
          <w:kern w:val="0"/>
          <w:sz w:val="32"/>
          <w:szCs w:val="32"/>
        </w:rPr>
        <w:t>Pumping Projects for UNDP Sudan</w:t>
      </w:r>
      <w:r w:rsidR="00ED1DE2" w:rsidRPr="00ED1DE2">
        <w:rPr>
          <w:rFonts w:asciiTheme="minorHAnsi" w:eastAsia="Calibri" w:hAnsiTheme="minorHAnsi" w:cstheme="minorHAnsi"/>
          <w:b/>
          <w:bCs/>
          <w:color w:val="2E74B5"/>
          <w:kern w:val="0"/>
          <w:sz w:val="32"/>
          <w:szCs w:val="32"/>
        </w:rPr>
        <w:t xml:space="preserve"> on Long Term Agreement (LTA)</w:t>
      </w:r>
    </w:p>
    <w:bookmarkEnd w:id="0"/>
    <w:p w14:paraId="6FB2392F" w14:textId="77777777" w:rsidR="004C0F3A" w:rsidRPr="00ED1DE2" w:rsidRDefault="004C0F3A" w:rsidP="00EA1C59">
      <w:pPr>
        <w:widowControl/>
        <w:tabs>
          <w:tab w:val="left" w:pos="720"/>
          <w:tab w:val="left" w:pos="1350"/>
          <w:tab w:val="left" w:pos="1530"/>
          <w:tab w:val="left" w:pos="2066"/>
          <w:tab w:val="center" w:pos="5400"/>
          <w:tab w:val="right" w:leader="dot" w:pos="8640"/>
        </w:tabs>
        <w:overflowPunct/>
        <w:adjustRightInd/>
        <w:spacing w:after="160" w:line="259" w:lineRule="auto"/>
        <w:ind w:left="1170"/>
        <w:rPr>
          <w:rFonts w:asciiTheme="minorHAnsi" w:eastAsia="Calibri" w:hAnsiTheme="minorHAnsi" w:cstheme="minorHAnsi"/>
          <w:b/>
          <w:bCs/>
          <w:color w:val="2E74B5"/>
          <w:kern w:val="0"/>
          <w:sz w:val="32"/>
          <w:szCs w:val="32"/>
        </w:rPr>
      </w:pPr>
    </w:p>
    <w:p w14:paraId="205AC781" w14:textId="7BFB26D5" w:rsidR="0037641A" w:rsidRPr="00094A2F" w:rsidRDefault="0037641A" w:rsidP="0037641A">
      <w:pPr>
        <w:tabs>
          <w:tab w:val="left" w:pos="2250"/>
          <w:tab w:val="center" w:pos="5400"/>
        </w:tabs>
        <w:spacing w:after="160" w:line="259" w:lineRule="auto"/>
        <w:rPr>
          <w:rFonts w:asciiTheme="minorHAnsi" w:eastAsia="Calibri" w:hAnsiTheme="minorHAnsi" w:cstheme="minorHAnsi"/>
          <w:b/>
          <w:bCs/>
          <w:color w:val="17365D" w:themeColor="text2" w:themeShade="BF"/>
          <w:sz w:val="22"/>
          <w:szCs w:val="22"/>
        </w:rPr>
      </w:pPr>
      <w:r w:rsidRPr="00400343">
        <w:rPr>
          <w:rFonts w:asciiTheme="minorHAnsi" w:eastAsia="Calibri" w:hAnsiTheme="minorHAnsi" w:cstheme="minorHAnsi"/>
          <w:b/>
          <w:bCs/>
          <w:color w:val="4F81BD" w:themeColor="accent1"/>
          <w:sz w:val="22"/>
          <w:szCs w:val="22"/>
        </w:rPr>
        <w:t xml:space="preserve">                 </w:t>
      </w:r>
      <w:r w:rsidR="006C3AA6" w:rsidRPr="00400343">
        <w:rPr>
          <w:rFonts w:asciiTheme="minorHAnsi" w:eastAsia="Calibri" w:hAnsiTheme="minorHAnsi" w:cstheme="minorHAnsi"/>
          <w:b/>
          <w:bCs/>
          <w:color w:val="4F81BD" w:themeColor="accent1"/>
          <w:sz w:val="22"/>
          <w:szCs w:val="22"/>
        </w:rPr>
        <w:t xml:space="preserve">     </w:t>
      </w:r>
      <w:r w:rsidRPr="00094A2F">
        <w:rPr>
          <w:rFonts w:asciiTheme="minorHAnsi" w:eastAsia="Calibri" w:hAnsiTheme="minorHAnsi" w:cstheme="minorHAnsi"/>
          <w:b/>
          <w:color w:val="17365D" w:themeColor="text2" w:themeShade="BF"/>
          <w:kern w:val="0"/>
          <w:sz w:val="22"/>
          <w:szCs w:val="22"/>
        </w:rPr>
        <w:t>Event ID:    000000</w:t>
      </w:r>
      <w:r w:rsidR="00094A2F" w:rsidRPr="00094A2F">
        <w:rPr>
          <w:rFonts w:asciiTheme="minorHAnsi" w:eastAsia="Calibri" w:hAnsiTheme="minorHAnsi" w:cstheme="minorHAnsi"/>
          <w:b/>
          <w:color w:val="17365D" w:themeColor="text2" w:themeShade="BF"/>
          <w:kern w:val="0"/>
          <w:sz w:val="22"/>
          <w:szCs w:val="22"/>
        </w:rPr>
        <w:t>6135</w:t>
      </w:r>
    </w:p>
    <w:p w14:paraId="03F8A8EE" w14:textId="09F52D34" w:rsidR="009A5EDC" w:rsidRPr="00094A2F" w:rsidRDefault="007A2AB1" w:rsidP="00653394">
      <w:pPr>
        <w:widowControl/>
        <w:tabs>
          <w:tab w:val="left" w:pos="2250"/>
          <w:tab w:val="center" w:pos="5400"/>
        </w:tabs>
        <w:overflowPunct/>
        <w:adjustRightInd/>
        <w:spacing w:after="160" w:line="259" w:lineRule="auto"/>
        <w:ind w:left="1170"/>
        <w:rPr>
          <w:rFonts w:asciiTheme="minorHAnsi" w:eastAsia="Calibri" w:hAnsiTheme="minorHAnsi" w:cstheme="minorHAnsi"/>
          <w:b/>
          <w:color w:val="17365D" w:themeColor="text2" w:themeShade="BF"/>
          <w:kern w:val="0"/>
          <w:sz w:val="22"/>
          <w:szCs w:val="22"/>
        </w:rPr>
      </w:pPr>
      <w:r w:rsidRPr="00094A2F">
        <w:rPr>
          <w:rFonts w:asciiTheme="minorHAnsi" w:eastAsia="Calibri" w:hAnsiTheme="minorHAnsi" w:cstheme="minorHAnsi"/>
          <w:b/>
          <w:color w:val="17365D" w:themeColor="text2" w:themeShade="BF"/>
          <w:kern w:val="0"/>
          <w:sz w:val="22"/>
          <w:szCs w:val="22"/>
        </w:rPr>
        <w:t>ITB</w:t>
      </w:r>
      <w:r w:rsidR="009A5EDC" w:rsidRPr="00094A2F">
        <w:rPr>
          <w:rFonts w:asciiTheme="minorHAnsi" w:eastAsia="Calibri" w:hAnsiTheme="minorHAnsi" w:cstheme="minorHAnsi"/>
          <w:b/>
          <w:color w:val="17365D" w:themeColor="text2" w:themeShade="BF"/>
          <w:kern w:val="0"/>
          <w:sz w:val="22"/>
          <w:szCs w:val="22"/>
        </w:rPr>
        <w:t xml:space="preserve"> No.:</w:t>
      </w:r>
      <w:r w:rsidR="00653394" w:rsidRPr="00094A2F">
        <w:rPr>
          <w:rFonts w:asciiTheme="minorHAnsi" w:eastAsia="Calibri" w:hAnsiTheme="minorHAnsi" w:cstheme="minorHAnsi"/>
          <w:b/>
          <w:color w:val="17365D" w:themeColor="text2" w:themeShade="BF"/>
          <w:kern w:val="0"/>
          <w:sz w:val="22"/>
          <w:szCs w:val="22"/>
        </w:rPr>
        <w:tab/>
      </w:r>
      <w:r w:rsidR="00661998" w:rsidRPr="00094A2F">
        <w:rPr>
          <w:rFonts w:asciiTheme="minorHAnsi" w:eastAsia="Calibri" w:hAnsiTheme="minorHAnsi" w:cstheme="minorHAnsi"/>
          <w:bCs/>
          <w:color w:val="17365D" w:themeColor="text2" w:themeShade="BF"/>
          <w:kern w:val="0"/>
          <w:sz w:val="22"/>
          <w:szCs w:val="22"/>
        </w:rPr>
        <w:t>ITB/</w:t>
      </w:r>
      <w:r w:rsidR="00ED1DE2" w:rsidRPr="00094A2F">
        <w:rPr>
          <w:rFonts w:asciiTheme="minorHAnsi" w:eastAsia="Calibri" w:hAnsiTheme="minorHAnsi" w:cstheme="minorHAnsi"/>
          <w:bCs/>
          <w:color w:val="17365D" w:themeColor="text2" w:themeShade="BF"/>
          <w:kern w:val="0"/>
          <w:sz w:val="22"/>
          <w:szCs w:val="22"/>
        </w:rPr>
        <w:t>20/37</w:t>
      </w:r>
    </w:p>
    <w:p w14:paraId="75755D18" w14:textId="078B5A8B" w:rsidR="009A5EDC" w:rsidRPr="00094A2F" w:rsidRDefault="009A5EDC" w:rsidP="00653394">
      <w:pPr>
        <w:widowControl/>
        <w:tabs>
          <w:tab w:val="left" w:pos="720"/>
          <w:tab w:val="left" w:pos="2250"/>
          <w:tab w:val="right" w:leader="dot" w:pos="8640"/>
        </w:tabs>
        <w:overflowPunct/>
        <w:adjustRightInd/>
        <w:spacing w:after="160" w:line="259" w:lineRule="auto"/>
        <w:ind w:left="1170"/>
        <w:rPr>
          <w:rFonts w:asciiTheme="minorHAnsi" w:eastAsia="Calibri" w:hAnsiTheme="minorHAnsi" w:cstheme="minorHAnsi"/>
          <w:b/>
          <w:color w:val="17365D" w:themeColor="text2" w:themeShade="BF"/>
          <w:kern w:val="0"/>
          <w:sz w:val="22"/>
          <w:szCs w:val="22"/>
        </w:rPr>
      </w:pPr>
      <w:r w:rsidRPr="00094A2F">
        <w:rPr>
          <w:rFonts w:asciiTheme="minorHAnsi" w:eastAsia="Calibri" w:hAnsiTheme="minorHAnsi" w:cstheme="minorHAnsi"/>
          <w:b/>
          <w:color w:val="17365D" w:themeColor="text2" w:themeShade="BF"/>
          <w:kern w:val="0"/>
          <w:sz w:val="22"/>
          <w:szCs w:val="22"/>
        </w:rPr>
        <w:t>Project:</w:t>
      </w:r>
      <w:r w:rsidR="00653394" w:rsidRPr="00094A2F">
        <w:rPr>
          <w:rFonts w:asciiTheme="minorHAnsi" w:eastAsia="Calibri" w:hAnsiTheme="minorHAnsi" w:cstheme="minorHAnsi"/>
          <w:b/>
          <w:color w:val="17365D" w:themeColor="text2" w:themeShade="BF"/>
          <w:kern w:val="0"/>
          <w:sz w:val="22"/>
          <w:szCs w:val="22"/>
        </w:rPr>
        <w:tab/>
      </w:r>
      <w:r w:rsidR="00895BFF" w:rsidRPr="00094A2F">
        <w:rPr>
          <w:rFonts w:asciiTheme="minorHAnsi" w:eastAsia="Calibri" w:hAnsiTheme="minorHAnsi" w:cstheme="minorHAnsi"/>
          <w:bCs/>
          <w:color w:val="17365D" w:themeColor="text2" w:themeShade="BF"/>
          <w:kern w:val="0"/>
          <w:sz w:val="22"/>
          <w:szCs w:val="22"/>
        </w:rPr>
        <w:t xml:space="preserve">Multiple </w:t>
      </w:r>
      <w:r w:rsidR="004E6D88" w:rsidRPr="00094A2F">
        <w:rPr>
          <w:rFonts w:asciiTheme="minorHAnsi" w:eastAsia="Calibri" w:hAnsiTheme="minorHAnsi" w:cstheme="minorHAnsi"/>
          <w:bCs/>
          <w:color w:val="17365D" w:themeColor="text2" w:themeShade="BF"/>
          <w:kern w:val="0"/>
          <w:sz w:val="22"/>
          <w:szCs w:val="22"/>
        </w:rPr>
        <w:t>Projects</w:t>
      </w:r>
    </w:p>
    <w:p w14:paraId="3281491F" w14:textId="77777777" w:rsidR="009A5EDC" w:rsidRPr="00094A2F" w:rsidRDefault="009A5EDC" w:rsidP="00653394">
      <w:pPr>
        <w:widowControl/>
        <w:tabs>
          <w:tab w:val="left" w:pos="2250"/>
        </w:tabs>
        <w:overflowPunct/>
        <w:adjustRightInd/>
        <w:spacing w:after="160" w:line="259" w:lineRule="auto"/>
        <w:ind w:left="1170"/>
        <w:rPr>
          <w:rFonts w:asciiTheme="minorHAnsi" w:eastAsia="Calibri" w:hAnsiTheme="minorHAnsi" w:cstheme="minorHAnsi"/>
          <w:b/>
          <w:color w:val="17365D" w:themeColor="text2" w:themeShade="BF"/>
          <w:kern w:val="0"/>
          <w:sz w:val="22"/>
          <w:szCs w:val="22"/>
        </w:rPr>
      </w:pPr>
      <w:r w:rsidRPr="00094A2F">
        <w:rPr>
          <w:rFonts w:asciiTheme="minorHAnsi" w:eastAsia="Calibri" w:hAnsiTheme="minorHAnsi" w:cstheme="minorHAnsi"/>
          <w:b/>
          <w:color w:val="17365D" w:themeColor="text2" w:themeShade="BF"/>
          <w:kern w:val="0"/>
          <w:sz w:val="22"/>
          <w:szCs w:val="22"/>
        </w:rPr>
        <w:t>Country:</w:t>
      </w:r>
      <w:r w:rsidR="00653394" w:rsidRPr="00094A2F">
        <w:rPr>
          <w:rFonts w:asciiTheme="minorHAnsi" w:eastAsia="Calibri" w:hAnsiTheme="minorHAnsi" w:cstheme="minorHAnsi"/>
          <w:b/>
          <w:color w:val="17365D" w:themeColor="text2" w:themeShade="BF"/>
          <w:kern w:val="0"/>
          <w:sz w:val="22"/>
          <w:szCs w:val="22"/>
        </w:rPr>
        <w:tab/>
      </w:r>
      <w:r w:rsidR="00A61582" w:rsidRPr="00094A2F">
        <w:rPr>
          <w:rFonts w:asciiTheme="minorHAnsi" w:eastAsia="Calibri" w:hAnsiTheme="minorHAnsi" w:cstheme="minorHAnsi"/>
          <w:bCs/>
          <w:color w:val="17365D" w:themeColor="text2" w:themeShade="BF"/>
          <w:kern w:val="0"/>
          <w:sz w:val="22"/>
          <w:szCs w:val="22"/>
        </w:rPr>
        <w:t>Sudan</w:t>
      </w:r>
    </w:p>
    <w:p w14:paraId="24DEF737" w14:textId="3AA1AFB0" w:rsidR="009A5EDC" w:rsidRPr="00094A2F" w:rsidRDefault="00AB5A3B" w:rsidP="00AB5A3B">
      <w:pPr>
        <w:widowControl/>
        <w:shd w:val="clear" w:color="auto" w:fill="FFFFFF" w:themeFill="background1"/>
        <w:tabs>
          <w:tab w:val="left" w:pos="2250"/>
          <w:tab w:val="left" w:pos="2850"/>
        </w:tabs>
        <w:overflowPunct/>
        <w:adjustRightInd/>
        <w:spacing w:after="160" w:line="259" w:lineRule="auto"/>
        <w:ind w:left="1170"/>
        <w:rPr>
          <w:rFonts w:asciiTheme="minorHAnsi" w:eastAsia="Calibri" w:hAnsiTheme="minorHAnsi" w:cstheme="minorHAnsi"/>
          <w:b/>
          <w:color w:val="17365D" w:themeColor="text2" w:themeShade="BF"/>
          <w:kern w:val="0"/>
          <w:sz w:val="22"/>
          <w:szCs w:val="22"/>
        </w:rPr>
      </w:pPr>
      <w:r w:rsidRPr="00094A2F">
        <w:rPr>
          <w:rFonts w:asciiTheme="minorHAnsi" w:eastAsia="Calibri" w:hAnsiTheme="minorHAnsi" w:cstheme="minorHAnsi"/>
          <w:b/>
          <w:color w:val="17365D" w:themeColor="text2" w:themeShade="BF"/>
          <w:kern w:val="0"/>
          <w:sz w:val="22"/>
          <w:szCs w:val="22"/>
        </w:rPr>
        <w:t>Issued on:</w:t>
      </w:r>
      <w:r w:rsidRPr="00094A2F">
        <w:rPr>
          <w:rFonts w:asciiTheme="minorHAnsi" w:eastAsia="Calibri" w:hAnsiTheme="minorHAnsi" w:cstheme="minorHAnsi"/>
          <w:b/>
          <w:color w:val="17365D" w:themeColor="text2" w:themeShade="BF"/>
          <w:kern w:val="0"/>
          <w:sz w:val="22"/>
          <w:szCs w:val="22"/>
        </w:rPr>
        <w:tab/>
      </w:r>
      <w:sdt>
        <w:sdtPr>
          <w:rPr>
            <w:rFonts w:asciiTheme="minorHAnsi" w:eastAsia="Calibri" w:hAnsiTheme="minorHAnsi" w:cstheme="minorHAnsi"/>
            <w:bCs/>
            <w:color w:val="17365D" w:themeColor="text2" w:themeShade="BF"/>
            <w:kern w:val="0"/>
            <w:sz w:val="22"/>
            <w:szCs w:val="22"/>
          </w:rPr>
          <w:id w:val="-431438985"/>
          <w:placeholder>
            <w:docPart w:val="84D222A80A3C47D2A9345553A4940DAE"/>
          </w:placeholder>
          <w15:color w:val="000000"/>
          <w:date w:fullDate="2020-12-06T00:00:00Z">
            <w:dateFormat w:val="d MMMM yyyy"/>
            <w:lid w:val="en-US"/>
            <w:storeMappedDataAs w:val="dateTime"/>
            <w:calendar w:val="gregorian"/>
          </w:date>
        </w:sdtPr>
        <w:sdtEndPr/>
        <w:sdtContent>
          <w:r w:rsidR="00310C99">
            <w:rPr>
              <w:rFonts w:asciiTheme="minorHAnsi" w:eastAsia="Calibri" w:hAnsiTheme="minorHAnsi" w:cstheme="minorHAnsi"/>
              <w:bCs/>
              <w:color w:val="17365D" w:themeColor="text2" w:themeShade="BF"/>
              <w:kern w:val="0"/>
              <w:sz w:val="22"/>
              <w:szCs w:val="22"/>
            </w:rPr>
            <w:t>6 December 2020</w:t>
          </w:r>
        </w:sdtContent>
      </w:sdt>
    </w:p>
    <w:p w14:paraId="18BEC15D" w14:textId="77777777" w:rsidR="00FD48A2" w:rsidRPr="00094A2F" w:rsidRDefault="00FD48A2">
      <w:pPr>
        <w:rPr>
          <w:rFonts w:asciiTheme="minorHAnsi" w:hAnsiTheme="minorHAnsi" w:cstheme="minorHAnsi"/>
          <w:b/>
          <w:color w:val="17365D" w:themeColor="text2" w:themeShade="BF"/>
          <w:sz w:val="22"/>
          <w:szCs w:val="22"/>
        </w:rPr>
      </w:pPr>
    </w:p>
    <w:p w14:paraId="690CD217" w14:textId="443CE0EC" w:rsidR="00B77C4E" w:rsidRPr="00400343" w:rsidRDefault="00B77C4E">
      <w:pPr>
        <w:widowControl/>
        <w:overflowPunct/>
        <w:adjustRightInd/>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br w:type="page"/>
      </w:r>
    </w:p>
    <w:bookmarkStart w:id="1" w:name="_Toc468885850" w:displacedByCustomXml="next"/>
    <w:sdt>
      <w:sdtPr>
        <w:rPr>
          <w:rFonts w:ascii="Times New Roman" w:eastAsiaTheme="minorEastAsia" w:hAnsi="Times New Roman" w:cs="Times New Roman"/>
          <w:b w:val="0"/>
          <w:bCs w:val="0"/>
          <w:caps w:val="0"/>
          <w:color w:val="auto"/>
          <w:kern w:val="28"/>
          <w:sz w:val="21"/>
          <w:szCs w:val="21"/>
        </w:rPr>
        <w:id w:val="-250734095"/>
        <w:docPartObj>
          <w:docPartGallery w:val="Table of Contents"/>
          <w:docPartUnique/>
        </w:docPartObj>
      </w:sdtPr>
      <w:sdtEndPr>
        <w:rPr>
          <w:rFonts w:asciiTheme="minorHAnsi" w:hAnsiTheme="minorHAnsi" w:cstheme="minorHAnsi"/>
          <w:noProof/>
        </w:rPr>
      </w:sdtEndPr>
      <w:sdtContent>
        <w:p w14:paraId="2BE4BD3C" w14:textId="2B38C819" w:rsidR="00B77C4E" w:rsidRPr="00A12A48" w:rsidRDefault="00A61582" w:rsidP="004C0F3A">
          <w:pPr>
            <w:pStyle w:val="TOCHeading"/>
            <w:spacing w:before="0" w:after="0" w:afterAutospacing="0"/>
            <w:rPr>
              <w:rFonts w:asciiTheme="minorHAnsi" w:hAnsiTheme="minorHAnsi" w:cstheme="minorHAnsi"/>
              <w:sz w:val="21"/>
              <w:szCs w:val="21"/>
            </w:rPr>
          </w:pPr>
          <w:r w:rsidRPr="00A12A48">
            <w:rPr>
              <w:rFonts w:asciiTheme="minorHAnsi" w:eastAsiaTheme="minorEastAsia" w:hAnsiTheme="minorHAnsi" w:cstheme="minorHAnsi"/>
              <w:color w:val="auto"/>
              <w:kern w:val="28"/>
              <w:sz w:val="21"/>
              <w:szCs w:val="21"/>
            </w:rPr>
            <w:tab/>
          </w:r>
          <w:r w:rsidR="00B77C4E" w:rsidRPr="00A12A48">
            <w:rPr>
              <w:rFonts w:asciiTheme="minorHAnsi" w:hAnsiTheme="minorHAnsi" w:cstheme="minorHAnsi"/>
              <w:sz w:val="21"/>
              <w:szCs w:val="21"/>
            </w:rPr>
            <w:t>Contents</w:t>
          </w:r>
          <w:r w:rsidRPr="00A12A48">
            <w:rPr>
              <w:rFonts w:asciiTheme="minorHAnsi" w:hAnsiTheme="minorHAnsi" w:cstheme="minorHAnsi"/>
              <w:sz w:val="21"/>
              <w:szCs w:val="21"/>
            </w:rPr>
            <w:tab/>
          </w:r>
        </w:p>
        <w:p w14:paraId="013C6A76" w14:textId="2B771918" w:rsidR="00CF3820" w:rsidRPr="00A12A48" w:rsidRDefault="00AB5208" w:rsidP="00E179E2">
          <w:pPr>
            <w:pStyle w:val="TOC1"/>
            <w:spacing w:before="0" w:after="0"/>
            <w:rPr>
              <w:rFonts w:asciiTheme="minorHAnsi" w:hAnsiTheme="minorHAnsi" w:cstheme="minorHAnsi"/>
              <w:b w:val="0"/>
              <w:kern w:val="0"/>
              <w:sz w:val="21"/>
              <w:szCs w:val="21"/>
              <w:lang w:val="en-US"/>
            </w:rPr>
          </w:pPr>
          <w:r w:rsidRPr="00A12A48">
            <w:rPr>
              <w:rFonts w:asciiTheme="minorHAnsi" w:hAnsiTheme="minorHAnsi" w:cstheme="minorHAnsi"/>
              <w:sz w:val="21"/>
              <w:szCs w:val="21"/>
            </w:rPr>
            <w:fldChar w:fldCharType="begin"/>
          </w:r>
          <w:r w:rsidRPr="00A12A48">
            <w:rPr>
              <w:rFonts w:asciiTheme="minorHAnsi" w:hAnsiTheme="minorHAnsi" w:cstheme="minorHAnsi"/>
              <w:sz w:val="21"/>
              <w:szCs w:val="21"/>
            </w:rPr>
            <w:instrText xml:space="preserve"> TOC \o "1-3" \h \z \u </w:instrText>
          </w:r>
          <w:r w:rsidRPr="00A12A48">
            <w:rPr>
              <w:rFonts w:asciiTheme="minorHAnsi" w:hAnsiTheme="minorHAnsi" w:cstheme="minorHAnsi"/>
              <w:sz w:val="21"/>
              <w:szCs w:val="21"/>
            </w:rPr>
            <w:fldChar w:fldCharType="separate"/>
          </w:r>
          <w:hyperlink w:anchor="_Toc9861886" w:history="1">
            <w:r w:rsidR="00CF3820" w:rsidRPr="00A12A48">
              <w:rPr>
                <w:rStyle w:val="Hyperlink"/>
                <w:rFonts w:asciiTheme="minorHAnsi" w:hAnsiTheme="minorHAnsi" w:cstheme="minorHAnsi"/>
                <w:sz w:val="21"/>
                <w:szCs w:val="21"/>
                <w:lang w:val="en-US"/>
              </w:rPr>
              <w:t>Section 1. Letter of Invitation</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_Toc9861886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4</w:t>
            </w:r>
            <w:r w:rsidR="00CF3820" w:rsidRPr="00A12A48">
              <w:rPr>
                <w:rFonts w:asciiTheme="minorHAnsi" w:hAnsiTheme="minorHAnsi" w:cstheme="minorHAnsi"/>
                <w:webHidden/>
                <w:sz w:val="21"/>
                <w:szCs w:val="21"/>
              </w:rPr>
              <w:fldChar w:fldCharType="end"/>
            </w:r>
          </w:hyperlink>
        </w:p>
        <w:p w14:paraId="05CCE52C" w14:textId="5C908135" w:rsidR="00CF3820" w:rsidRPr="00A12A48" w:rsidRDefault="00AA7AE6">
          <w:pPr>
            <w:pStyle w:val="TOC1"/>
            <w:rPr>
              <w:rFonts w:asciiTheme="minorHAnsi" w:hAnsiTheme="minorHAnsi" w:cstheme="minorHAnsi"/>
              <w:b w:val="0"/>
              <w:kern w:val="0"/>
              <w:sz w:val="21"/>
              <w:szCs w:val="21"/>
              <w:lang w:val="en-US"/>
            </w:rPr>
          </w:pPr>
          <w:hyperlink w:anchor="_Toc9861887" w:history="1">
            <w:r w:rsidR="00CF3820" w:rsidRPr="00A12A48">
              <w:rPr>
                <w:rStyle w:val="Hyperlink"/>
                <w:rFonts w:asciiTheme="minorHAnsi" w:hAnsiTheme="minorHAnsi" w:cstheme="minorHAnsi"/>
                <w:sz w:val="21"/>
                <w:szCs w:val="21"/>
                <w:lang w:val="en-US"/>
              </w:rPr>
              <w:t>Section 2. Instruction to Bidders</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_Toc9861887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6</w:t>
            </w:r>
            <w:r w:rsidR="00CF3820" w:rsidRPr="00A12A48">
              <w:rPr>
                <w:rFonts w:asciiTheme="minorHAnsi" w:hAnsiTheme="minorHAnsi" w:cstheme="minorHAnsi"/>
                <w:webHidden/>
                <w:sz w:val="21"/>
                <w:szCs w:val="21"/>
              </w:rPr>
              <w:fldChar w:fldCharType="end"/>
            </w:r>
          </w:hyperlink>
        </w:p>
        <w:p w14:paraId="20807439" w14:textId="271A6D00" w:rsidR="00CF3820" w:rsidRPr="00A12A48" w:rsidRDefault="00AA7AE6">
          <w:pPr>
            <w:pStyle w:val="TOC2"/>
            <w:rPr>
              <w:rFonts w:asciiTheme="minorHAnsi" w:hAnsiTheme="minorHAnsi" w:cstheme="minorHAnsi"/>
              <w:b w:val="0"/>
              <w:kern w:val="0"/>
              <w:sz w:val="21"/>
              <w:szCs w:val="21"/>
            </w:rPr>
          </w:pPr>
          <w:hyperlink w:anchor="_Toc9861888" w:history="1">
            <w:r w:rsidR="00CF3820" w:rsidRPr="00A12A48">
              <w:rPr>
                <w:rStyle w:val="Hyperlink"/>
                <w:rFonts w:asciiTheme="minorHAnsi" w:hAnsiTheme="minorHAnsi" w:cstheme="minorHAnsi"/>
                <w:sz w:val="21"/>
                <w:szCs w:val="21"/>
              </w:rPr>
              <w:t>GENERAL PROVISIONS</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_Toc9861888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6</w:t>
            </w:r>
            <w:r w:rsidR="00CF3820" w:rsidRPr="00A12A48">
              <w:rPr>
                <w:rFonts w:asciiTheme="minorHAnsi" w:hAnsiTheme="minorHAnsi" w:cstheme="minorHAnsi"/>
                <w:webHidden/>
                <w:sz w:val="21"/>
                <w:szCs w:val="21"/>
              </w:rPr>
              <w:fldChar w:fldCharType="end"/>
            </w:r>
          </w:hyperlink>
        </w:p>
        <w:p w14:paraId="7AF76642" w14:textId="7A5F17F4" w:rsidR="00CF3820" w:rsidRPr="00A12A48" w:rsidRDefault="00AA7AE6">
          <w:pPr>
            <w:pStyle w:val="TOC3"/>
            <w:rPr>
              <w:rFonts w:asciiTheme="minorHAnsi" w:hAnsiTheme="minorHAnsi" w:cstheme="minorHAnsi"/>
              <w:noProof/>
              <w:kern w:val="0"/>
              <w:sz w:val="21"/>
              <w:szCs w:val="21"/>
            </w:rPr>
          </w:pPr>
          <w:hyperlink w:anchor="_Toc9861889" w:history="1">
            <w:r w:rsidR="00CF3820" w:rsidRPr="00A12A48">
              <w:rPr>
                <w:rStyle w:val="Hyperlink"/>
                <w:rFonts w:asciiTheme="minorHAnsi" w:hAnsiTheme="minorHAnsi" w:cstheme="minorHAnsi"/>
                <w:noProof/>
                <w:sz w:val="21"/>
                <w:szCs w:val="21"/>
              </w:rPr>
              <w:t>1.</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Introduction</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_Toc9861889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6</w:t>
            </w:r>
            <w:r w:rsidR="00CF3820" w:rsidRPr="00A12A48">
              <w:rPr>
                <w:rFonts w:asciiTheme="minorHAnsi" w:hAnsiTheme="minorHAnsi" w:cstheme="minorHAnsi"/>
                <w:noProof/>
                <w:webHidden/>
                <w:sz w:val="21"/>
                <w:szCs w:val="21"/>
              </w:rPr>
              <w:fldChar w:fldCharType="end"/>
            </w:r>
          </w:hyperlink>
        </w:p>
        <w:p w14:paraId="001AF1B2" w14:textId="3B6A9E92" w:rsidR="00CF3820" w:rsidRPr="00A12A48" w:rsidRDefault="00AA7AE6">
          <w:pPr>
            <w:pStyle w:val="TOC3"/>
            <w:rPr>
              <w:rFonts w:asciiTheme="minorHAnsi" w:hAnsiTheme="minorHAnsi" w:cstheme="minorHAnsi"/>
              <w:noProof/>
              <w:kern w:val="0"/>
              <w:sz w:val="21"/>
              <w:szCs w:val="21"/>
            </w:rPr>
          </w:pPr>
          <w:hyperlink w:anchor="_Toc9861890" w:history="1">
            <w:r w:rsidR="00CF3820" w:rsidRPr="00A12A48">
              <w:rPr>
                <w:rStyle w:val="Hyperlink"/>
                <w:rFonts w:asciiTheme="minorHAnsi" w:hAnsiTheme="minorHAnsi" w:cstheme="minorHAnsi"/>
                <w:noProof/>
                <w:sz w:val="21"/>
                <w:szCs w:val="21"/>
              </w:rPr>
              <w:t>2.</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Fraud &amp; Corruption,  Gifts and Hospitality</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_Toc9861890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6</w:t>
            </w:r>
            <w:r w:rsidR="00CF3820" w:rsidRPr="00A12A48">
              <w:rPr>
                <w:rFonts w:asciiTheme="minorHAnsi" w:hAnsiTheme="minorHAnsi" w:cstheme="minorHAnsi"/>
                <w:noProof/>
                <w:webHidden/>
                <w:sz w:val="21"/>
                <w:szCs w:val="21"/>
              </w:rPr>
              <w:fldChar w:fldCharType="end"/>
            </w:r>
          </w:hyperlink>
        </w:p>
        <w:p w14:paraId="24B6F156" w14:textId="49374052" w:rsidR="00CF3820" w:rsidRPr="00A12A48" w:rsidRDefault="00AA7AE6">
          <w:pPr>
            <w:pStyle w:val="TOC3"/>
            <w:rPr>
              <w:rFonts w:asciiTheme="minorHAnsi" w:hAnsiTheme="minorHAnsi" w:cstheme="minorHAnsi"/>
              <w:noProof/>
              <w:kern w:val="0"/>
              <w:sz w:val="21"/>
              <w:szCs w:val="21"/>
            </w:rPr>
          </w:pPr>
          <w:hyperlink w:anchor="_Toc9861891" w:history="1">
            <w:r w:rsidR="00CF3820" w:rsidRPr="00A12A48">
              <w:rPr>
                <w:rStyle w:val="Hyperlink"/>
                <w:rFonts w:asciiTheme="minorHAnsi" w:hAnsiTheme="minorHAnsi" w:cstheme="minorHAnsi"/>
                <w:noProof/>
                <w:sz w:val="21"/>
                <w:szCs w:val="21"/>
              </w:rPr>
              <w:t>3.</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Eligibility</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_Toc9861891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6</w:t>
            </w:r>
            <w:r w:rsidR="00CF3820" w:rsidRPr="00A12A48">
              <w:rPr>
                <w:rFonts w:asciiTheme="minorHAnsi" w:hAnsiTheme="minorHAnsi" w:cstheme="minorHAnsi"/>
                <w:noProof/>
                <w:webHidden/>
                <w:sz w:val="21"/>
                <w:szCs w:val="21"/>
              </w:rPr>
              <w:fldChar w:fldCharType="end"/>
            </w:r>
          </w:hyperlink>
        </w:p>
        <w:p w14:paraId="19554883" w14:textId="6B659B24" w:rsidR="00CF3820" w:rsidRPr="00A12A48" w:rsidRDefault="00AA7AE6">
          <w:pPr>
            <w:pStyle w:val="TOC3"/>
            <w:rPr>
              <w:rFonts w:asciiTheme="minorHAnsi" w:hAnsiTheme="minorHAnsi" w:cstheme="minorHAnsi"/>
              <w:noProof/>
              <w:kern w:val="0"/>
              <w:sz w:val="21"/>
              <w:szCs w:val="21"/>
            </w:rPr>
          </w:pPr>
          <w:hyperlink w:anchor="_Toc9861892" w:history="1">
            <w:r w:rsidR="00CF3820" w:rsidRPr="00A12A48">
              <w:rPr>
                <w:rStyle w:val="Hyperlink"/>
                <w:rFonts w:asciiTheme="minorHAnsi" w:hAnsiTheme="minorHAnsi" w:cstheme="minorHAnsi"/>
                <w:noProof/>
                <w:sz w:val="21"/>
                <w:szCs w:val="21"/>
              </w:rPr>
              <w:t>4.</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Conflict of Interests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_Toc9861892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7</w:t>
            </w:r>
            <w:r w:rsidR="00CF3820" w:rsidRPr="00A12A48">
              <w:rPr>
                <w:rFonts w:asciiTheme="minorHAnsi" w:hAnsiTheme="minorHAnsi" w:cstheme="minorHAnsi"/>
                <w:noProof/>
                <w:webHidden/>
                <w:sz w:val="21"/>
                <w:szCs w:val="21"/>
              </w:rPr>
              <w:fldChar w:fldCharType="end"/>
            </w:r>
          </w:hyperlink>
        </w:p>
        <w:p w14:paraId="77CB8A66" w14:textId="7DD7DB83" w:rsidR="00CF3820" w:rsidRPr="00A12A48" w:rsidRDefault="00AA7AE6">
          <w:pPr>
            <w:pStyle w:val="TOC2"/>
            <w:rPr>
              <w:rFonts w:asciiTheme="minorHAnsi" w:hAnsiTheme="minorHAnsi" w:cstheme="minorHAnsi"/>
              <w:b w:val="0"/>
              <w:kern w:val="0"/>
              <w:sz w:val="21"/>
              <w:szCs w:val="21"/>
            </w:rPr>
          </w:pPr>
          <w:hyperlink w:anchor="_Toc9861893" w:history="1">
            <w:r w:rsidR="00CF3820" w:rsidRPr="00A12A48">
              <w:rPr>
                <w:rStyle w:val="Hyperlink"/>
                <w:rFonts w:asciiTheme="minorHAnsi" w:hAnsiTheme="minorHAnsi" w:cstheme="minorHAnsi"/>
                <w:sz w:val="21"/>
                <w:szCs w:val="21"/>
              </w:rPr>
              <w:t>B.</w:t>
            </w:r>
            <w:r w:rsidR="00CF3820" w:rsidRPr="00A12A48">
              <w:rPr>
                <w:rFonts w:asciiTheme="minorHAnsi" w:hAnsiTheme="minorHAnsi" w:cstheme="minorHAnsi"/>
                <w:b w:val="0"/>
                <w:kern w:val="0"/>
                <w:sz w:val="21"/>
                <w:szCs w:val="21"/>
              </w:rPr>
              <w:tab/>
            </w:r>
            <w:r w:rsidR="00CF3820" w:rsidRPr="00A12A48">
              <w:rPr>
                <w:rStyle w:val="Hyperlink"/>
                <w:rFonts w:asciiTheme="minorHAnsi" w:hAnsiTheme="minorHAnsi" w:cstheme="minorHAnsi"/>
                <w:sz w:val="21"/>
                <w:szCs w:val="21"/>
              </w:rPr>
              <w:t>PREPARATION OF BIDS</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_Toc9861893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8</w:t>
            </w:r>
            <w:r w:rsidR="00CF3820" w:rsidRPr="00A12A48">
              <w:rPr>
                <w:rFonts w:asciiTheme="minorHAnsi" w:hAnsiTheme="minorHAnsi" w:cstheme="minorHAnsi"/>
                <w:webHidden/>
                <w:sz w:val="21"/>
                <w:szCs w:val="21"/>
              </w:rPr>
              <w:fldChar w:fldCharType="end"/>
            </w:r>
          </w:hyperlink>
        </w:p>
        <w:p w14:paraId="56896FD4" w14:textId="4755B95B" w:rsidR="00CF3820" w:rsidRPr="00A12A48" w:rsidRDefault="00AA7AE6">
          <w:pPr>
            <w:pStyle w:val="TOC3"/>
            <w:rPr>
              <w:rFonts w:asciiTheme="minorHAnsi" w:hAnsiTheme="minorHAnsi" w:cstheme="minorHAnsi"/>
              <w:noProof/>
              <w:kern w:val="0"/>
              <w:sz w:val="21"/>
              <w:szCs w:val="21"/>
            </w:rPr>
          </w:pPr>
          <w:hyperlink w:anchor="_Toc9861894" w:history="1">
            <w:r w:rsidR="00CF3820" w:rsidRPr="00A12A48">
              <w:rPr>
                <w:rStyle w:val="Hyperlink"/>
                <w:rFonts w:asciiTheme="minorHAnsi" w:hAnsiTheme="minorHAnsi" w:cstheme="minorHAnsi"/>
                <w:noProof/>
                <w:sz w:val="21"/>
                <w:szCs w:val="21"/>
              </w:rPr>
              <w:t>5.</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General Considerations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_Toc9861894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8</w:t>
            </w:r>
            <w:r w:rsidR="00CF3820" w:rsidRPr="00A12A48">
              <w:rPr>
                <w:rFonts w:asciiTheme="minorHAnsi" w:hAnsiTheme="minorHAnsi" w:cstheme="minorHAnsi"/>
                <w:noProof/>
                <w:webHidden/>
                <w:sz w:val="21"/>
                <w:szCs w:val="21"/>
              </w:rPr>
              <w:fldChar w:fldCharType="end"/>
            </w:r>
          </w:hyperlink>
        </w:p>
        <w:p w14:paraId="7193ECC2" w14:textId="1056FA86" w:rsidR="00CF3820" w:rsidRPr="00A12A48" w:rsidRDefault="00AA7AE6">
          <w:pPr>
            <w:pStyle w:val="TOC3"/>
            <w:rPr>
              <w:rFonts w:asciiTheme="minorHAnsi" w:hAnsiTheme="minorHAnsi" w:cstheme="minorHAnsi"/>
              <w:noProof/>
              <w:kern w:val="0"/>
              <w:sz w:val="21"/>
              <w:szCs w:val="21"/>
            </w:rPr>
          </w:pPr>
          <w:hyperlink w:anchor="_Toc9861895" w:history="1">
            <w:r w:rsidR="00CF3820" w:rsidRPr="00A12A48">
              <w:rPr>
                <w:rStyle w:val="Hyperlink"/>
                <w:rFonts w:asciiTheme="minorHAnsi" w:hAnsiTheme="minorHAnsi" w:cstheme="minorHAnsi"/>
                <w:noProof/>
                <w:sz w:val="21"/>
                <w:szCs w:val="21"/>
              </w:rPr>
              <w:t>6.</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Cost of Preparation of Bid</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_Toc9861895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8</w:t>
            </w:r>
            <w:r w:rsidR="00CF3820" w:rsidRPr="00A12A48">
              <w:rPr>
                <w:rFonts w:asciiTheme="minorHAnsi" w:hAnsiTheme="minorHAnsi" w:cstheme="minorHAnsi"/>
                <w:noProof/>
                <w:webHidden/>
                <w:sz w:val="21"/>
                <w:szCs w:val="21"/>
              </w:rPr>
              <w:fldChar w:fldCharType="end"/>
            </w:r>
          </w:hyperlink>
        </w:p>
        <w:p w14:paraId="52EEB906" w14:textId="68DD839D" w:rsidR="00CF3820" w:rsidRPr="00A12A48" w:rsidRDefault="00AA7AE6">
          <w:pPr>
            <w:pStyle w:val="TOC3"/>
            <w:rPr>
              <w:rFonts w:asciiTheme="minorHAnsi" w:hAnsiTheme="minorHAnsi" w:cstheme="minorHAnsi"/>
              <w:noProof/>
              <w:kern w:val="0"/>
              <w:sz w:val="21"/>
              <w:szCs w:val="21"/>
            </w:rPr>
          </w:pPr>
          <w:hyperlink w:anchor="_Toc9861896" w:history="1">
            <w:r w:rsidR="00CF3820" w:rsidRPr="00A12A48">
              <w:rPr>
                <w:rStyle w:val="Hyperlink"/>
                <w:rFonts w:asciiTheme="minorHAnsi" w:hAnsiTheme="minorHAnsi" w:cstheme="minorHAnsi"/>
                <w:noProof/>
                <w:sz w:val="21"/>
                <w:szCs w:val="21"/>
              </w:rPr>
              <w:t>7.</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Language</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_Toc9861896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8</w:t>
            </w:r>
            <w:r w:rsidR="00CF3820" w:rsidRPr="00A12A48">
              <w:rPr>
                <w:rFonts w:asciiTheme="minorHAnsi" w:hAnsiTheme="minorHAnsi" w:cstheme="minorHAnsi"/>
                <w:noProof/>
                <w:webHidden/>
                <w:sz w:val="21"/>
                <w:szCs w:val="21"/>
              </w:rPr>
              <w:fldChar w:fldCharType="end"/>
            </w:r>
          </w:hyperlink>
        </w:p>
        <w:p w14:paraId="2B3D0069" w14:textId="48A870E0" w:rsidR="00CF3820" w:rsidRPr="00A12A48" w:rsidRDefault="00AA7AE6">
          <w:pPr>
            <w:pStyle w:val="TOC3"/>
            <w:rPr>
              <w:rFonts w:asciiTheme="minorHAnsi" w:hAnsiTheme="minorHAnsi" w:cstheme="minorHAnsi"/>
              <w:noProof/>
              <w:kern w:val="0"/>
              <w:sz w:val="21"/>
              <w:szCs w:val="21"/>
            </w:rPr>
          </w:pPr>
          <w:hyperlink w:anchor="_Toc9861897" w:history="1">
            <w:r w:rsidR="00CF3820" w:rsidRPr="00A12A48">
              <w:rPr>
                <w:rStyle w:val="Hyperlink"/>
                <w:rFonts w:asciiTheme="minorHAnsi" w:hAnsiTheme="minorHAnsi" w:cstheme="minorHAnsi"/>
                <w:noProof/>
                <w:sz w:val="21"/>
                <w:szCs w:val="21"/>
              </w:rPr>
              <w:t>8.</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Documents Comprising the Bid</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_Toc9861897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8</w:t>
            </w:r>
            <w:r w:rsidR="00CF3820" w:rsidRPr="00A12A48">
              <w:rPr>
                <w:rFonts w:asciiTheme="minorHAnsi" w:hAnsiTheme="minorHAnsi" w:cstheme="minorHAnsi"/>
                <w:noProof/>
                <w:webHidden/>
                <w:sz w:val="21"/>
                <w:szCs w:val="21"/>
              </w:rPr>
              <w:fldChar w:fldCharType="end"/>
            </w:r>
          </w:hyperlink>
        </w:p>
        <w:p w14:paraId="5E457ED4" w14:textId="1F0EC290" w:rsidR="00CF3820" w:rsidRPr="00A12A48" w:rsidRDefault="00AA7AE6">
          <w:pPr>
            <w:pStyle w:val="TOC3"/>
            <w:rPr>
              <w:rFonts w:asciiTheme="minorHAnsi" w:hAnsiTheme="minorHAnsi" w:cstheme="minorHAnsi"/>
              <w:noProof/>
              <w:kern w:val="0"/>
              <w:sz w:val="21"/>
              <w:szCs w:val="21"/>
            </w:rPr>
          </w:pPr>
          <w:hyperlink w:anchor="_Toc9861898" w:history="1">
            <w:r w:rsidR="00CF3820" w:rsidRPr="00A12A48">
              <w:rPr>
                <w:rStyle w:val="Hyperlink"/>
                <w:rFonts w:asciiTheme="minorHAnsi" w:hAnsiTheme="minorHAnsi" w:cstheme="minorHAnsi"/>
                <w:noProof/>
                <w:sz w:val="21"/>
                <w:szCs w:val="21"/>
              </w:rPr>
              <w:t>9.</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Documents Establishing the Eligibility and Qualifications of the Bidder</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_Toc9861898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8</w:t>
            </w:r>
            <w:r w:rsidR="00CF3820" w:rsidRPr="00A12A48">
              <w:rPr>
                <w:rFonts w:asciiTheme="minorHAnsi" w:hAnsiTheme="minorHAnsi" w:cstheme="minorHAnsi"/>
                <w:noProof/>
                <w:webHidden/>
                <w:sz w:val="21"/>
                <w:szCs w:val="21"/>
              </w:rPr>
              <w:fldChar w:fldCharType="end"/>
            </w:r>
          </w:hyperlink>
        </w:p>
        <w:p w14:paraId="2B1F7E2F" w14:textId="0CC43134" w:rsidR="00CF3820" w:rsidRPr="00A12A48" w:rsidRDefault="00AA7AE6">
          <w:pPr>
            <w:pStyle w:val="TOC3"/>
            <w:rPr>
              <w:rFonts w:asciiTheme="minorHAnsi" w:hAnsiTheme="minorHAnsi" w:cstheme="minorHAnsi"/>
              <w:noProof/>
              <w:kern w:val="0"/>
              <w:sz w:val="21"/>
              <w:szCs w:val="21"/>
            </w:rPr>
          </w:pPr>
          <w:hyperlink w:anchor="_Toc9861899" w:history="1">
            <w:r w:rsidR="00CF3820" w:rsidRPr="00A12A48">
              <w:rPr>
                <w:rStyle w:val="Hyperlink"/>
                <w:rFonts w:asciiTheme="minorHAnsi" w:hAnsiTheme="minorHAnsi" w:cstheme="minorHAnsi"/>
                <w:noProof/>
                <w:sz w:val="21"/>
                <w:szCs w:val="21"/>
              </w:rPr>
              <w:t>10.</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Technical Bid Format and Content</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_Toc9861899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8</w:t>
            </w:r>
            <w:r w:rsidR="00CF3820" w:rsidRPr="00A12A48">
              <w:rPr>
                <w:rFonts w:asciiTheme="minorHAnsi" w:hAnsiTheme="minorHAnsi" w:cstheme="minorHAnsi"/>
                <w:noProof/>
                <w:webHidden/>
                <w:sz w:val="21"/>
                <w:szCs w:val="21"/>
              </w:rPr>
              <w:fldChar w:fldCharType="end"/>
            </w:r>
          </w:hyperlink>
        </w:p>
        <w:p w14:paraId="72388B84" w14:textId="3D4B003B" w:rsidR="00CF3820" w:rsidRPr="00A12A48" w:rsidRDefault="00AA7AE6">
          <w:pPr>
            <w:pStyle w:val="TOC3"/>
            <w:rPr>
              <w:rFonts w:asciiTheme="minorHAnsi" w:hAnsiTheme="minorHAnsi" w:cstheme="minorHAnsi"/>
              <w:noProof/>
              <w:kern w:val="0"/>
              <w:sz w:val="21"/>
              <w:szCs w:val="21"/>
            </w:rPr>
          </w:pPr>
          <w:hyperlink w:anchor="_Toc9861900" w:history="1">
            <w:r w:rsidR="00CF3820" w:rsidRPr="00A12A48">
              <w:rPr>
                <w:rStyle w:val="Hyperlink"/>
                <w:rFonts w:asciiTheme="minorHAnsi" w:hAnsiTheme="minorHAnsi" w:cstheme="minorHAnsi"/>
                <w:noProof/>
                <w:sz w:val="21"/>
                <w:szCs w:val="21"/>
              </w:rPr>
              <w:t>11.</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Price Schedule</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_Toc9861900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8</w:t>
            </w:r>
            <w:r w:rsidR="00CF3820" w:rsidRPr="00A12A48">
              <w:rPr>
                <w:rFonts w:asciiTheme="minorHAnsi" w:hAnsiTheme="minorHAnsi" w:cstheme="minorHAnsi"/>
                <w:noProof/>
                <w:webHidden/>
                <w:sz w:val="21"/>
                <w:szCs w:val="21"/>
              </w:rPr>
              <w:fldChar w:fldCharType="end"/>
            </w:r>
          </w:hyperlink>
        </w:p>
        <w:p w14:paraId="7E4D3ADD" w14:textId="2320E886" w:rsidR="00CF3820" w:rsidRPr="00A12A48" w:rsidRDefault="00AA7AE6">
          <w:pPr>
            <w:pStyle w:val="TOC3"/>
            <w:rPr>
              <w:rFonts w:asciiTheme="minorHAnsi" w:hAnsiTheme="minorHAnsi" w:cstheme="minorHAnsi"/>
              <w:noProof/>
              <w:kern w:val="0"/>
              <w:sz w:val="21"/>
              <w:szCs w:val="21"/>
            </w:rPr>
          </w:pPr>
          <w:hyperlink w:anchor="_Toc9861901" w:history="1">
            <w:r w:rsidR="00CF3820" w:rsidRPr="00A12A48">
              <w:rPr>
                <w:rStyle w:val="Hyperlink"/>
                <w:rFonts w:asciiTheme="minorHAnsi" w:hAnsiTheme="minorHAnsi" w:cstheme="minorHAnsi"/>
                <w:noProof/>
                <w:sz w:val="21"/>
                <w:szCs w:val="21"/>
              </w:rPr>
              <w:t>12.</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Bid Security</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_Toc9861901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9</w:t>
            </w:r>
            <w:r w:rsidR="00CF3820" w:rsidRPr="00A12A48">
              <w:rPr>
                <w:rFonts w:asciiTheme="minorHAnsi" w:hAnsiTheme="minorHAnsi" w:cstheme="minorHAnsi"/>
                <w:noProof/>
                <w:webHidden/>
                <w:sz w:val="21"/>
                <w:szCs w:val="21"/>
              </w:rPr>
              <w:fldChar w:fldCharType="end"/>
            </w:r>
          </w:hyperlink>
        </w:p>
        <w:p w14:paraId="73D8307C" w14:textId="78FA61ED" w:rsidR="00CF3820" w:rsidRPr="00A12A48" w:rsidRDefault="00AA7AE6">
          <w:pPr>
            <w:pStyle w:val="TOC3"/>
            <w:rPr>
              <w:rFonts w:asciiTheme="minorHAnsi" w:hAnsiTheme="minorHAnsi" w:cstheme="minorHAnsi"/>
              <w:noProof/>
              <w:kern w:val="0"/>
              <w:sz w:val="21"/>
              <w:szCs w:val="21"/>
            </w:rPr>
          </w:pPr>
          <w:hyperlink w:anchor="_Toc9861902" w:history="1">
            <w:r w:rsidR="00CF3820" w:rsidRPr="00A12A48">
              <w:rPr>
                <w:rStyle w:val="Hyperlink"/>
                <w:rFonts w:asciiTheme="minorHAnsi" w:hAnsiTheme="minorHAnsi" w:cstheme="minorHAnsi"/>
                <w:noProof/>
                <w:sz w:val="21"/>
                <w:szCs w:val="21"/>
              </w:rPr>
              <w:t>13.</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Currencies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_Toc9861902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9</w:t>
            </w:r>
            <w:r w:rsidR="00CF3820" w:rsidRPr="00A12A48">
              <w:rPr>
                <w:rFonts w:asciiTheme="minorHAnsi" w:hAnsiTheme="minorHAnsi" w:cstheme="minorHAnsi"/>
                <w:noProof/>
                <w:webHidden/>
                <w:sz w:val="21"/>
                <w:szCs w:val="21"/>
              </w:rPr>
              <w:fldChar w:fldCharType="end"/>
            </w:r>
          </w:hyperlink>
        </w:p>
        <w:p w14:paraId="47C8FD28" w14:textId="0D52CA13" w:rsidR="00CF3820" w:rsidRPr="00A12A48" w:rsidRDefault="00AA7AE6">
          <w:pPr>
            <w:pStyle w:val="TOC3"/>
            <w:rPr>
              <w:rFonts w:asciiTheme="minorHAnsi" w:hAnsiTheme="minorHAnsi" w:cstheme="minorHAnsi"/>
              <w:noProof/>
              <w:kern w:val="0"/>
              <w:sz w:val="21"/>
              <w:szCs w:val="21"/>
            </w:rPr>
          </w:pPr>
          <w:hyperlink w:anchor="_Toc9861903" w:history="1">
            <w:r w:rsidR="00CF3820" w:rsidRPr="00A12A48">
              <w:rPr>
                <w:rStyle w:val="Hyperlink"/>
                <w:rFonts w:asciiTheme="minorHAnsi" w:hAnsiTheme="minorHAnsi" w:cstheme="minorHAnsi"/>
                <w:noProof/>
                <w:sz w:val="21"/>
                <w:szCs w:val="21"/>
              </w:rPr>
              <w:t>14.</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Joint Venture, Consortium or Association</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_Toc9861903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9</w:t>
            </w:r>
            <w:r w:rsidR="00CF3820" w:rsidRPr="00A12A48">
              <w:rPr>
                <w:rFonts w:asciiTheme="minorHAnsi" w:hAnsiTheme="minorHAnsi" w:cstheme="minorHAnsi"/>
                <w:noProof/>
                <w:webHidden/>
                <w:sz w:val="21"/>
                <w:szCs w:val="21"/>
              </w:rPr>
              <w:fldChar w:fldCharType="end"/>
            </w:r>
          </w:hyperlink>
        </w:p>
        <w:p w14:paraId="04A4C7F8" w14:textId="5855C162" w:rsidR="00CF3820" w:rsidRPr="00A12A48" w:rsidRDefault="00AA7AE6">
          <w:pPr>
            <w:pStyle w:val="TOC3"/>
            <w:rPr>
              <w:rFonts w:asciiTheme="minorHAnsi" w:hAnsiTheme="minorHAnsi" w:cstheme="minorHAnsi"/>
              <w:noProof/>
              <w:kern w:val="0"/>
              <w:sz w:val="21"/>
              <w:szCs w:val="21"/>
            </w:rPr>
          </w:pPr>
          <w:hyperlink w:anchor="_Toc9861904" w:history="1">
            <w:r w:rsidR="00CF3820" w:rsidRPr="00A12A48">
              <w:rPr>
                <w:rStyle w:val="Hyperlink"/>
                <w:rFonts w:asciiTheme="minorHAnsi" w:hAnsiTheme="minorHAnsi" w:cstheme="minorHAnsi"/>
                <w:noProof/>
                <w:sz w:val="21"/>
                <w:szCs w:val="21"/>
              </w:rPr>
              <w:t>15.</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Only One Bid</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_Toc9861904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10</w:t>
            </w:r>
            <w:r w:rsidR="00CF3820" w:rsidRPr="00A12A48">
              <w:rPr>
                <w:rFonts w:asciiTheme="minorHAnsi" w:hAnsiTheme="minorHAnsi" w:cstheme="minorHAnsi"/>
                <w:noProof/>
                <w:webHidden/>
                <w:sz w:val="21"/>
                <w:szCs w:val="21"/>
              </w:rPr>
              <w:fldChar w:fldCharType="end"/>
            </w:r>
          </w:hyperlink>
        </w:p>
        <w:p w14:paraId="40981FCE" w14:textId="4982E658" w:rsidR="00CF3820" w:rsidRPr="00A12A48" w:rsidRDefault="00AA7AE6">
          <w:pPr>
            <w:pStyle w:val="TOC3"/>
            <w:rPr>
              <w:rFonts w:asciiTheme="minorHAnsi" w:hAnsiTheme="minorHAnsi" w:cstheme="minorHAnsi"/>
              <w:noProof/>
              <w:kern w:val="0"/>
              <w:sz w:val="21"/>
              <w:szCs w:val="21"/>
            </w:rPr>
          </w:pPr>
          <w:hyperlink w:anchor="_Toc9861905" w:history="1">
            <w:r w:rsidR="00CF3820" w:rsidRPr="00A12A48">
              <w:rPr>
                <w:rStyle w:val="Hyperlink"/>
                <w:rFonts w:asciiTheme="minorHAnsi" w:hAnsiTheme="minorHAnsi" w:cstheme="minorHAnsi"/>
                <w:noProof/>
                <w:sz w:val="21"/>
                <w:szCs w:val="21"/>
              </w:rPr>
              <w:t>16.</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Bid Validity Period</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_Toc9861905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10</w:t>
            </w:r>
            <w:r w:rsidR="00CF3820" w:rsidRPr="00A12A48">
              <w:rPr>
                <w:rFonts w:asciiTheme="minorHAnsi" w:hAnsiTheme="minorHAnsi" w:cstheme="minorHAnsi"/>
                <w:noProof/>
                <w:webHidden/>
                <w:sz w:val="21"/>
                <w:szCs w:val="21"/>
              </w:rPr>
              <w:fldChar w:fldCharType="end"/>
            </w:r>
          </w:hyperlink>
        </w:p>
        <w:p w14:paraId="2708E9D8" w14:textId="3946208A" w:rsidR="00CF3820" w:rsidRPr="00A12A48" w:rsidRDefault="00AA7AE6">
          <w:pPr>
            <w:pStyle w:val="TOC3"/>
            <w:rPr>
              <w:rFonts w:asciiTheme="minorHAnsi" w:hAnsiTheme="minorHAnsi" w:cstheme="minorHAnsi"/>
              <w:noProof/>
              <w:kern w:val="0"/>
              <w:sz w:val="21"/>
              <w:szCs w:val="21"/>
            </w:rPr>
          </w:pPr>
          <w:hyperlink w:anchor="_Toc9861906" w:history="1">
            <w:r w:rsidR="00CF3820" w:rsidRPr="00A12A48">
              <w:rPr>
                <w:rStyle w:val="Hyperlink"/>
                <w:rFonts w:asciiTheme="minorHAnsi" w:hAnsiTheme="minorHAnsi" w:cstheme="minorHAnsi"/>
                <w:noProof/>
                <w:sz w:val="21"/>
                <w:szCs w:val="21"/>
              </w:rPr>
              <w:t>17.</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Extension of Bid Validity Period</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_Toc9861906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11</w:t>
            </w:r>
            <w:r w:rsidR="00CF3820" w:rsidRPr="00A12A48">
              <w:rPr>
                <w:rFonts w:asciiTheme="minorHAnsi" w:hAnsiTheme="minorHAnsi" w:cstheme="minorHAnsi"/>
                <w:noProof/>
                <w:webHidden/>
                <w:sz w:val="21"/>
                <w:szCs w:val="21"/>
              </w:rPr>
              <w:fldChar w:fldCharType="end"/>
            </w:r>
          </w:hyperlink>
        </w:p>
        <w:p w14:paraId="1BFFCC4D" w14:textId="093F3B0B" w:rsidR="00CF3820" w:rsidRPr="00A12A48" w:rsidRDefault="00AA7AE6">
          <w:pPr>
            <w:pStyle w:val="TOC3"/>
            <w:rPr>
              <w:rFonts w:asciiTheme="minorHAnsi" w:hAnsiTheme="minorHAnsi" w:cstheme="minorHAnsi"/>
              <w:noProof/>
              <w:kern w:val="0"/>
              <w:sz w:val="21"/>
              <w:szCs w:val="21"/>
            </w:rPr>
          </w:pPr>
          <w:hyperlink w:anchor="_Toc9861907" w:history="1">
            <w:r w:rsidR="00CF3820" w:rsidRPr="00A12A48">
              <w:rPr>
                <w:rStyle w:val="Hyperlink"/>
                <w:rFonts w:asciiTheme="minorHAnsi" w:hAnsiTheme="minorHAnsi" w:cstheme="minorHAnsi"/>
                <w:noProof/>
                <w:sz w:val="21"/>
                <w:szCs w:val="21"/>
              </w:rPr>
              <w:t>18.</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Clarification of Bid (from the Bidders)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_Toc9861907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11</w:t>
            </w:r>
            <w:r w:rsidR="00CF3820" w:rsidRPr="00A12A48">
              <w:rPr>
                <w:rFonts w:asciiTheme="minorHAnsi" w:hAnsiTheme="minorHAnsi" w:cstheme="minorHAnsi"/>
                <w:noProof/>
                <w:webHidden/>
                <w:sz w:val="21"/>
                <w:szCs w:val="21"/>
              </w:rPr>
              <w:fldChar w:fldCharType="end"/>
            </w:r>
          </w:hyperlink>
        </w:p>
        <w:p w14:paraId="3F4D6EBA" w14:textId="7214B51B" w:rsidR="00CF3820" w:rsidRPr="00A12A48" w:rsidRDefault="00AA7AE6">
          <w:pPr>
            <w:pStyle w:val="TOC3"/>
            <w:rPr>
              <w:rFonts w:asciiTheme="minorHAnsi" w:hAnsiTheme="minorHAnsi" w:cstheme="minorHAnsi"/>
              <w:noProof/>
              <w:kern w:val="0"/>
              <w:sz w:val="21"/>
              <w:szCs w:val="21"/>
            </w:rPr>
          </w:pPr>
          <w:hyperlink w:anchor="_Toc9861908" w:history="1">
            <w:r w:rsidR="00CF3820" w:rsidRPr="00A12A48">
              <w:rPr>
                <w:rStyle w:val="Hyperlink"/>
                <w:rFonts w:asciiTheme="minorHAnsi" w:hAnsiTheme="minorHAnsi" w:cstheme="minorHAnsi"/>
                <w:noProof/>
                <w:sz w:val="21"/>
                <w:szCs w:val="21"/>
              </w:rPr>
              <w:t>19.</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Amendment of Bids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_Toc9861908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11</w:t>
            </w:r>
            <w:r w:rsidR="00CF3820" w:rsidRPr="00A12A48">
              <w:rPr>
                <w:rFonts w:asciiTheme="minorHAnsi" w:hAnsiTheme="minorHAnsi" w:cstheme="minorHAnsi"/>
                <w:noProof/>
                <w:webHidden/>
                <w:sz w:val="21"/>
                <w:szCs w:val="21"/>
              </w:rPr>
              <w:fldChar w:fldCharType="end"/>
            </w:r>
          </w:hyperlink>
        </w:p>
        <w:p w14:paraId="189DBDB9" w14:textId="4BF2633A" w:rsidR="00CF3820" w:rsidRPr="00A12A48" w:rsidRDefault="00AA7AE6">
          <w:pPr>
            <w:pStyle w:val="TOC3"/>
            <w:rPr>
              <w:rFonts w:asciiTheme="minorHAnsi" w:hAnsiTheme="minorHAnsi" w:cstheme="minorHAnsi"/>
              <w:noProof/>
              <w:kern w:val="0"/>
              <w:sz w:val="21"/>
              <w:szCs w:val="21"/>
            </w:rPr>
          </w:pPr>
          <w:hyperlink w:anchor="_Toc9861909" w:history="1">
            <w:r w:rsidR="00CF3820" w:rsidRPr="00A12A48">
              <w:rPr>
                <w:rStyle w:val="Hyperlink"/>
                <w:rFonts w:asciiTheme="minorHAnsi" w:hAnsiTheme="minorHAnsi" w:cstheme="minorHAnsi"/>
                <w:noProof/>
                <w:sz w:val="21"/>
                <w:szCs w:val="21"/>
              </w:rPr>
              <w:t>20.</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Alternative Bids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_Toc9861909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11</w:t>
            </w:r>
            <w:r w:rsidR="00CF3820" w:rsidRPr="00A12A48">
              <w:rPr>
                <w:rFonts w:asciiTheme="minorHAnsi" w:hAnsiTheme="minorHAnsi" w:cstheme="minorHAnsi"/>
                <w:noProof/>
                <w:webHidden/>
                <w:sz w:val="21"/>
                <w:szCs w:val="21"/>
              </w:rPr>
              <w:fldChar w:fldCharType="end"/>
            </w:r>
          </w:hyperlink>
        </w:p>
        <w:p w14:paraId="7684281D" w14:textId="41799D6A" w:rsidR="00CF3820" w:rsidRPr="00A12A48" w:rsidRDefault="00AA7AE6">
          <w:pPr>
            <w:pStyle w:val="TOC3"/>
            <w:rPr>
              <w:rFonts w:asciiTheme="minorHAnsi" w:hAnsiTheme="minorHAnsi" w:cstheme="minorHAnsi"/>
              <w:noProof/>
              <w:kern w:val="0"/>
              <w:sz w:val="21"/>
              <w:szCs w:val="21"/>
            </w:rPr>
          </w:pPr>
          <w:hyperlink w:anchor="_Toc9861910" w:history="1">
            <w:r w:rsidR="00CF3820" w:rsidRPr="00A12A48">
              <w:rPr>
                <w:rStyle w:val="Hyperlink"/>
                <w:rFonts w:asciiTheme="minorHAnsi" w:hAnsiTheme="minorHAnsi" w:cstheme="minorHAnsi"/>
                <w:noProof/>
                <w:sz w:val="21"/>
                <w:szCs w:val="21"/>
              </w:rPr>
              <w:t>21.</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Pre-Bid Conference</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_Toc9861910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11</w:t>
            </w:r>
            <w:r w:rsidR="00CF3820" w:rsidRPr="00A12A48">
              <w:rPr>
                <w:rFonts w:asciiTheme="minorHAnsi" w:hAnsiTheme="minorHAnsi" w:cstheme="minorHAnsi"/>
                <w:noProof/>
                <w:webHidden/>
                <w:sz w:val="21"/>
                <w:szCs w:val="21"/>
              </w:rPr>
              <w:fldChar w:fldCharType="end"/>
            </w:r>
          </w:hyperlink>
        </w:p>
        <w:p w14:paraId="4703CC6F" w14:textId="0BB589C2" w:rsidR="00CF3820" w:rsidRPr="00A12A48" w:rsidRDefault="00AA7AE6">
          <w:pPr>
            <w:pStyle w:val="TOC2"/>
            <w:rPr>
              <w:rFonts w:asciiTheme="minorHAnsi" w:hAnsiTheme="minorHAnsi" w:cstheme="minorHAnsi"/>
              <w:b w:val="0"/>
              <w:kern w:val="0"/>
              <w:sz w:val="21"/>
              <w:szCs w:val="21"/>
            </w:rPr>
          </w:pPr>
          <w:hyperlink w:anchor="_Toc9861911" w:history="1">
            <w:r w:rsidR="00CF3820" w:rsidRPr="00A12A48">
              <w:rPr>
                <w:rStyle w:val="Hyperlink"/>
                <w:rFonts w:asciiTheme="minorHAnsi" w:hAnsiTheme="minorHAnsi" w:cstheme="minorHAnsi"/>
                <w:sz w:val="21"/>
                <w:szCs w:val="21"/>
              </w:rPr>
              <w:t>C.</w:t>
            </w:r>
            <w:r w:rsidR="00CF3820" w:rsidRPr="00A12A48">
              <w:rPr>
                <w:rFonts w:asciiTheme="minorHAnsi" w:hAnsiTheme="minorHAnsi" w:cstheme="minorHAnsi"/>
                <w:b w:val="0"/>
                <w:kern w:val="0"/>
                <w:sz w:val="21"/>
                <w:szCs w:val="21"/>
              </w:rPr>
              <w:tab/>
            </w:r>
            <w:r w:rsidR="00CF3820" w:rsidRPr="00A12A48">
              <w:rPr>
                <w:rStyle w:val="Hyperlink"/>
                <w:rFonts w:asciiTheme="minorHAnsi" w:hAnsiTheme="minorHAnsi" w:cstheme="minorHAnsi"/>
                <w:sz w:val="21"/>
                <w:szCs w:val="21"/>
              </w:rPr>
              <w:t>SUBMISSION AND OPENING OF BIDS</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_Toc9861911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12</w:t>
            </w:r>
            <w:r w:rsidR="00CF3820" w:rsidRPr="00A12A48">
              <w:rPr>
                <w:rFonts w:asciiTheme="minorHAnsi" w:hAnsiTheme="minorHAnsi" w:cstheme="minorHAnsi"/>
                <w:webHidden/>
                <w:sz w:val="21"/>
                <w:szCs w:val="21"/>
              </w:rPr>
              <w:fldChar w:fldCharType="end"/>
            </w:r>
          </w:hyperlink>
        </w:p>
        <w:p w14:paraId="77C68760" w14:textId="70AA05D5" w:rsidR="00CF3820" w:rsidRPr="00A12A48" w:rsidRDefault="00AA7AE6">
          <w:pPr>
            <w:pStyle w:val="TOC3"/>
            <w:rPr>
              <w:rFonts w:asciiTheme="minorHAnsi" w:hAnsiTheme="minorHAnsi" w:cstheme="minorHAnsi"/>
              <w:noProof/>
              <w:kern w:val="0"/>
              <w:sz w:val="21"/>
              <w:szCs w:val="21"/>
            </w:rPr>
          </w:pPr>
          <w:hyperlink w:anchor="_Toc9861912" w:history="1">
            <w:r w:rsidR="00CF3820" w:rsidRPr="00A12A48">
              <w:rPr>
                <w:rStyle w:val="Hyperlink"/>
                <w:rFonts w:asciiTheme="minorHAnsi" w:hAnsiTheme="minorHAnsi" w:cstheme="minorHAnsi"/>
                <w:noProof/>
                <w:sz w:val="21"/>
                <w:szCs w:val="21"/>
              </w:rPr>
              <w:t>22.</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Submission</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_Toc9861912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12</w:t>
            </w:r>
            <w:r w:rsidR="00CF3820" w:rsidRPr="00A12A48">
              <w:rPr>
                <w:rFonts w:asciiTheme="minorHAnsi" w:hAnsiTheme="minorHAnsi" w:cstheme="minorHAnsi"/>
                <w:noProof/>
                <w:webHidden/>
                <w:sz w:val="21"/>
                <w:szCs w:val="21"/>
              </w:rPr>
              <w:fldChar w:fldCharType="end"/>
            </w:r>
          </w:hyperlink>
        </w:p>
        <w:p w14:paraId="164471E7" w14:textId="09C91AA5" w:rsidR="00CF3820" w:rsidRPr="00A12A48" w:rsidRDefault="00AA7AE6">
          <w:pPr>
            <w:pStyle w:val="TOC3"/>
            <w:rPr>
              <w:rFonts w:asciiTheme="minorHAnsi" w:hAnsiTheme="minorHAnsi" w:cstheme="minorHAnsi"/>
              <w:noProof/>
              <w:kern w:val="0"/>
              <w:sz w:val="21"/>
              <w:szCs w:val="21"/>
            </w:rPr>
          </w:pPr>
          <w:hyperlink w:anchor="_Toc9861913" w:history="1">
            <w:r w:rsidR="00CF3820" w:rsidRPr="00A12A48">
              <w:rPr>
                <w:rStyle w:val="Hyperlink"/>
                <w:rFonts w:asciiTheme="minorHAnsi" w:hAnsiTheme="minorHAnsi" w:cstheme="minorHAnsi"/>
                <w:noProof/>
                <w:sz w:val="21"/>
                <w:szCs w:val="21"/>
              </w:rPr>
              <w:t>Hard copy (manual) submission</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_Toc9861913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12</w:t>
            </w:r>
            <w:r w:rsidR="00CF3820" w:rsidRPr="00A12A48">
              <w:rPr>
                <w:rFonts w:asciiTheme="minorHAnsi" w:hAnsiTheme="minorHAnsi" w:cstheme="minorHAnsi"/>
                <w:noProof/>
                <w:webHidden/>
                <w:sz w:val="21"/>
                <w:szCs w:val="21"/>
              </w:rPr>
              <w:fldChar w:fldCharType="end"/>
            </w:r>
          </w:hyperlink>
        </w:p>
        <w:p w14:paraId="5AD2607E" w14:textId="29142565" w:rsidR="00CF3820" w:rsidRPr="00A12A48" w:rsidRDefault="00AA7AE6">
          <w:pPr>
            <w:pStyle w:val="TOC3"/>
            <w:rPr>
              <w:rFonts w:asciiTheme="minorHAnsi" w:hAnsiTheme="minorHAnsi" w:cstheme="minorHAnsi"/>
              <w:noProof/>
              <w:kern w:val="0"/>
              <w:sz w:val="21"/>
              <w:szCs w:val="21"/>
            </w:rPr>
          </w:pPr>
          <w:hyperlink w:anchor="_Toc9861914" w:history="1">
            <w:r w:rsidR="00CF3820" w:rsidRPr="00A12A48">
              <w:rPr>
                <w:rStyle w:val="Hyperlink"/>
                <w:rFonts w:asciiTheme="minorHAnsi" w:hAnsiTheme="minorHAnsi" w:cstheme="minorHAnsi"/>
                <w:noProof/>
                <w:sz w:val="21"/>
                <w:szCs w:val="21"/>
              </w:rPr>
              <w:t>Email and</w:t>
            </w:r>
            <w:r w:rsidR="00F7232E" w:rsidRPr="00A12A48">
              <w:rPr>
                <w:rStyle w:val="Hyperlink"/>
                <w:rFonts w:asciiTheme="minorHAnsi" w:hAnsiTheme="minorHAnsi" w:cstheme="minorHAnsi"/>
                <w:noProof/>
                <w:sz w:val="21"/>
                <w:szCs w:val="21"/>
              </w:rPr>
              <w:t xml:space="preserve"> </w:t>
            </w:r>
            <w:r w:rsidR="00CF3820" w:rsidRPr="00A12A48">
              <w:rPr>
                <w:rStyle w:val="Hyperlink"/>
                <w:rFonts w:asciiTheme="minorHAnsi" w:hAnsiTheme="minorHAnsi" w:cstheme="minorHAnsi"/>
                <w:noProof/>
                <w:sz w:val="21"/>
                <w:szCs w:val="21"/>
              </w:rPr>
              <w:t>e Tendering submissions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_Toc9861914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12</w:t>
            </w:r>
            <w:r w:rsidR="00CF3820" w:rsidRPr="00A12A48">
              <w:rPr>
                <w:rFonts w:asciiTheme="minorHAnsi" w:hAnsiTheme="minorHAnsi" w:cstheme="minorHAnsi"/>
                <w:noProof/>
                <w:webHidden/>
                <w:sz w:val="21"/>
                <w:szCs w:val="21"/>
              </w:rPr>
              <w:fldChar w:fldCharType="end"/>
            </w:r>
          </w:hyperlink>
        </w:p>
        <w:p w14:paraId="53CC96BE" w14:textId="5F352C87" w:rsidR="00CF3820" w:rsidRPr="00A12A48" w:rsidRDefault="00AA7AE6">
          <w:pPr>
            <w:pStyle w:val="TOC3"/>
            <w:rPr>
              <w:rFonts w:asciiTheme="minorHAnsi" w:hAnsiTheme="minorHAnsi" w:cstheme="minorHAnsi"/>
              <w:noProof/>
              <w:kern w:val="0"/>
              <w:sz w:val="21"/>
              <w:szCs w:val="21"/>
            </w:rPr>
          </w:pPr>
          <w:hyperlink w:anchor="_Toc9861915" w:history="1">
            <w:r w:rsidR="00CF3820" w:rsidRPr="00A12A48">
              <w:rPr>
                <w:rStyle w:val="Hyperlink"/>
                <w:rFonts w:asciiTheme="minorHAnsi" w:hAnsiTheme="minorHAnsi" w:cstheme="minorHAnsi"/>
                <w:noProof/>
                <w:sz w:val="21"/>
                <w:szCs w:val="21"/>
              </w:rPr>
              <w:t>23.</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Deadline for Submission of Bids and Late Bids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_Toc9861915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13</w:t>
            </w:r>
            <w:r w:rsidR="00CF3820" w:rsidRPr="00A12A48">
              <w:rPr>
                <w:rFonts w:asciiTheme="minorHAnsi" w:hAnsiTheme="minorHAnsi" w:cstheme="minorHAnsi"/>
                <w:noProof/>
                <w:webHidden/>
                <w:sz w:val="21"/>
                <w:szCs w:val="21"/>
              </w:rPr>
              <w:fldChar w:fldCharType="end"/>
            </w:r>
          </w:hyperlink>
        </w:p>
        <w:p w14:paraId="6ABFD01C" w14:textId="6D6D6AA5" w:rsidR="00CF3820" w:rsidRPr="00A12A48" w:rsidRDefault="00AA7AE6">
          <w:pPr>
            <w:pStyle w:val="TOC3"/>
            <w:rPr>
              <w:rFonts w:asciiTheme="minorHAnsi" w:hAnsiTheme="minorHAnsi" w:cstheme="minorHAnsi"/>
              <w:noProof/>
              <w:kern w:val="0"/>
              <w:sz w:val="21"/>
              <w:szCs w:val="21"/>
            </w:rPr>
          </w:pPr>
          <w:hyperlink w:anchor="_Toc9861916" w:history="1">
            <w:r w:rsidR="00CF3820" w:rsidRPr="00A12A48">
              <w:rPr>
                <w:rStyle w:val="Hyperlink"/>
                <w:rFonts w:asciiTheme="minorHAnsi" w:hAnsiTheme="minorHAnsi" w:cstheme="minorHAnsi"/>
                <w:noProof/>
                <w:sz w:val="21"/>
                <w:szCs w:val="21"/>
              </w:rPr>
              <w:t>24.</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Withdrawal, Substitution, and Modification of Bids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_Toc9861916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13</w:t>
            </w:r>
            <w:r w:rsidR="00CF3820" w:rsidRPr="00A12A48">
              <w:rPr>
                <w:rFonts w:asciiTheme="minorHAnsi" w:hAnsiTheme="minorHAnsi" w:cstheme="minorHAnsi"/>
                <w:noProof/>
                <w:webHidden/>
                <w:sz w:val="21"/>
                <w:szCs w:val="21"/>
              </w:rPr>
              <w:fldChar w:fldCharType="end"/>
            </w:r>
          </w:hyperlink>
        </w:p>
        <w:p w14:paraId="5B9FC140" w14:textId="5CAFA562" w:rsidR="00CF3820" w:rsidRPr="00A12A48" w:rsidRDefault="00AA7AE6">
          <w:pPr>
            <w:pStyle w:val="TOC3"/>
            <w:rPr>
              <w:rFonts w:asciiTheme="minorHAnsi" w:hAnsiTheme="minorHAnsi" w:cstheme="minorHAnsi"/>
              <w:noProof/>
              <w:kern w:val="0"/>
              <w:sz w:val="21"/>
              <w:szCs w:val="21"/>
            </w:rPr>
          </w:pPr>
          <w:hyperlink w:anchor="_Toc9861917" w:history="1">
            <w:r w:rsidR="00CF3820" w:rsidRPr="00A12A48">
              <w:rPr>
                <w:rStyle w:val="Hyperlink"/>
                <w:rFonts w:asciiTheme="minorHAnsi" w:hAnsiTheme="minorHAnsi" w:cstheme="minorHAnsi"/>
                <w:noProof/>
                <w:sz w:val="21"/>
                <w:szCs w:val="21"/>
              </w:rPr>
              <w:t>25.</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Bid Opening</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_Toc9861917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13</w:t>
            </w:r>
            <w:r w:rsidR="00CF3820" w:rsidRPr="00A12A48">
              <w:rPr>
                <w:rFonts w:asciiTheme="minorHAnsi" w:hAnsiTheme="minorHAnsi" w:cstheme="minorHAnsi"/>
                <w:noProof/>
                <w:webHidden/>
                <w:sz w:val="21"/>
                <w:szCs w:val="21"/>
              </w:rPr>
              <w:fldChar w:fldCharType="end"/>
            </w:r>
          </w:hyperlink>
        </w:p>
        <w:p w14:paraId="1AC5907D" w14:textId="38AA3889" w:rsidR="00CF3820" w:rsidRPr="00A12A48" w:rsidRDefault="00AA7AE6">
          <w:pPr>
            <w:pStyle w:val="TOC2"/>
            <w:rPr>
              <w:rFonts w:asciiTheme="minorHAnsi" w:hAnsiTheme="minorHAnsi" w:cstheme="minorHAnsi"/>
              <w:b w:val="0"/>
              <w:kern w:val="0"/>
              <w:sz w:val="21"/>
              <w:szCs w:val="21"/>
            </w:rPr>
          </w:pPr>
          <w:hyperlink w:anchor="_Toc9861918" w:history="1">
            <w:r w:rsidR="00CF3820" w:rsidRPr="00A12A48">
              <w:rPr>
                <w:rStyle w:val="Hyperlink"/>
                <w:rFonts w:asciiTheme="minorHAnsi" w:hAnsiTheme="minorHAnsi" w:cstheme="minorHAnsi"/>
                <w:sz w:val="21"/>
                <w:szCs w:val="21"/>
              </w:rPr>
              <w:t>D.</w:t>
            </w:r>
            <w:r w:rsidR="00CF3820" w:rsidRPr="00A12A48">
              <w:rPr>
                <w:rFonts w:asciiTheme="minorHAnsi" w:hAnsiTheme="minorHAnsi" w:cstheme="minorHAnsi"/>
                <w:b w:val="0"/>
                <w:kern w:val="0"/>
                <w:sz w:val="21"/>
                <w:szCs w:val="21"/>
              </w:rPr>
              <w:tab/>
            </w:r>
            <w:r w:rsidR="00CF3820" w:rsidRPr="00A12A48">
              <w:rPr>
                <w:rStyle w:val="Hyperlink"/>
                <w:rFonts w:asciiTheme="minorHAnsi" w:hAnsiTheme="minorHAnsi" w:cstheme="minorHAnsi"/>
                <w:sz w:val="21"/>
                <w:szCs w:val="21"/>
              </w:rPr>
              <w:t>EVALUATION OF BIDS</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_Toc9861918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13</w:t>
            </w:r>
            <w:r w:rsidR="00CF3820" w:rsidRPr="00A12A48">
              <w:rPr>
                <w:rFonts w:asciiTheme="minorHAnsi" w:hAnsiTheme="minorHAnsi" w:cstheme="minorHAnsi"/>
                <w:webHidden/>
                <w:sz w:val="21"/>
                <w:szCs w:val="21"/>
              </w:rPr>
              <w:fldChar w:fldCharType="end"/>
            </w:r>
          </w:hyperlink>
        </w:p>
        <w:p w14:paraId="2844D5E4" w14:textId="186CE310" w:rsidR="00CF3820" w:rsidRPr="00A12A48" w:rsidRDefault="00AA7AE6">
          <w:pPr>
            <w:pStyle w:val="TOC3"/>
            <w:rPr>
              <w:rFonts w:asciiTheme="minorHAnsi" w:hAnsiTheme="minorHAnsi" w:cstheme="minorHAnsi"/>
              <w:noProof/>
              <w:kern w:val="0"/>
              <w:sz w:val="21"/>
              <w:szCs w:val="21"/>
            </w:rPr>
          </w:pPr>
          <w:hyperlink w:anchor="_Toc9861919" w:history="1">
            <w:r w:rsidR="00CF3820" w:rsidRPr="00A12A48">
              <w:rPr>
                <w:rStyle w:val="Hyperlink"/>
                <w:rFonts w:asciiTheme="minorHAnsi" w:hAnsiTheme="minorHAnsi" w:cstheme="minorHAnsi"/>
                <w:noProof/>
                <w:sz w:val="21"/>
                <w:szCs w:val="21"/>
              </w:rPr>
              <w:t>26.</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Confidentiality</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_Toc9861919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13</w:t>
            </w:r>
            <w:r w:rsidR="00CF3820" w:rsidRPr="00A12A48">
              <w:rPr>
                <w:rFonts w:asciiTheme="minorHAnsi" w:hAnsiTheme="minorHAnsi" w:cstheme="minorHAnsi"/>
                <w:noProof/>
                <w:webHidden/>
                <w:sz w:val="21"/>
                <w:szCs w:val="21"/>
              </w:rPr>
              <w:fldChar w:fldCharType="end"/>
            </w:r>
          </w:hyperlink>
        </w:p>
        <w:p w14:paraId="73CE546E" w14:textId="26941CF9" w:rsidR="00CF3820" w:rsidRPr="00A12A48" w:rsidRDefault="00AA7AE6">
          <w:pPr>
            <w:pStyle w:val="TOC3"/>
            <w:rPr>
              <w:rFonts w:asciiTheme="minorHAnsi" w:hAnsiTheme="minorHAnsi" w:cstheme="minorHAnsi"/>
              <w:noProof/>
              <w:kern w:val="0"/>
              <w:sz w:val="21"/>
              <w:szCs w:val="21"/>
            </w:rPr>
          </w:pPr>
          <w:hyperlink w:anchor="_Toc9861920" w:history="1">
            <w:r w:rsidR="00CF3820" w:rsidRPr="00A12A48">
              <w:rPr>
                <w:rStyle w:val="Hyperlink"/>
                <w:rFonts w:asciiTheme="minorHAnsi" w:hAnsiTheme="minorHAnsi" w:cstheme="minorHAnsi"/>
                <w:noProof/>
                <w:sz w:val="21"/>
                <w:szCs w:val="21"/>
              </w:rPr>
              <w:t>27.</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Evaluation of Bids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_Toc9861920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14</w:t>
            </w:r>
            <w:r w:rsidR="00CF3820" w:rsidRPr="00A12A48">
              <w:rPr>
                <w:rFonts w:asciiTheme="minorHAnsi" w:hAnsiTheme="minorHAnsi" w:cstheme="minorHAnsi"/>
                <w:noProof/>
                <w:webHidden/>
                <w:sz w:val="21"/>
                <w:szCs w:val="21"/>
              </w:rPr>
              <w:fldChar w:fldCharType="end"/>
            </w:r>
          </w:hyperlink>
        </w:p>
        <w:p w14:paraId="4D8A008A" w14:textId="3982296B" w:rsidR="00CF3820" w:rsidRPr="00A12A48" w:rsidRDefault="00AA7AE6">
          <w:pPr>
            <w:pStyle w:val="TOC3"/>
            <w:rPr>
              <w:rFonts w:asciiTheme="minorHAnsi" w:hAnsiTheme="minorHAnsi" w:cstheme="minorHAnsi"/>
              <w:noProof/>
              <w:kern w:val="0"/>
              <w:sz w:val="21"/>
              <w:szCs w:val="21"/>
            </w:rPr>
          </w:pPr>
          <w:hyperlink w:anchor="_Toc9861921" w:history="1">
            <w:r w:rsidR="00CF3820" w:rsidRPr="00A12A48">
              <w:rPr>
                <w:rStyle w:val="Hyperlink"/>
                <w:rFonts w:asciiTheme="minorHAnsi" w:hAnsiTheme="minorHAnsi" w:cstheme="minorHAnsi"/>
                <w:noProof/>
                <w:sz w:val="21"/>
                <w:szCs w:val="21"/>
              </w:rPr>
              <w:t>28.</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Preliminary Examination</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_Toc9861921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14</w:t>
            </w:r>
            <w:r w:rsidR="00CF3820" w:rsidRPr="00A12A48">
              <w:rPr>
                <w:rFonts w:asciiTheme="minorHAnsi" w:hAnsiTheme="minorHAnsi" w:cstheme="minorHAnsi"/>
                <w:noProof/>
                <w:webHidden/>
                <w:sz w:val="21"/>
                <w:szCs w:val="21"/>
              </w:rPr>
              <w:fldChar w:fldCharType="end"/>
            </w:r>
          </w:hyperlink>
        </w:p>
        <w:p w14:paraId="42437C49" w14:textId="0CAE87FB" w:rsidR="00CF3820" w:rsidRPr="00A12A48" w:rsidRDefault="00AA7AE6">
          <w:pPr>
            <w:pStyle w:val="TOC3"/>
            <w:rPr>
              <w:rFonts w:asciiTheme="minorHAnsi" w:hAnsiTheme="minorHAnsi" w:cstheme="minorHAnsi"/>
              <w:noProof/>
              <w:kern w:val="0"/>
              <w:sz w:val="21"/>
              <w:szCs w:val="21"/>
            </w:rPr>
          </w:pPr>
          <w:hyperlink w:anchor="_Toc9861922" w:history="1">
            <w:r w:rsidR="00CF3820" w:rsidRPr="00A12A48">
              <w:rPr>
                <w:rStyle w:val="Hyperlink"/>
                <w:rFonts w:asciiTheme="minorHAnsi" w:hAnsiTheme="minorHAnsi" w:cstheme="minorHAnsi"/>
                <w:noProof/>
                <w:sz w:val="21"/>
                <w:szCs w:val="21"/>
              </w:rPr>
              <w:t>29.</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Evaluation of Eligibility and Qualification</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_Toc9861922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14</w:t>
            </w:r>
            <w:r w:rsidR="00CF3820" w:rsidRPr="00A12A48">
              <w:rPr>
                <w:rFonts w:asciiTheme="minorHAnsi" w:hAnsiTheme="minorHAnsi" w:cstheme="minorHAnsi"/>
                <w:noProof/>
                <w:webHidden/>
                <w:sz w:val="21"/>
                <w:szCs w:val="21"/>
              </w:rPr>
              <w:fldChar w:fldCharType="end"/>
            </w:r>
          </w:hyperlink>
        </w:p>
        <w:p w14:paraId="3203C14E" w14:textId="16B158A0" w:rsidR="00CF3820" w:rsidRPr="00A12A48" w:rsidRDefault="00AA7AE6">
          <w:pPr>
            <w:pStyle w:val="TOC3"/>
            <w:rPr>
              <w:rFonts w:asciiTheme="minorHAnsi" w:hAnsiTheme="minorHAnsi" w:cstheme="minorHAnsi"/>
              <w:noProof/>
              <w:kern w:val="0"/>
              <w:sz w:val="21"/>
              <w:szCs w:val="21"/>
            </w:rPr>
          </w:pPr>
          <w:hyperlink w:anchor="_Toc9861923" w:history="1">
            <w:r w:rsidR="00CF3820" w:rsidRPr="00A12A48">
              <w:rPr>
                <w:rStyle w:val="Hyperlink"/>
                <w:rFonts w:asciiTheme="minorHAnsi" w:hAnsiTheme="minorHAnsi" w:cstheme="minorHAnsi"/>
                <w:noProof/>
                <w:sz w:val="21"/>
                <w:szCs w:val="21"/>
              </w:rPr>
              <w:t>30.</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Evaluation of Technical Bid and prices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_Toc9861923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14</w:t>
            </w:r>
            <w:r w:rsidR="00CF3820" w:rsidRPr="00A12A48">
              <w:rPr>
                <w:rFonts w:asciiTheme="minorHAnsi" w:hAnsiTheme="minorHAnsi" w:cstheme="minorHAnsi"/>
                <w:noProof/>
                <w:webHidden/>
                <w:sz w:val="21"/>
                <w:szCs w:val="21"/>
              </w:rPr>
              <w:fldChar w:fldCharType="end"/>
            </w:r>
          </w:hyperlink>
        </w:p>
        <w:p w14:paraId="551B9D6F" w14:textId="70D1E2FB" w:rsidR="00CF3820" w:rsidRPr="00A12A48" w:rsidRDefault="00AA7AE6">
          <w:pPr>
            <w:pStyle w:val="TOC3"/>
            <w:rPr>
              <w:rFonts w:asciiTheme="minorHAnsi" w:hAnsiTheme="minorHAnsi" w:cstheme="minorHAnsi"/>
              <w:noProof/>
              <w:kern w:val="0"/>
              <w:sz w:val="21"/>
              <w:szCs w:val="21"/>
            </w:rPr>
          </w:pPr>
          <w:hyperlink w:anchor="_Toc9861924" w:history="1">
            <w:r w:rsidR="00CF3820" w:rsidRPr="00A12A48">
              <w:rPr>
                <w:rStyle w:val="Hyperlink"/>
                <w:rFonts w:asciiTheme="minorHAnsi" w:hAnsiTheme="minorHAnsi" w:cstheme="minorHAnsi"/>
                <w:noProof/>
                <w:sz w:val="21"/>
                <w:szCs w:val="21"/>
              </w:rPr>
              <w:t>31.</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Due diligence</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_Toc9861924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14</w:t>
            </w:r>
            <w:r w:rsidR="00CF3820" w:rsidRPr="00A12A48">
              <w:rPr>
                <w:rFonts w:asciiTheme="minorHAnsi" w:hAnsiTheme="minorHAnsi" w:cstheme="minorHAnsi"/>
                <w:noProof/>
                <w:webHidden/>
                <w:sz w:val="21"/>
                <w:szCs w:val="21"/>
              </w:rPr>
              <w:fldChar w:fldCharType="end"/>
            </w:r>
          </w:hyperlink>
        </w:p>
        <w:p w14:paraId="1F738BD6" w14:textId="4B910A7F" w:rsidR="00CF3820" w:rsidRPr="00A12A48" w:rsidRDefault="00AA7AE6">
          <w:pPr>
            <w:pStyle w:val="TOC3"/>
            <w:rPr>
              <w:rFonts w:asciiTheme="minorHAnsi" w:hAnsiTheme="minorHAnsi" w:cstheme="minorHAnsi"/>
              <w:noProof/>
              <w:kern w:val="0"/>
              <w:sz w:val="21"/>
              <w:szCs w:val="21"/>
            </w:rPr>
          </w:pPr>
          <w:hyperlink w:anchor="_Toc9861925" w:history="1">
            <w:r w:rsidR="00CF3820" w:rsidRPr="00A12A48">
              <w:rPr>
                <w:rStyle w:val="Hyperlink"/>
                <w:rFonts w:asciiTheme="minorHAnsi" w:hAnsiTheme="minorHAnsi" w:cstheme="minorHAnsi"/>
                <w:noProof/>
                <w:sz w:val="21"/>
                <w:szCs w:val="21"/>
              </w:rPr>
              <w:t>32.</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Clarification of Bids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_Toc9861925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15</w:t>
            </w:r>
            <w:r w:rsidR="00CF3820" w:rsidRPr="00A12A48">
              <w:rPr>
                <w:rFonts w:asciiTheme="minorHAnsi" w:hAnsiTheme="minorHAnsi" w:cstheme="minorHAnsi"/>
                <w:noProof/>
                <w:webHidden/>
                <w:sz w:val="21"/>
                <w:szCs w:val="21"/>
              </w:rPr>
              <w:fldChar w:fldCharType="end"/>
            </w:r>
          </w:hyperlink>
        </w:p>
        <w:p w14:paraId="2EC8426C" w14:textId="119BB291" w:rsidR="00CF3820" w:rsidRPr="00A12A48" w:rsidRDefault="00AA7AE6">
          <w:pPr>
            <w:pStyle w:val="TOC3"/>
            <w:rPr>
              <w:rFonts w:asciiTheme="minorHAnsi" w:hAnsiTheme="minorHAnsi" w:cstheme="minorHAnsi"/>
              <w:noProof/>
              <w:kern w:val="0"/>
              <w:sz w:val="21"/>
              <w:szCs w:val="21"/>
            </w:rPr>
          </w:pPr>
          <w:hyperlink w:anchor="_Toc9861926" w:history="1">
            <w:r w:rsidR="00CF3820" w:rsidRPr="00A12A48">
              <w:rPr>
                <w:rStyle w:val="Hyperlink"/>
                <w:rFonts w:asciiTheme="minorHAnsi" w:hAnsiTheme="minorHAnsi" w:cstheme="minorHAnsi"/>
                <w:noProof/>
                <w:sz w:val="21"/>
                <w:szCs w:val="21"/>
              </w:rPr>
              <w:t>33.</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Responsiveness of Bid</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_Toc9861926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15</w:t>
            </w:r>
            <w:r w:rsidR="00CF3820" w:rsidRPr="00A12A48">
              <w:rPr>
                <w:rFonts w:asciiTheme="minorHAnsi" w:hAnsiTheme="minorHAnsi" w:cstheme="minorHAnsi"/>
                <w:noProof/>
                <w:webHidden/>
                <w:sz w:val="21"/>
                <w:szCs w:val="21"/>
              </w:rPr>
              <w:fldChar w:fldCharType="end"/>
            </w:r>
          </w:hyperlink>
        </w:p>
        <w:p w14:paraId="53A8ED1E" w14:textId="751E877B" w:rsidR="00CF3820" w:rsidRPr="00A12A48" w:rsidRDefault="00AA7AE6">
          <w:pPr>
            <w:pStyle w:val="TOC3"/>
            <w:rPr>
              <w:rFonts w:asciiTheme="minorHAnsi" w:hAnsiTheme="minorHAnsi" w:cstheme="minorHAnsi"/>
              <w:noProof/>
              <w:kern w:val="0"/>
              <w:sz w:val="21"/>
              <w:szCs w:val="21"/>
            </w:rPr>
          </w:pPr>
          <w:hyperlink w:anchor="_Toc9861927" w:history="1">
            <w:r w:rsidR="00CF3820" w:rsidRPr="00A12A48">
              <w:rPr>
                <w:rStyle w:val="Hyperlink"/>
                <w:rFonts w:asciiTheme="minorHAnsi" w:hAnsiTheme="minorHAnsi" w:cstheme="minorHAnsi"/>
                <w:noProof/>
                <w:sz w:val="21"/>
                <w:szCs w:val="21"/>
              </w:rPr>
              <w:t>34.</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Nonconformities, Reparable Errors and Omissions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_Toc9861927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15</w:t>
            </w:r>
            <w:r w:rsidR="00CF3820" w:rsidRPr="00A12A48">
              <w:rPr>
                <w:rFonts w:asciiTheme="minorHAnsi" w:hAnsiTheme="minorHAnsi" w:cstheme="minorHAnsi"/>
                <w:noProof/>
                <w:webHidden/>
                <w:sz w:val="21"/>
                <w:szCs w:val="21"/>
              </w:rPr>
              <w:fldChar w:fldCharType="end"/>
            </w:r>
          </w:hyperlink>
        </w:p>
        <w:p w14:paraId="129D8778" w14:textId="6502EED8" w:rsidR="00CF3820" w:rsidRPr="00A12A48" w:rsidRDefault="00AA7AE6">
          <w:pPr>
            <w:pStyle w:val="TOC2"/>
            <w:rPr>
              <w:rFonts w:asciiTheme="minorHAnsi" w:hAnsiTheme="minorHAnsi" w:cstheme="minorHAnsi"/>
              <w:b w:val="0"/>
              <w:kern w:val="0"/>
              <w:sz w:val="21"/>
              <w:szCs w:val="21"/>
            </w:rPr>
          </w:pPr>
          <w:hyperlink w:anchor="_Toc9861928" w:history="1">
            <w:r w:rsidR="00CF3820" w:rsidRPr="00A12A48">
              <w:rPr>
                <w:rStyle w:val="Hyperlink"/>
                <w:rFonts w:asciiTheme="minorHAnsi" w:hAnsiTheme="minorHAnsi" w:cstheme="minorHAnsi"/>
                <w:sz w:val="21"/>
                <w:szCs w:val="21"/>
              </w:rPr>
              <w:t>E.</w:t>
            </w:r>
            <w:r w:rsidR="00CF3820" w:rsidRPr="00A12A48">
              <w:rPr>
                <w:rFonts w:asciiTheme="minorHAnsi" w:hAnsiTheme="minorHAnsi" w:cstheme="minorHAnsi"/>
                <w:b w:val="0"/>
                <w:kern w:val="0"/>
                <w:sz w:val="21"/>
                <w:szCs w:val="21"/>
              </w:rPr>
              <w:tab/>
            </w:r>
            <w:r w:rsidR="00CF3820" w:rsidRPr="00A12A48">
              <w:rPr>
                <w:rStyle w:val="Hyperlink"/>
                <w:rFonts w:asciiTheme="minorHAnsi" w:hAnsiTheme="minorHAnsi" w:cstheme="minorHAnsi"/>
                <w:sz w:val="21"/>
                <w:szCs w:val="21"/>
              </w:rPr>
              <w:t>AWARD OF CONTRACT</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_Toc9861928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16</w:t>
            </w:r>
            <w:r w:rsidR="00CF3820" w:rsidRPr="00A12A48">
              <w:rPr>
                <w:rFonts w:asciiTheme="minorHAnsi" w:hAnsiTheme="minorHAnsi" w:cstheme="minorHAnsi"/>
                <w:webHidden/>
                <w:sz w:val="21"/>
                <w:szCs w:val="21"/>
              </w:rPr>
              <w:fldChar w:fldCharType="end"/>
            </w:r>
          </w:hyperlink>
        </w:p>
        <w:p w14:paraId="4062CBD4" w14:textId="1AB78644" w:rsidR="00CF3820" w:rsidRPr="00A12A48" w:rsidRDefault="00AA7AE6">
          <w:pPr>
            <w:pStyle w:val="TOC3"/>
            <w:rPr>
              <w:rFonts w:asciiTheme="minorHAnsi" w:hAnsiTheme="minorHAnsi" w:cstheme="minorHAnsi"/>
              <w:noProof/>
              <w:kern w:val="0"/>
              <w:sz w:val="21"/>
              <w:szCs w:val="21"/>
            </w:rPr>
          </w:pPr>
          <w:hyperlink w:anchor="_Toc9861929" w:history="1">
            <w:r w:rsidR="00CF3820" w:rsidRPr="00A12A48">
              <w:rPr>
                <w:rStyle w:val="Hyperlink"/>
                <w:rFonts w:asciiTheme="minorHAnsi" w:hAnsiTheme="minorHAnsi" w:cstheme="minorHAnsi"/>
                <w:noProof/>
                <w:sz w:val="21"/>
                <w:szCs w:val="21"/>
              </w:rPr>
              <w:t>35.</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Right to Accept, Reject, Any or All Bids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_Toc9861929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16</w:t>
            </w:r>
            <w:r w:rsidR="00CF3820" w:rsidRPr="00A12A48">
              <w:rPr>
                <w:rFonts w:asciiTheme="minorHAnsi" w:hAnsiTheme="minorHAnsi" w:cstheme="minorHAnsi"/>
                <w:noProof/>
                <w:webHidden/>
                <w:sz w:val="21"/>
                <w:szCs w:val="21"/>
              </w:rPr>
              <w:fldChar w:fldCharType="end"/>
            </w:r>
          </w:hyperlink>
        </w:p>
        <w:p w14:paraId="29325790" w14:textId="5A48FFAA" w:rsidR="00CF3820" w:rsidRPr="00A12A48" w:rsidRDefault="00AA7AE6">
          <w:pPr>
            <w:pStyle w:val="TOC3"/>
            <w:rPr>
              <w:rFonts w:asciiTheme="minorHAnsi" w:hAnsiTheme="minorHAnsi" w:cstheme="minorHAnsi"/>
              <w:noProof/>
              <w:kern w:val="0"/>
              <w:sz w:val="21"/>
              <w:szCs w:val="21"/>
            </w:rPr>
          </w:pPr>
          <w:hyperlink w:anchor="_Toc9861930" w:history="1">
            <w:r w:rsidR="00CF3820" w:rsidRPr="00A12A48">
              <w:rPr>
                <w:rStyle w:val="Hyperlink"/>
                <w:rFonts w:asciiTheme="minorHAnsi" w:hAnsiTheme="minorHAnsi" w:cstheme="minorHAnsi"/>
                <w:noProof/>
                <w:sz w:val="21"/>
                <w:szCs w:val="21"/>
              </w:rPr>
              <w:t>36.</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Award Criteria</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_Toc9861930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16</w:t>
            </w:r>
            <w:r w:rsidR="00CF3820" w:rsidRPr="00A12A48">
              <w:rPr>
                <w:rFonts w:asciiTheme="minorHAnsi" w:hAnsiTheme="minorHAnsi" w:cstheme="minorHAnsi"/>
                <w:noProof/>
                <w:webHidden/>
                <w:sz w:val="21"/>
                <w:szCs w:val="21"/>
              </w:rPr>
              <w:fldChar w:fldCharType="end"/>
            </w:r>
          </w:hyperlink>
        </w:p>
        <w:p w14:paraId="0B55F719" w14:textId="4FF29452" w:rsidR="00CF3820" w:rsidRPr="00A12A48" w:rsidRDefault="00AA7AE6">
          <w:pPr>
            <w:pStyle w:val="TOC3"/>
            <w:rPr>
              <w:rFonts w:asciiTheme="minorHAnsi" w:hAnsiTheme="minorHAnsi" w:cstheme="minorHAnsi"/>
              <w:noProof/>
              <w:kern w:val="0"/>
              <w:sz w:val="21"/>
              <w:szCs w:val="21"/>
            </w:rPr>
          </w:pPr>
          <w:hyperlink w:anchor="_Toc9861931" w:history="1">
            <w:r w:rsidR="00CF3820" w:rsidRPr="00A12A48">
              <w:rPr>
                <w:rStyle w:val="Hyperlink"/>
                <w:rFonts w:asciiTheme="minorHAnsi" w:hAnsiTheme="minorHAnsi" w:cstheme="minorHAnsi"/>
                <w:noProof/>
                <w:sz w:val="21"/>
                <w:szCs w:val="21"/>
              </w:rPr>
              <w:t>37.</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Debriefing</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_Toc9861931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16</w:t>
            </w:r>
            <w:r w:rsidR="00CF3820" w:rsidRPr="00A12A48">
              <w:rPr>
                <w:rFonts w:asciiTheme="minorHAnsi" w:hAnsiTheme="minorHAnsi" w:cstheme="minorHAnsi"/>
                <w:noProof/>
                <w:webHidden/>
                <w:sz w:val="21"/>
                <w:szCs w:val="21"/>
              </w:rPr>
              <w:fldChar w:fldCharType="end"/>
            </w:r>
          </w:hyperlink>
        </w:p>
        <w:p w14:paraId="7BF52E01" w14:textId="5371A7CF" w:rsidR="00CF3820" w:rsidRPr="00A12A48" w:rsidRDefault="00AA7AE6">
          <w:pPr>
            <w:pStyle w:val="TOC3"/>
            <w:rPr>
              <w:rFonts w:asciiTheme="minorHAnsi" w:hAnsiTheme="minorHAnsi" w:cstheme="minorHAnsi"/>
              <w:noProof/>
              <w:kern w:val="0"/>
              <w:sz w:val="21"/>
              <w:szCs w:val="21"/>
            </w:rPr>
          </w:pPr>
          <w:hyperlink w:anchor="_Toc9861932" w:history="1">
            <w:r w:rsidR="00CF3820" w:rsidRPr="00A12A48">
              <w:rPr>
                <w:rStyle w:val="Hyperlink"/>
                <w:rFonts w:asciiTheme="minorHAnsi" w:hAnsiTheme="minorHAnsi" w:cstheme="minorHAnsi"/>
                <w:noProof/>
                <w:sz w:val="21"/>
                <w:szCs w:val="21"/>
              </w:rPr>
              <w:t>38.</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Right to Vary Requirements at the Time of Award</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_Toc9861932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16</w:t>
            </w:r>
            <w:r w:rsidR="00CF3820" w:rsidRPr="00A12A48">
              <w:rPr>
                <w:rFonts w:asciiTheme="minorHAnsi" w:hAnsiTheme="minorHAnsi" w:cstheme="minorHAnsi"/>
                <w:noProof/>
                <w:webHidden/>
                <w:sz w:val="21"/>
                <w:szCs w:val="21"/>
              </w:rPr>
              <w:fldChar w:fldCharType="end"/>
            </w:r>
          </w:hyperlink>
        </w:p>
        <w:p w14:paraId="07F2D7D9" w14:textId="0ECA5A0A" w:rsidR="00CF3820" w:rsidRPr="00A12A48" w:rsidRDefault="00AA7AE6">
          <w:pPr>
            <w:pStyle w:val="TOC3"/>
            <w:rPr>
              <w:rFonts w:asciiTheme="minorHAnsi" w:hAnsiTheme="minorHAnsi" w:cstheme="minorHAnsi"/>
              <w:noProof/>
              <w:kern w:val="0"/>
              <w:sz w:val="21"/>
              <w:szCs w:val="21"/>
            </w:rPr>
          </w:pPr>
          <w:hyperlink w:anchor="_Toc9861933" w:history="1">
            <w:r w:rsidR="00CF3820" w:rsidRPr="00A12A48">
              <w:rPr>
                <w:rStyle w:val="Hyperlink"/>
                <w:rFonts w:asciiTheme="minorHAnsi" w:hAnsiTheme="minorHAnsi" w:cstheme="minorHAnsi"/>
                <w:noProof/>
                <w:sz w:val="21"/>
                <w:szCs w:val="21"/>
              </w:rPr>
              <w:t>39.</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Contract Signature</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_Toc9861933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16</w:t>
            </w:r>
            <w:r w:rsidR="00CF3820" w:rsidRPr="00A12A48">
              <w:rPr>
                <w:rFonts w:asciiTheme="minorHAnsi" w:hAnsiTheme="minorHAnsi" w:cstheme="minorHAnsi"/>
                <w:noProof/>
                <w:webHidden/>
                <w:sz w:val="21"/>
                <w:szCs w:val="21"/>
              </w:rPr>
              <w:fldChar w:fldCharType="end"/>
            </w:r>
          </w:hyperlink>
        </w:p>
        <w:p w14:paraId="0A4F6080" w14:textId="3F016DAF" w:rsidR="00CF3820" w:rsidRPr="00A12A48" w:rsidRDefault="00AA7AE6">
          <w:pPr>
            <w:pStyle w:val="TOC3"/>
            <w:rPr>
              <w:rFonts w:asciiTheme="minorHAnsi" w:hAnsiTheme="minorHAnsi" w:cstheme="minorHAnsi"/>
              <w:noProof/>
              <w:kern w:val="0"/>
              <w:sz w:val="21"/>
              <w:szCs w:val="21"/>
            </w:rPr>
          </w:pPr>
          <w:hyperlink w:anchor="_Toc9861934" w:history="1">
            <w:r w:rsidR="00CF3820" w:rsidRPr="00A12A48">
              <w:rPr>
                <w:rStyle w:val="Hyperlink"/>
                <w:rFonts w:asciiTheme="minorHAnsi" w:hAnsiTheme="minorHAnsi" w:cstheme="minorHAnsi"/>
                <w:noProof/>
                <w:sz w:val="21"/>
                <w:szCs w:val="21"/>
              </w:rPr>
              <w:t>40.</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Contract Type and General Terms and Conditions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_Toc9861934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16</w:t>
            </w:r>
            <w:r w:rsidR="00CF3820" w:rsidRPr="00A12A48">
              <w:rPr>
                <w:rFonts w:asciiTheme="minorHAnsi" w:hAnsiTheme="minorHAnsi" w:cstheme="minorHAnsi"/>
                <w:noProof/>
                <w:webHidden/>
                <w:sz w:val="21"/>
                <w:szCs w:val="21"/>
              </w:rPr>
              <w:fldChar w:fldCharType="end"/>
            </w:r>
          </w:hyperlink>
        </w:p>
        <w:p w14:paraId="2235B89D" w14:textId="3E7A856C" w:rsidR="00CF3820" w:rsidRPr="00A12A48" w:rsidRDefault="00AA7AE6">
          <w:pPr>
            <w:pStyle w:val="TOC3"/>
            <w:rPr>
              <w:rFonts w:asciiTheme="minorHAnsi" w:hAnsiTheme="minorHAnsi" w:cstheme="minorHAnsi"/>
              <w:noProof/>
              <w:kern w:val="0"/>
              <w:sz w:val="21"/>
              <w:szCs w:val="21"/>
            </w:rPr>
          </w:pPr>
          <w:hyperlink w:anchor="_Toc9861935" w:history="1">
            <w:r w:rsidR="00CF3820" w:rsidRPr="00A12A48">
              <w:rPr>
                <w:rStyle w:val="Hyperlink"/>
                <w:rFonts w:asciiTheme="minorHAnsi" w:hAnsiTheme="minorHAnsi" w:cstheme="minorHAnsi"/>
                <w:noProof/>
                <w:sz w:val="21"/>
                <w:szCs w:val="21"/>
              </w:rPr>
              <w:t>41.</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Performance Security</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_Toc9861935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16</w:t>
            </w:r>
            <w:r w:rsidR="00CF3820" w:rsidRPr="00A12A48">
              <w:rPr>
                <w:rFonts w:asciiTheme="minorHAnsi" w:hAnsiTheme="minorHAnsi" w:cstheme="minorHAnsi"/>
                <w:noProof/>
                <w:webHidden/>
                <w:sz w:val="21"/>
                <w:szCs w:val="21"/>
              </w:rPr>
              <w:fldChar w:fldCharType="end"/>
            </w:r>
          </w:hyperlink>
        </w:p>
        <w:p w14:paraId="01F815A9" w14:textId="19A57462" w:rsidR="00CF3820" w:rsidRPr="00A12A48" w:rsidRDefault="00AA7AE6">
          <w:pPr>
            <w:pStyle w:val="TOC3"/>
            <w:rPr>
              <w:rFonts w:asciiTheme="minorHAnsi" w:hAnsiTheme="minorHAnsi" w:cstheme="minorHAnsi"/>
              <w:noProof/>
              <w:kern w:val="0"/>
              <w:sz w:val="21"/>
              <w:szCs w:val="21"/>
            </w:rPr>
          </w:pPr>
          <w:hyperlink w:anchor="_Toc9861936" w:history="1">
            <w:r w:rsidR="00CF3820" w:rsidRPr="00A12A48">
              <w:rPr>
                <w:rStyle w:val="Hyperlink"/>
                <w:rFonts w:asciiTheme="minorHAnsi" w:hAnsiTheme="minorHAnsi" w:cstheme="minorHAnsi"/>
                <w:noProof/>
                <w:sz w:val="21"/>
                <w:szCs w:val="21"/>
              </w:rPr>
              <w:t>42.</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Bank Guarantee for Advanced Payment</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_Toc9861936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17</w:t>
            </w:r>
            <w:r w:rsidR="00CF3820" w:rsidRPr="00A12A48">
              <w:rPr>
                <w:rFonts w:asciiTheme="minorHAnsi" w:hAnsiTheme="minorHAnsi" w:cstheme="minorHAnsi"/>
                <w:noProof/>
                <w:webHidden/>
                <w:sz w:val="21"/>
                <w:szCs w:val="21"/>
              </w:rPr>
              <w:fldChar w:fldCharType="end"/>
            </w:r>
          </w:hyperlink>
        </w:p>
        <w:p w14:paraId="2563B7D5" w14:textId="0EA7C7BC" w:rsidR="00CF3820" w:rsidRPr="00A12A48" w:rsidRDefault="00AA7AE6">
          <w:pPr>
            <w:pStyle w:val="TOC3"/>
            <w:rPr>
              <w:rFonts w:asciiTheme="minorHAnsi" w:hAnsiTheme="minorHAnsi" w:cstheme="minorHAnsi"/>
              <w:noProof/>
              <w:kern w:val="0"/>
              <w:sz w:val="21"/>
              <w:szCs w:val="21"/>
            </w:rPr>
          </w:pPr>
          <w:hyperlink w:anchor="_Toc9861937" w:history="1">
            <w:r w:rsidR="00CF3820" w:rsidRPr="00A12A48">
              <w:rPr>
                <w:rStyle w:val="Hyperlink"/>
                <w:rFonts w:asciiTheme="minorHAnsi" w:hAnsiTheme="minorHAnsi" w:cstheme="minorHAnsi"/>
                <w:noProof/>
                <w:sz w:val="21"/>
                <w:szCs w:val="21"/>
              </w:rPr>
              <w:t>43.</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Liquidated Damages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_Toc9861937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17</w:t>
            </w:r>
            <w:r w:rsidR="00CF3820" w:rsidRPr="00A12A48">
              <w:rPr>
                <w:rFonts w:asciiTheme="minorHAnsi" w:hAnsiTheme="minorHAnsi" w:cstheme="minorHAnsi"/>
                <w:noProof/>
                <w:webHidden/>
                <w:sz w:val="21"/>
                <w:szCs w:val="21"/>
              </w:rPr>
              <w:fldChar w:fldCharType="end"/>
            </w:r>
          </w:hyperlink>
        </w:p>
        <w:p w14:paraId="7D902C23" w14:textId="68B0B0DB" w:rsidR="00CF3820" w:rsidRPr="00A12A48" w:rsidRDefault="00AA7AE6">
          <w:pPr>
            <w:pStyle w:val="TOC3"/>
            <w:rPr>
              <w:rFonts w:asciiTheme="minorHAnsi" w:hAnsiTheme="minorHAnsi" w:cstheme="minorHAnsi"/>
              <w:noProof/>
              <w:kern w:val="0"/>
              <w:sz w:val="21"/>
              <w:szCs w:val="21"/>
            </w:rPr>
          </w:pPr>
          <w:hyperlink w:anchor="_Toc9861938" w:history="1">
            <w:r w:rsidR="00CF3820" w:rsidRPr="00A12A48">
              <w:rPr>
                <w:rStyle w:val="Hyperlink"/>
                <w:rFonts w:asciiTheme="minorHAnsi" w:hAnsiTheme="minorHAnsi" w:cstheme="minorHAnsi"/>
                <w:noProof/>
                <w:sz w:val="21"/>
                <w:szCs w:val="21"/>
              </w:rPr>
              <w:t>44.</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Payment Provisions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_Toc9861938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17</w:t>
            </w:r>
            <w:r w:rsidR="00CF3820" w:rsidRPr="00A12A48">
              <w:rPr>
                <w:rFonts w:asciiTheme="minorHAnsi" w:hAnsiTheme="minorHAnsi" w:cstheme="minorHAnsi"/>
                <w:noProof/>
                <w:webHidden/>
                <w:sz w:val="21"/>
                <w:szCs w:val="21"/>
              </w:rPr>
              <w:fldChar w:fldCharType="end"/>
            </w:r>
          </w:hyperlink>
        </w:p>
        <w:p w14:paraId="1EFA2FAE" w14:textId="6D41DB82" w:rsidR="00CF3820" w:rsidRPr="00A12A48" w:rsidRDefault="00AA7AE6">
          <w:pPr>
            <w:pStyle w:val="TOC3"/>
            <w:rPr>
              <w:rFonts w:asciiTheme="minorHAnsi" w:hAnsiTheme="minorHAnsi" w:cstheme="minorHAnsi"/>
              <w:noProof/>
              <w:kern w:val="0"/>
              <w:sz w:val="21"/>
              <w:szCs w:val="21"/>
            </w:rPr>
          </w:pPr>
          <w:hyperlink w:anchor="_Toc9861939" w:history="1">
            <w:r w:rsidR="00CF3820" w:rsidRPr="00A12A48">
              <w:rPr>
                <w:rStyle w:val="Hyperlink"/>
                <w:rFonts w:asciiTheme="minorHAnsi" w:hAnsiTheme="minorHAnsi" w:cstheme="minorHAnsi"/>
                <w:noProof/>
                <w:sz w:val="21"/>
                <w:szCs w:val="21"/>
              </w:rPr>
              <w:t>45.</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Vendor Protest</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_Toc9861939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17</w:t>
            </w:r>
            <w:r w:rsidR="00CF3820" w:rsidRPr="00A12A48">
              <w:rPr>
                <w:rFonts w:asciiTheme="minorHAnsi" w:hAnsiTheme="minorHAnsi" w:cstheme="minorHAnsi"/>
                <w:noProof/>
                <w:webHidden/>
                <w:sz w:val="21"/>
                <w:szCs w:val="21"/>
              </w:rPr>
              <w:fldChar w:fldCharType="end"/>
            </w:r>
          </w:hyperlink>
        </w:p>
        <w:p w14:paraId="7F03EE83" w14:textId="050BA196" w:rsidR="00CF3820" w:rsidRPr="00A12A48" w:rsidRDefault="00AA7AE6">
          <w:pPr>
            <w:pStyle w:val="TOC3"/>
            <w:rPr>
              <w:rFonts w:asciiTheme="minorHAnsi" w:hAnsiTheme="minorHAnsi" w:cstheme="minorHAnsi"/>
              <w:noProof/>
              <w:kern w:val="0"/>
              <w:sz w:val="21"/>
              <w:szCs w:val="21"/>
            </w:rPr>
          </w:pPr>
          <w:hyperlink w:anchor="_Toc9861940" w:history="1">
            <w:r w:rsidR="00CF3820" w:rsidRPr="00A12A48">
              <w:rPr>
                <w:rStyle w:val="Hyperlink"/>
                <w:rFonts w:asciiTheme="minorHAnsi" w:hAnsiTheme="minorHAnsi" w:cstheme="minorHAnsi"/>
                <w:noProof/>
                <w:sz w:val="21"/>
                <w:szCs w:val="21"/>
              </w:rPr>
              <w:t>46.</w:t>
            </w:r>
            <w:r w:rsidR="00CF3820" w:rsidRPr="00A12A48">
              <w:rPr>
                <w:rFonts w:asciiTheme="minorHAnsi" w:hAnsiTheme="minorHAnsi" w:cstheme="minorHAnsi"/>
                <w:noProof/>
                <w:kern w:val="0"/>
                <w:sz w:val="21"/>
                <w:szCs w:val="21"/>
              </w:rPr>
              <w:tab/>
            </w:r>
            <w:r w:rsidR="00CF3820" w:rsidRPr="00A12A48">
              <w:rPr>
                <w:rStyle w:val="Hyperlink"/>
                <w:rFonts w:asciiTheme="minorHAnsi" w:hAnsiTheme="minorHAnsi" w:cstheme="minorHAnsi"/>
                <w:noProof/>
                <w:sz w:val="21"/>
                <w:szCs w:val="21"/>
              </w:rPr>
              <w:t>Other Provisions</w:t>
            </w:r>
            <w:r w:rsidR="00CF3820" w:rsidRPr="00A12A48">
              <w:rPr>
                <w:rFonts w:asciiTheme="minorHAnsi" w:hAnsiTheme="minorHAnsi" w:cstheme="minorHAnsi"/>
                <w:noProof/>
                <w:webHidden/>
                <w:sz w:val="21"/>
                <w:szCs w:val="21"/>
              </w:rPr>
              <w:tab/>
            </w:r>
            <w:r w:rsidR="00CF3820" w:rsidRPr="00A12A48">
              <w:rPr>
                <w:rFonts w:asciiTheme="minorHAnsi" w:hAnsiTheme="minorHAnsi" w:cstheme="minorHAnsi"/>
                <w:noProof/>
                <w:webHidden/>
                <w:sz w:val="21"/>
                <w:szCs w:val="21"/>
              </w:rPr>
              <w:fldChar w:fldCharType="begin"/>
            </w:r>
            <w:r w:rsidR="00CF3820" w:rsidRPr="00A12A48">
              <w:rPr>
                <w:rFonts w:asciiTheme="minorHAnsi" w:hAnsiTheme="minorHAnsi" w:cstheme="minorHAnsi"/>
                <w:noProof/>
                <w:webHidden/>
                <w:sz w:val="21"/>
                <w:szCs w:val="21"/>
              </w:rPr>
              <w:instrText xml:space="preserve"> PAGEREF _Toc9861940 \h </w:instrText>
            </w:r>
            <w:r w:rsidR="00CF3820" w:rsidRPr="00A12A48">
              <w:rPr>
                <w:rFonts w:asciiTheme="minorHAnsi" w:hAnsiTheme="minorHAnsi" w:cstheme="minorHAnsi"/>
                <w:noProof/>
                <w:webHidden/>
                <w:sz w:val="21"/>
                <w:szCs w:val="21"/>
              </w:rPr>
            </w:r>
            <w:r w:rsidR="00CF3820" w:rsidRPr="00A12A48">
              <w:rPr>
                <w:rFonts w:asciiTheme="minorHAnsi" w:hAnsiTheme="minorHAnsi" w:cstheme="minorHAnsi"/>
                <w:noProof/>
                <w:webHidden/>
                <w:sz w:val="21"/>
                <w:szCs w:val="21"/>
              </w:rPr>
              <w:fldChar w:fldCharType="separate"/>
            </w:r>
            <w:r w:rsidR="00E179E2">
              <w:rPr>
                <w:rFonts w:asciiTheme="minorHAnsi" w:hAnsiTheme="minorHAnsi" w:cstheme="minorHAnsi"/>
                <w:noProof/>
                <w:webHidden/>
                <w:sz w:val="21"/>
                <w:szCs w:val="21"/>
              </w:rPr>
              <w:t>17</w:t>
            </w:r>
            <w:r w:rsidR="00CF3820" w:rsidRPr="00A12A48">
              <w:rPr>
                <w:rFonts w:asciiTheme="minorHAnsi" w:hAnsiTheme="minorHAnsi" w:cstheme="minorHAnsi"/>
                <w:noProof/>
                <w:webHidden/>
                <w:sz w:val="21"/>
                <w:szCs w:val="21"/>
              </w:rPr>
              <w:fldChar w:fldCharType="end"/>
            </w:r>
          </w:hyperlink>
        </w:p>
        <w:p w14:paraId="54E222A8" w14:textId="079645A2" w:rsidR="00CF3820" w:rsidRPr="00A12A48" w:rsidRDefault="00AA7AE6">
          <w:pPr>
            <w:pStyle w:val="TOC1"/>
            <w:rPr>
              <w:rFonts w:asciiTheme="minorHAnsi" w:hAnsiTheme="minorHAnsi" w:cstheme="minorHAnsi"/>
              <w:b w:val="0"/>
              <w:kern w:val="0"/>
              <w:sz w:val="21"/>
              <w:szCs w:val="21"/>
              <w:lang w:val="en-US"/>
            </w:rPr>
          </w:pPr>
          <w:hyperlink w:anchor="_Toc9861941" w:history="1">
            <w:r w:rsidR="00CF3820" w:rsidRPr="00A12A48">
              <w:rPr>
                <w:rStyle w:val="Hyperlink"/>
                <w:rFonts w:asciiTheme="minorHAnsi" w:hAnsiTheme="minorHAnsi" w:cstheme="minorHAnsi"/>
                <w:sz w:val="21"/>
                <w:szCs w:val="21"/>
                <w:lang w:val="en-US"/>
              </w:rPr>
              <w:t>Section 3. Bid Data Sheet</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_Toc9861941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18</w:t>
            </w:r>
            <w:r w:rsidR="00CF3820" w:rsidRPr="00A12A48">
              <w:rPr>
                <w:rFonts w:asciiTheme="minorHAnsi" w:hAnsiTheme="minorHAnsi" w:cstheme="minorHAnsi"/>
                <w:webHidden/>
                <w:sz w:val="21"/>
                <w:szCs w:val="21"/>
              </w:rPr>
              <w:fldChar w:fldCharType="end"/>
            </w:r>
          </w:hyperlink>
        </w:p>
        <w:p w14:paraId="025865AB" w14:textId="698484F0" w:rsidR="00CF3820" w:rsidRPr="00A12A48" w:rsidRDefault="00AA7AE6">
          <w:pPr>
            <w:pStyle w:val="TOC1"/>
            <w:rPr>
              <w:rFonts w:asciiTheme="minorHAnsi" w:hAnsiTheme="minorHAnsi" w:cstheme="minorHAnsi"/>
              <w:b w:val="0"/>
              <w:kern w:val="0"/>
              <w:sz w:val="21"/>
              <w:szCs w:val="21"/>
              <w:lang w:val="en-US"/>
            </w:rPr>
          </w:pPr>
          <w:hyperlink w:anchor="_Toc9861942" w:history="1">
            <w:r w:rsidR="00CF3820" w:rsidRPr="00A12A48">
              <w:rPr>
                <w:rStyle w:val="Hyperlink"/>
                <w:rFonts w:asciiTheme="minorHAnsi" w:hAnsiTheme="minorHAnsi" w:cstheme="minorHAnsi"/>
                <w:sz w:val="21"/>
                <w:szCs w:val="21"/>
                <w:lang w:val="en-US"/>
              </w:rPr>
              <w:t>Section 4. Evaluation Criteria</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_Toc9861942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24</w:t>
            </w:r>
            <w:r w:rsidR="00CF3820" w:rsidRPr="00A12A48">
              <w:rPr>
                <w:rFonts w:asciiTheme="minorHAnsi" w:hAnsiTheme="minorHAnsi" w:cstheme="minorHAnsi"/>
                <w:webHidden/>
                <w:sz w:val="21"/>
                <w:szCs w:val="21"/>
              </w:rPr>
              <w:fldChar w:fldCharType="end"/>
            </w:r>
          </w:hyperlink>
        </w:p>
        <w:p w14:paraId="14411469" w14:textId="1F6C98E1" w:rsidR="00CF3820" w:rsidRPr="00A12A48" w:rsidRDefault="00AA7AE6">
          <w:pPr>
            <w:pStyle w:val="TOC1"/>
            <w:rPr>
              <w:rFonts w:asciiTheme="minorHAnsi" w:hAnsiTheme="minorHAnsi" w:cstheme="minorHAnsi"/>
              <w:b w:val="0"/>
              <w:kern w:val="0"/>
              <w:sz w:val="21"/>
              <w:szCs w:val="21"/>
              <w:lang w:val="en-US"/>
            </w:rPr>
          </w:pPr>
          <w:hyperlink w:anchor="_Toc9861943" w:history="1">
            <w:r w:rsidR="00CF3820" w:rsidRPr="00A12A48">
              <w:rPr>
                <w:rStyle w:val="Hyperlink"/>
                <w:rFonts w:asciiTheme="minorHAnsi" w:hAnsiTheme="minorHAnsi" w:cstheme="minorHAnsi"/>
                <w:sz w:val="21"/>
                <w:szCs w:val="21"/>
                <w:lang w:val="en-US"/>
              </w:rPr>
              <w:t>Section 5a: Schedule of Requirements and Technical Specifications</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_Toc9861943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27</w:t>
            </w:r>
            <w:r w:rsidR="00CF3820" w:rsidRPr="00A12A48">
              <w:rPr>
                <w:rFonts w:asciiTheme="minorHAnsi" w:hAnsiTheme="minorHAnsi" w:cstheme="minorHAnsi"/>
                <w:webHidden/>
                <w:sz w:val="21"/>
                <w:szCs w:val="21"/>
              </w:rPr>
              <w:fldChar w:fldCharType="end"/>
            </w:r>
          </w:hyperlink>
        </w:p>
        <w:p w14:paraId="1FB8B7F9" w14:textId="09EB5185" w:rsidR="00CF3820" w:rsidRPr="00A12A48" w:rsidRDefault="00AA7AE6">
          <w:pPr>
            <w:pStyle w:val="TOC1"/>
            <w:rPr>
              <w:rFonts w:asciiTheme="minorHAnsi" w:hAnsiTheme="minorHAnsi" w:cstheme="minorHAnsi"/>
              <w:b w:val="0"/>
              <w:kern w:val="0"/>
              <w:sz w:val="21"/>
              <w:szCs w:val="21"/>
              <w:lang w:val="en-US"/>
            </w:rPr>
          </w:pPr>
          <w:hyperlink w:anchor="_Toc9861944" w:history="1">
            <w:r w:rsidR="00CF3820" w:rsidRPr="00A12A48">
              <w:rPr>
                <w:rStyle w:val="Hyperlink"/>
                <w:rFonts w:asciiTheme="minorHAnsi" w:hAnsiTheme="minorHAnsi" w:cstheme="minorHAnsi"/>
                <w:sz w:val="21"/>
                <w:szCs w:val="21"/>
                <w:lang w:val="en-US"/>
              </w:rPr>
              <w:t>Section 5b: Other Related Requirements</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_Toc9861944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27</w:t>
            </w:r>
            <w:r w:rsidR="00CF3820" w:rsidRPr="00A12A48">
              <w:rPr>
                <w:rFonts w:asciiTheme="minorHAnsi" w:hAnsiTheme="minorHAnsi" w:cstheme="minorHAnsi"/>
                <w:webHidden/>
                <w:sz w:val="21"/>
                <w:szCs w:val="21"/>
              </w:rPr>
              <w:fldChar w:fldCharType="end"/>
            </w:r>
          </w:hyperlink>
        </w:p>
        <w:p w14:paraId="0C767BF0" w14:textId="56AF357A" w:rsidR="00CF3820" w:rsidRPr="00A12A48" w:rsidRDefault="00AA7AE6">
          <w:pPr>
            <w:pStyle w:val="TOC1"/>
            <w:rPr>
              <w:rFonts w:asciiTheme="minorHAnsi" w:hAnsiTheme="minorHAnsi" w:cstheme="minorHAnsi"/>
              <w:b w:val="0"/>
              <w:kern w:val="0"/>
              <w:sz w:val="21"/>
              <w:szCs w:val="21"/>
              <w:lang w:val="en-US"/>
            </w:rPr>
          </w:pPr>
          <w:hyperlink w:anchor="_Toc9861945" w:history="1">
            <w:r w:rsidR="00CF3820" w:rsidRPr="00A12A48">
              <w:rPr>
                <w:rStyle w:val="Hyperlink"/>
                <w:rFonts w:asciiTheme="minorHAnsi" w:hAnsiTheme="minorHAnsi" w:cstheme="minorHAnsi"/>
                <w:sz w:val="21"/>
                <w:szCs w:val="21"/>
                <w:lang w:val="en-US"/>
              </w:rPr>
              <w:t>Section 6: Returnable Bidding Forms / Checklist</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_Toc9861945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30</w:t>
            </w:r>
            <w:r w:rsidR="00CF3820" w:rsidRPr="00A12A48">
              <w:rPr>
                <w:rFonts w:asciiTheme="minorHAnsi" w:hAnsiTheme="minorHAnsi" w:cstheme="minorHAnsi"/>
                <w:webHidden/>
                <w:sz w:val="21"/>
                <w:szCs w:val="21"/>
              </w:rPr>
              <w:fldChar w:fldCharType="end"/>
            </w:r>
          </w:hyperlink>
        </w:p>
        <w:p w14:paraId="387D6DAB" w14:textId="225B3521" w:rsidR="00CF3820" w:rsidRPr="00A12A48" w:rsidRDefault="00AA7AE6">
          <w:pPr>
            <w:pStyle w:val="TOC2"/>
            <w:rPr>
              <w:rFonts w:asciiTheme="minorHAnsi" w:hAnsiTheme="minorHAnsi" w:cstheme="minorHAnsi"/>
              <w:b w:val="0"/>
              <w:kern w:val="0"/>
              <w:sz w:val="21"/>
              <w:szCs w:val="21"/>
            </w:rPr>
          </w:pPr>
          <w:hyperlink w:anchor="_Toc9861946" w:history="1">
            <w:r w:rsidR="00CF3820" w:rsidRPr="00A12A48">
              <w:rPr>
                <w:rStyle w:val="Hyperlink"/>
                <w:rFonts w:asciiTheme="minorHAnsi" w:eastAsiaTheme="majorEastAsia" w:hAnsiTheme="minorHAnsi" w:cstheme="minorHAnsi"/>
                <w:sz w:val="21"/>
                <w:szCs w:val="21"/>
              </w:rPr>
              <w:t>Form A: Bid Submission Form</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_Toc9861946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31</w:t>
            </w:r>
            <w:r w:rsidR="00CF3820" w:rsidRPr="00A12A48">
              <w:rPr>
                <w:rFonts w:asciiTheme="minorHAnsi" w:hAnsiTheme="minorHAnsi" w:cstheme="minorHAnsi"/>
                <w:webHidden/>
                <w:sz w:val="21"/>
                <w:szCs w:val="21"/>
              </w:rPr>
              <w:fldChar w:fldCharType="end"/>
            </w:r>
          </w:hyperlink>
        </w:p>
        <w:p w14:paraId="3EE51DE6" w14:textId="74EB8E7E" w:rsidR="00CF3820" w:rsidRPr="00A12A48" w:rsidRDefault="00AA7AE6">
          <w:pPr>
            <w:pStyle w:val="TOC2"/>
            <w:rPr>
              <w:rFonts w:asciiTheme="minorHAnsi" w:hAnsiTheme="minorHAnsi" w:cstheme="minorHAnsi"/>
              <w:b w:val="0"/>
              <w:kern w:val="0"/>
              <w:sz w:val="21"/>
              <w:szCs w:val="21"/>
            </w:rPr>
          </w:pPr>
          <w:hyperlink w:anchor="_Toc9861947" w:history="1">
            <w:r w:rsidR="00CF3820" w:rsidRPr="00A12A48">
              <w:rPr>
                <w:rStyle w:val="Hyperlink"/>
                <w:rFonts w:asciiTheme="minorHAnsi" w:eastAsiaTheme="majorEastAsia" w:hAnsiTheme="minorHAnsi" w:cstheme="minorHAnsi"/>
                <w:sz w:val="21"/>
                <w:szCs w:val="21"/>
              </w:rPr>
              <w:t>Form B: Bidder Information Form</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_Toc9861947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31</w:t>
            </w:r>
            <w:r w:rsidR="00CF3820" w:rsidRPr="00A12A48">
              <w:rPr>
                <w:rFonts w:asciiTheme="minorHAnsi" w:hAnsiTheme="minorHAnsi" w:cstheme="minorHAnsi"/>
                <w:webHidden/>
                <w:sz w:val="21"/>
                <w:szCs w:val="21"/>
              </w:rPr>
              <w:fldChar w:fldCharType="end"/>
            </w:r>
          </w:hyperlink>
        </w:p>
        <w:p w14:paraId="76B8E628" w14:textId="00A3350F" w:rsidR="00CF3820" w:rsidRPr="00A12A48" w:rsidRDefault="00AA7AE6">
          <w:pPr>
            <w:pStyle w:val="TOC2"/>
            <w:rPr>
              <w:rFonts w:asciiTheme="minorHAnsi" w:hAnsiTheme="minorHAnsi" w:cstheme="minorHAnsi"/>
              <w:b w:val="0"/>
              <w:kern w:val="0"/>
              <w:sz w:val="21"/>
              <w:szCs w:val="21"/>
            </w:rPr>
          </w:pPr>
          <w:hyperlink w:anchor="_Toc9861948" w:history="1">
            <w:r w:rsidR="00CF3820" w:rsidRPr="00A12A48">
              <w:rPr>
                <w:rStyle w:val="Hyperlink"/>
                <w:rFonts w:asciiTheme="minorHAnsi" w:eastAsiaTheme="majorEastAsia" w:hAnsiTheme="minorHAnsi" w:cstheme="minorHAnsi"/>
                <w:sz w:val="21"/>
                <w:szCs w:val="21"/>
              </w:rPr>
              <w:t>Form C: Joint Venture/Conso</w:t>
            </w:r>
            <w:r w:rsidR="00CF3820" w:rsidRPr="00A12A48">
              <w:rPr>
                <w:rStyle w:val="Hyperlink"/>
                <w:rFonts w:asciiTheme="minorHAnsi" w:eastAsiaTheme="majorEastAsia" w:hAnsiTheme="minorHAnsi" w:cstheme="minorHAnsi"/>
                <w:sz w:val="21"/>
                <w:szCs w:val="21"/>
              </w:rPr>
              <w:t>r</w:t>
            </w:r>
            <w:r w:rsidR="00CF3820" w:rsidRPr="00A12A48">
              <w:rPr>
                <w:rStyle w:val="Hyperlink"/>
                <w:rFonts w:asciiTheme="minorHAnsi" w:eastAsiaTheme="majorEastAsia" w:hAnsiTheme="minorHAnsi" w:cstheme="minorHAnsi"/>
                <w:sz w:val="21"/>
                <w:szCs w:val="21"/>
              </w:rPr>
              <w:t>tium/Association Information Form</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_Toc9861948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34</w:t>
            </w:r>
            <w:r w:rsidR="00CF3820" w:rsidRPr="00A12A48">
              <w:rPr>
                <w:rFonts w:asciiTheme="minorHAnsi" w:hAnsiTheme="minorHAnsi" w:cstheme="minorHAnsi"/>
                <w:webHidden/>
                <w:sz w:val="21"/>
                <w:szCs w:val="21"/>
              </w:rPr>
              <w:fldChar w:fldCharType="end"/>
            </w:r>
          </w:hyperlink>
        </w:p>
        <w:p w14:paraId="2E62720F" w14:textId="6C17A7DE" w:rsidR="00CF3820" w:rsidRPr="00A12A48" w:rsidRDefault="00AA7AE6">
          <w:pPr>
            <w:pStyle w:val="TOC2"/>
            <w:rPr>
              <w:rFonts w:asciiTheme="minorHAnsi" w:hAnsiTheme="minorHAnsi" w:cstheme="minorHAnsi"/>
              <w:b w:val="0"/>
              <w:kern w:val="0"/>
              <w:sz w:val="21"/>
              <w:szCs w:val="21"/>
            </w:rPr>
          </w:pPr>
          <w:hyperlink w:anchor="_Toc9861949" w:history="1">
            <w:r w:rsidR="00CF3820" w:rsidRPr="00A12A48">
              <w:rPr>
                <w:rStyle w:val="Hyperlink"/>
                <w:rFonts w:asciiTheme="minorHAnsi" w:eastAsiaTheme="majorEastAsia" w:hAnsiTheme="minorHAnsi" w:cstheme="minorHAnsi"/>
                <w:sz w:val="21"/>
                <w:szCs w:val="21"/>
              </w:rPr>
              <w:t>Form D: Eligibility and Qualification Form</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_Toc9861949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35</w:t>
            </w:r>
            <w:r w:rsidR="00CF3820" w:rsidRPr="00A12A48">
              <w:rPr>
                <w:rFonts w:asciiTheme="minorHAnsi" w:hAnsiTheme="minorHAnsi" w:cstheme="minorHAnsi"/>
                <w:webHidden/>
                <w:sz w:val="21"/>
                <w:szCs w:val="21"/>
              </w:rPr>
              <w:fldChar w:fldCharType="end"/>
            </w:r>
          </w:hyperlink>
        </w:p>
        <w:p w14:paraId="11BE8816" w14:textId="30DB0892" w:rsidR="00CF3820" w:rsidRPr="00A12A48" w:rsidRDefault="00AA7AE6">
          <w:pPr>
            <w:pStyle w:val="TOC2"/>
            <w:rPr>
              <w:rFonts w:asciiTheme="minorHAnsi" w:hAnsiTheme="minorHAnsi" w:cstheme="minorHAnsi"/>
              <w:b w:val="0"/>
              <w:kern w:val="0"/>
              <w:sz w:val="21"/>
              <w:szCs w:val="21"/>
            </w:rPr>
          </w:pPr>
          <w:hyperlink w:anchor="_Toc9861950" w:history="1">
            <w:r w:rsidR="00CF3820" w:rsidRPr="00A12A48">
              <w:rPr>
                <w:rStyle w:val="Hyperlink"/>
                <w:rFonts w:asciiTheme="minorHAnsi" w:eastAsiaTheme="majorEastAsia" w:hAnsiTheme="minorHAnsi" w:cstheme="minorHAnsi"/>
                <w:sz w:val="21"/>
                <w:szCs w:val="21"/>
              </w:rPr>
              <w:t>Form E: Format of Technical Bid</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_Toc9861950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37</w:t>
            </w:r>
            <w:r w:rsidR="00CF3820" w:rsidRPr="00A12A48">
              <w:rPr>
                <w:rFonts w:asciiTheme="minorHAnsi" w:hAnsiTheme="minorHAnsi" w:cstheme="minorHAnsi"/>
                <w:webHidden/>
                <w:sz w:val="21"/>
                <w:szCs w:val="21"/>
              </w:rPr>
              <w:fldChar w:fldCharType="end"/>
            </w:r>
          </w:hyperlink>
        </w:p>
        <w:p w14:paraId="55777747" w14:textId="72E9A17F" w:rsidR="00CF3820" w:rsidRPr="00A12A48" w:rsidRDefault="00AA7AE6">
          <w:pPr>
            <w:pStyle w:val="TOC2"/>
            <w:rPr>
              <w:rFonts w:asciiTheme="minorHAnsi" w:hAnsiTheme="minorHAnsi" w:cstheme="minorHAnsi"/>
              <w:b w:val="0"/>
              <w:kern w:val="0"/>
              <w:sz w:val="21"/>
              <w:szCs w:val="21"/>
            </w:rPr>
          </w:pPr>
          <w:hyperlink w:anchor="_Toc9861951" w:history="1">
            <w:r w:rsidR="00CF3820" w:rsidRPr="00A12A48">
              <w:rPr>
                <w:rStyle w:val="Hyperlink"/>
                <w:rFonts w:asciiTheme="minorHAnsi" w:eastAsiaTheme="majorEastAsia" w:hAnsiTheme="minorHAnsi" w:cstheme="minorHAnsi"/>
                <w:sz w:val="21"/>
                <w:szCs w:val="21"/>
              </w:rPr>
              <w:t>FORM F: Price Schedule Form</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_Toc9861951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70</w:t>
            </w:r>
            <w:r w:rsidR="00CF3820" w:rsidRPr="00A12A48">
              <w:rPr>
                <w:rFonts w:asciiTheme="minorHAnsi" w:hAnsiTheme="minorHAnsi" w:cstheme="minorHAnsi"/>
                <w:webHidden/>
                <w:sz w:val="21"/>
                <w:szCs w:val="21"/>
              </w:rPr>
              <w:fldChar w:fldCharType="end"/>
            </w:r>
          </w:hyperlink>
        </w:p>
        <w:p w14:paraId="6327BCFA" w14:textId="56D64CB8" w:rsidR="00CF3820" w:rsidRPr="00A12A48" w:rsidRDefault="00AA7AE6">
          <w:pPr>
            <w:pStyle w:val="TOC2"/>
            <w:rPr>
              <w:rFonts w:asciiTheme="minorHAnsi" w:hAnsiTheme="minorHAnsi" w:cstheme="minorHAnsi"/>
              <w:b w:val="0"/>
              <w:kern w:val="0"/>
              <w:sz w:val="21"/>
              <w:szCs w:val="21"/>
            </w:rPr>
          </w:pPr>
          <w:hyperlink w:anchor="_Toc9861952" w:history="1">
            <w:r w:rsidR="00CF3820" w:rsidRPr="00A12A48">
              <w:rPr>
                <w:rStyle w:val="Hyperlink"/>
                <w:rFonts w:asciiTheme="minorHAnsi" w:eastAsiaTheme="majorEastAsia" w:hAnsiTheme="minorHAnsi" w:cstheme="minorHAnsi"/>
                <w:sz w:val="21"/>
                <w:szCs w:val="21"/>
              </w:rPr>
              <w:t>FORM G: Form of Bid Security</w:t>
            </w:r>
            <w:r w:rsidR="00CF3820" w:rsidRPr="00A12A48">
              <w:rPr>
                <w:rFonts w:asciiTheme="minorHAnsi" w:hAnsiTheme="minorHAnsi" w:cstheme="minorHAnsi"/>
                <w:webHidden/>
                <w:sz w:val="21"/>
                <w:szCs w:val="21"/>
              </w:rPr>
              <w:tab/>
            </w:r>
            <w:r w:rsidR="00CF3820" w:rsidRPr="00A12A48">
              <w:rPr>
                <w:rFonts w:asciiTheme="minorHAnsi" w:hAnsiTheme="minorHAnsi" w:cstheme="minorHAnsi"/>
                <w:webHidden/>
                <w:sz w:val="21"/>
                <w:szCs w:val="21"/>
              </w:rPr>
              <w:fldChar w:fldCharType="begin"/>
            </w:r>
            <w:r w:rsidR="00CF3820" w:rsidRPr="00A12A48">
              <w:rPr>
                <w:rFonts w:asciiTheme="minorHAnsi" w:hAnsiTheme="minorHAnsi" w:cstheme="minorHAnsi"/>
                <w:webHidden/>
                <w:sz w:val="21"/>
                <w:szCs w:val="21"/>
              </w:rPr>
              <w:instrText xml:space="preserve"> PAGEREF _Toc9861952 \h </w:instrText>
            </w:r>
            <w:r w:rsidR="00CF3820" w:rsidRPr="00A12A48">
              <w:rPr>
                <w:rFonts w:asciiTheme="minorHAnsi" w:hAnsiTheme="minorHAnsi" w:cstheme="minorHAnsi"/>
                <w:webHidden/>
                <w:sz w:val="21"/>
                <w:szCs w:val="21"/>
              </w:rPr>
            </w:r>
            <w:r w:rsidR="00CF3820" w:rsidRPr="00A12A48">
              <w:rPr>
                <w:rFonts w:asciiTheme="minorHAnsi" w:hAnsiTheme="minorHAnsi" w:cstheme="minorHAnsi"/>
                <w:webHidden/>
                <w:sz w:val="21"/>
                <w:szCs w:val="21"/>
              </w:rPr>
              <w:fldChar w:fldCharType="separate"/>
            </w:r>
            <w:r w:rsidR="00E179E2">
              <w:rPr>
                <w:rFonts w:asciiTheme="minorHAnsi" w:hAnsiTheme="minorHAnsi" w:cstheme="minorHAnsi"/>
                <w:webHidden/>
                <w:sz w:val="21"/>
                <w:szCs w:val="21"/>
              </w:rPr>
              <w:t>70</w:t>
            </w:r>
            <w:r w:rsidR="00CF3820" w:rsidRPr="00A12A48">
              <w:rPr>
                <w:rFonts w:asciiTheme="minorHAnsi" w:hAnsiTheme="minorHAnsi" w:cstheme="minorHAnsi"/>
                <w:webHidden/>
                <w:sz w:val="21"/>
                <w:szCs w:val="21"/>
              </w:rPr>
              <w:fldChar w:fldCharType="end"/>
            </w:r>
          </w:hyperlink>
        </w:p>
        <w:p w14:paraId="0689A907" w14:textId="54279BA8" w:rsidR="00B77C4E" w:rsidRPr="00A12A48" w:rsidRDefault="00AB5208">
          <w:pPr>
            <w:rPr>
              <w:rFonts w:asciiTheme="minorHAnsi" w:hAnsiTheme="minorHAnsi" w:cstheme="minorHAnsi"/>
              <w:sz w:val="21"/>
              <w:szCs w:val="21"/>
            </w:rPr>
          </w:pPr>
          <w:r w:rsidRPr="00A12A48">
            <w:rPr>
              <w:rFonts w:asciiTheme="minorHAnsi" w:hAnsiTheme="minorHAnsi" w:cstheme="minorHAnsi"/>
              <w:sz w:val="21"/>
              <w:szCs w:val="21"/>
              <w:lang w:val="en-GB"/>
            </w:rPr>
            <w:fldChar w:fldCharType="end"/>
          </w:r>
        </w:p>
      </w:sdtContent>
    </w:sdt>
    <w:p w14:paraId="6A261BBA" w14:textId="6AF84498" w:rsidR="00B77C4E" w:rsidRPr="00A12A48" w:rsidRDefault="00B77C4E">
      <w:pPr>
        <w:widowControl/>
        <w:overflowPunct/>
        <w:adjustRightInd/>
        <w:rPr>
          <w:rFonts w:asciiTheme="minorHAnsi" w:hAnsiTheme="minorHAnsi" w:cstheme="minorHAnsi"/>
          <w:bCs/>
          <w:caps/>
          <w:noProof/>
          <w:color w:val="000080"/>
          <w:spacing w:val="32"/>
          <w:kern w:val="32"/>
          <w:sz w:val="21"/>
          <w:szCs w:val="21"/>
          <w:lang w:val="en-GB"/>
        </w:rPr>
      </w:pPr>
      <w:r w:rsidRPr="00A12A48">
        <w:rPr>
          <w:rFonts w:asciiTheme="minorHAnsi" w:hAnsiTheme="minorHAnsi" w:cstheme="minorHAnsi"/>
          <w:sz w:val="21"/>
          <w:szCs w:val="21"/>
          <w:lang w:val="en-GB"/>
        </w:rPr>
        <w:br w:type="page"/>
      </w:r>
    </w:p>
    <w:p w14:paraId="53029286" w14:textId="0494FED6" w:rsidR="000C562F" w:rsidRPr="00D50BB2" w:rsidRDefault="000C562F" w:rsidP="00D50BB2">
      <w:pPr>
        <w:pStyle w:val="Heading1"/>
        <w:widowControl/>
        <w:overflowPunct/>
        <w:adjustRightInd/>
        <w:spacing w:before="240" w:after="240" w:afterAutospacing="0"/>
        <w:rPr>
          <w:rFonts w:ascii="Segoe UI" w:eastAsia="Times New Roman" w:hAnsi="Segoe UI" w:cs="Segoe UI"/>
          <w:color w:val="0070C0"/>
          <w:kern w:val="0"/>
          <w:sz w:val="32"/>
          <w:szCs w:val="20"/>
        </w:rPr>
      </w:pPr>
      <w:bookmarkStart w:id="2" w:name="_Toc9861886"/>
      <w:r w:rsidRPr="00D50BB2">
        <w:rPr>
          <w:rFonts w:ascii="Segoe UI" w:eastAsia="Times New Roman" w:hAnsi="Segoe UI" w:cs="Segoe UI"/>
          <w:color w:val="0070C0"/>
          <w:kern w:val="0"/>
          <w:sz w:val="32"/>
          <w:szCs w:val="20"/>
        </w:rPr>
        <w:lastRenderedPageBreak/>
        <w:t>Section 1.</w:t>
      </w:r>
      <w:r w:rsidR="00BD1434" w:rsidRPr="00D50BB2">
        <w:rPr>
          <w:rFonts w:ascii="Segoe UI" w:eastAsia="Times New Roman" w:hAnsi="Segoe UI" w:cs="Segoe UI"/>
          <w:color w:val="0070C0"/>
          <w:kern w:val="0"/>
          <w:sz w:val="32"/>
          <w:szCs w:val="20"/>
        </w:rPr>
        <w:t xml:space="preserve"> </w:t>
      </w:r>
      <w:r w:rsidR="00BE65E7" w:rsidRPr="00D50BB2">
        <w:rPr>
          <w:rFonts w:ascii="Segoe UI" w:eastAsia="Times New Roman" w:hAnsi="Segoe UI" w:cs="Segoe UI"/>
          <w:color w:val="0070C0"/>
          <w:kern w:val="0"/>
          <w:sz w:val="32"/>
          <w:szCs w:val="20"/>
        </w:rPr>
        <w:t>Letter of Invitation</w:t>
      </w:r>
      <w:bookmarkEnd w:id="1"/>
      <w:bookmarkEnd w:id="2"/>
    </w:p>
    <w:p w14:paraId="24BC045C" w14:textId="77777777" w:rsidR="003A0848" w:rsidRPr="00400343" w:rsidRDefault="003A0848">
      <w:pPr>
        <w:tabs>
          <w:tab w:val="left" w:pos="720"/>
          <w:tab w:val="right" w:leader="dot" w:pos="8640"/>
        </w:tabs>
        <w:rPr>
          <w:rFonts w:asciiTheme="minorHAnsi" w:hAnsiTheme="minorHAnsi" w:cstheme="minorHAnsi"/>
          <w:color w:val="000000" w:themeColor="text1"/>
          <w:sz w:val="22"/>
          <w:szCs w:val="22"/>
        </w:rPr>
      </w:pPr>
    </w:p>
    <w:p w14:paraId="5C00038E" w14:textId="77777777" w:rsidR="00992FF6" w:rsidRPr="00400343" w:rsidRDefault="00992FF6" w:rsidP="00992FF6">
      <w:pPr>
        <w:jc w:val="both"/>
        <w:rPr>
          <w:rFonts w:asciiTheme="minorHAnsi" w:hAnsiTheme="minorHAnsi" w:cstheme="minorHAnsi"/>
          <w:i/>
          <w:iCs/>
          <w:color w:val="000000" w:themeColor="text1"/>
          <w:sz w:val="22"/>
          <w:szCs w:val="22"/>
        </w:rPr>
      </w:pPr>
      <w:r w:rsidRPr="00400343">
        <w:rPr>
          <w:rFonts w:asciiTheme="minorHAnsi" w:hAnsiTheme="minorHAnsi" w:cstheme="minorHAnsi"/>
          <w:color w:val="000000" w:themeColor="text1"/>
          <w:sz w:val="22"/>
          <w:szCs w:val="22"/>
        </w:rPr>
        <w:t xml:space="preserve">The United Nations Development Programme (UNDP) hereby invites you to submit a Bid to this Invitation to   Bid (ITB) for the above-referenced subject. </w:t>
      </w:r>
    </w:p>
    <w:p w14:paraId="07953907" w14:textId="77777777" w:rsidR="00992FF6" w:rsidRPr="00400343" w:rsidRDefault="00992FF6" w:rsidP="00992FF6">
      <w:pPr>
        <w:jc w:val="both"/>
        <w:rPr>
          <w:rFonts w:asciiTheme="minorHAnsi" w:hAnsiTheme="minorHAnsi" w:cstheme="minorHAnsi"/>
          <w:color w:val="000000" w:themeColor="text1"/>
          <w:sz w:val="22"/>
          <w:szCs w:val="22"/>
        </w:rPr>
      </w:pPr>
    </w:p>
    <w:p w14:paraId="02B97E3D" w14:textId="77777777" w:rsidR="00992FF6" w:rsidRPr="00400343" w:rsidRDefault="00992FF6" w:rsidP="00992FF6">
      <w:pPr>
        <w:jc w:val="both"/>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This ITB includes the following documents and the General Terms and Conditions of Contract which is inserted in the Bid Data Sheet:</w:t>
      </w:r>
    </w:p>
    <w:p w14:paraId="212CA295" w14:textId="77777777" w:rsidR="00992FF6" w:rsidRPr="00400343" w:rsidRDefault="00992FF6" w:rsidP="00525264">
      <w:pPr>
        <w:spacing w:before="200" w:after="200" w:line="276" w:lineRule="auto"/>
        <w:ind w:left="720"/>
        <w:contextualSpacing/>
        <w:rPr>
          <w:rFonts w:asciiTheme="minorHAnsi" w:hAnsiTheme="minorHAnsi" w:cstheme="minorHAnsi"/>
          <w:sz w:val="22"/>
          <w:szCs w:val="22"/>
        </w:rPr>
      </w:pPr>
      <w:r w:rsidRPr="00400343">
        <w:rPr>
          <w:rFonts w:asciiTheme="minorHAnsi" w:hAnsiTheme="minorHAnsi" w:cstheme="minorHAnsi"/>
          <w:sz w:val="22"/>
          <w:szCs w:val="22"/>
        </w:rPr>
        <w:tab/>
        <w:t>Section 1: This Letter of Invitation</w:t>
      </w:r>
    </w:p>
    <w:p w14:paraId="4865FF5A" w14:textId="77777777" w:rsidR="00992FF6" w:rsidRPr="00400343" w:rsidRDefault="00992FF6" w:rsidP="00525264">
      <w:pPr>
        <w:spacing w:before="200" w:after="200" w:line="276" w:lineRule="auto"/>
        <w:ind w:left="720" w:firstLine="708"/>
        <w:contextualSpacing/>
        <w:rPr>
          <w:rFonts w:asciiTheme="minorHAnsi" w:hAnsiTheme="minorHAnsi" w:cstheme="minorHAnsi"/>
          <w:sz w:val="22"/>
          <w:szCs w:val="22"/>
        </w:rPr>
      </w:pPr>
      <w:r w:rsidRPr="00400343">
        <w:rPr>
          <w:rFonts w:asciiTheme="minorHAnsi" w:hAnsiTheme="minorHAnsi" w:cstheme="minorHAnsi"/>
          <w:sz w:val="22"/>
          <w:szCs w:val="22"/>
        </w:rPr>
        <w:t xml:space="preserve">Section 2: Instruction to Bidders </w:t>
      </w:r>
    </w:p>
    <w:p w14:paraId="0C020CA5" w14:textId="77777777" w:rsidR="00992FF6" w:rsidRPr="00400343" w:rsidRDefault="00992FF6" w:rsidP="00525264">
      <w:pPr>
        <w:tabs>
          <w:tab w:val="left" w:pos="4596"/>
        </w:tabs>
        <w:spacing w:before="200" w:after="200" w:line="276" w:lineRule="auto"/>
        <w:ind w:left="720" w:firstLine="708"/>
        <w:contextualSpacing/>
        <w:rPr>
          <w:rFonts w:asciiTheme="minorHAnsi" w:hAnsiTheme="minorHAnsi" w:cstheme="minorHAnsi"/>
          <w:sz w:val="22"/>
          <w:szCs w:val="22"/>
        </w:rPr>
      </w:pPr>
      <w:r w:rsidRPr="00400343">
        <w:rPr>
          <w:rFonts w:asciiTheme="minorHAnsi" w:hAnsiTheme="minorHAnsi" w:cstheme="minorHAnsi"/>
          <w:sz w:val="22"/>
          <w:szCs w:val="22"/>
        </w:rPr>
        <w:t>Section 3: Bid Data Sheet (BDS)</w:t>
      </w:r>
      <w:r w:rsidRPr="00400343">
        <w:rPr>
          <w:rFonts w:asciiTheme="minorHAnsi" w:hAnsiTheme="minorHAnsi" w:cstheme="minorHAnsi"/>
          <w:sz w:val="22"/>
          <w:szCs w:val="22"/>
        </w:rPr>
        <w:tab/>
      </w:r>
    </w:p>
    <w:p w14:paraId="45ABCD77" w14:textId="77777777" w:rsidR="00992FF6" w:rsidRPr="00400343" w:rsidRDefault="00992FF6" w:rsidP="00525264">
      <w:pPr>
        <w:spacing w:before="200" w:after="200" w:line="276" w:lineRule="auto"/>
        <w:ind w:left="1428"/>
        <w:contextualSpacing/>
        <w:rPr>
          <w:rFonts w:asciiTheme="minorHAnsi" w:hAnsiTheme="minorHAnsi" w:cstheme="minorHAnsi"/>
          <w:sz w:val="22"/>
          <w:szCs w:val="22"/>
        </w:rPr>
      </w:pPr>
      <w:r w:rsidRPr="00400343">
        <w:rPr>
          <w:rFonts w:asciiTheme="minorHAnsi" w:hAnsiTheme="minorHAnsi" w:cstheme="minorHAnsi"/>
          <w:sz w:val="22"/>
          <w:szCs w:val="22"/>
        </w:rPr>
        <w:t>Section 4: Evaluation Criteria</w:t>
      </w:r>
    </w:p>
    <w:p w14:paraId="6AF6188F" w14:textId="77777777" w:rsidR="00992FF6" w:rsidRPr="00400343" w:rsidRDefault="00992FF6" w:rsidP="00525264">
      <w:pPr>
        <w:spacing w:before="200" w:after="200" w:line="276" w:lineRule="auto"/>
        <w:ind w:left="1428"/>
        <w:contextualSpacing/>
        <w:rPr>
          <w:rFonts w:asciiTheme="minorHAnsi" w:hAnsiTheme="minorHAnsi" w:cstheme="minorHAnsi"/>
          <w:sz w:val="22"/>
          <w:szCs w:val="22"/>
        </w:rPr>
      </w:pPr>
      <w:r w:rsidRPr="00400343">
        <w:rPr>
          <w:rFonts w:asciiTheme="minorHAnsi" w:hAnsiTheme="minorHAnsi" w:cstheme="minorHAnsi"/>
          <w:sz w:val="22"/>
          <w:szCs w:val="22"/>
        </w:rPr>
        <w:t>Section 5: Schedule of Requirements and Technical Specifications</w:t>
      </w:r>
    </w:p>
    <w:p w14:paraId="7E1906FA" w14:textId="77777777" w:rsidR="00992FF6" w:rsidRPr="00400343" w:rsidRDefault="00992FF6" w:rsidP="00525264">
      <w:pPr>
        <w:spacing w:line="276" w:lineRule="auto"/>
        <w:ind w:left="1428"/>
        <w:contextualSpacing/>
        <w:rPr>
          <w:rFonts w:asciiTheme="minorHAnsi" w:hAnsiTheme="minorHAnsi" w:cstheme="minorHAnsi"/>
          <w:sz w:val="22"/>
          <w:szCs w:val="22"/>
        </w:rPr>
      </w:pPr>
      <w:r w:rsidRPr="00400343">
        <w:rPr>
          <w:rFonts w:asciiTheme="minorHAnsi" w:hAnsiTheme="minorHAnsi" w:cstheme="minorHAnsi"/>
          <w:sz w:val="22"/>
          <w:szCs w:val="22"/>
        </w:rPr>
        <w:t xml:space="preserve">Section 6: Returnable Bidding Forms </w:t>
      </w:r>
    </w:p>
    <w:p w14:paraId="212DADB7" w14:textId="77777777" w:rsidR="00992FF6" w:rsidRPr="00400343" w:rsidRDefault="00992FF6" w:rsidP="00525264">
      <w:pPr>
        <w:pStyle w:val="ListParagraph"/>
        <w:widowControl/>
        <w:numPr>
          <w:ilvl w:val="0"/>
          <w:numId w:val="26"/>
        </w:numPr>
        <w:overflowPunct/>
        <w:adjustRightInd/>
        <w:spacing w:line="276" w:lineRule="auto"/>
        <w:ind w:left="2070" w:hanging="270"/>
        <w:contextualSpacing w:val="0"/>
        <w:jc w:val="both"/>
        <w:rPr>
          <w:rFonts w:asciiTheme="minorHAnsi" w:hAnsiTheme="minorHAnsi" w:cstheme="minorHAnsi"/>
          <w:color w:val="000000"/>
          <w:szCs w:val="22"/>
        </w:rPr>
      </w:pPr>
      <w:r w:rsidRPr="00400343">
        <w:rPr>
          <w:rFonts w:asciiTheme="minorHAnsi" w:hAnsiTheme="minorHAnsi" w:cstheme="minorHAnsi"/>
          <w:color w:val="000000"/>
          <w:szCs w:val="22"/>
        </w:rPr>
        <w:t>Form A: Bid Submission Form</w:t>
      </w:r>
    </w:p>
    <w:p w14:paraId="706E19EC" w14:textId="77777777" w:rsidR="00992FF6" w:rsidRPr="00400343" w:rsidRDefault="00992FF6" w:rsidP="00525264">
      <w:pPr>
        <w:pStyle w:val="ListParagraph"/>
        <w:widowControl/>
        <w:numPr>
          <w:ilvl w:val="0"/>
          <w:numId w:val="26"/>
        </w:numPr>
        <w:overflowPunct/>
        <w:adjustRightInd/>
        <w:spacing w:line="276" w:lineRule="auto"/>
        <w:ind w:left="2070" w:hanging="270"/>
        <w:contextualSpacing w:val="0"/>
        <w:jc w:val="both"/>
        <w:rPr>
          <w:rFonts w:asciiTheme="minorHAnsi" w:hAnsiTheme="minorHAnsi" w:cstheme="minorHAnsi"/>
          <w:color w:val="000000"/>
          <w:szCs w:val="22"/>
        </w:rPr>
      </w:pPr>
      <w:r w:rsidRPr="00400343">
        <w:rPr>
          <w:rFonts w:asciiTheme="minorHAnsi" w:hAnsiTheme="minorHAnsi" w:cstheme="minorHAnsi"/>
          <w:color w:val="000000"/>
          <w:szCs w:val="22"/>
        </w:rPr>
        <w:t>Form B: Bidder Information Form</w:t>
      </w:r>
    </w:p>
    <w:p w14:paraId="4AE567C6" w14:textId="77777777" w:rsidR="00992FF6" w:rsidRPr="00400343" w:rsidRDefault="00992FF6" w:rsidP="00525264">
      <w:pPr>
        <w:pStyle w:val="ListParagraph"/>
        <w:widowControl/>
        <w:numPr>
          <w:ilvl w:val="0"/>
          <w:numId w:val="26"/>
        </w:numPr>
        <w:overflowPunct/>
        <w:adjustRightInd/>
        <w:spacing w:line="276" w:lineRule="auto"/>
        <w:ind w:left="2070" w:hanging="270"/>
        <w:contextualSpacing w:val="0"/>
        <w:jc w:val="both"/>
        <w:rPr>
          <w:rFonts w:asciiTheme="minorHAnsi" w:hAnsiTheme="minorHAnsi" w:cstheme="minorHAnsi"/>
          <w:color w:val="000000"/>
          <w:szCs w:val="22"/>
        </w:rPr>
      </w:pPr>
      <w:r w:rsidRPr="00400343">
        <w:rPr>
          <w:rFonts w:asciiTheme="minorHAnsi" w:hAnsiTheme="minorHAnsi" w:cstheme="minorHAnsi"/>
          <w:color w:val="000000"/>
          <w:szCs w:val="22"/>
        </w:rPr>
        <w:t>Form C: Joint Venture/Consortium/Association Information Form</w:t>
      </w:r>
    </w:p>
    <w:p w14:paraId="5DCAE647" w14:textId="77777777" w:rsidR="00992FF6" w:rsidRPr="00400343" w:rsidRDefault="00992FF6" w:rsidP="00525264">
      <w:pPr>
        <w:pStyle w:val="ListParagraph"/>
        <w:widowControl/>
        <w:numPr>
          <w:ilvl w:val="0"/>
          <w:numId w:val="26"/>
        </w:numPr>
        <w:overflowPunct/>
        <w:adjustRightInd/>
        <w:spacing w:line="276" w:lineRule="auto"/>
        <w:ind w:left="2070" w:hanging="270"/>
        <w:contextualSpacing w:val="0"/>
        <w:jc w:val="both"/>
        <w:rPr>
          <w:rFonts w:asciiTheme="minorHAnsi" w:hAnsiTheme="minorHAnsi" w:cstheme="minorHAnsi"/>
          <w:color w:val="000000"/>
          <w:szCs w:val="22"/>
        </w:rPr>
      </w:pPr>
      <w:r w:rsidRPr="00400343">
        <w:rPr>
          <w:rFonts w:asciiTheme="minorHAnsi" w:hAnsiTheme="minorHAnsi" w:cstheme="minorHAnsi"/>
          <w:color w:val="000000"/>
          <w:szCs w:val="22"/>
        </w:rPr>
        <w:t xml:space="preserve">Form D: Qualification Form </w:t>
      </w:r>
    </w:p>
    <w:p w14:paraId="4BF11958" w14:textId="054F7566" w:rsidR="00992FF6" w:rsidRPr="00400343" w:rsidRDefault="00992FF6" w:rsidP="00525264">
      <w:pPr>
        <w:pStyle w:val="ListParagraph"/>
        <w:widowControl/>
        <w:numPr>
          <w:ilvl w:val="0"/>
          <w:numId w:val="26"/>
        </w:numPr>
        <w:overflowPunct/>
        <w:adjustRightInd/>
        <w:spacing w:line="276" w:lineRule="auto"/>
        <w:ind w:left="2070" w:hanging="270"/>
        <w:contextualSpacing w:val="0"/>
        <w:jc w:val="both"/>
        <w:rPr>
          <w:rFonts w:asciiTheme="minorHAnsi" w:hAnsiTheme="minorHAnsi" w:cstheme="minorHAnsi"/>
          <w:color w:val="000000"/>
          <w:szCs w:val="22"/>
        </w:rPr>
      </w:pPr>
      <w:r w:rsidRPr="00400343">
        <w:rPr>
          <w:rFonts w:asciiTheme="minorHAnsi" w:hAnsiTheme="minorHAnsi" w:cstheme="minorHAnsi"/>
          <w:color w:val="000000"/>
          <w:szCs w:val="22"/>
        </w:rPr>
        <w:t xml:space="preserve">Form E: Format of Technical Bid </w:t>
      </w:r>
      <w:r w:rsidR="00E644C8">
        <w:rPr>
          <w:rFonts w:asciiTheme="minorHAnsi" w:hAnsiTheme="minorHAnsi" w:cstheme="minorHAnsi"/>
          <w:color w:val="000000"/>
          <w:szCs w:val="22"/>
        </w:rPr>
        <w:t>&amp; Technical Compliance Sheet</w:t>
      </w:r>
    </w:p>
    <w:p w14:paraId="7B661FDA" w14:textId="77777777" w:rsidR="00992FF6" w:rsidRPr="00400343" w:rsidRDefault="00992FF6" w:rsidP="00525264">
      <w:pPr>
        <w:pStyle w:val="ListParagraph"/>
        <w:widowControl/>
        <w:numPr>
          <w:ilvl w:val="0"/>
          <w:numId w:val="26"/>
        </w:numPr>
        <w:overflowPunct/>
        <w:adjustRightInd/>
        <w:spacing w:line="276" w:lineRule="auto"/>
        <w:ind w:left="2070" w:hanging="270"/>
        <w:contextualSpacing w:val="0"/>
        <w:jc w:val="both"/>
        <w:rPr>
          <w:rFonts w:asciiTheme="minorHAnsi" w:hAnsiTheme="minorHAnsi" w:cstheme="minorHAnsi"/>
          <w:color w:val="000000"/>
          <w:szCs w:val="22"/>
        </w:rPr>
      </w:pPr>
      <w:r w:rsidRPr="00400343">
        <w:rPr>
          <w:rFonts w:asciiTheme="minorHAnsi" w:hAnsiTheme="minorHAnsi" w:cstheme="minorHAnsi"/>
          <w:color w:val="000000"/>
          <w:szCs w:val="22"/>
        </w:rPr>
        <w:t>Form F: Price Schedule</w:t>
      </w:r>
    </w:p>
    <w:p w14:paraId="17E0FB10" w14:textId="01A5FF61" w:rsidR="00992FF6" w:rsidRDefault="00992FF6" w:rsidP="00525264">
      <w:pPr>
        <w:pStyle w:val="ListParagraph"/>
        <w:widowControl/>
        <w:numPr>
          <w:ilvl w:val="0"/>
          <w:numId w:val="26"/>
        </w:numPr>
        <w:overflowPunct/>
        <w:adjustRightInd/>
        <w:spacing w:line="276" w:lineRule="auto"/>
        <w:ind w:left="2070" w:hanging="270"/>
        <w:contextualSpacing w:val="0"/>
        <w:jc w:val="both"/>
        <w:rPr>
          <w:rFonts w:asciiTheme="minorHAnsi" w:hAnsiTheme="minorHAnsi" w:cstheme="minorHAnsi"/>
          <w:color w:val="000000"/>
          <w:szCs w:val="22"/>
        </w:rPr>
      </w:pPr>
      <w:r w:rsidRPr="00400343">
        <w:rPr>
          <w:rFonts w:asciiTheme="minorHAnsi" w:hAnsiTheme="minorHAnsi" w:cstheme="minorHAnsi"/>
          <w:color w:val="000000"/>
          <w:szCs w:val="22"/>
        </w:rPr>
        <w:t>Form G: Form of Bid Security</w:t>
      </w:r>
    </w:p>
    <w:p w14:paraId="5842CB08" w14:textId="056661C7" w:rsidR="00872835" w:rsidRDefault="00872835" w:rsidP="00525264">
      <w:pPr>
        <w:pStyle w:val="ListParagraph"/>
        <w:widowControl/>
        <w:numPr>
          <w:ilvl w:val="0"/>
          <w:numId w:val="26"/>
        </w:numPr>
        <w:overflowPunct/>
        <w:adjustRightInd/>
        <w:spacing w:line="276" w:lineRule="auto"/>
        <w:ind w:left="2070" w:hanging="270"/>
        <w:contextualSpacing w:val="0"/>
        <w:jc w:val="both"/>
        <w:rPr>
          <w:rFonts w:asciiTheme="minorHAnsi" w:hAnsiTheme="minorHAnsi" w:cstheme="minorHAnsi"/>
          <w:color w:val="000000"/>
          <w:szCs w:val="22"/>
        </w:rPr>
      </w:pPr>
      <w:r>
        <w:rPr>
          <w:rFonts w:asciiTheme="minorHAnsi" w:hAnsiTheme="minorHAnsi" w:cstheme="minorHAnsi"/>
          <w:color w:val="000000"/>
          <w:szCs w:val="22"/>
        </w:rPr>
        <w:t>Form H: Form of Performance Security</w:t>
      </w:r>
    </w:p>
    <w:p w14:paraId="7EC673F4" w14:textId="488C6E2C" w:rsidR="005E1EEC" w:rsidRPr="00135436" w:rsidRDefault="005E1EEC" w:rsidP="00525264">
      <w:pPr>
        <w:pStyle w:val="ListParagraph"/>
        <w:widowControl/>
        <w:numPr>
          <w:ilvl w:val="0"/>
          <w:numId w:val="26"/>
        </w:numPr>
        <w:overflowPunct/>
        <w:adjustRightInd/>
        <w:spacing w:line="276" w:lineRule="auto"/>
        <w:ind w:left="2070" w:hanging="270"/>
        <w:contextualSpacing w:val="0"/>
        <w:jc w:val="both"/>
        <w:rPr>
          <w:rFonts w:asciiTheme="minorHAnsi" w:hAnsiTheme="minorHAnsi" w:cstheme="minorHAnsi"/>
          <w:szCs w:val="22"/>
        </w:rPr>
      </w:pPr>
      <w:r w:rsidRPr="00135436">
        <w:rPr>
          <w:rFonts w:asciiTheme="minorHAnsi" w:hAnsiTheme="minorHAnsi" w:cstheme="minorHAnsi"/>
          <w:szCs w:val="22"/>
        </w:rPr>
        <w:t xml:space="preserve">Form I: Form of Contract to be signed including General terms and conditions for Goods and Services </w:t>
      </w:r>
    </w:p>
    <w:p w14:paraId="4E6B73A9" w14:textId="77777777" w:rsidR="005E1EEC" w:rsidRPr="00400343" w:rsidRDefault="005E1EEC" w:rsidP="005E1EEC">
      <w:pPr>
        <w:pStyle w:val="ListParagraph"/>
        <w:widowControl/>
        <w:overflowPunct/>
        <w:adjustRightInd/>
        <w:spacing w:line="240" w:lineRule="auto"/>
        <w:ind w:left="2070"/>
        <w:contextualSpacing w:val="0"/>
        <w:jc w:val="both"/>
        <w:rPr>
          <w:rFonts w:asciiTheme="minorHAnsi" w:hAnsiTheme="minorHAnsi" w:cstheme="minorHAnsi"/>
          <w:color w:val="000000"/>
          <w:szCs w:val="22"/>
        </w:rPr>
      </w:pPr>
    </w:p>
    <w:p w14:paraId="08917244" w14:textId="77777777" w:rsidR="0037641A" w:rsidRPr="00400343" w:rsidRDefault="00992FF6" w:rsidP="0037641A">
      <w:pPr>
        <w:jc w:val="both"/>
        <w:outlineLvl w:val="0"/>
        <w:rPr>
          <w:rFonts w:asciiTheme="minorHAnsi" w:hAnsiTheme="minorHAnsi" w:cstheme="minorHAnsi"/>
          <w:sz w:val="22"/>
          <w:szCs w:val="22"/>
        </w:rPr>
      </w:pPr>
      <w:r w:rsidRPr="00400343">
        <w:rPr>
          <w:rFonts w:asciiTheme="minorHAnsi" w:hAnsiTheme="minorHAnsi" w:cstheme="minorHAnsi"/>
          <w:sz w:val="22"/>
          <w:szCs w:val="22"/>
        </w:rPr>
        <w:t>If you are interested in submitting a Bid in response to this ITB, please prepare your Bid in accordance with the requirements and procedure as set out in this ITB and submit it by the Deadline for Submission of Bids set out in Bid Data Sheet</w:t>
      </w:r>
      <w:r w:rsidR="0037641A" w:rsidRPr="00400343">
        <w:rPr>
          <w:rFonts w:asciiTheme="minorHAnsi" w:hAnsiTheme="minorHAnsi" w:cstheme="minorHAnsi"/>
          <w:sz w:val="22"/>
          <w:szCs w:val="22"/>
        </w:rPr>
        <w:t xml:space="preserve"> by logging into the following link:</w:t>
      </w:r>
    </w:p>
    <w:p w14:paraId="4ED9414A" w14:textId="77777777" w:rsidR="0037641A" w:rsidRPr="00400343" w:rsidRDefault="0037641A" w:rsidP="0037641A">
      <w:pPr>
        <w:jc w:val="both"/>
        <w:outlineLvl w:val="0"/>
        <w:rPr>
          <w:rFonts w:asciiTheme="minorHAnsi" w:hAnsiTheme="minorHAnsi" w:cstheme="minorHAnsi"/>
          <w:sz w:val="22"/>
          <w:szCs w:val="22"/>
        </w:rPr>
      </w:pPr>
    </w:p>
    <w:p w14:paraId="7FAAA2A0" w14:textId="4C3EC929" w:rsidR="0037641A" w:rsidRPr="00400343" w:rsidRDefault="00AA7AE6" w:rsidP="0037641A">
      <w:pPr>
        <w:autoSpaceDE w:val="0"/>
        <w:autoSpaceDN w:val="0"/>
        <w:rPr>
          <w:rFonts w:asciiTheme="minorHAnsi" w:hAnsiTheme="minorHAnsi" w:cstheme="minorHAnsi"/>
          <w:color w:val="0070C0"/>
          <w:sz w:val="22"/>
          <w:szCs w:val="22"/>
        </w:rPr>
      </w:pPr>
      <w:hyperlink r:id="rId13" w:history="1">
        <w:r w:rsidR="0037641A" w:rsidRPr="00400343">
          <w:rPr>
            <w:rStyle w:val="Hyperlink"/>
            <w:rFonts w:asciiTheme="minorHAnsi" w:hAnsiTheme="minorHAnsi" w:cstheme="minorHAnsi"/>
            <w:color w:val="0070C0"/>
            <w:sz w:val="22"/>
            <w:szCs w:val="22"/>
          </w:rPr>
          <w:t>https://etendering.partneragencies.org</w:t>
        </w:r>
      </w:hyperlink>
      <w:r w:rsidR="0037641A" w:rsidRPr="00400343">
        <w:rPr>
          <w:rFonts w:asciiTheme="minorHAnsi" w:hAnsiTheme="minorHAnsi" w:cstheme="minorHAnsi"/>
          <w:color w:val="0070C0"/>
          <w:sz w:val="22"/>
          <w:szCs w:val="22"/>
        </w:rPr>
        <w:t xml:space="preserve">    </w:t>
      </w:r>
    </w:p>
    <w:p w14:paraId="502DBFCC" w14:textId="77777777" w:rsidR="0037641A" w:rsidRPr="00F7232E" w:rsidRDefault="0037641A" w:rsidP="0037641A">
      <w:pPr>
        <w:autoSpaceDE w:val="0"/>
        <w:autoSpaceDN w:val="0"/>
        <w:rPr>
          <w:rFonts w:asciiTheme="minorHAnsi" w:hAnsiTheme="minorHAnsi" w:cstheme="minorHAnsi"/>
          <w:color w:val="FF0000"/>
          <w:sz w:val="22"/>
          <w:szCs w:val="22"/>
        </w:rPr>
      </w:pPr>
    </w:p>
    <w:p w14:paraId="0C55F757" w14:textId="540F9F4C" w:rsidR="00F25206" w:rsidRPr="000B4659" w:rsidRDefault="0037641A" w:rsidP="00F25206">
      <w:pPr>
        <w:autoSpaceDE w:val="0"/>
        <w:autoSpaceDN w:val="0"/>
        <w:rPr>
          <w:rStyle w:val="Hyperlink"/>
          <w:rFonts w:asciiTheme="minorHAnsi" w:hAnsiTheme="minorHAnsi" w:cstheme="minorHAnsi"/>
          <w:b/>
          <w:bCs/>
          <w:color w:val="auto"/>
          <w:sz w:val="22"/>
          <w:szCs w:val="22"/>
        </w:rPr>
      </w:pPr>
      <w:r w:rsidRPr="000B4659">
        <w:rPr>
          <w:rStyle w:val="Hyperlink"/>
          <w:rFonts w:asciiTheme="minorHAnsi" w:hAnsiTheme="minorHAnsi" w:cstheme="minorHAnsi"/>
          <w:b/>
          <w:bCs/>
          <w:color w:val="auto"/>
          <w:sz w:val="22"/>
          <w:szCs w:val="22"/>
        </w:rPr>
        <w:t>Event ID: SDN10-000000</w:t>
      </w:r>
      <w:r w:rsidR="004E2B6C" w:rsidRPr="000B4659">
        <w:rPr>
          <w:rStyle w:val="Hyperlink"/>
          <w:rFonts w:asciiTheme="minorHAnsi" w:hAnsiTheme="minorHAnsi" w:cstheme="minorHAnsi"/>
          <w:b/>
          <w:bCs/>
          <w:color w:val="auto"/>
          <w:sz w:val="22"/>
          <w:szCs w:val="22"/>
        </w:rPr>
        <w:t>6135</w:t>
      </w:r>
    </w:p>
    <w:p w14:paraId="01DFDF48" w14:textId="04856CB4" w:rsidR="00F25206" w:rsidRPr="00400343" w:rsidRDefault="00F25206" w:rsidP="00F25206">
      <w:pPr>
        <w:autoSpaceDE w:val="0"/>
        <w:autoSpaceDN w:val="0"/>
        <w:rPr>
          <w:rStyle w:val="Hyperlink"/>
          <w:rFonts w:asciiTheme="minorHAnsi" w:hAnsiTheme="minorHAnsi" w:cstheme="minorHAnsi"/>
          <w:b/>
          <w:bCs/>
          <w:color w:val="0070C0"/>
          <w:sz w:val="22"/>
          <w:szCs w:val="22"/>
        </w:rPr>
      </w:pPr>
    </w:p>
    <w:p w14:paraId="0563DA5C" w14:textId="11E81809" w:rsidR="00992FF6" w:rsidRPr="00400343" w:rsidRDefault="00992FF6" w:rsidP="00992FF6">
      <w:pPr>
        <w:pStyle w:val="TableParagraph"/>
        <w:spacing w:before="3"/>
        <w:ind w:right="169"/>
        <w:jc w:val="both"/>
        <w:rPr>
          <w:rFonts w:asciiTheme="minorHAnsi" w:hAnsiTheme="minorHAnsi" w:cstheme="minorHAnsi"/>
        </w:rPr>
      </w:pPr>
      <w:r w:rsidRPr="00400343">
        <w:rPr>
          <w:rFonts w:asciiTheme="minorHAnsi" w:hAnsiTheme="minorHAnsi" w:cstheme="minorHAnsi"/>
        </w:rPr>
        <w:t xml:space="preserve">UNDP also intends to organize a pre-bid </w:t>
      </w:r>
      <w:r w:rsidRPr="004C0F3A">
        <w:rPr>
          <w:rFonts w:asciiTheme="minorHAnsi" w:hAnsiTheme="minorHAnsi" w:cstheme="minorHAnsi"/>
        </w:rPr>
        <w:t xml:space="preserve">conference </w:t>
      </w:r>
      <w:r w:rsidRPr="00135436">
        <w:rPr>
          <w:rFonts w:asciiTheme="minorHAnsi" w:hAnsiTheme="minorHAnsi" w:cstheme="minorHAnsi"/>
        </w:rPr>
        <w:t xml:space="preserve">on </w:t>
      </w:r>
      <w:r w:rsidR="0012047B">
        <w:rPr>
          <w:rFonts w:asciiTheme="minorHAnsi" w:hAnsiTheme="minorHAnsi" w:cstheme="minorHAnsi"/>
          <w:b/>
          <w:bCs/>
        </w:rPr>
        <w:t>18</w:t>
      </w:r>
      <w:r w:rsidR="00D96403" w:rsidRPr="00135436">
        <w:rPr>
          <w:rFonts w:asciiTheme="minorHAnsi" w:hAnsiTheme="minorHAnsi" w:cstheme="minorHAnsi"/>
          <w:b/>
          <w:bCs/>
        </w:rPr>
        <w:t xml:space="preserve"> </w:t>
      </w:r>
      <w:r w:rsidR="005E1EEC" w:rsidRPr="00135436">
        <w:rPr>
          <w:rFonts w:asciiTheme="minorHAnsi" w:hAnsiTheme="minorHAnsi" w:cstheme="minorHAnsi"/>
          <w:b/>
          <w:bCs/>
        </w:rPr>
        <w:t>November</w:t>
      </w:r>
      <w:r w:rsidRPr="00135436">
        <w:rPr>
          <w:rFonts w:asciiTheme="minorHAnsi" w:hAnsiTheme="minorHAnsi" w:cstheme="minorHAnsi"/>
          <w:b/>
          <w:bCs/>
        </w:rPr>
        <w:t xml:space="preserve"> </w:t>
      </w:r>
      <w:r w:rsidR="000B4659" w:rsidRPr="00135436">
        <w:rPr>
          <w:rFonts w:asciiTheme="minorHAnsi" w:hAnsiTheme="minorHAnsi" w:cstheme="minorHAnsi"/>
          <w:b/>
          <w:bCs/>
        </w:rPr>
        <w:t>2020</w:t>
      </w:r>
      <w:r w:rsidRPr="00135436">
        <w:rPr>
          <w:rFonts w:asciiTheme="minorHAnsi" w:hAnsiTheme="minorHAnsi" w:cstheme="minorHAnsi"/>
        </w:rPr>
        <w:t xml:space="preserve"> </w:t>
      </w:r>
      <w:r w:rsidRPr="00CF798E">
        <w:rPr>
          <w:rFonts w:asciiTheme="minorHAnsi" w:hAnsiTheme="minorHAnsi" w:cstheme="minorHAnsi"/>
          <w:b/>
          <w:bCs/>
        </w:rPr>
        <w:t>at</w:t>
      </w:r>
      <w:r w:rsidRPr="00135436">
        <w:rPr>
          <w:rFonts w:asciiTheme="minorHAnsi" w:hAnsiTheme="minorHAnsi" w:cstheme="minorHAnsi"/>
        </w:rPr>
        <w:t xml:space="preserve"> </w:t>
      </w:r>
      <w:r w:rsidRPr="00135436">
        <w:rPr>
          <w:rFonts w:asciiTheme="minorHAnsi" w:hAnsiTheme="minorHAnsi" w:cstheme="minorHAnsi"/>
          <w:b/>
          <w:bCs/>
        </w:rPr>
        <w:t>1</w:t>
      </w:r>
      <w:r w:rsidR="005E1EEC" w:rsidRPr="00135436">
        <w:rPr>
          <w:rFonts w:asciiTheme="minorHAnsi" w:hAnsiTheme="minorHAnsi" w:cstheme="minorHAnsi"/>
          <w:b/>
          <w:bCs/>
        </w:rPr>
        <w:t>1</w:t>
      </w:r>
      <w:r w:rsidRPr="00135436">
        <w:rPr>
          <w:rFonts w:asciiTheme="minorHAnsi" w:hAnsiTheme="minorHAnsi" w:cstheme="minorHAnsi"/>
          <w:b/>
          <w:bCs/>
        </w:rPr>
        <w:t>:00 (</w:t>
      </w:r>
      <w:r w:rsidR="00525264" w:rsidRPr="00135436">
        <w:rPr>
          <w:rFonts w:asciiTheme="minorHAnsi" w:hAnsiTheme="minorHAnsi" w:cstheme="minorHAnsi"/>
          <w:b/>
          <w:bCs/>
        </w:rPr>
        <w:t xml:space="preserve">Khartoum </w:t>
      </w:r>
      <w:r w:rsidR="00135436" w:rsidRPr="00135436">
        <w:rPr>
          <w:rFonts w:asciiTheme="minorHAnsi" w:hAnsiTheme="minorHAnsi" w:cstheme="minorHAnsi"/>
          <w:b/>
          <w:bCs/>
        </w:rPr>
        <w:t>local</w:t>
      </w:r>
      <w:r w:rsidRPr="00135436">
        <w:rPr>
          <w:rFonts w:asciiTheme="minorHAnsi" w:hAnsiTheme="minorHAnsi" w:cstheme="minorHAnsi"/>
          <w:b/>
          <w:bCs/>
        </w:rPr>
        <w:t xml:space="preserve"> time)</w:t>
      </w:r>
      <w:r w:rsidRPr="00135436">
        <w:rPr>
          <w:rFonts w:asciiTheme="minorHAnsi" w:hAnsiTheme="minorHAnsi" w:cstheme="minorHAnsi"/>
        </w:rPr>
        <w:t>.</w:t>
      </w:r>
      <w:r w:rsidRPr="004C0F3A">
        <w:rPr>
          <w:rFonts w:asciiTheme="minorHAnsi" w:hAnsiTheme="minorHAnsi" w:cstheme="minorHAnsi"/>
        </w:rPr>
        <w:t xml:space="preserve"> The details</w:t>
      </w:r>
      <w:r w:rsidRPr="00400343">
        <w:rPr>
          <w:rFonts w:asciiTheme="minorHAnsi" w:hAnsiTheme="minorHAnsi" w:cstheme="minorHAnsi"/>
        </w:rPr>
        <w:t xml:space="preserve"> are provided in “BDS No. 4 Section 3. Bid Data Sheet”.</w:t>
      </w:r>
    </w:p>
    <w:p w14:paraId="62BCA767" w14:textId="77777777" w:rsidR="00992FF6" w:rsidRPr="00400343" w:rsidRDefault="00992FF6" w:rsidP="00992FF6">
      <w:pPr>
        <w:pStyle w:val="TableParagraph"/>
        <w:spacing w:before="3"/>
        <w:ind w:right="169"/>
        <w:jc w:val="both"/>
        <w:rPr>
          <w:rFonts w:asciiTheme="minorHAnsi" w:hAnsiTheme="minorHAnsi" w:cstheme="minorHAnsi"/>
        </w:rPr>
      </w:pPr>
    </w:p>
    <w:p w14:paraId="7A6F0C28" w14:textId="77777777" w:rsidR="00992FF6" w:rsidRPr="00400343" w:rsidRDefault="00992FF6" w:rsidP="00992FF6">
      <w:pPr>
        <w:widowControl/>
        <w:overflowPunct/>
        <w:adjustRightInd/>
        <w:rPr>
          <w:rFonts w:asciiTheme="minorHAnsi" w:hAnsiTheme="minorHAnsi" w:cstheme="minorHAnsi"/>
          <w:sz w:val="22"/>
          <w:szCs w:val="22"/>
        </w:rPr>
      </w:pPr>
      <w:r w:rsidRPr="00400343">
        <w:rPr>
          <w:rFonts w:asciiTheme="minorHAnsi" w:hAnsiTheme="minorHAnsi" w:cstheme="minorHAnsi"/>
          <w:sz w:val="22"/>
          <w:szCs w:val="22"/>
        </w:rPr>
        <w:t>If you need further information, please feel free to contact the following:</w:t>
      </w:r>
    </w:p>
    <w:p w14:paraId="11325066" w14:textId="27508667" w:rsidR="00992FF6" w:rsidRPr="00400343" w:rsidRDefault="00992FF6" w:rsidP="00990EE8">
      <w:pPr>
        <w:keepNext/>
        <w:rPr>
          <w:rFonts w:asciiTheme="minorHAnsi" w:hAnsiTheme="minorHAnsi" w:cstheme="minorHAnsi"/>
          <w:sz w:val="22"/>
          <w:szCs w:val="22"/>
        </w:rPr>
      </w:pPr>
      <w:r w:rsidRPr="00400343">
        <w:rPr>
          <w:rFonts w:asciiTheme="minorHAnsi" w:eastAsia="Times New Roman" w:hAnsiTheme="minorHAnsi" w:cstheme="minorHAnsi"/>
          <w:color w:val="000000"/>
          <w:sz w:val="22"/>
          <w:szCs w:val="22"/>
          <w:lang w:val="en-GB"/>
        </w:rPr>
        <w:t xml:space="preserve">Focal Person in UNDP: </w:t>
      </w:r>
      <w:r w:rsidR="004979B9">
        <w:rPr>
          <w:rFonts w:asciiTheme="minorHAnsi" w:hAnsiTheme="minorHAnsi" w:cstheme="minorHAnsi"/>
          <w:sz w:val="22"/>
          <w:szCs w:val="22"/>
        </w:rPr>
        <w:t xml:space="preserve">Roweida </w:t>
      </w:r>
      <w:r w:rsidR="00990EE8">
        <w:rPr>
          <w:rFonts w:asciiTheme="minorHAnsi" w:hAnsiTheme="minorHAnsi" w:cstheme="minorHAnsi"/>
          <w:sz w:val="22"/>
          <w:szCs w:val="22"/>
        </w:rPr>
        <w:t>Mohamed,</w:t>
      </w:r>
      <w:r w:rsidR="004979B9">
        <w:rPr>
          <w:rFonts w:asciiTheme="minorHAnsi" w:hAnsiTheme="minorHAnsi" w:cstheme="minorHAnsi"/>
          <w:sz w:val="22"/>
          <w:szCs w:val="22"/>
        </w:rPr>
        <w:t xml:space="preserve"> </w:t>
      </w:r>
      <w:r w:rsidRPr="00400343">
        <w:rPr>
          <w:rFonts w:asciiTheme="minorHAnsi" w:hAnsiTheme="minorHAnsi" w:cstheme="minorHAnsi"/>
          <w:sz w:val="22"/>
          <w:szCs w:val="22"/>
        </w:rPr>
        <w:t xml:space="preserve">Procurement </w:t>
      </w:r>
      <w:r w:rsidR="004979B9">
        <w:rPr>
          <w:rFonts w:asciiTheme="minorHAnsi" w:hAnsiTheme="minorHAnsi" w:cstheme="minorHAnsi"/>
          <w:sz w:val="22"/>
          <w:szCs w:val="22"/>
        </w:rPr>
        <w:t xml:space="preserve">Analyst </w:t>
      </w:r>
    </w:p>
    <w:p w14:paraId="524301E4" w14:textId="1C31A3B5" w:rsidR="00992FF6" w:rsidRPr="00400343" w:rsidRDefault="00992FF6" w:rsidP="00990EE8">
      <w:pPr>
        <w:tabs>
          <w:tab w:val="right" w:pos="7306"/>
        </w:tabs>
        <w:ind w:right="190"/>
        <w:jc w:val="both"/>
        <w:rPr>
          <w:rFonts w:asciiTheme="minorHAnsi" w:hAnsiTheme="minorHAnsi" w:cstheme="minorHAnsi"/>
          <w:sz w:val="22"/>
          <w:szCs w:val="22"/>
        </w:rPr>
      </w:pPr>
      <w:r w:rsidRPr="00400343">
        <w:rPr>
          <w:rFonts w:asciiTheme="minorHAnsi" w:hAnsiTheme="minorHAnsi" w:cstheme="minorHAnsi"/>
          <w:sz w:val="22"/>
          <w:szCs w:val="22"/>
        </w:rPr>
        <w:t xml:space="preserve">E-mail address: </w:t>
      </w:r>
      <w:hyperlink r:id="rId14" w:history="1">
        <w:r w:rsidR="00990EE8" w:rsidRPr="002F3F43">
          <w:rPr>
            <w:rStyle w:val="Hyperlink"/>
            <w:rFonts w:asciiTheme="minorHAnsi" w:hAnsiTheme="minorHAnsi" w:cstheme="minorHAnsi"/>
            <w:sz w:val="22"/>
            <w:szCs w:val="22"/>
          </w:rPr>
          <w:t>roweida.mohamed@undp.org</w:t>
        </w:r>
      </w:hyperlink>
      <w:r w:rsidRPr="00400343">
        <w:rPr>
          <w:rFonts w:asciiTheme="minorHAnsi" w:hAnsiTheme="minorHAnsi" w:cstheme="minorHAnsi"/>
          <w:sz w:val="22"/>
          <w:szCs w:val="22"/>
        </w:rPr>
        <w:t xml:space="preserve"> and copying </w:t>
      </w:r>
      <w:hyperlink r:id="rId15" w:history="1">
        <w:r w:rsidR="000B4659" w:rsidRPr="00C34635">
          <w:rPr>
            <w:rStyle w:val="Hyperlink"/>
            <w:rFonts w:asciiTheme="minorHAnsi" w:hAnsiTheme="minorHAnsi" w:cstheme="minorHAnsi"/>
            <w:sz w:val="22"/>
            <w:szCs w:val="22"/>
          </w:rPr>
          <w:t>ei.cho.nyunt@undp.org</w:t>
        </w:r>
      </w:hyperlink>
    </w:p>
    <w:p w14:paraId="4C4033F9" w14:textId="77777777" w:rsidR="000533D6" w:rsidRDefault="000533D6" w:rsidP="00992FF6">
      <w:pPr>
        <w:jc w:val="both"/>
        <w:rPr>
          <w:rFonts w:asciiTheme="minorHAnsi" w:hAnsiTheme="minorHAnsi" w:cstheme="minorHAnsi"/>
          <w:sz w:val="22"/>
          <w:szCs w:val="22"/>
        </w:rPr>
      </w:pPr>
    </w:p>
    <w:p w14:paraId="2D3996A4" w14:textId="4772CAC3" w:rsidR="000533D6" w:rsidRDefault="000533D6" w:rsidP="00992FF6">
      <w:pPr>
        <w:jc w:val="both"/>
        <w:rPr>
          <w:rFonts w:asciiTheme="minorHAnsi" w:hAnsiTheme="minorHAnsi" w:cstheme="minorHAnsi"/>
          <w:sz w:val="22"/>
          <w:szCs w:val="22"/>
        </w:rPr>
      </w:pPr>
    </w:p>
    <w:p w14:paraId="19D98551" w14:textId="48DC2C2C" w:rsidR="00525264" w:rsidRDefault="00525264" w:rsidP="00992FF6">
      <w:pPr>
        <w:jc w:val="both"/>
        <w:rPr>
          <w:rFonts w:asciiTheme="minorHAnsi" w:hAnsiTheme="minorHAnsi" w:cstheme="minorHAnsi"/>
          <w:sz w:val="22"/>
          <w:szCs w:val="22"/>
        </w:rPr>
      </w:pPr>
    </w:p>
    <w:p w14:paraId="41977338" w14:textId="6A2C0003" w:rsidR="00525264" w:rsidRDefault="00525264" w:rsidP="00992FF6">
      <w:pPr>
        <w:jc w:val="both"/>
        <w:rPr>
          <w:rFonts w:asciiTheme="minorHAnsi" w:hAnsiTheme="minorHAnsi" w:cstheme="minorHAnsi"/>
          <w:sz w:val="22"/>
          <w:szCs w:val="22"/>
        </w:rPr>
      </w:pPr>
    </w:p>
    <w:p w14:paraId="350956AC" w14:textId="424EC752" w:rsidR="00525264" w:rsidRDefault="00525264" w:rsidP="00992FF6">
      <w:pPr>
        <w:jc w:val="both"/>
        <w:rPr>
          <w:rFonts w:asciiTheme="minorHAnsi" w:hAnsiTheme="minorHAnsi" w:cstheme="minorHAnsi"/>
          <w:sz w:val="22"/>
          <w:szCs w:val="22"/>
        </w:rPr>
      </w:pPr>
    </w:p>
    <w:p w14:paraId="63416F87" w14:textId="77777777" w:rsidR="00525264" w:rsidRDefault="00525264" w:rsidP="00992FF6">
      <w:pPr>
        <w:jc w:val="both"/>
        <w:rPr>
          <w:rFonts w:asciiTheme="minorHAnsi" w:hAnsiTheme="minorHAnsi" w:cstheme="minorHAnsi"/>
          <w:sz w:val="22"/>
          <w:szCs w:val="22"/>
        </w:rPr>
      </w:pPr>
    </w:p>
    <w:p w14:paraId="43230F2E" w14:textId="28FDD74E" w:rsidR="00992FF6" w:rsidRPr="00400343" w:rsidRDefault="00992FF6" w:rsidP="00992FF6">
      <w:pPr>
        <w:jc w:val="both"/>
        <w:rPr>
          <w:rFonts w:asciiTheme="minorHAnsi" w:hAnsiTheme="minorHAnsi" w:cstheme="minorHAnsi"/>
          <w:sz w:val="22"/>
          <w:szCs w:val="22"/>
          <w:lang w:val="en-GB"/>
        </w:rPr>
      </w:pPr>
      <w:r w:rsidRPr="00400343">
        <w:rPr>
          <w:rFonts w:asciiTheme="minorHAnsi" w:hAnsiTheme="minorHAnsi" w:cstheme="minorHAnsi"/>
          <w:sz w:val="22"/>
          <w:szCs w:val="22"/>
        </w:rPr>
        <w:t xml:space="preserve">You may acknowledge receipt of this ITB utilize the “Accept Invitation” function in </w:t>
      </w:r>
      <w:proofErr w:type="spellStart"/>
      <w:r w:rsidRPr="00400343">
        <w:rPr>
          <w:rFonts w:asciiTheme="minorHAnsi" w:hAnsiTheme="minorHAnsi" w:cstheme="minorHAnsi"/>
          <w:sz w:val="22"/>
          <w:szCs w:val="22"/>
        </w:rPr>
        <w:t>eTendering</w:t>
      </w:r>
      <w:proofErr w:type="spellEnd"/>
      <w:r w:rsidRPr="00400343">
        <w:rPr>
          <w:rFonts w:asciiTheme="minorHAnsi" w:hAnsiTheme="minorHAnsi" w:cstheme="minorHAnsi"/>
          <w:sz w:val="22"/>
          <w:szCs w:val="22"/>
        </w:rPr>
        <w:t xml:space="preserve"> system, where </w:t>
      </w:r>
      <w:r w:rsidRPr="00400343">
        <w:rPr>
          <w:rFonts w:asciiTheme="minorHAnsi" w:hAnsiTheme="minorHAnsi" w:cstheme="minorHAnsi"/>
          <w:sz w:val="22"/>
          <w:szCs w:val="22"/>
        </w:rPr>
        <w:lastRenderedPageBreak/>
        <w:t>applicable. This will enable you to receive amendments or updates to the ITB. Should you require further clarifications, kindly communicate with the contact person/s identified in the attached Data Sheet as the focal point for queries on this ITB.</w:t>
      </w:r>
      <w:r w:rsidRPr="00400343">
        <w:rPr>
          <w:rFonts w:asciiTheme="minorHAnsi" w:hAnsiTheme="minorHAnsi" w:cstheme="minorHAnsi"/>
          <w:sz w:val="22"/>
          <w:szCs w:val="22"/>
          <w:lang w:val="en-GB"/>
        </w:rPr>
        <w:t xml:space="preserve">  </w:t>
      </w:r>
    </w:p>
    <w:p w14:paraId="330A3D8A" w14:textId="77777777" w:rsidR="00992FF6" w:rsidRPr="00400343" w:rsidRDefault="00992FF6" w:rsidP="00992FF6">
      <w:pPr>
        <w:jc w:val="both"/>
        <w:rPr>
          <w:rFonts w:asciiTheme="minorHAnsi" w:hAnsiTheme="minorHAnsi" w:cstheme="minorHAnsi"/>
          <w:sz w:val="22"/>
          <w:szCs w:val="22"/>
          <w:lang w:val="en-GB"/>
        </w:rPr>
      </w:pPr>
    </w:p>
    <w:p w14:paraId="2AE7AB34" w14:textId="77777777" w:rsidR="00992FF6" w:rsidRPr="00400343" w:rsidRDefault="00992FF6" w:rsidP="00992FF6">
      <w:pPr>
        <w:pStyle w:val="ListParagraph"/>
        <w:keepNext/>
        <w:spacing w:line="240" w:lineRule="auto"/>
        <w:ind w:left="0"/>
        <w:contextualSpacing w:val="0"/>
        <w:rPr>
          <w:rFonts w:asciiTheme="minorHAnsi" w:hAnsiTheme="minorHAnsi" w:cstheme="minorHAnsi"/>
          <w:szCs w:val="22"/>
        </w:rPr>
      </w:pPr>
      <w:r w:rsidRPr="00400343">
        <w:rPr>
          <w:rFonts w:asciiTheme="minorHAnsi" w:hAnsiTheme="minorHAnsi" w:cstheme="minorHAnsi"/>
          <w:szCs w:val="22"/>
        </w:rPr>
        <w:t xml:space="preserve">UNDP looks forward to receiving your Bid and thank you in advance for your interest in UNDP procurement opportunities. </w:t>
      </w:r>
    </w:p>
    <w:p w14:paraId="149FBC17" w14:textId="77777777" w:rsidR="00992FF6" w:rsidRPr="00400343" w:rsidRDefault="00992FF6" w:rsidP="00992FF6">
      <w:pPr>
        <w:pStyle w:val="ListParagraph"/>
        <w:keepNext/>
        <w:spacing w:line="240" w:lineRule="auto"/>
        <w:ind w:left="0"/>
        <w:contextualSpacing w:val="0"/>
        <w:rPr>
          <w:rFonts w:asciiTheme="minorHAnsi" w:hAnsiTheme="minorHAnsi" w:cstheme="minorHAnsi"/>
          <w:szCs w:val="22"/>
        </w:rPr>
      </w:pPr>
    </w:p>
    <w:p w14:paraId="40B30AAA" w14:textId="77777777" w:rsidR="00992FF6" w:rsidRPr="00400343" w:rsidRDefault="00992FF6" w:rsidP="00992FF6">
      <w:pPr>
        <w:pStyle w:val="ListParagraph"/>
        <w:keepNext/>
        <w:spacing w:line="240" w:lineRule="auto"/>
        <w:ind w:left="0"/>
        <w:contextualSpacing w:val="0"/>
        <w:rPr>
          <w:rFonts w:asciiTheme="minorHAnsi" w:hAnsiTheme="minorHAnsi" w:cstheme="minorHAnsi"/>
          <w:szCs w:val="22"/>
        </w:rPr>
      </w:pPr>
    </w:p>
    <w:p w14:paraId="2FACF586" w14:textId="77777777" w:rsidR="00992FF6" w:rsidRPr="00400343" w:rsidRDefault="00992FF6" w:rsidP="00992FF6">
      <w:pPr>
        <w:pStyle w:val="ListParagraph"/>
        <w:keepNext/>
        <w:spacing w:line="240" w:lineRule="auto"/>
        <w:ind w:left="0"/>
        <w:contextualSpacing w:val="0"/>
        <w:rPr>
          <w:rFonts w:asciiTheme="minorHAnsi" w:hAnsiTheme="minorHAnsi" w:cstheme="minorHAnsi"/>
          <w:szCs w:val="22"/>
        </w:rPr>
      </w:pPr>
    </w:p>
    <w:p w14:paraId="1953E063" w14:textId="4FA57349" w:rsidR="00992FF6" w:rsidRPr="00400343" w:rsidRDefault="00992FF6" w:rsidP="00992FF6">
      <w:pPr>
        <w:ind w:left="720"/>
        <w:jc w:val="both"/>
        <w:rPr>
          <w:rFonts w:asciiTheme="minorHAnsi" w:hAnsiTheme="minorHAnsi" w:cstheme="minorHAnsi"/>
          <w:color w:val="000000"/>
          <w:sz w:val="22"/>
          <w:szCs w:val="22"/>
        </w:rPr>
      </w:pPr>
      <w:r w:rsidRPr="00400343">
        <w:rPr>
          <w:rFonts w:asciiTheme="minorHAnsi" w:hAnsiTheme="minorHAnsi" w:cstheme="minorHAnsi"/>
          <w:color w:val="000000"/>
          <w:sz w:val="22"/>
          <w:szCs w:val="22"/>
        </w:rPr>
        <w:t>Issued by:</w:t>
      </w:r>
      <w:r w:rsidRPr="00400343">
        <w:rPr>
          <w:rFonts w:asciiTheme="minorHAnsi" w:hAnsiTheme="minorHAnsi" w:cstheme="minorHAnsi"/>
          <w:color w:val="000000"/>
          <w:sz w:val="22"/>
          <w:szCs w:val="22"/>
        </w:rPr>
        <w:tab/>
      </w:r>
      <w:r w:rsidRPr="00400343">
        <w:rPr>
          <w:rFonts w:asciiTheme="minorHAnsi" w:hAnsiTheme="minorHAnsi" w:cstheme="minorHAnsi"/>
          <w:color w:val="000000"/>
          <w:sz w:val="22"/>
          <w:szCs w:val="22"/>
        </w:rPr>
        <w:tab/>
      </w:r>
      <w:r w:rsidRPr="00400343">
        <w:rPr>
          <w:rFonts w:asciiTheme="minorHAnsi" w:hAnsiTheme="minorHAnsi" w:cstheme="minorHAnsi"/>
          <w:color w:val="000000"/>
          <w:sz w:val="22"/>
          <w:szCs w:val="22"/>
        </w:rPr>
        <w:tab/>
      </w:r>
      <w:r w:rsidRPr="00400343">
        <w:rPr>
          <w:rFonts w:asciiTheme="minorHAnsi" w:hAnsiTheme="minorHAnsi" w:cstheme="minorHAnsi"/>
          <w:color w:val="000000"/>
          <w:sz w:val="22"/>
          <w:szCs w:val="22"/>
        </w:rPr>
        <w:tab/>
      </w:r>
      <w:r w:rsidRPr="00400343">
        <w:rPr>
          <w:rFonts w:asciiTheme="minorHAnsi" w:hAnsiTheme="minorHAnsi" w:cstheme="minorHAnsi"/>
          <w:color w:val="000000"/>
          <w:sz w:val="22"/>
          <w:szCs w:val="22"/>
        </w:rPr>
        <w:tab/>
        <w:t xml:space="preserve">       </w:t>
      </w:r>
      <w:r w:rsidR="00827487" w:rsidRPr="00400343">
        <w:rPr>
          <w:rFonts w:asciiTheme="minorHAnsi" w:hAnsiTheme="minorHAnsi" w:cstheme="minorHAnsi"/>
          <w:color w:val="000000"/>
          <w:sz w:val="22"/>
          <w:szCs w:val="22"/>
        </w:rPr>
        <w:tab/>
      </w:r>
      <w:r w:rsidR="00827487" w:rsidRPr="00400343">
        <w:rPr>
          <w:rFonts w:asciiTheme="minorHAnsi" w:hAnsiTheme="minorHAnsi" w:cstheme="minorHAnsi"/>
          <w:color w:val="000000"/>
          <w:sz w:val="22"/>
          <w:szCs w:val="22"/>
        </w:rPr>
        <w:tab/>
      </w:r>
      <w:r w:rsidRPr="00400343">
        <w:rPr>
          <w:rFonts w:asciiTheme="minorHAnsi" w:hAnsiTheme="minorHAnsi" w:cstheme="minorHAnsi"/>
          <w:color w:val="000000"/>
          <w:sz w:val="22"/>
          <w:szCs w:val="22"/>
        </w:rPr>
        <w:t>Approved by:</w:t>
      </w:r>
    </w:p>
    <w:p w14:paraId="41D3ED1D" w14:textId="77777777" w:rsidR="00992FF6" w:rsidRPr="00400343" w:rsidRDefault="00992FF6" w:rsidP="00992FF6">
      <w:pPr>
        <w:ind w:left="720"/>
        <w:jc w:val="both"/>
        <w:rPr>
          <w:rFonts w:asciiTheme="minorHAnsi" w:hAnsiTheme="minorHAnsi" w:cstheme="minorHAnsi"/>
          <w:color w:val="000000"/>
          <w:sz w:val="22"/>
          <w:szCs w:val="22"/>
        </w:rPr>
      </w:pPr>
    </w:p>
    <w:p w14:paraId="7A3C3F62" w14:textId="1554DA1D" w:rsidR="00992FF6" w:rsidRDefault="00992FF6" w:rsidP="00992FF6">
      <w:pPr>
        <w:ind w:left="720"/>
        <w:jc w:val="both"/>
        <w:rPr>
          <w:rFonts w:asciiTheme="minorHAnsi" w:hAnsiTheme="minorHAnsi" w:cstheme="minorHAnsi"/>
          <w:color w:val="000000"/>
          <w:sz w:val="22"/>
          <w:szCs w:val="22"/>
        </w:rPr>
      </w:pPr>
    </w:p>
    <w:p w14:paraId="7340376A" w14:textId="77777777" w:rsidR="000533D6" w:rsidRPr="00400343" w:rsidRDefault="000533D6" w:rsidP="00992FF6">
      <w:pPr>
        <w:ind w:left="720"/>
        <w:jc w:val="both"/>
        <w:rPr>
          <w:rFonts w:asciiTheme="minorHAnsi" w:hAnsiTheme="minorHAnsi" w:cstheme="minorHAnsi"/>
          <w:color w:val="000000"/>
          <w:sz w:val="22"/>
          <w:szCs w:val="22"/>
        </w:rPr>
      </w:pPr>
    </w:p>
    <w:p w14:paraId="7458883C" w14:textId="533DDB18" w:rsidR="00992FF6" w:rsidRPr="00400343" w:rsidRDefault="00827487" w:rsidP="00992FF6">
      <w:pPr>
        <w:ind w:left="720"/>
        <w:jc w:val="both"/>
        <w:rPr>
          <w:rFonts w:asciiTheme="minorHAnsi" w:hAnsiTheme="minorHAnsi" w:cstheme="minorHAnsi"/>
          <w:sz w:val="22"/>
          <w:szCs w:val="22"/>
        </w:rPr>
      </w:pPr>
      <w:r w:rsidRPr="00400343">
        <w:rPr>
          <w:rFonts w:asciiTheme="minorHAnsi" w:hAnsiTheme="minorHAnsi" w:cstheme="minorHAnsi"/>
          <w:sz w:val="22"/>
          <w:szCs w:val="22"/>
        </w:rPr>
        <w:t xml:space="preserve"> </w:t>
      </w:r>
      <w:r w:rsidR="00992FF6" w:rsidRPr="00400343">
        <w:rPr>
          <w:rFonts w:asciiTheme="minorHAnsi" w:hAnsiTheme="minorHAnsi" w:cstheme="minorHAnsi"/>
          <w:sz w:val="22"/>
          <w:szCs w:val="22"/>
        </w:rPr>
        <w:t>____________________________</w:t>
      </w:r>
      <w:r w:rsidR="00992FF6" w:rsidRPr="00400343">
        <w:rPr>
          <w:rFonts w:asciiTheme="minorHAnsi" w:hAnsiTheme="minorHAnsi" w:cstheme="minorHAnsi"/>
          <w:sz w:val="22"/>
          <w:szCs w:val="22"/>
        </w:rPr>
        <w:tab/>
      </w:r>
      <w:r w:rsidR="00992FF6" w:rsidRPr="00400343">
        <w:rPr>
          <w:rFonts w:asciiTheme="minorHAnsi" w:hAnsiTheme="minorHAnsi" w:cstheme="minorHAnsi"/>
          <w:sz w:val="22"/>
          <w:szCs w:val="22"/>
        </w:rPr>
        <w:tab/>
        <w:t xml:space="preserve">     </w:t>
      </w:r>
      <w:r w:rsidRPr="00400343">
        <w:rPr>
          <w:rFonts w:asciiTheme="minorHAnsi" w:hAnsiTheme="minorHAnsi" w:cstheme="minorHAnsi"/>
          <w:sz w:val="22"/>
          <w:szCs w:val="22"/>
        </w:rPr>
        <w:tab/>
        <w:t xml:space="preserve">    </w:t>
      </w:r>
      <w:r w:rsidRPr="00400343">
        <w:rPr>
          <w:rFonts w:asciiTheme="minorHAnsi" w:hAnsiTheme="minorHAnsi" w:cstheme="minorHAnsi"/>
          <w:sz w:val="22"/>
          <w:szCs w:val="22"/>
        </w:rPr>
        <w:tab/>
      </w:r>
      <w:r w:rsidR="00992FF6" w:rsidRPr="00400343">
        <w:rPr>
          <w:rFonts w:asciiTheme="minorHAnsi" w:hAnsiTheme="minorHAnsi" w:cstheme="minorHAnsi"/>
          <w:sz w:val="22"/>
          <w:szCs w:val="22"/>
        </w:rPr>
        <w:t>___________________________</w:t>
      </w:r>
      <w:r w:rsidR="00992FF6" w:rsidRPr="00400343">
        <w:rPr>
          <w:rFonts w:asciiTheme="minorHAnsi" w:hAnsiTheme="minorHAnsi" w:cstheme="minorHAnsi"/>
          <w:sz w:val="22"/>
          <w:szCs w:val="22"/>
        </w:rPr>
        <w:tab/>
      </w:r>
    </w:p>
    <w:tbl>
      <w:tblPr>
        <w:tblStyle w:val="TableGrid"/>
        <w:tblW w:w="10053" w:type="dxa"/>
        <w:tblInd w:w="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9"/>
        <w:gridCol w:w="4344"/>
      </w:tblGrid>
      <w:tr w:rsidR="00992FF6" w:rsidRPr="00400343" w14:paraId="09E1C7AA" w14:textId="77777777" w:rsidTr="00827487">
        <w:trPr>
          <w:trHeight w:val="772"/>
        </w:trPr>
        <w:tc>
          <w:tcPr>
            <w:tcW w:w="5709" w:type="dxa"/>
          </w:tcPr>
          <w:p w14:paraId="036F6CE6" w14:textId="006A662A" w:rsidR="00992FF6" w:rsidRPr="00400343" w:rsidRDefault="00992FF6" w:rsidP="00992FF6">
            <w:pPr>
              <w:tabs>
                <w:tab w:val="left" w:pos="4820"/>
              </w:tabs>
              <w:spacing w:before="60" w:after="60"/>
              <w:jc w:val="both"/>
              <w:rPr>
                <w:rFonts w:asciiTheme="minorHAnsi" w:hAnsiTheme="minorHAnsi" w:cstheme="minorHAnsi"/>
                <w:iCs/>
                <w:snapToGrid w:val="0"/>
                <w:color w:val="000000" w:themeColor="text1"/>
                <w:sz w:val="22"/>
                <w:szCs w:val="22"/>
              </w:rPr>
            </w:pPr>
            <w:r w:rsidRPr="00400343">
              <w:rPr>
                <w:rFonts w:asciiTheme="minorHAnsi" w:hAnsiTheme="minorHAnsi" w:cstheme="minorHAnsi"/>
                <w:iCs/>
                <w:snapToGrid w:val="0"/>
                <w:color w:val="000000" w:themeColor="text1"/>
                <w:sz w:val="22"/>
                <w:szCs w:val="22"/>
              </w:rPr>
              <w:t xml:space="preserve">Names: </w:t>
            </w:r>
            <w:r w:rsidR="00F65B05">
              <w:rPr>
                <w:rFonts w:asciiTheme="minorHAnsi" w:hAnsiTheme="minorHAnsi" w:cstheme="minorHAnsi"/>
                <w:iCs/>
                <w:snapToGrid w:val="0"/>
                <w:color w:val="000000" w:themeColor="text1"/>
                <w:sz w:val="22"/>
                <w:szCs w:val="22"/>
              </w:rPr>
              <w:t>Roweida Mohamed</w:t>
            </w:r>
          </w:p>
          <w:p w14:paraId="64B153D9" w14:textId="28D403BF" w:rsidR="00992FF6" w:rsidRPr="00400343" w:rsidRDefault="00992FF6" w:rsidP="00992FF6">
            <w:pPr>
              <w:tabs>
                <w:tab w:val="left" w:pos="4820"/>
              </w:tabs>
              <w:spacing w:before="60" w:after="60"/>
              <w:jc w:val="both"/>
              <w:rPr>
                <w:rFonts w:asciiTheme="minorHAnsi" w:hAnsiTheme="minorHAnsi" w:cstheme="minorHAnsi"/>
                <w:iCs/>
                <w:snapToGrid w:val="0"/>
                <w:color w:val="000000" w:themeColor="text1"/>
                <w:sz w:val="22"/>
                <w:szCs w:val="22"/>
              </w:rPr>
            </w:pPr>
            <w:r w:rsidRPr="00400343">
              <w:rPr>
                <w:rFonts w:asciiTheme="minorHAnsi" w:hAnsiTheme="minorHAnsi" w:cstheme="minorHAnsi"/>
                <w:iCs/>
                <w:snapToGrid w:val="0"/>
                <w:color w:val="000000" w:themeColor="text1"/>
                <w:sz w:val="22"/>
                <w:szCs w:val="22"/>
              </w:rPr>
              <w:t xml:space="preserve">Title: Procurement </w:t>
            </w:r>
            <w:r w:rsidR="00F65B05">
              <w:rPr>
                <w:rFonts w:asciiTheme="minorHAnsi" w:hAnsiTheme="minorHAnsi" w:cstheme="minorHAnsi"/>
                <w:iCs/>
                <w:snapToGrid w:val="0"/>
                <w:color w:val="000000" w:themeColor="text1"/>
                <w:sz w:val="22"/>
                <w:szCs w:val="22"/>
              </w:rPr>
              <w:t>Analyst</w:t>
            </w:r>
            <w:r w:rsidRPr="00400343">
              <w:rPr>
                <w:rFonts w:asciiTheme="minorHAnsi" w:hAnsiTheme="minorHAnsi" w:cstheme="minorHAnsi"/>
                <w:iCs/>
                <w:snapToGrid w:val="0"/>
                <w:color w:val="000000" w:themeColor="text1"/>
                <w:sz w:val="22"/>
                <w:szCs w:val="22"/>
              </w:rPr>
              <w:t xml:space="preserve"> </w:t>
            </w:r>
          </w:p>
          <w:p w14:paraId="01EA90B1" w14:textId="55522CD1" w:rsidR="00992FF6" w:rsidRPr="00400343" w:rsidRDefault="00992FF6" w:rsidP="00992FF6">
            <w:pPr>
              <w:pStyle w:val="Headingblue"/>
              <w:spacing w:before="60" w:after="60"/>
              <w:rPr>
                <w:rFonts w:asciiTheme="minorHAnsi" w:eastAsiaTheme="minorEastAsia" w:hAnsiTheme="minorHAnsi" w:cstheme="minorHAnsi"/>
                <w:b w:val="0"/>
                <w:color w:val="000000" w:themeColor="text1"/>
                <w:kern w:val="28"/>
                <w:sz w:val="22"/>
                <w:szCs w:val="22"/>
              </w:rPr>
            </w:pPr>
            <w:r w:rsidRPr="00400343">
              <w:rPr>
                <w:rFonts w:asciiTheme="minorHAnsi" w:hAnsiTheme="minorHAnsi" w:cstheme="minorHAnsi"/>
                <w:b w:val="0"/>
                <w:iCs/>
                <w:snapToGrid w:val="0"/>
                <w:color w:val="000000" w:themeColor="text1"/>
                <w:sz w:val="22"/>
                <w:szCs w:val="22"/>
                <w:lang w:val="en-US"/>
              </w:rPr>
              <w:t xml:space="preserve">Date: </w:t>
            </w:r>
            <w:sdt>
              <w:sdtPr>
                <w:rPr>
                  <w:rFonts w:asciiTheme="minorHAnsi" w:hAnsiTheme="minorHAnsi" w:cstheme="minorHAnsi"/>
                  <w:b w:val="0"/>
                  <w:color w:val="000000" w:themeColor="text1"/>
                  <w:sz w:val="22"/>
                  <w:szCs w:val="22"/>
                </w:rPr>
                <w:id w:val="-613666872"/>
                <w:placeholder>
                  <w:docPart w:val="CC58D6042D6A4CD08C9802B43CCB3068"/>
                </w:placeholder>
                <w:date w:fullDate="2020-11-12T00:00:00Z">
                  <w:dateFormat w:val="MMMM d, yyyy"/>
                  <w:lid w:val="en-US"/>
                  <w:storeMappedDataAs w:val="date"/>
                  <w:calendar w:val="gregorian"/>
                </w:date>
              </w:sdtPr>
              <w:sdtEndPr/>
              <w:sdtContent>
                <w:r w:rsidR="0012047B">
                  <w:rPr>
                    <w:rFonts w:asciiTheme="minorHAnsi" w:hAnsiTheme="minorHAnsi" w:cstheme="minorHAnsi"/>
                    <w:b w:val="0"/>
                    <w:color w:val="000000" w:themeColor="text1"/>
                    <w:sz w:val="22"/>
                    <w:szCs w:val="22"/>
                    <w:lang w:val="en-US"/>
                  </w:rPr>
                  <w:t>November 12, 2020</w:t>
                </w:r>
              </w:sdtContent>
            </w:sdt>
          </w:p>
        </w:tc>
        <w:tc>
          <w:tcPr>
            <w:tcW w:w="4344" w:type="dxa"/>
          </w:tcPr>
          <w:p w14:paraId="1EBD7626" w14:textId="263112DC" w:rsidR="00992FF6" w:rsidRPr="00400343" w:rsidRDefault="00992FF6" w:rsidP="00992FF6">
            <w:pPr>
              <w:tabs>
                <w:tab w:val="left" w:pos="4820"/>
              </w:tabs>
              <w:spacing w:before="60" w:after="60"/>
              <w:jc w:val="both"/>
              <w:rPr>
                <w:rFonts w:asciiTheme="minorHAnsi" w:hAnsiTheme="minorHAnsi" w:cstheme="minorHAnsi"/>
                <w:iCs/>
                <w:snapToGrid w:val="0"/>
                <w:color w:val="000000" w:themeColor="text1"/>
                <w:sz w:val="22"/>
                <w:szCs w:val="22"/>
              </w:rPr>
            </w:pPr>
            <w:r w:rsidRPr="00400343">
              <w:rPr>
                <w:rFonts w:asciiTheme="minorHAnsi" w:hAnsiTheme="minorHAnsi" w:cstheme="minorHAnsi"/>
                <w:iCs/>
                <w:snapToGrid w:val="0"/>
                <w:color w:val="000000" w:themeColor="text1"/>
                <w:sz w:val="22"/>
                <w:szCs w:val="22"/>
              </w:rPr>
              <w:t xml:space="preserve">Name: </w:t>
            </w:r>
            <w:r w:rsidR="000B4659">
              <w:rPr>
                <w:rFonts w:asciiTheme="minorHAnsi" w:hAnsiTheme="minorHAnsi" w:cstheme="minorHAnsi"/>
                <w:iCs/>
                <w:snapToGrid w:val="0"/>
                <w:color w:val="000000" w:themeColor="text1"/>
                <w:sz w:val="22"/>
                <w:szCs w:val="22"/>
              </w:rPr>
              <w:t>Ei Cho Nyunt</w:t>
            </w:r>
          </w:p>
          <w:p w14:paraId="656A4AD9" w14:textId="77777777" w:rsidR="00992FF6" w:rsidRPr="00400343" w:rsidRDefault="00992FF6" w:rsidP="00992FF6">
            <w:pPr>
              <w:tabs>
                <w:tab w:val="left" w:pos="4820"/>
              </w:tabs>
              <w:spacing w:before="60" w:after="60"/>
              <w:jc w:val="both"/>
              <w:rPr>
                <w:rFonts w:asciiTheme="minorHAnsi" w:hAnsiTheme="minorHAnsi" w:cstheme="minorHAnsi"/>
                <w:iCs/>
                <w:snapToGrid w:val="0"/>
                <w:color w:val="000000" w:themeColor="text1"/>
                <w:sz w:val="22"/>
                <w:szCs w:val="22"/>
              </w:rPr>
            </w:pPr>
            <w:r w:rsidRPr="00400343">
              <w:rPr>
                <w:rFonts w:asciiTheme="minorHAnsi" w:hAnsiTheme="minorHAnsi" w:cstheme="minorHAnsi"/>
                <w:iCs/>
                <w:snapToGrid w:val="0"/>
                <w:color w:val="000000" w:themeColor="text1"/>
                <w:sz w:val="22"/>
                <w:szCs w:val="22"/>
              </w:rPr>
              <w:t>Title: Head of Procurement</w:t>
            </w:r>
          </w:p>
          <w:p w14:paraId="39C65CC5" w14:textId="07167F2B" w:rsidR="00992FF6" w:rsidRPr="00400343" w:rsidRDefault="00992FF6" w:rsidP="00992FF6">
            <w:pPr>
              <w:pStyle w:val="Headingblue"/>
              <w:spacing w:before="60" w:after="60"/>
              <w:rPr>
                <w:rFonts w:asciiTheme="minorHAnsi" w:eastAsiaTheme="minorEastAsia" w:hAnsiTheme="minorHAnsi" w:cstheme="minorHAnsi"/>
                <w:b w:val="0"/>
                <w:color w:val="000000" w:themeColor="text1"/>
                <w:kern w:val="28"/>
                <w:sz w:val="22"/>
                <w:szCs w:val="22"/>
              </w:rPr>
            </w:pPr>
            <w:r w:rsidRPr="00400343">
              <w:rPr>
                <w:rFonts w:asciiTheme="minorHAnsi" w:hAnsiTheme="minorHAnsi" w:cstheme="minorHAnsi"/>
                <w:b w:val="0"/>
                <w:iCs/>
                <w:snapToGrid w:val="0"/>
                <w:color w:val="000000" w:themeColor="text1"/>
                <w:sz w:val="22"/>
                <w:szCs w:val="22"/>
                <w:lang w:val="en-US"/>
              </w:rPr>
              <w:t xml:space="preserve">Date: </w:t>
            </w:r>
            <w:sdt>
              <w:sdtPr>
                <w:rPr>
                  <w:rFonts w:asciiTheme="minorHAnsi" w:hAnsiTheme="minorHAnsi" w:cstheme="minorHAnsi"/>
                  <w:b w:val="0"/>
                  <w:color w:val="000000" w:themeColor="text1"/>
                  <w:sz w:val="22"/>
                  <w:szCs w:val="22"/>
                </w:rPr>
                <w:id w:val="-682824372"/>
                <w:placeholder>
                  <w:docPart w:val="6F85EA6B2D96445A83FE813D7F44F2DE"/>
                </w:placeholder>
                <w:date w:fullDate="2020-11-12T00:00:00Z">
                  <w:dateFormat w:val="MMMM d, yyyy"/>
                  <w:lid w:val="en-US"/>
                  <w:storeMappedDataAs w:val="date"/>
                  <w:calendar w:val="gregorian"/>
                </w:date>
              </w:sdtPr>
              <w:sdtEndPr/>
              <w:sdtContent>
                <w:r w:rsidR="0012047B">
                  <w:rPr>
                    <w:rFonts w:asciiTheme="minorHAnsi" w:hAnsiTheme="minorHAnsi" w:cstheme="minorHAnsi"/>
                    <w:b w:val="0"/>
                    <w:color w:val="000000" w:themeColor="text1"/>
                    <w:sz w:val="22"/>
                    <w:szCs w:val="22"/>
                    <w:lang w:val="en-US"/>
                  </w:rPr>
                  <w:t>November 12, 2020</w:t>
                </w:r>
              </w:sdtContent>
            </w:sdt>
          </w:p>
        </w:tc>
      </w:tr>
      <w:tr w:rsidR="00827487" w:rsidRPr="00400343" w14:paraId="3BA19BA6" w14:textId="77777777" w:rsidTr="00827487">
        <w:trPr>
          <w:trHeight w:val="772"/>
        </w:trPr>
        <w:tc>
          <w:tcPr>
            <w:tcW w:w="5709" w:type="dxa"/>
          </w:tcPr>
          <w:p w14:paraId="36A65A87" w14:textId="77777777" w:rsidR="00827487" w:rsidRPr="00400343" w:rsidRDefault="00827487" w:rsidP="00992FF6">
            <w:pPr>
              <w:tabs>
                <w:tab w:val="left" w:pos="4820"/>
              </w:tabs>
              <w:spacing w:before="60" w:after="60"/>
              <w:jc w:val="both"/>
              <w:rPr>
                <w:rFonts w:asciiTheme="minorHAnsi" w:hAnsiTheme="minorHAnsi" w:cstheme="minorHAnsi"/>
                <w:iCs/>
                <w:snapToGrid w:val="0"/>
                <w:color w:val="000000" w:themeColor="text1"/>
                <w:sz w:val="22"/>
                <w:szCs w:val="22"/>
              </w:rPr>
            </w:pPr>
          </w:p>
        </w:tc>
        <w:tc>
          <w:tcPr>
            <w:tcW w:w="4344" w:type="dxa"/>
          </w:tcPr>
          <w:p w14:paraId="26EBB593" w14:textId="77777777" w:rsidR="00827487" w:rsidRPr="00400343" w:rsidRDefault="00827487" w:rsidP="00992FF6">
            <w:pPr>
              <w:tabs>
                <w:tab w:val="left" w:pos="4820"/>
              </w:tabs>
              <w:spacing w:before="60" w:after="60"/>
              <w:jc w:val="both"/>
              <w:rPr>
                <w:rFonts w:asciiTheme="minorHAnsi" w:hAnsiTheme="minorHAnsi" w:cstheme="minorHAnsi"/>
                <w:iCs/>
                <w:snapToGrid w:val="0"/>
                <w:color w:val="000000" w:themeColor="text1"/>
                <w:sz w:val="22"/>
                <w:szCs w:val="22"/>
              </w:rPr>
            </w:pPr>
          </w:p>
        </w:tc>
      </w:tr>
    </w:tbl>
    <w:p w14:paraId="35B56CEC" w14:textId="77777777" w:rsidR="00992FF6" w:rsidRPr="00400343" w:rsidRDefault="00992FF6" w:rsidP="00992FF6">
      <w:pPr>
        <w:rPr>
          <w:rFonts w:asciiTheme="minorHAnsi" w:hAnsiTheme="minorHAnsi" w:cstheme="minorHAnsi"/>
          <w:sz w:val="22"/>
          <w:szCs w:val="22"/>
        </w:rPr>
      </w:pPr>
    </w:p>
    <w:p w14:paraId="0C205B00" w14:textId="77777777" w:rsidR="00992FF6" w:rsidRPr="00400343" w:rsidRDefault="00992FF6" w:rsidP="00992FF6">
      <w:pPr>
        <w:rPr>
          <w:rFonts w:asciiTheme="minorHAnsi" w:hAnsiTheme="minorHAnsi" w:cstheme="minorHAnsi"/>
          <w:sz w:val="22"/>
          <w:szCs w:val="22"/>
        </w:rPr>
      </w:pPr>
    </w:p>
    <w:p w14:paraId="504FCA7E" w14:textId="77777777" w:rsidR="00992FF6" w:rsidRPr="00400343" w:rsidRDefault="00992FF6" w:rsidP="00992FF6">
      <w:pPr>
        <w:rPr>
          <w:rFonts w:asciiTheme="minorHAnsi" w:hAnsiTheme="minorHAnsi" w:cstheme="minorHAnsi"/>
          <w:sz w:val="22"/>
          <w:szCs w:val="22"/>
        </w:rPr>
      </w:pPr>
    </w:p>
    <w:p w14:paraId="20182628" w14:textId="77777777" w:rsidR="00992FF6" w:rsidRPr="00400343" w:rsidRDefault="00992FF6">
      <w:pPr>
        <w:widowControl/>
        <w:overflowPunct/>
        <w:adjustRightInd/>
        <w:rPr>
          <w:rFonts w:asciiTheme="minorHAnsi" w:eastAsia="Times New Roman" w:hAnsiTheme="minorHAnsi" w:cstheme="minorHAnsi"/>
          <w:b/>
          <w:color w:val="0070C0"/>
          <w:kern w:val="0"/>
          <w:sz w:val="22"/>
          <w:szCs w:val="22"/>
        </w:rPr>
      </w:pPr>
      <w:r w:rsidRPr="00400343">
        <w:rPr>
          <w:rFonts w:asciiTheme="minorHAnsi" w:hAnsiTheme="minorHAnsi" w:cstheme="minorHAnsi"/>
          <w:bCs/>
          <w:caps/>
          <w:kern w:val="0"/>
          <w:sz w:val="22"/>
          <w:szCs w:val="22"/>
        </w:rPr>
        <w:br w:type="page"/>
      </w:r>
    </w:p>
    <w:p w14:paraId="597C92F6" w14:textId="77777777" w:rsidR="00C31CB5" w:rsidRPr="00D50BB2" w:rsidRDefault="00C31CB5" w:rsidP="00D50BB2">
      <w:pPr>
        <w:pStyle w:val="Heading1"/>
        <w:widowControl/>
        <w:overflowPunct/>
        <w:adjustRightInd/>
        <w:spacing w:before="240" w:after="240" w:afterAutospacing="0"/>
        <w:rPr>
          <w:rFonts w:ascii="Segoe UI" w:eastAsia="Times New Roman" w:hAnsi="Segoe UI" w:cs="Segoe UI"/>
          <w:color w:val="0070C0"/>
          <w:kern w:val="0"/>
          <w:sz w:val="32"/>
          <w:szCs w:val="20"/>
        </w:rPr>
      </w:pPr>
      <w:bookmarkStart w:id="3" w:name="_Toc9861887"/>
      <w:r w:rsidRPr="00D50BB2">
        <w:rPr>
          <w:rFonts w:ascii="Segoe UI" w:eastAsia="Times New Roman" w:hAnsi="Segoe UI" w:cs="Segoe UI"/>
          <w:color w:val="0070C0"/>
          <w:kern w:val="0"/>
          <w:sz w:val="32"/>
          <w:szCs w:val="20"/>
        </w:rPr>
        <w:lastRenderedPageBreak/>
        <w:t>Section 2. Instruction to Bidders</w:t>
      </w:r>
      <w:bookmarkEnd w:id="3"/>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C31CB5" w:rsidRPr="00400343" w14:paraId="0A2B2EC9" w14:textId="77777777" w:rsidTr="00C31CB5">
        <w:trPr>
          <w:trHeight w:val="301"/>
        </w:trPr>
        <w:tc>
          <w:tcPr>
            <w:tcW w:w="9807" w:type="dxa"/>
            <w:gridSpan w:val="2"/>
            <w:shd w:val="clear" w:color="auto" w:fill="9BDEFF"/>
          </w:tcPr>
          <w:p w14:paraId="1B1EDDAE" w14:textId="50992AC2" w:rsidR="00C31CB5" w:rsidRPr="00400343" w:rsidRDefault="00C31CB5" w:rsidP="00F94D9E">
            <w:pPr>
              <w:pStyle w:val="Heading2"/>
              <w:spacing w:before="120" w:after="120"/>
              <w:outlineLvl w:val="1"/>
              <w:rPr>
                <w:rFonts w:asciiTheme="minorHAnsi" w:hAnsiTheme="minorHAnsi" w:cstheme="minorHAnsi"/>
                <w:sz w:val="22"/>
                <w:szCs w:val="22"/>
              </w:rPr>
            </w:pPr>
            <w:bookmarkStart w:id="4" w:name="_Toc434943316"/>
            <w:bookmarkStart w:id="5" w:name="_Toc454294049"/>
            <w:bookmarkStart w:id="6" w:name="_Toc9861888"/>
            <w:r w:rsidRPr="00400343">
              <w:rPr>
                <w:rFonts w:asciiTheme="minorHAnsi" w:hAnsiTheme="minorHAnsi" w:cstheme="minorHAnsi"/>
                <w:sz w:val="22"/>
                <w:szCs w:val="22"/>
              </w:rPr>
              <w:t>GENERAL</w:t>
            </w:r>
            <w:bookmarkEnd w:id="4"/>
            <w:r w:rsidRPr="00400343">
              <w:rPr>
                <w:rFonts w:asciiTheme="minorHAnsi" w:hAnsiTheme="minorHAnsi" w:cstheme="minorHAnsi"/>
                <w:sz w:val="22"/>
                <w:szCs w:val="22"/>
              </w:rPr>
              <w:t xml:space="preserve"> PROVISIONS</w:t>
            </w:r>
            <w:bookmarkEnd w:id="5"/>
            <w:bookmarkEnd w:id="6"/>
          </w:p>
        </w:tc>
      </w:tr>
      <w:tr w:rsidR="00C31CB5" w:rsidRPr="00400343" w14:paraId="13DA1089" w14:textId="77777777" w:rsidTr="00C31CB5">
        <w:trPr>
          <w:trHeight w:val="3222"/>
        </w:trPr>
        <w:tc>
          <w:tcPr>
            <w:tcW w:w="2427" w:type="dxa"/>
          </w:tcPr>
          <w:p w14:paraId="35AE8EF1" w14:textId="77777777" w:rsidR="00C31CB5" w:rsidRPr="00400343" w:rsidRDefault="00C31CB5" w:rsidP="00F07083">
            <w:pPr>
              <w:pStyle w:val="Heading3"/>
              <w:outlineLvl w:val="2"/>
              <w:rPr>
                <w:rFonts w:asciiTheme="minorHAnsi" w:hAnsiTheme="minorHAnsi" w:cstheme="minorHAnsi"/>
              </w:rPr>
            </w:pPr>
            <w:bookmarkStart w:id="7" w:name="_Toc300752846"/>
            <w:bookmarkStart w:id="8" w:name="_Toc454294050"/>
            <w:bookmarkStart w:id="9" w:name="_Toc9861889"/>
            <w:r w:rsidRPr="00400343">
              <w:rPr>
                <w:rFonts w:asciiTheme="minorHAnsi" w:hAnsiTheme="minorHAnsi" w:cstheme="minorHAnsi"/>
              </w:rPr>
              <w:t>Introduction</w:t>
            </w:r>
            <w:bookmarkEnd w:id="7"/>
            <w:bookmarkEnd w:id="8"/>
            <w:bookmarkEnd w:id="9"/>
          </w:p>
        </w:tc>
        <w:tc>
          <w:tcPr>
            <w:tcW w:w="7380" w:type="dxa"/>
          </w:tcPr>
          <w:p w14:paraId="04AE76B1" w14:textId="77777777" w:rsidR="003D443E" w:rsidRPr="00400343" w:rsidRDefault="00C31CB5" w:rsidP="00633495">
            <w:pPr>
              <w:numPr>
                <w:ilvl w:val="1"/>
                <w:numId w:val="4"/>
              </w:numPr>
              <w:spacing w:before="120"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Bidders shall adhere to all the requirements of this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xml:space="preserve">, including any amendments </w:t>
            </w:r>
            <w:r w:rsidR="007A2AB1" w:rsidRPr="00400343">
              <w:rPr>
                <w:rFonts w:asciiTheme="minorHAnsi" w:eastAsia="Times New Roman" w:hAnsiTheme="minorHAnsi" w:cstheme="minorHAnsi"/>
                <w:bCs/>
                <w:lang w:val="en-GB"/>
              </w:rPr>
              <w:t xml:space="preserve">made </w:t>
            </w:r>
            <w:r w:rsidRPr="00400343">
              <w:rPr>
                <w:rFonts w:asciiTheme="minorHAnsi" w:eastAsia="Times New Roman" w:hAnsiTheme="minorHAnsi" w:cstheme="minorHAnsi"/>
                <w:bCs/>
                <w:lang w:val="en-GB"/>
              </w:rPr>
              <w:t xml:space="preserve">in writing by UNDP. This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xml:space="preserve"> is conducted in accordance with the UNDP Programme and Operations Policies and Procedures (POPP) on Contracts and Procurement which c</w:t>
            </w:r>
            <w:r w:rsidR="003D443E" w:rsidRPr="00400343">
              <w:rPr>
                <w:rFonts w:asciiTheme="minorHAnsi" w:eastAsia="Times New Roman" w:hAnsiTheme="minorHAnsi" w:cstheme="minorHAnsi"/>
                <w:bCs/>
                <w:lang w:val="en-GB"/>
              </w:rPr>
              <w:t xml:space="preserve">an be accessed at </w:t>
            </w:r>
            <w:hyperlink r:id="rId16" w:history="1">
              <w:r w:rsidR="003D443E" w:rsidRPr="00400343">
                <w:rPr>
                  <w:rStyle w:val="Hyperlink"/>
                  <w:rFonts w:asciiTheme="minorHAnsi" w:hAnsiTheme="minorHAnsi" w:cstheme="minorHAnsi"/>
                </w:rPr>
                <w:t>https://popp.undp.org/SitePages/POPPBSUnit.aspx?TermID=254a9f96-b883-476a-8ef8-e81f93a2b38d</w:t>
              </w:r>
            </w:hyperlink>
            <w:r w:rsidR="003D443E" w:rsidRPr="00400343">
              <w:rPr>
                <w:rFonts w:asciiTheme="minorHAnsi" w:hAnsiTheme="minorHAnsi" w:cstheme="minorHAnsi"/>
              </w:rPr>
              <w:t xml:space="preserve"> </w:t>
            </w:r>
          </w:p>
          <w:p w14:paraId="340C0E30" w14:textId="77777777" w:rsidR="00C31CB5" w:rsidRPr="00400343" w:rsidRDefault="00C31CB5" w:rsidP="009F0D55">
            <w:pPr>
              <w:numPr>
                <w:ilvl w:val="1"/>
                <w:numId w:val="4"/>
              </w:numPr>
              <w:spacing w:before="120"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Any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submitted will be regarded as an offer by the Bidder and does not constitute or imply the acceptance of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by UNDP. UNDP is under no obligation to award a contract to any Bidder </w:t>
            </w:r>
            <w:proofErr w:type="gramStart"/>
            <w:r w:rsidRPr="00400343">
              <w:rPr>
                <w:rFonts w:asciiTheme="minorHAnsi" w:eastAsia="Times New Roman" w:hAnsiTheme="minorHAnsi" w:cstheme="minorHAnsi"/>
                <w:bCs/>
                <w:lang w:val="en-GB"/>
              </w:rPr>
              <w:t>as a result of</w:t>
            </w:r>
            <w:proofErr w:type="gramEnd"/>
            <w:r w:rsidRPr="00400343">
              <w:rPr>
                <w:rFonts w:asciiTheme="minorHAnsi" w:eastAsia="Times New Roman" w:hAnsiTheme="minorHAnsi" w:cstheme="minorHAnsi"/>
                <w:bCs/>
                <w:lang w:val="en-GB"/>
              </w:rPr>
              <w:t xml:space="preserve"> this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xml:space="preserve">. </w:t>
            </w:r>
          </w:p>
          <w:p w14:paraId="4D890F85" w14:textId="77777777" w:rsidR="00BD29F4" w:rsidRPr="00400343" w:rsidRDefault="00BD29F4" w:rsidP="004C12AA">
            <w:pPr>
              <w:numPr>
                <w:ilvl w:val="1"/>
                <w:numId w:val="4"/>
              </w:numPr>
              <w:spacing w:before="120" w:after="120"/>
              <w:ind w:left="522" w:hanging="547"/>
              <w:jc w:val="both"/>
              <w:rPr>
                <w:rFonts w:asciiTheme="minorHAnsi" w:hAnsiTheme="minorHAnsi" w:cstheme="minorHAnsi"/>
                <w:bCs/>
              </w:rPr>
            </w:pPr>
            <w:r w:rsidRPr="00400343">
              <w:rPr>
                <w:rFonts w:asciiTheme="minorHAnsi" w:hAnsiTheme="minorHAnsi" w:cstheme="minorHAnsi"/>
              </w:rPr>
              <w:t xml:space="preserve">UNDP reserves the right to cancel </w:t>
            </w:r>
            <w:r w:rsidR="000A5169" w:rsidRPr="00400343">
              <w:rPr>
                <w:rFonts w:asciiTheme="minorHAnsi" w:hAnsiTheme="minorHAnsi" w:cstheme="minorHAnsi"/>
              </w:rPr>
              <w:t xml:space="preserve">the procurement process </w:t>
            </w:r>
            <w:r w:rsidRPr="00400343">
              <w:rPr>
                <w:rFonts w:asciiTheme="minorHAnsi" w:hAnsiTheme="minorHAnsi" w:cstheme="minorHAnsi"/>
              </w:rPr>
              <w:t xml:space="preserve">at any stage without any liability of any kind for UNDP, upon notice to the bidders or publication of cancellation notice </w:t>
            </w:r>
            <w:r w:rsidR="000A5169" w:rsidRPr="00400343">
              <w:rPr>
                <w:rFonts w:asciiTheme="minorHAnsi" w:hAnsiTheme="minorHAnsi" w:cstheme="minorHAnsi"/>
              </w:rPr>
              <w:t xml:space="preserve">on </w:t>
            </w:r>
            <w:r w:rsidRPr="00400343">
              <w:rPr>
                <w:rFonts w:asciiTheme="minorHAnsi" w:hAnsiTheme="minorHAnsi" w:cstheme="minorHAnsi"/>
              </w:rPr>
              <w:t>UNDP website.</w:t>
            </w:r>
          </w:p>
          <w:p w14:paraId="1E25311E" w14:textId="77777777" w:rsidR="00C31CB5" w:rsidRPr="00400343" w:rsidRDefault="000A5169" w:rsidP="009F0D55">
            <w:pPr>
              <w:numPr>
                <w:ilvl w:val="1"/>
                <w:numId w:val="4"/>
              </w:numPr>
              <w:spacing w:before="120"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 </w:t>
            </w:r>
            <w:r w:rsidR="00C31CB5" w:rsidRPr="00400343">
              <w:rPr>
                <w:rFonts w:asciiTheme="minorHAnsi" w:eastAsia="Times New Roman" w:hAnsiTheme="minorHAnsi" w:cstheme="minorHAnsi"/>
                <w:bCs/>
                <w:lang w:val="en-GB"/>
              </w:rPr>
              <w:t>As part of the bid, it is desired that the Bidder registers at the United Nations Global Marketplace (UNGM) website (</w:t>
            </w:r>
            <w:hyperlink r:id="rId17" w:history="1">
              <w:r w:rsidR="00C31CB5" w:rsidRPr="00400343">
                <w:rPr>
                  <w:rFonts w:asciiTheme="minorHAnsi" w:eastAsia="Times New Roman" w:hAnsiTheme="minorHAnsi" w:cstheme="minorHAnsi"/>
                  <w:bCs/>
                  <w:color w:val="0563C1"/>
                  <w:u w:val="single"/>
                  <w:lang w:val="en-GB"/>
                </w:rPr>
                <w:t>www.ungm.org</w:t>
              </w:r>
            </w:hyperlink>
            <w:r w:rsidR="00C31CB5" w:rsidRPr="00400343">
              <w:rPr>
                <w:rFonts w:asciiTheme="minorHAnsi" w:eastAsia="Times New Roman" w:hAnsiTheme="minorHAnsi" w:cstheme="minorHAnsi"/>
                <w:bCs/>
                <w:lang w:val="en-GB"/>
              </w:rPr>
              <w:t xml:space="preserve">). The Bidder may still </w:t>
            </w:r>
            <w:r w:rsidR="00FB4A77" w:rsidRPr="00400343">
              <w:rPr>
                <w:rFonts w:asciiTheme="minorHAnsi" w:eastAsia="Times New Roman" w:hAnsiTheme="minorHAnsi" w:cstheme="minorHAnsi"/>
                <w:bCs/>
                <w:lang w:val="en-GB"/>
              </w:rPr>
              <w:t>submit a bid</w:t>
            </w:r>
            <w:r w:rsidR="00C31CB5" w:rsidRPr="00400343">
              <w:rPr>
                <w:rFonts w:asciiTheme="minorHAnsi" w:eastAsia="Times New Roman" w:hAnsiTheme="minorHAnsi" w:cstheme="minorHAnsi"/>
                <w:bCs/>
                <w:lang w:val="en-GB"/>
              </w:rPr>
              <w:t xml:space="preserve"> even if not registered with the UNGM. However, if the Bidder is selected for contract award, the Bidder must register on the UNGM prior to contract signature</w:t>
            </w:r>
            <w:r w:rsidR="004C12AA" w:rsidRPr="00400343">
              <w:rPr>
                <w:rStyle w:val="CommentReference"/>
                <w:rFonts w:asciiTheme="minorHAnsi" w:hAnsiTheme="minorHAnsi" w:cstheme="minorHAnsi"/>
                <w:sz w:val="22"/>
                <w:szCs w:val="22"/>
              </w:rPr>
              <w:t>.</w:t>
            </w:r>
          </w:p>
        </w:tc>
      </w:tr>
      <w:tr w:rsidR="00C31CB5" w:rsidRPr="00400343" w14:paraId="17041727" w14:textId="77777777" w:rsidTr="00C31CB5">
        <w:trPr>
          <w:trHeight w:val="2150"/>
        </w:trPr>
        <w:tc>
          <w:tcPr>
            <w:tcW w:w="2427" w:type="dxa"/>
          </w:tcPr>
          <w:p w14:paraId="2FB919EF" w14:textId="77777777" w:rsidR="00C31CB5" w:rsidRPr="00400343" w:rsidRDefault="00C31CB5" w:rsidP="005340CE">
            <w:pPr>
              <w:pStyle w:val="Heading3"/>
              <w:spacing w:before="0"/>
              <w:outlineLvl w:val="2"/>
              <w:rPr>
                <w:rFonts w:asciiTheme="minorHAnsi" w:hAnsiTheme="minorHAnsi" w:cstheme="minorHAnsi"/>
              </w:rPr>
            </w:pPr>
            <w:bookmarkStart w:id="10" w:name="_Toc454294051"/>
            <w:bookmarkStart w:id="11" w:name="_Toc9861890"/>
            <w:r w:rsidRPr="00400343">
              <w:rPr>
                <w:rFonts w:asciiTheme="minorHAnsi" w:hAnsiTheme="minorHAnsi" w:cstheme="minorHAnsi"/>
              </w:rPr>
              <w:t>Fraud &amp; Corruption,</w:t>
            </w:r>
            <w:r w:rsidR="00BD1434" w:rsidRPr="00400343">
              <w:rPr>
                <w:rFonts w:asciiTheme="minorHAnsi" w:hAnsiTheme="minorHAnsi" w:cstheme="minorHAnsi"/>
              </w:rPr>
              <w:t xml:space="preserve"> </w:t>
            </w:r>
            <w:r w:rsidRPr="00400343">
              <w:rPr>
                <w:rFonts w:asciiTheme="minorHAnsi" w:hAnsiTheme="minorHAnsi" w:cstheme="minorHAnsi"/>
              </w:rPr>
              <w:br/>
              <w:t>Gifts and Hospitality</w:t>
            </w:r>
            <w:bookmarkEnd w:id="10"/>
            <w:bookmarkEnd w:id="11"/>
          </w:p>
          <w:p w14:paraId="6B24A835" w14:textId="77777777" w:rsidR="00C31CB5" w:rsidRPr="00400343" w:rsidRDefault="00C31CB5" w:rsidP="005340CE">
            <w:pPr>
              <w:spacing w:after="120"/>
              <w:ind w:left="339" w:right="-18"/>
              <w:jc w:val="center"/>
              <w:outlineLvl w:val="5"/>
              <w:rPr>
                <w:rFonts w:asciiTheme="minorHAnsi" w:eastAsia="Times New Roman" w:hAnsiTheme="minorHAnsi" w:cstheme="minorHAnsi"/>
                <w:b/>
                <w:bCs/>
                <w:lang w:val="en-GB"/>
              </w:rPr>
            </w:pPr>
          </w:p>
        </w:tc>
        <w:tc>
          <w:tcPr>
            <w:tcW w:w="7380" w:type="dxa"/>
          </w:tcPr>
          <w:p w14:paraId="7855F6E8" w14:textId="77777777" w:rsidR="00C31CB5" w:rsidRPr="00400343" w:rsidRDefault="00C31CB5" w:rsidP="005340CE">
            <w:pPr>
              <w:numPr>
                <w:ilvl w:val="1"/>
                <w:numId w:val="4"/>
              </w:numPr>
              <w:spacing w:after="120"/>
              <w:ind w:left="518" w:hanging="547"/>
              <w:jc w:val="both"/>
              <w:rPr>
                <w:rFonts w:asciiTheme="minorHAnsi" w:eastAsia="Times New Roman" w:hAnsiTheme="minorHAnsi" w:cstheme="minorHAnsi"/>
                <w:bCs/>
                <w:color w:val="0563C1"/>
                <w:u w:val="single"/>
                <w:lang w:val="en-GB"/>
              </w:rPr>
            </w:pPr>
            <w:r w:rsidRPr="00400343">
              <w:rPr>
                <w:rFonts w:asciiTheme="minorHAnsi" w:eastAsia="Times New Roman" w:hAnsiTheme="minorHAnsi" w:cstheme="minorHAnsi"/>
                <w:bCs/>
                <w:lang w:val="en-GB"/>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w:t>
            </w:r>
            <w:r w:rsidR="00FB4A77" w:rsidRPr="00400343">
              <w:rPr>
                <w:rFonts w:asciiTheme="minorHAnsi" w:eastAsia="Times New Roman" w:hAnsiTheme="minorHAnsi" w:cstheme="minorHAnsi"/>
                <w:bCs/>
                <w:lang w:val="en-GB"/>
              </w:rPr>
              <w:t xml:space="preserve">the </w:t>
            </w:r>
            <w:r w:rsidRPr="00400343">
              <w:rPr>
                <w:rFonts w:asciiTheme="minorHAnsi" w:eastAsia="Times New Roman" w:hAnsiTheme="minorHAnsi" w:cstheme="minorHAnsi"/>
                <w:bCs/>
                <w:lang w:val="en-GB"/>
              </w:rPr>
              <w:t xml:space="preserve">procurement process and contract implementation. UNDP’s Anti-Fraud Policy can be found at </w:t>
            </w:r>
            <w:hyperlink r:id="rId18" w:anchor="anti" w:history="1">
              <w:r w:rsidRPr="00400343">
                <w:rPr>
                  <w:rFonts w:asciiTheme="minorHAnsi" w:eastAsia="Times New Roman" w:hAnsiTheme="minorHAnsi" w:cstheme="minorHAnsi"/>
                  <w:bCs/>
                  <w:color w:val="0563C1"/>
                  <w:u w:val="single"/>
                  <w:lang w:val="en-GB"/>
                </w:rPr>
                <w:t>http://www.undp.org/content/undp/en/home/operations/accountability/audit/office_of_audit_andinvestigation.html#anti</w:t>
              </w:r>
            </w:hyperlink>
          </w:p>
          <w:p w14:paraId="14EE13A7" w14:textId="77777777" w:rsidR="00C31CB5" w:rsidRPr="00400343" w:rsidRDefault="00C31CB5" w:rsidP="005340CE">
            <w:pPr>
              <w:numPr>
                <w:ilvl w:val="1"/>
                <w:numId w:val="4"/>
              </w:numPr>
              <w:spacing w:after="120"/>
              <w:ind w:left="518"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0C749A67" w14:textId="77777777" w:rsidR="00D922CC" w:rsidRPr="00400343" w:rsidRDefault="00C31CB5" w:rsidP="005340CE">
            <w:pPr>
              <w:numPr>
                <w:ilvl w:val="1"/>
                <w:numId w:val="4"/>
              </w:numPr>
              <w:spacing w:after="120"/>
              <w:ind w:left="518"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In pursuance of this policy</w:t>
            </w:r>
            <w:r w:rsidR="00D922CC" w:rsidRPr="00400343">
              <w:rPr>
                <w:rFonts w:asciiTheme="minorHAnsi" w:eastAsia="Times New Roman" w:hAnsiTheme="minorHAnsi" w:cstheme="minorHAnsi"/>
                <w:bCs/>
                <w:lang w:val="en-GB"/>
              </w:rPr>
              <w:t>,</w:t>
            </w:r>
            <w:r w:rsidRPr="00400343">
              <w:rPr>
                <w:rFonts w:asciiTheme="minorHAnsi" w:eastAsia="Times New Roman" w:hAnsiTheme="minorHAnsi" w:cstheme="minorHAnsi"/>
                <w:bCs/>
                <w:lang w:val="en-GB"/>
              </w:rPr>
              <w:t xml:space="preserve"> UNDP</w:t>
            </w:r>
            <w:r w:rsidR="0029043E" w:rsidRPr="00400343">
              <w:rPr>
                <w:rFonts w:asciiTheme="minorHAnsi" w:eastAsia="Times New Roman" w:hAnsiTheme="minorHAnsi" w:cstheme="minorHAnsi"/>
                <w:bCs/>
                <w:lang w:val="en-GB"/>
              </w:rPr>
              <w:t>:</w:t>
            </w:r>
            <w:r w:rsidR="00D922CC" w:rsidRPr="00400343">
              <w:rPr>
                <w:rFonts w:asciiTheme="minorHAnsi" w:eastAsia="Times New Roman" w:hAnsiTheme="minorHAnsi" w:cstheme="minorHAnsi"/>
                <w:bCs/>
                <w:lang w:val="en-GB"/>
              </w:rPr>
              <w:t xml:space="preserve"> </w:t>
            </w:r>
          </w:p>
          <w:p w14:paraId="705425C0" w14:textId="77777777" w:rsidR="00D922CC" w:rsidRPr="00400343" w:rsidRDefault="00D922CC" w:rsidP="005340CE">
            <w:pPr>
              <w:spacing w:after="120"/>
              <w:ind w:left="518"/>
              <w:jc w:val="both"/>
              <w:rPr>
                <w:rFonts w:asciiTheme="minorHAnsi" w:eastAsia="Times New Roman" w:hAnsiTheme="minorHAnsi" w:cstheme="minorHAnsi"/>
                <w:bCs/>
                <w:lang w:val="en-GB"/>
              </w:rPr>
            </w:pPr>
            <w:r w:rsidRPr="00400343">
              <w:rPr>
                <w:rFonts w:asciiTheme="minorHAnsi" w:eastAsia="Calibri" w:hAnsiTheme="minorHAnsi" w:cstheme="minorHAnsi"/>
                <w:kern w:val="0"/>
              </w:rPr>
              <w:t xml:space="preserve">(a) Shall reject a </w:t>
            </w:r>
            <w:r w:rsidR="00546F00" w:rsidRPr="00400343">
              <w:rPr>
                <w:rFonts w:asciiTheme="minorHAnsi" w:eastAsia="Calibri" w:hAnsiTheme="minorHAnsi" w:cstheme="minorHAnsi"/>
                <w:kern w:val="0"/>
              </w:rPr>
              <w:t>bid</w:t>
            </w:r>
            <w:r w:rsidRPr="00400343">
              <w:rPr>
                <w:rFonts w:asciiTheme="minorHAnsi" w:eastAsia="Calibri" w:hAnsiTheme="minorHAnsi" w:cstheme="minorHAnsi"/>
                <w:kern w:val="0"/>
              </w:rPr>
              <w:t xml:space="preserve"> if it determines that the selected bidder has engaged in any corrupt or fraudulent practices in competing for the contract in question;</w:t>
            </w:r>
            <w:r w:rsidRPr="00400343">
              <w:rPr>
                <w:rFonts w:asciiTheme="minorHAnsi" w:eastAsia="Calibri" w:hAnsiTheme="minorHAnsi" w:cstheme="minorHAnsi"/>
                <w:kern w:val="0"/>
              </w:rPr>
              <w:br/>
              <w:t xml:space="preserve">(b) Shall declare a vendor ineligible, either indefinitely or for a stated </w:t>
            </w:r>
            <w:r w:rsidR="007B4CF5" w:rsidRPr="00400343">
              <w:rPr>
                <w:rFonts w:asciiTheme="minorHAnsi" w:eastAsia="Calibri" w:hAnsiTheme="minorHAnsi" w:cstheme="minorHAnsi"/>
                <w:kern w:val="0"/>
              </w:rPr>
              <w:t>period</w:t>
            </w:r>
            <w:r w:rsidRPr="00400343">
              <w:rPr>
                <w:rFonts w:asciiTheme="minorHAnsi" w:eastAsia="Calibri" w:hAnsiTheme="minorHAnsi" w:cstheme="minorHAnsi"/>
                <w:kern w:val="0"/>
              </w:rPr>
              <w:t>, to be awarded a contract if at any time it determines that the vendor has engaged in any corrupt or fraudulent practices in competing for, or in executing a UNDP contract.</w:t>
            </w:r>
          </w:p>
          <w:p w14:paraId="673929C3" w14:textId="77777777" w:rsidR="00C31CB5" w:rsidRPr="00400343" w:rsidRDefault="00C31CB5" w:rsidP="005340CE">
            <w:pPr>
              <w:numPr>
                <w:ilvl w:val="1"/>
                <w:numId w:val="4"/>
              </w:numPr>
              <w:spacing w:after="120"/>
              <w:ind w:left="518"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All Bidders must adhere to the UN Supplier Code of Conduct, which may be found at </w:t>
            </w:r>
            <w:hyperlink r:id="rId19" w:history="1">
              <w:r w:rsidRPr="00400343">
                <w:rPr>
                  <w:rFonts w:asciiTheme="minorHAnsi" w:eastAsia="Times New Roman" w:hAnsiTheme="minorHAnsi" w:cstheme="minorHAnsi"/>
                  <w:bCs/>
                  <w:color w:val="0563C1"/>
                  <w:u w:val="single"/>
                  <w:lang w:val="en-GB"/>
                </w:rPr>
                <w:t>http://www.un.org/depts/ptd/pdf/conduct_english.pdf</w:t>
              </w:r>
            </w:hyperlink>
          </w:p>
        </w:tc>
      </w:tr>
      <w:tr w:rsidR="00C31CB5" w:rsidRPr="00400343" w14:paraId="7FD9DCBA" w14:textId="77777777" w:rsidTr="00C31CB5">
        <w:trPr>
          <w:trHeight w:val="265"/>
        </w:trPr>
        <w:tc>
          <w:tcPr>
            <w:tcW w:w="2427" w:type="dxa"/>
          </w:tcPr>
          <w:p w14:paraId="12F8E992" w14:textId="77777777" w:rsidR="00C31CB5" w:rsidRPr="00400343" w:rsidRDefault="00C31CB5" w:rsidP="005340CE">
            <w:pPr>
              <w:pStyle w:val="Heading3"/>
              <w:spacing w:before="0"/>
              <w:outlineLvl w:val="2"/>
              <w:rPr>
                <w:rFonts w:asciiTheme="minorHAnsi" w:hAnsiTheme="minorHAnsi" w:cstheme="minorHAnsi"/>
              </w:rPr>
            </w:pPr>
            <w:bookmarkStart w:id="12" w:name="_Toc454294052"/>
            <w:bookmarkStart w:id="13" w:name="_Toc9861891"/>
            <w:r w:rsidRPr="00400343">
              <w:rPr>
                <w:rFonts w:asciiTheme="minorHAnsi" w:hAnsiTheme="minorHAnsi" w:cstheme="minorHAnsi"/>
              </w:rPr>
              <w:t>Eligibility</w:t>
            </w:r>
            <w:bookmarkEnd w:id="12"/>
            <w:bookmarkEnd w:id="13"/>
          </w:p>
        </w:tc>
        <w:tc>
          <w:tcPr>
            <w:tcW w:w="7380" w:type="dxa"/>
          </w:tcPr>
          <w:p w14:paraId="72253491"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lang w:val="en-GB"/>
              </w:rPr>
            </w:pPr>
            <w:r w:rsidRPr="00400343">
              <w:rPr>
                <w:rFonts w:asciiTheme="minorHAnsi" w:eastAsia="Times New Roman" w:hAnsiTheme="minorHAnsi" w:cstheme="minorHAnsi"/>
                <w:bCs/>
                <w:lang w:val="en-GB"/>
              </w:rPr>
              <w:t xml:space="preserve">A vendor should not be suspended, debarred, or otherwise identified as </w:t>
            </w:r>
            <w:r w:rsidRPr="00400343">
              <w:rPr>
                <w:rFonts w:asciiTheme="minorHAnsi" w:eastAsia="Times New Roman" w:hAnsiTheme="minorHAnsi" w:cstheme="minorHAnsi"/>
                <w:bCs/>
                <w:lang w:val="en-GB"/>
              </w:rPr>
              <w:lastRenderedPageBreak/>
              <w:t>ineligible by any UN Organization or the World Bank Group or any other international Organization.</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Vendors are therefore required to disclose to UNDP whether they are subject to any sanction or temporary suspension imposed by these organizations. </w:t>
            </w:r>
          </w:p>
          <w:p w14:paraId="185E972A"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It is the Bidder’s responsibility to ensure that its employees, joint venture members, sub-contractors, service providers, suppliers and/or their employees meet the eligibility requirements as established by UNDP. </w:t>
            </w:r>
          </w:p>
        </w:tc>
      </w:tr>
      <w:tr w:rsidR="00C31CB5" w:rsidRPr="00400343" w14:paraId="00D59E8D" w14:textId="77777777" w:rsidTr="00C31CB5">
        <w:trPr>
          <w:trHeight w:val="1331"/>
        </w:trPr>
        <w:tc>
          <w:tcPr>
            <w:tcW w:w="2427" w:type="dxa"/>
          </w:tcPr>
          <w:p w14:paraId="63F5CDCB" w14:textId="77777777" w:rsidR="00C31CB5" w:rsidRPr="00400343" w:rsidRDefault="00C31CB5" w:rsidP="005340CE">
            <w:pPr>
              <w:pStyle w:val="Heading3"/>
              <w:spacing w:before="0"/>
              <w:outlineLvl w:val="2"/>
              <w:rPr>
                <w:rFonts w:asciiTheme="minorHAnsi" w:hAnsiTheme="minorHAnsi" w:cstheme="minorHAnsi"/>
              </w:rPr>
            </w:pPr>
            <w:bookmarkStart w:id="14" w:name="_Toc450316123"/>
            <w:bookmarkStart w:id="15" w:name="_Toc454197061"/>
            <w:bookmarkStart w:id="16" w:name="_Toc454294053"/>
            <w:bookmarkStart w:id="17" w:name="_Toc454294056"/>
            <w:bookmarkStart w:id="18" w:name="_Toc9861892"/>
            <w:bookmarkEnd w:id="14"/>
            <w:bookmarkEnd w:id="15"/>
            <w:bookmarkEnd w:id="16"/>
            <w:r w:rsidRPr="00400343">
              <w:rPr>
                <w:rFonts w:asciiTheme="minorHAnsi" w:hAnsiTheme="minorHAnsi" w:cstheme="minorHAnsi"/>
              </w:rPr>
              <w:lastRenderedPageBreak/>
              <w:t>Conflict of Interests</w:t>
            </w:r>
            <w:bookmarkEnd w:id="17"/>
            <w:bookmarkEnd w:id="18"/>
          </w:p>
        </w:tc>
        <w:tc>
          <w:tcPr>
            <w:tcW w:w="7380" w:type="dxa"/>
          </w:tcPr>
          <w:p w14:paraId="67E4D942"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Bidders must strictly avoid conflicts with other assignments or their own interests, and act without consideration for future work.</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Bidders found to have a conflict of interest shall be disqualified.</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Without limitation on the generality of the above, Bidders, and any of their affiliates, shall be considered to have a conflict of interest with one or more parties in this solicitation process, if they: </w:t>
            </w:r>
          </w:p>
          <w:p w14:paraId="516FA420" w14:textId="77777777" w:rsidR="00C31CB5" w:rsidRPr="00400343" w:rsidRDefault="00C31CB5" w:rsidP="005340CE">
            <w:pPr>
              <w:widowControl/>
              <w:numPr>
                <w:ilvl w:val="1"/>
                <w:numId w:val="7"/>
              </w:numPr>
              <w:overflowPunct/>
              <w:adjustRightInd/>
              <w:spacing w:after="120"/>
              <w:ind w:left="882"/>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Are or have been associated in the past, with a firm or any of its affiliates which have been engaged by UNDP to provide services for the preparation of the design, specifications, Terms of Reference, cost analysis/estimation, and other documents to be used for the procurement of the goods and services in this selection process; </w:t>
            </w:r>
          </w:p>
          <w:p w14:paraId="42F82FB9" w14:textId="77777777" w:rsidR="00C31CB5" w:rsidRPr="00400343" w:rsidRDefault="00C31CB5" w:rsidP="005340CE">
            <w:pPr>
              <w:widowControl/>
              <w:numPr>
                <w:ilvl w:val="1"/>
                <w:numId w:val="7"/>
              </w:numPr>
              <w:overflowPunct/>
              <w:adjustRightInd/>
              <w:spacing w:after="120"/>
              <w:ind w:left="882"/>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Were involved in the preparation and/or design of the programme/project related to the </w:t>
            </w:r>
            <w:r w:rsidR="00C1496D" w:rsidRPr="00400343">
              <w:rPr>
                <w:rFonts w:asciiTheme="minorHAnsi" w:eastAsia="Times New Roman" w:hAnsiTheme="minorHAnsi" w:cstheme="minorHAnsi"/>
                <w:bCs/>
                <w:lang w:val="en-GB"/>
              </w:rPr>
              <w:t xml:space="preserve">goods and/or </w:t>
            </w:r>
            <w:r w:rsidRPr="00400343">
              <w:rPr>
                <w:rFonts w:asciiTheme="minorHAnsi" w:eastAsia="Times New Roman" w:hAnsiTheme="minorHAnsi" w:cstheme="minorHAnsi"/>
                <w:bCs/>
                <w:lang w:val="en-GB"/>
              </w:rPr>
              <w:t xml:space="preserve">services requested under this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or</w:t>
            </w:r>
          </w:p>
          <w:p w14:paraId="464BACB7" w14:textId="77777777" w:rsidR="00C31CB5" w:rsidRPr="00400343" w:rsidRDefault="00C31CB5" w:rsidP="005340CE">
            <w:pPr>
              <w:widowControl/>
              <w:numPr>
                <w:ilvl w:val="1"/>
                <w:numId w:val="7"/>
              </w:numPr>
              <w:overflowPunct/>
              <w:adjustRightInd/>
              <w:spacing w:after="120"/>
              <w:ind w:left="882"/>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Are found to be in conflict for any other reason, as may be established by, or at the discretion of UNDP.</w:t>
            </w:r>
            <w:r w:rsidR="00BD1434" w:rsidRPr="00400343">
              <w:rPr>
                <w:rFonts w:asciiTheme="minorHAnsi" w:eastAsia="Times New Roman" w:hAnsiTheme="minorHAnsi" w:cstheme="minorHAnsi"/>
                <w:bCs/>
                <w:lang w:val="en-GB"/>
              </w:rPr>
              <w:t xml:space="preserve"> </w:t>
            </w:r>
          </w:p>
          <w:p w14:paraId="602DC085"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In the event of any uncertainty in the interpretation of a potential conflict of interest, Bidders must disclose to UNDP, and seek UNDP’s confirmation on </w:t>
            </w:r>
            <w:proofErr w:type="gramStart"/>
            <w:r w:rsidRPr="00400343">
              <w:rPr>
                <w:rFonts w:asciiTheme="minorHAnsi" w:eastAsia="Times New Roman" w:hAnsiTheme="minorHAnsi" w:cstheme="minorHAnsi"/>
                <w:bCs/>
                <w:lang w:val="en-GB"/>
              </w:rPr>
              <w:t>whether or not</w:t>
            </w:r>
            <w:proofErr w:type="gramEnd"/>
            <w:r w:rsidRPr="00400343">
              <w:rPr>
                <w:rFonts w:asciiTheme="minorHAnsi" w:eastAsia="Times New Roman" w:hAnsiTheme="minorHAnsi" w:cstheme="minorHAnsi"/>
                <w:bCs/>
                <w:lang w:val="en-GB"/>
              </w:rPr>
              <w:t xml:space="preserve"> such conflict exists. </w:t>
            </w:r>
          </w:p>
          <w:p w14:paraId="563F9890"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Similarly, the Bidders must disclose in their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their knowledge of the following:</w:t>
            </w:r>
          </w:p>
          <w:p w14:paraId="60CCBBE1" w14:textId="77777777" w:rsidR="00C31CB5" w:rsidRPr="00400343" w:rsidRDefault="00C34DB2" w:rsidP="005340CE">
            <w:pPr>
              <w:widowControl/>
              <w:numPr>
                <w:ilvl w:val="1"/>
                <w:numId w:val="12"/>
              </w:numPr>
              <w:overflowPunct/>
              <w:adjustRightInd/>
              <w:spacing w:after="120"/>
              <w:ind w:left="879"/>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If the owners,</w:t>
            </w:r>
            <w:r w:rsidR="00C31CB5" w:rsidRPr="00400343">
              <w:rPr>
                <w:rFonts w:asciiTheme="minorHAnsi" w:eastAsia="Times New Roman" w:hAnsiTheme="minorHAnsi" w:cstheme="minorHAnsi"/>
                <w:bCs/>
                <w:lang w:val="en-GB"/>
              </w:rPr>
              <w:t xml:space="preserve"> part-owners, officers, directors, controlling shareholders, </w:t>
            </w:r>
            <w:r w:rsidRPr="00400343">
              <w:rPr>
                <w:rFonts w:asciiTheme="minorHAnsi" w:eastAsia="Times New Roman" w:hAnsiTheme="minorHAnsi" w:cstheme="minorHAnsi"/>
                <w:bCs/>
                <w:lang w:val="en-GB"/>
              </w:rPr>
              <w:t xml:space="preserve">of the bidding entity </w:t>
            </w:r>
            <w:r w:rsidR="00C31CB5" w:rsidRPr="00400343">
              <w:rPr>
                <w:rFonts w:asciiTheme="minorHAnsi" w:eastAsia="Times New Roman" w:hAnsiTheme="minorHAnsi" w:cstheme="minorHAnsi"/>
                <w:bCs/>
                <w:lang w:val="en-GB"/>
              </w:rPr>
              <w:t xml:space="preserve">or key personnel who are family </w:t>
            </w:r>
            <w:r w:rsidRPr="00400343">
              <w:rPr>
                <w:rFonts w:asciiTheme="minorHAnsi" w:eastAsia="Times New Roman" w:hAnsiTheme="minorHAnsi" w:cstheme="minorHAnsi"/>
                <w:bCs/>
                <w:lang w:val="en-GB"/>
              </w:rPr>
              <w:t xml:space="preserve">members </w:t>
            </w:r>
            <w:r w:rsidR="00C31CB5" w:rsidRPr="00400343">
              <w:rPr>
                <w:rFonts w:asciiTheme="minorHAnsi" w:eastAsia="Times New Roman" w:hAnsiTheme="minorHAnsi" w:cstheme="minorHAnsi"/>
                <w:bCs/>
                <w:lang w:val="en-GB"/>
              </w:rPr>
              <w:t xml:space="preserve">of UNDP staff involved in the procurement functions and/or the Government of the country or any Implementing Partner receiving </w:t>
            </w:r>
            <w:r w:rsidR="00C1496D" w:rsidRPr="00400343">
              <w:rPr>
                <w:rFonts w:asciiTheme="minorHAnsi" w:eastAsia="Times New Roman" w:hAnsiTheme="minorHAnsi" w:cstheme="minorHAnsi"/>
                <w:bCs/>
                <w:lang w:val="en-GB"/>
              </w:rPr>
              <w:t xml:space="preserve">goods and/or </w:t>
            </w:r>
            <w:r w:rsidR="00C31CB5" w:rsidRPr="00400343">
              <w:rPr>
                <w:rFonts w:asciiTheme="minorHAnsi" w:eastAsia="Times New Roman" w:hAnsiTheme="minorHAnsi" w:cstheme="minorHAnsi"/>
                <w:bCs/>
                <w:lang w:val="en-GB"/>
              </w:rPr>
              <w:t xml:space="preserve">services under this </w:t>
            </w:r>
            <w:r w:rsidR="007A2AB1" w:rsidRPr="00400343">
              <w:rPr>
                <w:rFonts w:asciiTheme="minorHAnsi" w:eastAsia="Times New Roman" w:hAnsiTheme="minorHAnsi" w:cstheme="minorHAnsi"/>
                <w:bCs/>
                <w:lang w:val="en-GB"/>
              </w:rPr>
              <w:t>ITB</w:t>
            </w:r>
            <w:r w:rsidR="00C31CB5" w:rsidRPr="00400343">
              <w:rPr>
                <w:rFonts w:asciiTheme="minorHAnsi" w:eastAsia="Times New Roman" w:hAnsiTheme="minorHAnsi" w:cstheme="minorHAnsi"/>
                <w:bCs/>
                <w:lang w:val="en-GB"/>
              </w:rPr>
              <w:t>; and</w:t>
            </w:r>
          </w:p>
          <w:p w14:paraId="29509256" w14:textId="77777777" w:rsidR="00C31CB5" w:rsidRPr="00400343" w:rsidRDefault="00C31CB5" w:rsidP="005340CE">
            <w:pPr>
              <w:widowControl/>
              <w:numPr>
                <w:ilvl w:val="1"/>
                <w:numId w:val="12"/>
              </w:numPr>
              <w:overflowPunct/>
              <w:adjustRightInd/>
              <w:spacing w:after="120"/>
              <w:ind w:left="879"/>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All other circumstances that could potentially lead to actual or perceived conflict of interest, </w:t>
            </w:r>
            <w:proofErr w:type="gramStart"/>
            <w:r w:rsidRPr="00400343">
              <w:rPr>
                <w:rFonts w:asciiTheme="minorHAnsi" w:eastAsia="Times New Roman" w:hAnsiTheme="minorHAnsi" w:cstheme="minorHAnsi"/>
                <w:bCs/>
                <w:lang w:val="en-GB"/>
              </w:rPr>
              <w:t>collusion</w:t>
            </w:r>
            <w:proofErr w:type="gramEnd"/>
            <w:r w:rsidRPr="00400343">
              <w:rPr>
                <w:rFonts w:asciiTheme="minorHAnsi" w:eastAsia="Times New Roman" w:hAnsiTheme="minorHAnsi" w:cstheme="minorHAnsi"/>
                <w:bCs/>
                <w:lang w:val="en-GB"/>
              </w:rPr>
              <w:t xml:space="preserve"> or unfair competition practices. </w:t>
            </w:r>
          </w:p>
          <w:p w14:paraId="130AC0CA" w14:textId="77777777" w:rsidR="00C31CB5" w:rsidRPr="00400343" w:rsidRDefault="00C31CB5" w:rsidP="005340CE">
            <w:pPr>
              <w:spacing w:after="120"/>
              <w:ind w:left="519"/>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Failure </w:t>
            </w:r>
            <w:r w:rsidR="00FB4A77" w:rsidRPr="00400343">
              <w:rPr>
                <w:rFonts w:asciiTheme="minorHAnsi" w:eastAsia="Times New Roman" w:hAnsiTheme="minorHAnsi" w:cstheme="minorHAnsi"/>
                <w:bCs/>
                <w:lang w:val="en-GB"/>
              </w:rPr>
              <w:t>to disclose such an information</w:t>
            </w:r>
            <w:r w:rsidRPr="00400343">
              <w:rPr>
                <w:rFonts w:asciiTheme="minorHAnsi" w:eastAsia="Times New Roman" w:hAnsiTheme="minorHAnsi" w:cstheme="minorHAnsi"/>
                <w:bCs/>
                <w:lang w:val="en-GB"/>
              </w:rPr>
              <w:t xml:space="preserve"> may result in the rejection of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or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affected by the non-disclosure.</w:t>
            </w:r>
          </w:p>
          <w:p w14:paraId="1E92CD2B"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The eligibility of Bidders that are wholly or partly owned by the Government shall be subject to UNDP’s further evaluation and review of various factors such as being registered</w:t>
            </w:r>
            <w:r w:rsidR="004C1A1D" w:rsidRPr="00400343">
              <w:rPr>
                <w:rFonts w:asciiTheme="minorHAnsi" w:eastAsia="Times New Roman" w:hAnsiTheme="minorHAnsi" w:cstheme="minorHAnsi"/>
                <w:bCs/>
                <w:lang w:val="en-GB"/>
              </w:rPr>
              <w:t>, operated and managed</w:t>
            </w:r>
            <w:r w:rsidR="00272D7D"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as an independent business entity, the extent of Government ownership/share, receipt of subsidies, mandate and access to information in relation to this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among others.</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Conditions that may lead to undue advantage against other Bidders may result in the eventual rejection of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w:t>
            </w:r>
            <w:r w:rsidR="00BD1434" w:rsidRPr="00400343">
              <w:rPr>
                <w:rFonts w:asciiTheme="minorHAnsi" w:eastAsia="Times New Roman" w:hAnsiTheme="minorHAnsi" w:cstheme="minorHAnsi"/>
                <w:bCs/>
                <w:lang w:val="en-GB"/>
              </w:rPr>
              <w:t xml:space="preserve"> </w:t>
            </w:r>
          </w:p>
        </w:tc>
      </w:tr>
      <w:tr w:rsidR="00C31CB5" w:rsidRPr="00400343" w14:paraId="3A939ED9" w14:textId="77777777" w:rsidTr="00D922CC">
        <w:trPr>
          <w:trHeight w:val="202"/>
        </w:trPr>
        <w:tc>
          <w:tcPr>
            <w:tcW w:w="9807" w:type="dxa"/>
            <w:gridSpan w:val="2"/>
            <w:shd w:val="clear" w:color="auto" w:fill="9BDEFF"/>
          </w:tcPr>
          <w:p w14:paraId="1E3035FB" w14:textId="77777777" w:rsidR="00C31CB5" w:rsidRPr="00400343" w:rsidRDefault="00C31CB5" w:rsidP="00D24152">
            <w:pPr>
              <w:pStyle w:val="Heading2"/>
              <w:numPr>
                <w:ilvl w:val="0"/>
                <w:numId w:val="12"/>
              </w:numPr>
              <w:spacing w:before="120" w:after="120"/>
              <w:outlineLvl w:val="1"/>
              <w:rPr>
                <w:rFonts w:asciiTheme="minorHAnsi" w:hAnsiTheme="minorHAnsi" w:cstheme="minorHAnsi"/>
                <w:sz w:val="22"/>
                <w:szCs w:val="22"/>
              </w:rPr>
            </w:pPr>
            <w:bookmarkStart w:id="19" w:name="_Toc434943321"/>
            <w:bookmarkStart w:id="20" w:name="_Toc454294057"/>
            <w:bookmarkStart w:id="21" w:name="_Toc9861893"/>
            <w:r w:rsidRPr="00400343">
              <w:rPr>
                <w:rFonts w:asciiTheme="minorHAnsi" w:hAnsiTheme="minorHAnsi" w:cstheme="minorHAnsi"/>
                <w:sz w:val="22"/>
                <w:szCs w:val="22"/>
              </w:rPr>
              <w:lastRenderedPageBreak/>
              <w:t xml:space="preserve">PREPARATION OF </w:t>
            </w:r>
            <w:r w:rsidR="00B732FE" w:rsidRPr="00400343">
              <w:rPr>
                <w:rFonts w:asciiTheme="minorHAnsi" w:hAnsiTheme="minorHAnsi" w:cstheme="minorHAnsi"/>
                <w:sz w:val="22"/>
                <w:szCs w:val="22"/>
              </w:rPr>
              <w:t>BIDS</w:t>
            </w:r>
            <w:bookmarkEnd w:id="19"/>
            <w:bookmarkEnd w:id="20"/>
            <w:bookmarkEnd w:id="21"/>
          </w:p>
        </w:tc>
      </w:tr>
      <w:tr w:rsidR="00C31CB5" w:rsidRPr="00400343" w14:paraId="45BC2BCB" w14:textId="77777777" w:rsidTr="00C31CB5">
        <w:tc>
          <w:tcPr>
            <w:tcW w:w="2427" w:type="dxa"/>
          </w:tcPr>
          <w:p w14:paraId="4C41C6CE" w14:textId="77777777" w:rsidR="00C31CB5" w:rsidRPr="00400343" w:rsidRDefault="00C31CB5" w:rsidP="005340CE">
            <w:pPr>
              <w:pStyle w:val="Heading3"/>
              <w:spacing w:before="0"/>
              <w:outlineLvl w:val="2"/>
              <w:rPr>
                <w:rFonts w:asciiTheme="minorHAnsi" w:hAnsiTheme="minorHAnsi" w:cstheme="minorHAnsi"/>
              </w:rPr>
            </w:pPr>
            <w:bookmarkStart w:id="22" w:name="_Toc454294058"/>
            <w:bookmarkStart w:id="23" w:name="_Toc9861894"/>
            <w:r w:rsidRPr="00400343">
              <w:rPr>
                <w:rFonts w:asciiTheme="minorHAnsi" w:hAnsiTheme="minorHAnsi" w:cstheme="minorHAnsi"/>
              </w:rPr>
              <w:t>General Considerations</w:t>
            </w:r>
            <w:bookmarkEnd w:id="22"/>
            <w:bookmarkEnd w:id="23"/>
          </w:p>
        </w:tc>
        <w:tc>
          <w:tcPr>
            <w:tcW w:w="7380" w:type="dxa"/>
          </w:tcPr>
          <w:p w14:paraId="1274B870"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In preparing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the Bidder is expected to examine the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xml:space="preserve"> in detail. Material deficiencies in providing the information requested in the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xml:space="preserve"> may result in rejection of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w:t>
            </w:r>
          </w:p>
          <w:p w14:paraId="22D44DDF" w14:textId="77777777" w:rsidR="00BD29F4" w:rsidRPr="00400343" w:rsidRDefault="00BD29F4"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hAnsiTheme="minorHAnsi" w:cstheme="minorHAnsi"/>
              </w:rPr>
              <w:t>The Bidder will not be permitted to take advantage of any errors or omissions in the ITB. Should such errors or omissions be discovered, the Bidder must notify the UNDP accordingly.</w:t>
            </w:r>
          </w:p>
        </w:tc>
      </w:tr>
      <w:tr w:rsidR="00C31CB5" w:rsidRPr="00400343" w14:paraId="5B033FFD" w14:textId="77777777" w:rsidTr="00C31CB5">
        <w:tc>
          <w:tcPr>
            <w:tcW w:w="2427" w:type="dxa"/>
          </w:tcPr>
          <w:p w14:paraId="5EE8E508" w14:textId="77777777" w:rsidR="00C31CB5" w:rsidRPr="00400343" w:rsidRDefault="00C31CB5" w:rsidP="005340CE">
            <w:pPr>
              <w:pStyle w:val="Heading3"/>
              <w:spacing w:before="0"/>
              <w:outlineLvl w:val="2"/>
              <w:rPr>
                <w:rFonts w:asciiTheme="minorHAnsi" w:hAnsiTheme="minorHAnsi" w:cstheme="minorHAnsi"/>
              </w:rPr>
            </w:pPr>
            <w:bookmarkStart w:id="24" w:name="_Toc454294059"/>
            <w:bookmarkStart w:id="25" w:name="_Toc9861895"/>
            <w:r w:rsidRPr="00400343">
              <w:rPr>
                <w:rFonts w:asciiTheme="minorHAnsi" w:hAnsiTheme="minorHAnsi" w:cstheme="minorHAnsi"/>
              </w:rPr>
              <w:t xml:space="preserve">Cost of Preparation of </w:t>
            </w:r>
            <w:r w:rsidR="007A2AB1" w:rsidRPr="00400343">
              <w:rPr>
                <w:rFonts w:asciiTheme="minorHAnsi" w:hAnsiTheme="minorHAnsi" w:cstheme="minorHAnsi"/>
              </w:rPr>
              <w:t>Bid</w:t>
            </w:r>
            <w:bookmarkEnd w:id="24"/>
            <w:bookmarkEnd w:id="25"/>
          </w:p>
        </w:tc>
        <w:tc>
          <w:tcPr>
            <w:tcW w:w="7380" w:type="dxa"/>
          </w:tcPr>
          <w:p w14:paraId="27A75F64"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 Bidder shall bear </w:t>
            </w:r>
            <w:r w:rsidR="007B4CF5" w:rsidRPr="00400343">
              <w:rPr>
                <w:rFonts w:asciiTheme="minorHAnsi" w:eastAsia="Times New Roman" w:hAnsiTheme="minorHAnsi" w:cstheme="minorHAnsi"/>
                <w:bCs/>
                <w:lang w:val="en-GB"/>
              </w:rPr>
              <w:t>all</w:t>
            </w:r>
            <w:r w:rsidRPr="00400343">
              <w:rPr>
                <w:rFonts w:asciiTheme="minorHAnsi" w:eastAsia="Times New Roman" w:hAnsiTheme="minorHAnsi" w:cstheme="minorHAnsi"/>
                <w:bCs/>
                <w:lang w:val="en-GB"/>
              </w:rPr>
              <w:t xml:space="preserve"> costs related to the preparation and/or submission of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regardless of whether its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w:t>
            </w:r>
            <w:r w:rsidR="002E2DF9" w:rsidRPr="00400343">
              <w:rPr>
                <w:rFonts w:asciiTheme="minorHAnsi" w:eastAsia="Times New Roman" w:hAnsiTheme="minorHAnsi" w:cstheme="minorHAnsi"/>
                <w:bCs/>
                <w:lang w:val="en-GB"/>
              </w:rPr>
              <w:t>is</w:t>
            </w:r>
            <w:r w:rsidRPr="00400343">
              <w:rPr>
                <w:rFonts w:asciiTheme="minorHAnsi" w:eastAsia="Times New Roman" w:hAnsiTheme="minorHAnsi" w:cstheme="minorHAnsi"/>
                <w:bCs/>
                <w:lang w:val="en-GB"/>
              </w:rPr>
              <w:t xml:space="preserve"> selected or not.</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UNDP shall not be responsible or liable for those costs, regardless of the conduct or outcome of the procurement process.</w:t>
            </w:r>
          </w:p>
        </w:tc>
      </w:tr>
      <w:tr w:rsidR="00C31CB5" w:rsidRPr="00400343" w14:paraId="692F4D4F" w14:textId="77777777" w:rsidTr="00C31CB5">
        <w:tc>
          <w:tcPr>
            <w:tcW w:w="2427" w:type="dxa"/>
          </w:tcPr>
          <w:p w14:paraId="26BAC3C0" w14:textId="77777777" w:rsidR="00C31CB5" w:rsidRPr="00400343" w:rsidRDefault="00C31CB5" w:rsidP="005340CE">
            <w:pPr>
              <w:pStyle w:val="Heading3"/>
              <w:spacing w:before="0"/>
              <w:outlineLvl w:val="2"/>
              <w:rPr>
                <w:rFonts w:asciiTheme="minorHAnsi" w:hAnsiTheme="minorHAnsi" w:cstheme="minorHAnsi"/>
              </w:rPr>
            </w:pPr>
            <w:bookmarkStart w:id="26" w:name="_Toc434943323"/>
            <w:bookmarkStart w:id="27" w:name="_Toc454294060"/>
            <w:bookmarkStart w:id="28" w:name="_Toc9861896"/>
            <w:r w:rsidRPr="00400343">
              <w:rPr>
                <w:rFonts w:asciiTheme="minorHAnsi" w:hAnsiTheme="minorHAnsi" w:cstheme="minorHAnsi"/>
              </w:rPr>
              <w:t>Language</w:t>
            </w:r>
            <w:bookmarkEnd w:id="26"/>
            <w:bookmarkEnd w:id="27"/>
            <w:bookmarkEnd w:id="28"/>
            <w:r w:rsidRPr="00400343">
              <w:rPr>
                <w:rFonts w:asciiTheme="minorHAnsi" w:hAnsiTheme="minorHAnsi" w:cstheme="minorHAnsi"/>
              </w:rPr>
              <w:t xml:space="preserve"> </w:t>
            </w:r>
          </w:p>
        </w:tc>
        <w:tc>
          <w:tcPr>
            <w:tcW w:w="7380" w:type="dxa"/>
          </w:tcPr>
          <w:p w14:paraId="65F4535F"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as well as </w:t>
            </w:r>
            <w:proofErr w:type="gramStart"/>
            <w:r w:rsidRPr="00400343">
              <w:rPr>
                <w:rFonts w:asciiTheme="minorHAnsi" w:eastAsia="Times New Roman" w:hAnsiTheme="minorHAnsi" w:cstheme="minorHAnsi"/>
                <w:bCs/>
                <w:lang w:val="en-GB"/>
              </w:rPr>
              <w:t>any and all</w:t>
            </w:r>
            <w:proofErr w:type="gramEnd"/>
            <w:r w:rsidRPr="00400343">
              <w:rPr>
                <w:rFonts w:asciiTheme="minorHAnsi" w:eastAsia="Times New Roman" w:hAnsiTheme="minorHAnsi" w:cstheme="minorHAnsi"/>
                <w:bCs/>
                <w:lang w:val="en-GB"/>
              </w:rPr>
              <w:t xml:space="preserve"> related correspondence exchanged by the Bidder and UNDP, shall be written in the language (s) specified in the BDS.</w:t>
            </w:r>
            <w:r w:rsidR="00BD1434" w:rsidRPr="00400343">
              <w:rPr>
                <w:rFonts w:asciiTheme="minorHAnsi" w:eastAsia="Times New Roman" w:hAnsiTheme="minorHAnsi" w:cstheme="minorHAnsi"/>
                <w:bCs/>
                <w:lang w:val="en-GB"/>
              </w:rPr>
              <w:t xml:space="preserve"> </w:t>
            </w:r>
          </w:p>
        </w:tc>
      </w:tr>
      <w:tr w:rsidR="00C31CB5" w:rsidRPr="00400343" w14:paraId="70197CF6" w14:textId="77777777" w:rsidTr="00C31CB5">
        <w:tc>
          <w:tcPr>
            <w:tcW w:w="2427" w:type="dxa"/>
          </w:tcPr>
          <w:p w14:paraId="56B5BBD2" w14:textId="77777777" w:rsidR="00C31CB5" w:rsidRPr="00400343" w:rsidRDefault="00C31CB5" w:rsidP="005340CE">
            <w:pPr>
              <w:pStyle w:val="Heading3"/>
              <w:spacing w:before="0"/>
              <w:outlineLvl w:val="2"/>
              <w:rPr>
                <w:rFonts w:asciiTheme="minorHAnsi" w:hAnsiTheme="minorHAnsi" w:cstheme="minorHAnsi"/>
              </w:rPr>
            </w:pPr>
            <w:bookmarkStart w:id="29" w:name="_Toc300752855"/>
            <w:bookmarkStart w:id="30" w:name="_Toc454294061"/>
            <w:bookmarkStart w:id="31" w:name="_Toc9861897"/>
            <w:r w:rsidRPr="00400343">
              <w:rPr>
                <w:rFonts w:asciiTheme="minorHAnsi" w:hAnsiTheme="minorHAnsi" w:cstheme="minorHAnsi"/>
              </w:rPr>
              <w:t xml:space="preserve">Documents Comprising the </w:t>
            </w:r>
            <w:r w:rsidR="007A2AB1" w:rsidRPr="00400343">
              <w:rPr>
                <w:rFonts w:asciiTheme="minorHAnsi" w:hAnsiTheme="minorHAnsi" w:cstheme="minorHAnsi"/>
              </w:rPr>
              <w:t>Bid</w:t>
            </w:r>
            <w:bookmarkEnd w:id="29"/>
            <w:bookmarkEnd w:id="30"/>
            <w:bookmarkEnd w:id="31"/>
          </w:p>
        </w:tc>
        <w:tc>
          <w:tcPr>
            <w:tcW w:w="7380" w:type="dxa"/>
          </w:tcPr>
          <w:p w14:paraId="14F34541" w14:textId="77777777" w:rsidR="00C31CB5" w:rsidRPr="00400343" w:rsidRDefault="00C31CB5" w:rsidP="005340CE">
            <w:pPr>
              <w:numPr>
                <w:ilvl w:val="1"/>
                <w:numId w:val="4"/>
              </w:numPr>
              <w:spacing w:after="120"/>
              <w:ind w:left="540"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shall comprise of the following documents</w:t>
            </w:r>
            <w:r w:rsidR="00CC54D8" w:rsidRPr="00400343">
              <w:rPr>
                <w:rFonts w:asciiTheme="minorHAnsi" w:eastAsia="Times New Roman" w:hAnsiTheme="minorHAnsi" w:cstheme="minorHAnsi"/>
                <w:bCs/>
                <w:lang w:val="en-GB"/>
              </w:rPr>
              <w:t xml:space="preserve"> </w:t>
            </w:r>
            <w:r w:rsidR="009C1DD2" w:rsidRPr="00400343">
              <w:rPr>
                <w:rFonts w:asciiTheme="minorHAnsi" w:eastAsia="Times New Roman" w:hAnsiTheme="minorHAnsi" w:cstheme="minorHAnsi"/>
                <w:bCs/>
                <w:lang w:val="en-GB"/>
              </w:rPr>
              <w:t xml:space="preserve">and related forms </w:t>
            </w:r>
            <w:r w:rsidR="0088494A" w:rsidRPr="00400343">
              <w:rPr>
                <w:rFonts w:asciiTheme="minorHAnsi" w:eastAsia="Times New Roman" w:hAnsiTheme="minorHAnsi" w:cstheme="minorHAnsi"/>
                <w:bCs/>
                <w:lang w:val="en-GB"/>
              </w:rPr>
              <w:t xml:space="preserve">which details are provided </w:t>
            </w:r>
            <w:r w:rsidR="00CC54D8" w:rsidRPr="00400343">
              <w:rPr>
                <w:rFonts w:asciiTheme="minorHAnsi" w:eastAsia="Times New Roman" w:hAnsiTheme="minorHAnsi" w:cstheme="minorHAnsi"/>
                <w:bCs/>
                <w:lang w:val="en-GB"/>
              </w:rPr>
              <w:t>in the BDS</w:t>
            </w:r>
            <w:r w:rsidRPr="00400343">
              <w:rPr>
                <w:rFonts w:asciiTheme="minorHAnsi" w:eastAsia="Times New Roman" w:hAnsiTheme="minorHAnsi" w:cstheme="minorHAnsi"/>
                <w:bCs/>
                <w:lang w:val="en-GB"/>
              </w:rPr>
              <w:t>:</w:t>
            </w:r>
          </w:p>
          <w:p w14:paraId="53B4798C" w14:textId="77777777" w:rsidR="00C31CB5" w:rsidRPr="00400343" w:rsidRDefault="00C31CB5" w:rsidP="005340CE">
            <w:pPr>
              <w:pStyle w:val="ListParagraph"/>
              <w:widowControl/>
              <w:numPr>
                <w:ilvl w:val="0"/>
                <w:numId w:val="29"/>
              </w:numPr>
              <w:overflowPunct/>
              <w:adjustRightInd/>
              <w:spacing w:after="120" w:line="240" w:lineRule="auto"/>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Documents Establishing the Eligibility and </w:t>
            </w:r>
            <w:r w:rsidR="0064127F" w:rsidRPr="00400343">
              <w:rPr>
                <w:rFonts w:asciiTheme="minorHAnsi" w:eastAsia="Times New Roman" w:hAnsiTheme="minorHAnsi" w:cstheme="minorHAnsi"/>
                <w:bCs/>
                <w:lang w:val="en-GB"/>
              </w:rPr>
              <w:t>Qualifications</w:t>
            </w:r>
            <w:r w:rsidRPr="00400343">
              <w:rPr>
                <w:rFonts w:asciiTheme="minorHAnsi" w:eastAsia="Times New Roman" w:hAnsiTheme="minorHAnsi" w:cstheme="minorHAnsi"/>
                <w:bCs/>
                <w:lang w:val="en-GB"/>
              </w:rPr>
              <w:t xml:space="preserve"> of the </w:t>
            </w:r>
            <w:proofErr w:type="gramStart"/>
            <w:r w:rsidRPr="00400343">
              <w:rPr>
                <w:rFonts w:asciiTheme="minorHAnsi" w:eastAsia="Times New Roman" w:hAnsiTheme="minorHAnsi" w:cstheme="minorHAnsi"/>
                <w:bCs/>
                <w:lang w:val="en-GB"/>
              </w:rPr>
              <w:t>Bidder;</w:t>
            </w:r>
            <w:proofErr w:type="gramEnd"/>
          </w:p>
          <w:p w14:paraId="4DA7CCC5" w14:textId="77777777" w:rsidR="00C31CB5" w:rsidRPr="00400343" w:rsidRDefault="00C31CB5" w:rsidP="005340CE">
            <w:pPr>
              <w:pStyle w:val="ListParagraph"/>
              <w:widowControl/>
              <w:numPr>
                <w:ilvl w:val="0"/>
                <w:numId w:val="29"/>
              </w:numPr>
              <w:overflowPunct/>
              <w:adjustRightInd/>
              <w:spacing w:after="120" w:line="240" w:lineRule="auto"/>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Technical </w:t>
            </w:r>
            <w:proofErr w:type="gramStart"/>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w:t>
            </w:r>
            <w:proofErr w:type="gramEnd"/>
          </w:p>
          <w:p w14:paraId="39678466" w14:textId="77777777" w:rsidR="00C31CB5" w:rsidRPr="00400343" w:rsidRDefault="000F74A4" w:rsidP="005340CE">
            <w:pPr>
              <w:pStyle w:val="ListParagraph"/>
              <w:widowControl/>
              <w:numPr>
                <w:ilvl w:val="0"/>
                <w:numId w:val="29"/>
              </w:numPr>
              <w:overflowPunct/>
              <w:adjustRightInd/>
              <w:spacing w:after="120" w:line="240" w:lineRule="auto"/>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Price </w:t>
            </w:r>
            <w:proofErr w:type="gramStart"/>
            <w:r w:rsidRPr="00400343">
              <w:rPr>
                <w:rFonts w:asciiTheme="minorHAnsi" w:eastAsia="Times New Roman" w:hAnsiTheme="minorHAnsi" w:cstheme="minorHAnsi"/>
                <w:bCs/>
                <w:lang w:val="en-GB"/>
              </w:rPr>
              <w:t>Schedule</w:t>
            </w:r>
            <w:r w:rsidR="00C31CB5" w:rsidRPr="00400343">
              <w:rPr>
                <w:rFonts w:asciiTheme="minorHAnsi" w:eastAsia="Times New Roman" w:hAnsiTheme="minorHAnsi" w:cstheme="minorHAnsi"/>
                <w:bCs/>
                <w:lang w:val="en-GB"/>
              </w:rPr>
              <w:t>;</w:t>
            </w:r>
            <w:proofErr w:type="gramEnd"/>
          </w:p>
          <w:p w14:paraId="534F06EF" w14:textId="77777777" w:rsidR="00C31CB5" w:rsidRPr="00400343" w:rsidRDefault="007A2AB1" w:rsidP="005340CE">
            <w:pPr>
              <w:pStyle w:val="ListParagraph"/>
              <w:widowControl/>
              <w:numPr>
                <w:ilvl w:val="0"/>
                <w:numId w:val="29"/>
              </w:numPr>
              <w:overflowPunct/>
              <w:adjustRightInd/>
              <w:spacing w:after="120" w:line="240" w:lineRule="auto"/>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Bid</w:t>
            </w:r>
            <w:r w:rsidR="00C31CB5" w:rsidRPr="00400343">
              <w:rPr>
                <w:rFonts w:asciiTheme="minorHAnsi" w:eastAsia="Times New Roman" w:hAnsiTheme="minorHAnsi" w:cstheme="minorHAnsi"/>
                <w:bCs/>
                <w:lang w:val="en-GB"/>
              </w:rPr>
              <w:t xml:space="preserve"> Security, if required by </w:t>
            </w:r>
            <w:proofErr w:type="gramStart"/>
            <w:r w:rsidR="00C31CB5" w:rsidRPr="00400343">
              <w:rPr>
                <w:rFonts w:asciiTheme="minorHAnsi" w:eastAsia="Times New Roman" w:hAnsiTheme="minorHAnsi" w:cstheme="minorHAnsi"/>
                <w:bCs/>
                <w:lang w:val="en-GB"/>
              </w:rPr>
              <w:t>BDS;</w:t>
            </w:r>
            <w:proofErr w:type="gramEnd"/>
          </w:p>
          <w:p w14:paraId="19C9DC6A" w14:textId="77777777" w:rsidR="00C31CB5" w:rsidRPr="00400343" w:rsidRDefault="00C31CB5" w:rsidP="005340CE">
            <w:pPr>
              <w:pStyle w:val="ListParagraph"/>
              <w:widowControl/>
              <w:numPr>
                <w:ilvl w:val="0"/>
                <w:numId w:val="29"/>
              </w:numPr>
              <w:overflowPunct/>
              <w:adjustRightInd/>
              <w:spacing w:after="120" w:line="240" w:lineRule="auto"/>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Any attachments and/or appendices to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w:t>
            </w:r>
          </w:p>
        </w:tc>
      </w:tr>
      <w:tr w:rsidR="00860E12" w:rsidRPr="00400343" w14:paraId="09F787D0" w14:textId="77777777" w:rsidTr="00CE71DE">
        <w:tc>
          <w:tcPr>
            <w:tcW w:w="2427" w:type="dxa"/>
          </w:tcPr>
          <w:p w14:paraId="1CDBDAE3" w14:textId="77777777" w:rsidR="00860E12" w:rsidRPr="00400343" w:rsidRDefault="00860E12" w:rsidP="005340CE">
            <w:pPr>
              <w:pStyle w:val="Heading3"/>
              <w:spacing w:before="0"/>
              <w:outlineLvl w:val="2"/>
              <w:rPr>
                <w:rFonts w:asciiTheme="minorHAnsi" w:hAnsiTheme="minorHAnsi" w:cstheme="minorHAnsi"/>
              </w:rPr>
            </w:pPr>
            <w:bookmarkStart w:id="32" w:name="_Toc454294068"/>
            <w:bookmarkStart w:id="33" w:name="_Toc9861898"/>
            <w:r w:rsidRPr="00400343">
              <w:rPr>
                <w:rFonts w:asciiTheme="minorHAnsi" w:hAnsiTheme="minorHAnsi" w:cstheme="minorHAnsi"/>
              </w:rPr>
              <w:t>Documents Establishing the Eligibility and Qualifications of the Bidder</w:t>
            </w:r>
            <w:bookmarkEnd w:id="32"/>
            <w:bookmarkEnd w:id="33"/>
          </w:p>
        </w:tc>
        <w:tc>
          <w:tcPr>
            <w:tcW w:w="7380" w:type="dxa"/>
          </w:tcPr>
          <w:p w14:paraId="3968F122" w14:textId="77777777" w:rsidR="00860E12" w:rsidRPr="00400343" w:rsidRDefault="00860E12" w:rsidP="005340CE">
            <w:pPr>
              <w:numPr>
                <w:ilvl w:val="1"/>
                <w:numId w:val="4"/>
              </w:numPr>
              <w:spacing w:after="120"/>
              <w:ind w:left="522" w:hanging="547"/>
              <w:jc w:val="both"/>
              <w:rPr>
                <w:rFonts w:asciiTheme="minorHAnsi" w:eastAsia="Times New Roman" w:hAnsiTheme="minorHAnsi" w:cstheme="minorHAnsi"/>
                <w:lang w:val="en-GB"/>
              </w:rPr>
            </w:pPr>
            <w:r w:rsidRPr="00400343">
              <w:rPr>
                <w:rFonts w:asciiTheme="minorHAnsi" w:eastAsia="Times New Roman" w:hAnsiTheme="minorHAnsi" w:cstheme="minorHAnsi"/>
                <w:bCs/>
                <w:lang w:val="en-GB"/>
              </w:rPr>
              <w:t xml:space="preserve">The Bidder shall furnish documentary evidence of its status as an eligible and qualified vendor, using the Forms provided under Section 6 and providing documents required in those forms. </w:t>
            </w:r>
            <w:proofErr w:type="gramStart"/>
            <w:r w:rsidRPr="00400343">
              <w:rPr>
                <w:rFonts w:asciiTheme="minorHAnsi" w:eastAsia="Times New Roman" w:hAnsiTheme="minorHAnsi" w:cstheme="minorHAnsi"/>
                <w:bCs/>
                <w:lang w:val="en-GB"/>
              </w:rPr>
              <w:t>In order to</w:t>
            </w:r>
            <w:proofErr w:type="gramEnd"/>
            <w:r w:rsidRPr="00400343">
              <w:rPr>
                <w:rFonts w:asciiTheme="minorHAnsi" w:eastAsia="Times New Roman" w:hAnsiTheme="minorHAnsi" w:cstheme="minorHAnsi"/>
                <w:bCs/>
                <w:lang w:val="en-GB"/>
              </w:rPr>
              <w:t xml:space="preserve"> award a contract to a Bidder, its qualifications must be documented to UNDP’s satisfaction. </w:t>
            </w:r>
          </w:p>
        </w:tc>
      </w:tr>
      <w:tr w:rsidR="00860E12" w:rsidRPr="00400343" w14:paraId="271DA36F" w14:textId="77777777" w:rsidTr="00CE71DE">
        <w:tc>
          <w:tcPr>
            <w:tcW w:w="2427" w:type="dxa"/>
          </w:tcPr>
          <w:p w14:paraId="7821DD99" w14:textId="77777777" w:rsidR="00860E12" w:rsidRPr="00400343" w:rsidRDefault="00860E12" w:rsidP="005340CE">
            <w:pPr>
              <w:pStyle w:val="Heading3"/>
              <w:spacing w:before="0"/>
              <w:outlineLvl w:val="2"/>
              <w:rPr>
                <w:rFonts w:asciiTheme="minorHAnsi" w:hAnsiTheme="minorHAnsi" w:cstheme="minorHAnsi"/>
              </w:rPr>
            </w:pPr>
            <w:bookmarkStart w:id="34" w:name="_Toc300752860"/>
            <w:bookmarkStart w:id="35" w:name="_Toc454294069"/>
            <w:bookmarkStart w:id="36" w:name="_Toc9861899"/>
            <w:r w:rsidRPr="00400343">
              <w:rPr>
                <w:rFonts w:asciiTheme="minorHAnsi" w:hAnsiTheme="minorHAnsi" w:cstheme="minorHAnsi"/>
              </w:rPr>
              <w:t>Technical Bid Format and Content</w:t>
            </w:r>
            <w:bookmarkEnd w:id="34"/>
            <w:bookmarkEnd w:id="35"/>
            <w:bookmarkEnd w:id="36"/>
          </w:p>
        </w:tc>
        <w:tc>
          <w:tcPr>
            <w:tcW w:w="7380" w:type="dxa"/>
          </w:tcPr>
          <w:p w14:paraId="463F28C6" w14:textId="77777777" w:rsidR="000A5169" w:rsidRPr="00400343" w:rsidRDefault="00860E12" w:rsidP="005340CE">
            <w:pPr>
              <w:numPr>
                <w:ilvl w:val="1"/>
                <w:numId w:val="4"/>
              </w:numPr>
              <w:spacing w:after="120"/>
              <w:ind w:left="522" w:hanging="547"/>
              <w:jc w:val="both"/>
              <w:rPr>
                <w:rFonts w:asciiTheme="minorHAnsi" w:hAnsiTheme="minorHAnsi" w:cstheme="minorHAnsi"/>
                <w:bCs/>
              </w:rPr>
            </w:pPr>
            <w:r w:rsidRPr="00400343">
              <w:rPr>
                <w:rFonts w:asciiTheme="minorHAnsi" w:eastAsia="Times New Roman" w:hAnsiTheme="minorHAnsi" w:cstheme="minorHAnsi"/>
                <w:bCs/>
                <w:lang w:val="en-GB"/>
              </w:rPr>
              <w:t>The Bidder is required to submit a Technical Bid using the Standard Forms and templates provided in Section 6 of the ITB.</w:t>
            </w:r>
          </w:p>
          <w:p w14:paraId="000C06E1" w14:textId="77777777" w:rsidR="000A5169" w:rsidRPr="00400343" w:rsidRDefault="000A5169" w:rsidP="005340CE">
            <w:pPr>
              <w:numPr>
                <w:ilvl w:val="1"/>
                <w:numId w:val="4"/>
              </w:numPr>
              <w:spacing w:after="120"/>
              <w:ind w:left="522" w:hanging="547"/>
              <w:jc w:val="both"/>
              <w:rPr>
                <w:rFonts w:asciiTheme="minorHAnsi" w:hAnsiTheme="minorHAnsi" w:cstheme="minorHAnsi"/>
                <w:bCs/>
              </w:rPr>
            </w:pPr>
            <w:r w:rsidRPr="00400343">
              <w:rPr>
                <w:rFonts w:asciiTheme="minorHAnsi" w:hAnsiTheme="minorHAnsi" w:cstheme="minorHAnsi"/>
              </w:rPr>
              <w:t xml:space="preserve">Samples of items, when required as per Section 5, </w:t>
            </w:r>
            <w:r w:rsidR="001605DC" w:rsidRPr="00400343">
              <w:rPr>
                <w:rFonts w:asciiTheme="minorHAnsi" w:hAnsiTheme="minorHAnsi" w:cstheme="minorHAnsi"/>
              </w:rPr>
              <w:t>shall</w:t>
            </w:r>
            <w:r w:rsidR="00F94D9E" w:rsidRPr="00400343">
              <w:rPr>
                <w:rFonts w:asciiTheme="minorHAnsi" w:hAnsiTheme="minorHAnsi" w:cstheme="minorHAnsi"/>
              </w:rPr>
              <w:t xml:space="preserve"> </w:t>
            </w:r>
            <w:r w:rsidRPr="00400343">
              <w:rPr>
                <w:rFonts w:asciiTheme="minorHAnsi" w:hAnsiTheme="minorHAnsi" w:cstheme="minorHAnsi"/>
              </w:rPr>
              <w:t xml:space="preserve">be provided within the time specified and unless otherwise specified by the Purchaser, at no expense to the </w:t>
            </w:r>
            <w:r w:rsidR="001605DC" w:rsidRPr="00400343">
              <w:rPr>
                <w:rFonts w:asciiTheme="minorHAnsi" w:hAnsiTheme="minorHAnsi" w:cstheme="minorHAnsi"/>
              </w:rPr>
              <w:t>UNDP</w:t>
            </w:r>
            <w:r w:rsidR="00F94D9E" w:rsidRPr="00400343">
              <w:rPr>
                <w:rFonts w:asciiTheme="minorHAnsi" w:hAnsiTheme="minorHAnsi" w:cstheme="minorHAnsi"/>
              </w:rPr>
              <w:t>.</w:t>
            </w:r>
            <w:r w:rsidRPr="00400343">
              <w:rPr>
                <w:rFonts w:asciiTheme="minorHAnsi" w:hAnsiTheme="minorHAnsi" w:cstheme="minorHAnsi"/>
              </w:rPr>
              <w:t xml:space="preserve"> If not destroyed by testing, samples will be returned at Bidder’s request and expense, unless otherwise specified.</w:t>
            </w:r>
          </w:p>
          <w:p w14:paraId="68709C22" w14:textId="77777777" w:rsidR="000A5169" w:rsidRPr="00400343" w:rsidRDefault="000A5169" w:rsidP="005340CE">
            <w:pPr>
              <w:numPr>
                <w:ilvl w:val="1"/>
                <w:numId w:val="4"/>
              </w:numPr>
              <w:spacing w:after="120"/>
              <w:ind w:left="522" w:hanging="547"/>
              <w:jc w:val="both"/>
              <w:rPr>
                <w:rFonts w:asciiTheme="minorHAnsi" w:hAnsiTheme="minorHAnsi" w:cstheme="minorHAnsi"/>
                <w:b/>
              </w:rPr>
            </w:pPr>
            <w:r w:rsidRPr="00400343">
              <w:rPr>
                <w:rFonts w:asciiTheme="minorHAnsi" w:hAnsiTheme="minorHAnsi" w:cstheme="minorHAnsi"/>
              </w:rPr>
              <w:t xml:space="preserve">When applicable and required as per Section 5, the Bidder shall describe the necessary training </w:t>
            </w:r>
            <w:proofErr w:type="spellStart"/>
            <w:r w:rsidRPr="00400343">
              <w:rPr>
                <w:rFonts w:asciiTheme="minorHAnsi" w:hAnsiTheme="minorHAnsi" w:cstheme="minorHAnsi"/>
              </w:rPr>
              <w:t>programme</w:t>
            </w:r>
            <w:proofErr w:type="spellEnd"/>
            <w:r w:rsidRPr="00400343">
              <w:rPr>
                <w:rFonts w:asciiTheme="minorHAnsi" w:hAnsiTheme="minorHAnsi" w:cstheme="minorHAnsi"/>
              </w:rPr>
              <w:t xml:space="preserve"> available for the maintenance and operation of the equipment offered as well as the cost to the UNDP. Unless otherwise </w:t>
            </w:r>
            <w:r w:rsidR="008B3384" w:rsidRPr="00400343">
              <w:rPr>
                <w:rFonts w:asciiTheme="minorHAnsi" w:hAnsiTheme="minorHAnsi" w:cstheme="minorHAnsi"/>
              </w:rPr>
              <w:t>specified</w:t>
            </w:r>
            <w:r w:rsidRPr="00400343">
              <w:rPr>
                <w:rFonts w:asciiTheme="minorHAnsi" w:hAnsiTheme="minorHAnsi" w:cstheme="minorHAnsi"/>
              </w:rPr>
              <w:t>, such training as well as training material</w:t>
            </w:r>
            <w:r w:rsidR="008B3384" w:rsidRPr="00400343">
              <w:rPr>
                <w:rFonts w:asciiTheme="minorHAnsi" w:hAnsiTheme="minorHAnsi" w:cstheme="minorHAnsi"/>
              </w:rPr>
              <w:t>s</w:t>
            </w:r>
            <w:r w:rsidRPr="00400343">
              <w:rPr>
                <w:rFonts w:asciiTheme="minorHAnsi" w:hAnsiTheme="minorHAnsi" w:cstheme="minorHAnsi"/>
              </w:rPr>
              <w:t xml:space="preserve"> </w:t>
            </w:r>
            <w:r w:rsidR="008B3384" w:rsidRPr="00400343">
              <w:rPr>
                <w:rFonts w:asciiTheme="minorHAnsi" w:hAnsiTheme="minorHAnsi" w:cstheme="minorHAnsi"/>
              </w:rPr>
              <w:t xml:space="preserve">shall </w:t>
            </w:r>
            <w:r w:rsidRPr="00400343">
              <w:rPr>
                <w:rFonts w:asciiTheme="minorHAnsi" w:hAnsiTheme="minorHAnsi" w:cstheme="minorHAnsi"/>
              </w:rPr>
              <w:t>be provided in the language of the Bid as specified in the BDS.</w:t>
            </w:r>
          </w:p>
          <w:p w14:paraId="4322BF9C" w14:textId="77777777" w:rsidR="000A5169" w:rsidRPr="00400343" w:rsidRDefault="000A5169"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hAnsiTheme="minorHAnsi" w:cstheme="minorHAnsi"/>
              </w:rPr>
              <w:t>When applicable</w:t>
            </w:r>
            <w:r w:rsidR="008B3384" w:rsidRPr="00400343">
              <w:rPr>
                <w:rFonts w:asciiTheme="minorHAnsi" w:hAnsiTheme="minorHAnsi" w:cstheme="minorHAnsi"/>
              </w:rPr>
              <w:t xml:space="preserve"> and required as per Section 5</w:t>
            </w:r>
            <w:r w:rsidRPr="00400343">
              <w:rPr>
                <w:rFonts w:asciiTheme="minorHAnsi" w:hAnsiTheme="minorHAnsi" w:cstheme="minorHAnsi"/>
              </w:rPr>
              <w:t>, the Bidder shall certify the availability of spare parts for a period of at least five (5) years from date of delivery, or as otherwise specified in this ITB.</w:t>
            </w:r>
          </w:p>
        </w:tc>
      </w:tr>
      <w:tr w:rsidR="00860E12" w:rsidRPr="00400343" w14:paraId="7D0BA0E3" w14:textId="77777777" w:rsidTr="00CE71DE">
        <w:tc>
          <w:tcPr>
            <w:tcW w:w="2427" w:type="dxa"/>
          </w:tcPr>
          <w:p w14:paraId="3713920C" w14:textId="77777777" w:rsidR="00860E12" w:rsidRPr="00400343" w:rsidRDefault="000F74A4" w:rsidP="00F07083">
            <w:pPr>
              <w:pStyle w:val="Heading3"/>
              <w:outlineLvl w:val="2"/>
              <w:rPr>
                <w:rFonts w:asciiTheme="minorHAnsi" w:hAnsiTheme="minorHAnsi" w:cstheme="minorHAnsi"/>
              </w:rPr>
            </w:pPr>
            <w:bookmarkStart w:id="37" w:name="_Toc454294070"/>
            <w:bookmarkStart w:id="38" w:name="_Toc9861900"/>
            <w:r w:rsidRPr="00400343">
              <w:rPr>
                <w:rFonts w:asciiTheme="minorHAnsi" w:hAnsiTheme="minorHAnsi" w:cstheme="minorHAnsi"/>
              </w:rPr>
              <w:t>Price Schedule</w:t>
            </w:r>
            <w:bookmarkEnd w:id="37"/>
            <w:bookmarkEnd w:id="38"/>
          </w:p>
          <w:p w14:paraId="04D69D18" w14:textId="77777777" w:rsidR="00860E12" w:rsidRPr="00400343" w:rsidRDefault="00860E12" w:rsidP="00F07083">
            <w:pPr>
              <w:pStyle w:val="Heading3"/>
              <w:numPr>
                <w:ilvl w:val="0"/>
                <w:numId w:val="0"/>
              </w:numPr>
              <w:outlineLvl w:val="2"/>
              <w:rPr>
                <w:rFonts w:asciiTheme="minorHAnsi" w:hAnsiTheme="minorHAnsi" w:cstheme="minorHAnsi"/>
              </w:rPr>
            </w:pPr>
          </w:p>
        </w:tc>
        <w:tc>
          <w:tcPr>
            <w:tcW w:w="7380" w:type="dxa"/>
          </w:tcPr>
          <w:p w14:paraId="3855672E" w14:textId="77777777" w:rsidR="00860E12" w:rsidRPr="00400343" w:rsidRDefault="00860E12" w:rsidP="00CE71DE">
            <w:pPr>
              <w:numPr>
                <w:ilvl w:val="1"/>
                <w:numId w:val="4"/>
              </w:numPr>
              <w:spacing w:before="120"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 </w:t>
            </w:r>
            <w:r w:rsidR="000F74A4" w:rsidRPr="00400343">
              <w:rPr>
                <w:rFonts w:asciiTheme="minorHAnsi" w:eastAsia="Times New Roman" w:hAnsiTheme="minorHAnsi" w:cstheme="minorHAnsi"/>
                <w:bCs/>
                <w:lang w:val="en-GB"/>
              </w:rPr>
              <w:t xml:space="preserve">Price Schedule </w:t>
            </w:r>
            <w:r w:rsidRPr="00400343">
              <w:rPr>
                <w:rFonts w:asciiTheme="minorHAnsi" w:eastAsia="Times New Roman" w:hAnsiTheme="minorHAnsi" w:cstheme="minorHAnsi"/>
                <w:bCs/>
                <w:lang w:val="en-GB"/>
              </w:rPr>
              <w:t xml:space="preserve">shall </w:t>
            </w:r>
            <w:r w:rsidR="00F71075" w:rsidRPr="00400343">
              <w:rPr>
                <w:rFonts w:asciiTheme="minorHAnsi" w:eastAsia="Times New Roman" w:hAnsiTheme="minorHAnsi" w:cstheme="minorHAnsi"/>
                <w:bCs/>
                <w:lang w:val="en-GB"/>
              </w:rPr>
              <w:t>be</w:t>
            </w:r>
            <w:r w:rsidRPr="00400343">
              <w:rPr>
                <w:rFonts w:asciiTheme="minorHAnsi" w:eastAsia="Times New Roman" w:hAnsiTheme="minorHAnsi" w:cstheme="minorHAnsi"/>
                <w:bCs/>
                <w:lang w:val="en-GB"/>
              </w:rPr>
              <w:t xml:space="preserve"> prepared using the Form provided in Section 6 of the ITB</w:t>
            </w:r>
            <w:r w:rsidR="00F71075" w:rsidRPr="00400343">
              <w:rPr>
                <w:rFonts w:asciiTheme="minorHAnsi" w:eastAsia="Times New Roman" w:hAnsiTheme="minorHAnsi" w:cstheme="minorHAnsi"/>
                <w:bCs/>
                <w:lang w:val="en-GB"/>
              </w:rPr>
              <w:t xml:space="preserve"> and taking into consideration the requirements in the </w:t>
            </w:r>
            <w:r w:rsidR="00D5392E" w:rsidRPr="00400343">
              <w:rPr>
                <w:rFonts w:asciiTheme="minorHAnsi" w:eastAsia="Times New Roman" w:hAnsiTheme="minorHAnsi" w:cstheme="minorHAnsi"/>
                <w:bCs/>
                <w:lang w:val="en-GB"/>
              </w:rPr>
              <w:t>ITB.</w:t>
            </w:r>
          </w:p>
          <w:p w14:paraId="3F6411CC" w14:textId="77777777" w:rsidR="00860E12" w:rsidRPr="00400343" w:rsidRDefault="00860E12" w:rsidP="00CE71DE">
            <w:pPr>
              <w:numPr>
                <w:ilvl w:val="1"/>
                <w:numId w:val="4"/>
              </w:numPr>
              <w:spacing w:before="120"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Any requirement described in the Technical Bid but not priced in the </w:t>
            </w:r>
            <w:r w:rsidR="000F74A4" w:rsidRPr="00400343">
              <w:rPr>
                <w:rFonts w:asciiTheme="minorHAnsi" w:eastAsia="Times New Roman" w:hAnsiTheme="minorHAnsi" w:cstheme="minorHAnsi"/>
                <w:bCs/>
                <w:lang w:val="en-GB"/>
              </w:rPr>
              <w:t>Price Schedule</w:t>
            </w:r>
            <w:r w:rsidRPr="00400343">
              <w:rPr>
                <w:rFonts w:asciiTheme="minorHAnsi" w:eastAsia="Times New Roman" w:hAnsiTheme="minorHAnsi" w:cstheme="minorHAnsi"/>
                <w:bCs/>
                <w:lang w:val="en-GB"/>
              </w:rPr>
              <w:t xml:space="preserve">, shall be assumed to be included in the prices of other activities </w:t>
            </w:r>
            <w:r w:rsidRPr="00400343">
              <w:rPr>
                <w:rFonts w:asciiTheme="minorHAnsi" w:eastAsia="Times New Roman" w:hAnsiTheme="minorHAnsi" w:cstheme="minorHAnsi"/>
                <w:bCs/>
                <w:lang w:val="en-GB"/>
              </w:rPr>
              <w:lastRenderedPageBreak/>
              <w:t>or items, as well as in the final total price</w:t>
            </w:r>
            <w:r w:rsidR="004C12AA" w:rsidRPr="00400343">
              <w:rPr>
                <w:rFonts w:asciiTheme="minorHAnsi" w:eastAsia="Times New Roman" w:hAnsiTheme="minorHAnsi" w:cstheme="minorHAnsi"/>
                <w:bCs/>
                <w:lang w:val="en-GB"/>
              </w:rPr>
              <w:t>.</w:t>
            </w:r>
          </w:p>
        </w:tc>
      </w:tr>
      <w:tr w:rsidR="005D49FC" w:rsidRPr="00400343" w14:paraId="53A6F31A" w14:textId="77777777" w:rsidTr="00170626">
        <w:tc>
          <w:tcPr>
            <w:tcW w:w="2427" w:type="dxa"/>
          </w:tcPr>
          <w:p w14:paraId="4228263E" w14:textId="77777777" w:rsidR="005D49FC" w:rsidRPr="00400343" w:rsidRDefault="005D49FC" w:rsidP="00F07083">
            <w:pPr>
              <w:pStyle w:val="Heading3"/>
              <w:outlineLvl w:val="2"/>
              <w:rPr>
                <w:rFonts w:asciiTheme="minorHAnsi" w:hAnsiTheme="minorHAnsi" w:cstheme="minorHAnsi"/>
              </w:rPr>
            </w:pPr>
            <w:bookmarkStart w:id="39" w:name="_Toc454294067"/>
            <w:bookmarkStart w:id="40" w:name="_Toc9861901"/>
            <w:r w:rsidRPr="00400343">
              <w:rPr>
                <w:rFonts w:asciiTheme="minorHAnsi" w:hAnsiTheme="minorHAnsi" w:cstheme="minorHAnsi"/>
              </w:rPr>
              <w:t>Bid Security</w:t>
            </w:r>
            <w:bookmarkEnd w:id="39"/>
            <w:bookmarkEnd w:id="40"/>
          </w:p>
        </w:tc>
        <w:tc>
          <w:tcPr>
            <w:tcW w:w="7380" w:type="dxa"/>
          </w:tcPr>
          <w:p w14:paraId="194FE314" w14:textId="77777777" w:rsidR="005D49FC" w:rsidRPr="00400343" w:rsidRDefault="005D49FC" w:rsidP="00170626">
            <w:pPr>
              <w:numPr>
                <w:ilvl w:val="1"/>
                <w:numId w:val="4"/>
              </w:numPr>
              <w:spacing w:before="120"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 Bid Security, if required by BDS, shall be provided in the amount and form indicated in the BDS. The Bid Security shall be valid </w:t>
            </w:r>
            <w:r w:rsidR="00170626" w:rsidRPr="00400343">
              <w:rPr>
                <w:rFonts w:asciiTheme="minorHAnsi" w:eastAsia="Times New Roman" w:hAnsiTheme="minorHAnsi" w:cstheme="minorHAnsi"/>
                <w:bCs/>
                <w:lang w:val="en-GB"/>
              </w:rPr>
              <w:t>for a minimum of thi</w:t>
            </w:r>
            <w:r w:rsidRPr="00400343">
              <w:rPr>
                <w:rFonts w:asciiTheme="minorHAnsi" w:eastAsia="Times New Roman" w:hAnsiTheme="minorHAnsi" w:cstheme="minorHAnsi"/>
                <w:bCs/>
                <w:lang w:val="en-GB"/>
              </w:rPr>
              <w:t xml:space="preserve">rty (30) days after the final date of validity of the Bid. </w:t>
            </w:r>
          </w:p>
          <w:p w14:paraId="28C745D7" w14:textId="77777777" w:rsidR="005D49FC" w:rsidRPr="00400343" w:rsidRDefault="005D49FC" w:rsidP="00170626">
            <w:pPr>
              <w:numPr>
                <w:ilvl w:val="1"/>
                <w:numId w:val="4"/>
              </w:numPr>
              <w:spacing w:before="120"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The Bid Security shall be included along with the Bid. If Bid Security is required by the ITB but is not found in the Bid, the offer shall be rejected.</w:t>
            </w:r>
          </w:p>
          <w:p w14:paraId="7FCF1F32" w14:textId="77777777" w:rsidR="005D49FC" w:rsidRPr="00400343" w:rsidRDefault="005D49FC" w:rsidP="00170626">
            <w:pPr>
              <w:numPr>
                <w:ilvl w:val="1"/>
                <w:numId w:val="4"/>
              </w:numPr>
              <w:spacing w:before="120"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snapToGrid w:val="0"/>
                <w:lang w:val="en-GB"/>
              </w:rPr>
              <w:t xml:space="preserve">If the Bid Security amount or its validity period is found to be less than what is required by UNDP, UNDP shall reject the Bid. </w:t>
            </w:r>
          </w:p>
          <w:p w14:paraId="47ECB60D" w14:textId="77777777" w:rsidR="005D49FC" w:rsidRPr="00400343" w:rsidRDefault="005D49FC" w:rsidP="00170626">
            <w:pPr>
              <w:pStyle w:val="ListParagraph"/>
              <w:numPr>
                <w:ilvl w:val="1"/>
                <w:numId w:val="4"/>
              </w:numPr>
              <w:spacing w:before="120" w:after="120" w:line="240" w:lineRule="auto"/>
              <w:ind w:left="522" w:hanging="547"/>
              <w:contextualSpacing w:val="0"/>
              <w:jc w:val="both"/>
              <w:rPr>
                <w:rFonts w:asciiTheme="minorHAnsi" w:hAnsiTheme="minorHAnsi" w:cstheme="minorHAnsi"/>
              </w:rPr>
            </w:pPr>
            <w:r w:rsidRPr="00400343">
              <w:rPr>
                <w:rFonts w:asciiTheme="minorHAnsi" w:hAnsiTheme="minorHAnsi" w:cstheme="minorHAnsi"/>
              </w:rPr>
              <w:t>In the event an electronic submission is allowed in the BDS, Bidders shall include a copy of the Bid Security in their bid and the original of the Bid Security must be sent via courier or hand delivery as per the instructions in BDS.</w:t>
            </w:r>
          </w:p>
          <w:p w14:paraId="5F10F859" w14:textId="77777777" w:rsidR="005D49FC" w:rsidRPr="00400343" w:rsidRDefault="005D49FC" w:rsidP="00170626">
            <w:pPr>
              <w:numPr>
                <w:ilvl w:val="1"/>
                <w:numId w:val="4"/>
              </w:numPr>
              <w:spacing w:before="120"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 Bid Security may be forfeited by UNDP, and the Bid rejected, in the event of any, or combination, of the following conditions: </w:t>
            </w:r>
          </w:p>
          <w:p w14:paraId="29145031" w14:textId="77777777" w:rsidR="005D49FC" w:rsidRPr="00400343" w:rsidRDefault="005D49FC" w:rsidP="00170626">
            <w:pPr>
              <w:widowControl/>
              <w:numPr>
                <w:ilvl w:val="2"/>
                <w:numId w:val="8"/>
              </w:numPr>
              <w:overflowPunct/>
              <w:adjustRightInd/>
              <w:spacing w:before="120" w:after="120"/>
              <w:ind w:left="882" w:hanging="360"/>
              <w:contextualSpacing/>
              <w:jc w:val="both"/>
              <w:rPr>
                <w:rFonts w:asciiTheme="minorHAnsi" w:eastAsia="Times New Roman" w:hAnsiTheme="minorHAnsi" w:cstheme="minorHAnsi"/>
                <w:bCs/>
                <w:snapToGrid w:val="0"/>
                <w:lang w:val="en-GB"/>
              </w:rPr>
            </w:pPr>
            <w:r w:rsidRPr="00400343">
              <w:rPr>
                <w:rFonts w:asciiTheme="minorHAnsi" w:eastAsia="Times New Roman" w:hAnsiTheme="minorHAnsi" w:cstheme="minorHAnsi"/>
                <w:bCs/>
                <w:snapToGrid w:val="0"/>
                <w:lang w:val="en-GB"/>
              </w:rPr>
              <w:t xml:space="preserve">If the Bidder withdraws its offer during the period of the Bid Validity specified in the BDS, </w:t>
            </w:r>
            <w:proofErr w:type="gramStart"/>
            <w:r w:rsidRPr="00400343">
              <w:rPr>
                <w:rFonts w:asciiTheme="minorHAnsi" w:eastAsia="Times New Roman" w:hAnsiTheme="minorHAnsi" w:cstheme="minorHAnsi"/>
                <w:bCs/>
                <w:snapToGrid w:val="0"/>
                <w:lang w:val="en-GB"/>
              </w:rPr>
              <w:t>or;</w:t>
            </w:r>
            <w:proofErr w:type="gramEnd"/>
          </w:p>
          <w:p w14:paraId="0B5523D2" w14:textId="77777777" w:rsidR="005D49FC" w:rsidRPr="00400343" w:rsidRDefault="005D49FC" w:rsidP="00170626">
            <w:pPr>
              <w:widowControl/>
              <w:numPr>
                <w:ilvl w:val="2"/>
                <w:numId w:val="8"/>
              </w:numPr>
              <w:overflowPunct/>
              <w:adjustRightInd/>
              <w:spacing w:before="120" w:after="120"/>
              <w:ind w:left="882" w:hanging="360"/>
              <w:contextualSpacing/>
              <w:jc w:val="both"/>
              <w:rPr>
                <w:rFonts w:asciiTheme="minorHAnsi" w:eastAsia="Times New Roman" w:hAnsiTheme="minorHAnsi" w:cstheme="minorHAnsi"/>
                <w:bCs/>
                <w:snapToGrid w:val="0"/>
                <w:lang w:val="en-GB"/>
              </w:rPr>
            </w:pPr>
            <w:r w:rsidRPr="00400343">
              <w:rPr>
                <w:rFonts w:asciiTheme="minorHAnsi" w:eastAsia="Times New Roman" w:hAnsiTheme="minorHAnsi" w:cstheme="minorHAnsi"/>
                <w:bCs/>
                <w:snapToGrid w:val="0"/>
                <w:lang w:val="en-GB"/>
              </w:rPr>
              <w:t>In the event the successful Bidder fails:</w:t>
            </w:r>
          </w:p>
          <w:p w14:paraId="5C4BF5B8" w14:textId="77777777" w:rsidR="005D49FC" w:rsidRPr="00400343" w:rsidRDefault="005D49FC" w:rsidP="00170626">
            <w:pPr>
              <w:widowControl/>
              <w:numPr>
                <w:ilvl w:val="2"/>
                <w:numId w:val="9"/>
              </w:numPr>
              <w:overflowPunct/>
              <w:adjustRightInd/>
              <w:spacing w:before="120" w:after="120"/>
              <w:ind w:left="1332" w:hanging="270"/>
              <w:contextualSpacing/>
              <w:jc w:val="both"/>
              <w:rPr>
                <w:rFonts w:asciiTheme="minorHAnsi" w:eastAsia="Times New Roman" w:hAnsiTheme="minorHAnsi" w:cstheme="minorHAnsi"/>
                <w:bCs/>
                <w:snapToGrid w:val="0"/>
                <w:lang w:val="en-GB"/>
              </w:rPr>
            </w:pPr>
            <w:r w:rsidRPr="00400343">
              <w:rPr>
                <w:rFonts w:asciiTheme="minorHAnsi" w:eastAsia="Times New Roman" w:hAnsiTheme="minorHAnsi" w:cstheme="minorHAnsi"/>
                <w:bCs/>
                <w:snapToGrid w:val="0"/>
                <w:lang w:val="en-GB"/>
              </w:rPr>
              <w:t>to sign the Contract after UNDP has issued an award; or</w:t>
            </w:r>
          </w:p>
          <w:p w14:paraId="691E8A27" w14:textId="77777777" w:rsidR="005D49FC" w:rsidRPr="00400343" w:rsidRDefault="005D49FC" w:rsidP="00170626">
            <w:pPr>
              <w:widowControl/>
              <w:numPr>
                <w:ilvl w:val="2"/>
                <w:numId w:val="9"/>
              </w:numPr>
              <w:overflowPunct/>
              <w:adjustRightInd/>
              <w:spacing w:before="120" w:after="120"/>
              <w:ind w:left="1332" w:hanging="270"/>
              <w:contextualSpacing/>
              <w:jc w:val="both"/>
              <w:rPr>
                <w:rFonts w:asciiTheme="minorHAnsi" w:eastAsia="Times New Roman" w:hAnsiTheme="minorHAnsi" w:cstheme="minorHAnsi"/>
                <w:bCs/>
                <w:snapToGrid w:val="0"/>
                <w:lang w:val="en-GB"/>
              </w:rPr>
            </w:pPr>
            <w:r w:rsidRPr="00400343">
              <w:rPr>
                <w:rFonts w:asciiTheme="minorHAnsi" w:eastAsia="Times New Roman" w:hAnsiTheme="minorHAnsi" w:cstheme="minorHAnsi"/>
                <w:bCs/>
                <w:snapToGrid w:val="0"/>
                <w:lang w:val="en-GB"/>
              </w:rPr>
              <w:t>to furnish the Performance Security, insurances, or other documents that UNDP may require as a condition precedent to the effectivity of the contract that may be awarded to the Bidder.</w:t>
            </w:r>
          </w:p>
        </w:tc>
      </w:tr>
      <w:tr w:rsidR="00860E12" w:rsidRPr="00400343" w14:paraId="4BA2292E" w14:textId="77777777" w:rsidTr="00CE71DE">
        <w:tc>
          <w:tcPr>
            <w:tcW w:w="2427" w:type="dxa"/>
          </w:tcPr>
          <w:p w14:paraId="46C90CBA" w14:textId="77777777" w:rsidR="00860E12" w:rsidRPr="00400343" w:rsidRDefault="00860E12" w:rsidP="005340CE">
            <w:pPr>
              <w:pStyle w:val="Heading3"/>
              <w:spacing w:before="0"/>
              <w:outlineLvl w:val="2"/>
              <w:rPr>
                <w:rFonts w:asciiTheme="minorHAnsi" w:hAnsiTheme="minorHAnsi" w:cstheme="minorHAnsi"/>
              </w:rPr>
            </w:pPr>
            <w:bookmarkStart w:id="41" w:name="_Toc454294071"/>
            <w:bookmarkStart w:id="42" w:name="_Toc9861902"/>
            <w:r w:rsidRPr="00400343">
              <w:rPr>
                <w:rFonts w:asciiTheme="minorHAnsi" w:hAnsiTheme="minorHAnsi" w:cstheme="minorHAnsi"/>
              </w:rPr>
              <w:t>Currencies</w:t>
            </w:r>
            <w:bookmarkEnd w:id="41"/>
            <w:bookmarkEnd w:id="42"/>
          </w:p>
        </w:tc>
        <w:tc>
          <w:tcPr>
            <w:tcW w:w="7380" w:type="dxa"/>
          </w:tcPr>
          <w:p w14:paraId="29FA2512" w14:textId="77777777" w:rsidR="00860E12" w:rsidRPr="00400343" w:rsidRDefault="00860E12"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All prices shall be quoted in the currency or currencies indicated in the BDS. Where Bids are quoted in different currencies, for the purposes of comparison of all Bids: </w:t>
            </w:r>
          </w:p>
          <w:p w14:paraId="7C6CF3C9" w14:textId="77777777" w:rsidR="00860E12" w:rsidRPr="00400343" w:rsidRDefault="00860E12" w:rsidP="005340CE">
            <w:pPr>
              <w:widowControl/>
              <w:numPr>
                <w:ilvl w:val="0"/>
                <w:numId w:val="13"/>
              </w:numPr>
              <w:overflowPunct/>
              <w:adjustRightInd/>
              <w:spacing w:after="120"/>
              <w:ind w:left="879"/>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UNDP will convert the currency quoted in the Bid into the UNDP preferred currency, in accordance with the prevailing UN operational rate of exchange on the last day of submission of Bids; and</w:t>
            </w:r>
          </w:p>
          <w:p w14:paraId="7AD15476" w14:textId="77777777" w:rsidR="00860E12" w:rsidRPr="00400343" w:rsidDel="00566D49" w:rsidRDefault="00860E12" w:rsidP="005340CE">
            <w:pPr>
              <w:widowControl/>
              <w:numPr>
                <w:ilvl w:val="0"/>
                <w:numId w:val="13"/>
              </w:numPr>
              <w:overflowPunct/>
              <w:adjustRightInd/>
              <w:spacing w:after="120"/>
              <w:ind w:left="879"/>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In the event that UNDP selects a Bid for award that is quoted in a currency different from the preferred currency in the BDS, UNDP shall reserve the right to award the contract in the currency of UNDP’s preference, using the conversion method specified above.</w:t>
            </w:r>
          </w:p>
        </w:tc>
      </w:tr>
      <w:tr w:rsidR="00860E12" w:rsidRPr="00400343" w14:paraId="553F84D1" w14:textId="77777777" w:rsidTr="00CE71DE">
        <w:trPr>
          <w:trHeight w:val="445"/>
        </w:trPr>
        <w:tc>
          <w:tcPr>
            <w:tcW w:w="2427" w:type="dxa"/>
          </w:tcPr>
          <w:p w14:paraId="27129C5C" w14:textId="77777777" w:rsidR="00860E12" w:rsidRPr="00400343" w:rsidRDefault="00860E12" w:rsidP="005340CE">
            <w:pPr>
              <w:pStyle w:val="Heading3"/>
              <w:spacing w:before="0"/>
              <w:outlineLvl w:val="2"/>
              <w:rPr>
                <w:rFonts w:asciiTheme="minorHAnsi" w:hAnsiTheme="minorHAnsi" w:cstheme="minorHAnsi"/>
              </w:rPr>
            </w:pPr>
            <w:bookmarkStart w:id="43" w:name="_Toc454294072"/>
            <w:bookmarkStart w:id="44" w:name="_Toc9861903"/>
            <w:r w:rsidRPr="00400343">
              <w:rPr>
                <w:rFonts w:asciiTheme="minorHAnsi" w:hAnsiTheme="minorHAnsi" w:cstheme="minorHAnsi"/>
              </w:rPr>
              <w:t>Joint Venture, Consortium or Association</w:t>
            </w:r>
            <w:bookmarkEnd w:id="43"/>
            <w:bookmarkEnd w:id="44"/>
          </w:p>
        </w:tc>
        <w:tc>
          <w:tcPr>
            <w:tcW w:w="7380" w:type="dxa"/>
          </w:tcPr>
          <w:p w14:paraId="10053650" w14:textId="77777777" w:rsidR="00860E12" w:rsidRPr="00400343" w:rsidRDefault="00860E12"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If the Bidder is a group of legal entities that will form or have formed a Joint Venture (JV), Consortium or Association for the Bid, they shall confirm in their Bid that : (</w:t>
            </w:r>
            <w:proofErr w:type="spellStart"/>
            <w:r w:rsidRPr="00400343">
              <w:rPr>
                <w:rFonts w:asciiTheme="minorHAnsi" w:eastAsia="Times New Roman" w:hAnsiTheme="minorHAnsi" w:cstheme="minorHAnsi"/>
                <w:bCs/>
                <w:lang w:val="en-GB"/>
              </w:rPr>
              <w:t>i</w:t>
            </w:r>
            <w:proofErr w:type="spellEnd"/>
            <w:r w:rsidRPr="00400343">
              <w:rPr>
                <w:rFonts w:asciiTheme="minorHAnsi" w:eastAsia="Times New Roman" w:hAnsiTheme="minorHAnsi" w:cstheme="minorHAnsi"/>
                <w:bCs/>
                <w:lang w:val="en-GB"/>
              </w:rPr>
              <w:t xml:space="preserve">) they have designated one party to act as a lead entity, duly vested with authority to legally bind the members of the JV, Consortium or Association jointly and severally, which shall be evidenced by a duly notarized Agreement among the legal entities, and submitted with the Bid; and (ii) if they are awarded the contract, the contract shall be entered into, by and between UNDP and the designated lead entity, who shall be acting for and on behalf of all the member entities comprising the joint venture. </w:t>
            </w:r>
          </w:p>
          <w:p w14:paraId="33015A14" w14:textId="77777777" w:rsidR="00860E12" w:rsidRPr="00400343" w:rsidRDefault="00860E12"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After the Deadline for Submission of Bid, the lead entity identified to represent the JV, Consortium or Association shall not be altered without the prior written consent of UNDP. </w:t>
            </w:r>
          </w:p>
          <w:p w14:paraId="55E981E3" w14:textId="77777777" w:rsidR="00860E12" w:rsidRPr="00400343" w:rsidRDefault="00860E12"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lastRenderedPageBreak/>
              <w:t xml:space="preserve"> The lead entity and the member entities of the JV, Consortium or Association shall abide by the provisions of Clause 9 herein in respect of submitting only one Bid. </w:t>
            </w:r>
          </w:p>
          <w:p w14:paraId="7A28CC62" w14:textId="77777777" w:rsidR="00860E12" w:rsidRPr="00400343" w:rsidRDefault="00860E12"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The description of the organization of the JV, Consortium or Association must clearly define the expected role of each of the entities in the joint venture in delivering the requirements of the ITB, both in the Bid and the JV, Consortium or Association Agreement. All entities that comprise the JV, Consortium or Association shall be subject to the eligibility and qualification assessment by UNDP.</w:t>
            </w:r>
          </w:p>
          <w:p w14:paraId="0A35D386" w14:textId="77777777" w:rsidR="00860E12" w:rsidRPr="00400343" w:rsidRDefault="00860E12"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A JV, Consortium or Association in presenting its track record and experience should clearly differentiate between:</w:t>
            </w:r>
          </w:p>
          <w:p w14:paraId="4E008256" w14:textId="77777777" w:rsidR="00860E12" w:rsidRPr="00400343" w:rsidRDefault="00860E12" w:rsidP="005340CE">
            <w:pPr>
              <w:widowControl/>
              <w:numPr>
                <w:ilvl w:val="0"/>
                <w:numId w:val="14"/>
              </w:numPr>
              <w:overflowPunct/>
              <w:adjustRightInd/>
              <w:spacing w:after="120"/>
              <w:ind w:left="879"/>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Those that were undertaken together by the JV, Consortium or Association; and </w:t>
            </w:r>
          </w:p>
          <w:p w14:paraId="0495021A" w14:textId="77777777" w:rsidR="00860E12" w:rsidRPr="00400343" w:rsidRDefault="00860E12" w:rsidP="005340CE">
            <w:pPr>
              <w:widowControl/>
              <w:numPr>
                <w:ilvl w:val="0"/>
                <w:numId w:val="14"/>
              </w:numPr>
              <w:overflowPunct/>
              <w:adjustRightInd/>
              <w:spacing w:after="120"/>
              <w:ind w:left="879"/>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Those that were undertaken by the individual entities of the JV, Consortium or Association.</w:t>
            </w:r>
          </w:p>
          <w:p w14:paraId="637E3F4A" w14:textId="77777777" w:rsidR="00860E12" w:rsidRPr="00400343" w:rsidRDefault="00860E12" w:rsidP="005340CE">
            <w:pPr>
              <w:pStyle w:val="ListParagraph"/>
              <w:numPr>
                <w:ilvl w:val="1"/>
                <w:numId w:val="4"/>
              </w:numPr>
              <w:spacing w:after="120" w:line="240" w:lineRule="auto"/>
              <w:ind w:left="522" w:hanging="547"/>
              <w:contextualSpacing w:val="0"/>
              <w:jc w:val="both"/>
              <w:rPr>
                <w:rFonts w:asciiTheme="minorHAnsi" w:hAnsiTheme="minorHAnsi" w:cstheme="minorHAnsi"/>
              </w:rPr>
            </w:pPr>
            <w:r w:rsidRPr="00400343">
              <w:rPr>
                <w:rFonts w:asciiTheme="minorHAnsi" w:hAnsiTheme="minorHAnsi" w:cstheme="minorHAnsi"/>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7D4EDB49" w14:textId="77777777" w:rsidR="00860E12" w:rsidRPr="00400343" w:rsidRDefault="00860E12" w:rsidP="005340CE">
            <w:pPr>
              <w:pStyle w:val="ListParagraph"/>
              <w:numPr>
                <w:ilvl w:val="1"/>
                <w:numId w:val="4"/>
              </w:numPr>
              <w:spacing w:after="120" w:line="240" w:lineRule="auto"/>
              <w:ind w:left="522" w:hanging="547"/>
              <w:contextualSpacing w:val="0"/>
              <w:jc w:val="both"/>
              <w:rPr>
                <w:rFonts w:asciiTheme="minorHAnsi" w:hAnsiTheme="minorHAnsi" w:cstheme="minorHAnsi"/>
              </w:rPr>
            </w:pPr>
            <w:r w:rsidRPr="00400343">
              <w:rPr>
                <w:rFonts w:asciiTheme="minorHAnsi" w:hAnsiTheme="minorHAnsi" w:cstheme="minorHAnsi"/>
              </w:rPr>
              <w:t xml:space="preserve">JV, Consortium or Associations are encouraged for high value, multi-sectoral requirements when the spectrum of expertise and resources required may not be available within one firm. </w:t>
            </w:r>
          </w:p>
        </w:tc>
      </w:tr>
      <w:tr w:rsidR="00C31CB5" w:rsidRPr="00400343" w14:paraId="4CCC26B6" w14:textId="77777777" w:rsidTr="00C31CB5">
        <w:tc>
          <w:tcPr>
            <w:tcW w:w="2427" w:type="dxa"/>
          </w:tcPr>
          <w:p w14:paraId="00D7252A" w14:textId="77777777" w:rsidR="00C31CB5" w:rsidRPr="00400343" w:rsidRDefault="00C31CB5" w:rsidP="005340CE">
            <w:pPr>
              <w:pStyle w:val="Heading3"/>
              <w:spacing w:before="0"/>
              <w:outlineLvl w:val="2"/>
              <w:rPr>
                <w:rFonts w:asciiTheme="minorHAnsi" w:hAnsiTheme="minorHAnsi" w:cstheme="minorHAnsi"/>
              </w:rPr>
            </w:pPr>
            <w:bookmarkStart w:id="45" w:name="_Toc300752856"/>
            <w:bookmarkStart w:id="46" w:name="_Toc454294062"/>
            <w:bookmarkStart w:id="47" w:name="_Toc9861904"/>
            <w:r w:rsidRPr="00400343">
              <w:rPr>
                <w:rFonts w:asciiTheme="minorHAnsi" w:hAnsiTheme="minorHAnsi" w:cstheme="minorHAnsi"/>
              </w:rPr>
              <w:t xml:space="preserve">Only One </w:t>
            </w:r>
            <w:r w:rsidR="007A2AB1" w:rsidRPr="00400343">
              <w:rPr>
                <w:rFonts w:asciiTheme="minorHAnsi" w:hAnsiTheme="minorHAnsi" w:cstheme="minorHAnsi"/>
              </w:rPr>
              <w:t>Bid</w:t>
            </w:r>
            <w:bookmarkEnd w:id="45"/>
            <w:bookmarkEnd w:id="46"/>
            <w:bookmarkEnd w:id="47"/>
          </w:p>
        </w:tc>
        <w:tc>
          <w:tcPr>
            <w:tcW w:w="7380" w:type="dxa"/>
          </w:tcPr>
          <w:p w14:paraId="58B96A90"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 Bidder (including the individual members of any Joint Venture) shall submit only one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either in its own name or as part of a Joint Venture. </w:t>
            </w:r>
          </w:p>
          <w:p w14:paraId="5C39F9E4" w14:textId="77777777" w:rsidR="00C31CB5" w:rsidRPr="00400343" w:rsidRDefault="00B732FE" w:rsidP="005340CE">
            <w:pPr>
              <w:numPr>
                <w:ilvl w:val="1"/>
                <w:numId w:val="4"/>
              </w:numPr>
              <w:spacing w:after="120"/>
              <w:ind w:left="522" w:hanging="547"/>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Bids</w:t>
            </w:r>
            <w:r w:rsidR="00C31CB5" w:rsidRPr="00400343">
              <w:rPr>
                <w:rFonts w:asciiTheme="minorHAnsi" w:eastAsia="Times New Roman" w:hAnsiTheme="minorHAnsi" w:cstheme="minorHAnsi"/>
                <w:bCs/>
                <w:lang w:val="en-GB"/>
              </w:rPr>
              <w:t xml:space="preserve"> submitted by two (2) or more Bidders shall all be rejected if they are found to have any of the following:</w:t>
            </w:r>
          </w:p>
          <w:p w14:paraId="3734947E" w14:textId="77777777" w:rsidR="00C31CB5" w:rsidRPr="00400343" w:rsidRDefault="00C31CB5" w:rsidP="005340CE">
            <w:pPr>
              <w:widowControl/>
              <w:numPr>
                <w:ilvl w:val="1"/>
                <w:numId w:val="15"/>
              </w:numPr>
              <w:overflowPunct/>
              <w:adjustRightInd/>
              <w:spacing w:after="120"/>
              <w:ind w:left="879"/>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they have at least one controlling partner, </w:t>
            </w:r>
            <w:proofErr w:type="gramStart"/>
            <w:r w:rsidRPr="00400343">
              <w:rPr>
                <w:rFonts w:asciiTheme="minorHAnsi" w:eastAsia="Times New Roman" w:hAnsiTheme="minorHAnsi" w:cstheme="minorHAnsi"/>
                <w:bCs/>
                <w:lang w:val="en-GB"/>
              </w:rPr>
              <w:t>director</w:t>
            </w:r>
            <w:proofErr w:type="gramEnd"/>
            <w:r w:rsidRPr="00400343">
              <w:rPr>
                <w:rFonts w:asciiTheme="minorHAnsi" w:eastAsia="Times New Roman" w:hAnsiTheme="minorHAnsi" w:cstheme="minorHAnsi"/>
                <w:bCs/>
                <w:lang w:val="en-GB"/>
              </w:rPr>
              <w:t xml:space="preserve"> or shareholder in common; or</w:t>
            </w:r>
          </w:p>
          <w:p w14:paraId="7731787E" w14:textId="77777777" w:rsidR="00C31CB5" w:rsidRPr="00400343" w:rsidRDefault="00C31CB5" w:rsidP="005340CE">
            <w:pPr>
              <w:widowControl/>
              <w:numPr>
                <w:ilvl w:val="1"/>
                <w:numId w:val="15"/>
              </w:numPr>
              <w:overflowPunct/>
              <w:adjustRightInd/>
              <w:spacing w:after="120"/>
              <w:ind w:left="879"/>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any one of them receive or have received any direct or indirect subsidy from the other/s; or</w:t>
            </w:r>
          </w:p>
          <w:p w14:paraId="3FE867FE" w14:textId="77777777" w:rsidR="00C31CB5" w:rsidRPr="00400343" w:rsidRDefault="00C31CB5" w:rsidP="005340CE">
            <w:pPr>
              <w:widowControl/>
              <w:numPr>
                <w:ilvl w:val="1"/>
                <w:numId w:val="15"/>
              </w:numPr>
              <w:overflowPunct/>
              <w:adjustRightInd/>
              <w:spacing w:after="120"/>
              <w:ind w:left="879"/>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they have the same legal representative for purposes of this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or</w:t>
            </w:r>
          </w:p>
          <w:p w14:paraId="51EA5C9B" w14:textId="77777777" w:rsidR="00C31CB5" w:rsidRPr="00400343" w:rsidRDefault="00C31CB5" w:rsidP="005340CE">
            <w:pPr>
              <w:widowControl/>
              <w:numPr>
                <w:ilvl w:val="1"/>
                <w:numId w:val="15"/>
              </w:numPr>
              <w:overflowPunct/>
              <w:adjustRightInd/>
              <w:spacing w:after="120"/>
              <w:ind w:left="879"/>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they have a relationship with each other, directly or through common third parties, that puts them in a position to have access to information about, or influence on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w:t>
            </w:r>
            <w:r w:rsidR="003245B2" w:rsidRPr="00400343">
              <w:rPr>
                <w:rFonts w:asciiTheme="minorHAnsi" w:eastAsia="Times New Roman" w:hAnsiTheme="minorHAnsi" w:cstheme="minorHAnsi"/>
                <w:bCs/>
                <w:lang w:val="en-GB"/>
              </w:rPr>
              <w:t>of</w:t>
            </w:r>
            <w:r w:rsidRPr="00400343">
              <w:rPr>
                <w:rFonts w:asciiTheme="minorHAnsi" w:eastAsia="Times New Roman" w:hAnsiTheme="minorHAnsi" w:cstheme="minorHAnsi"/>
                <w:bCs/>
                <w:lang w:val="en-GB"/>
              </w:rPr>
              <w:t xml:space="preserve"> another Bidder regarding this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xml:space="preserve"> </w:t>
            </w:r>
            <w:proofErr w:type="gramStart"/>
            <w:r w:rsidRPr="00400343">
              <w:rPr>
                <w:rFonts w:asciiTheme="minorHAnsi" w:eastAsia="Times New Roman" w:hAnsiTheme="minorHAnsi" w:cstheme="minorHAnsi"/>
                <w:bCs/>
                <w:lang w:val="en-GB"/>
              </w:rPr>
              <w:t>process;</w:t>
            </w:r>
            <w:proofErr w:type="gramEnd"/>
            <w:r w:rsidRPr="00400343">
              <w:rPr>
                <w:rFonts w:asciiTheme="minorHAnsi" w:eastAsia="Times New Roman" w:hAnsiTheme="minorHAnsi" w:cstheme="minorHAnsi"/>
                <w:bCs/>
                <w:lang w:val="en-GB"/>
              </w:rPr>
              <w:t xml:space="preserve"> </w:t>
            </w:r>
          </w:p>
          <w:p w14:paraId="26EF7E47" w14:textId="77777777" w:rsidR="00C31CB5" w:rsidRPr="00400343" w:rsidRDefault="00C31CB5" w:rsidP="005340CE">
            <w:pPr>
              <w:widowControl/>
              <w:numPr>
                <w:ilvl w:val="1"/>
                <w:numId w:val="15"/>
              </w:numPr>
              <w:overflowPunct/>
              <w:adjustRightInd/>
              <w:spacing w:after="120"/>
              <w:ind w:left="879"/>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they are subcontractors to each other’s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or a subcontractor to one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also submits another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under its name as lead Bidder; or</w:t>
            </w:r>
            <w:r w:rsidR="008130C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some key personnel proposed to be in the team of one Bidder participates in more than one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received for this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xml:space="preserve"> process. This condition </w:t>
            </w:r>
            <w:r w:rsidR="00F71075" w:rsidRPr="00400343">
              <w:rPr>
                <w:rFonts w:asciiTheme="minorHAnsi" w:eastAsia="Times New Roman" w:hAnsiTheme="minorHAnsi" w:cstheme="minorHAnsi"/>
                <w:bCs/>
                <w:lang w:val="en-GB"/>
              </w:rPr>
              <w:t xml:space="preserve">relating to the personnel, </w:t>
            </w:r>
            <w:r w:rsidRPr="00400343">
              <w:rPr>
                <w:rFonts w:asciiTheme="minorHAnsi" w:eastAsia="Times New Roman" w:hAnsiTheme="minorHAnsi" w:cstheme="minorHAnsi"/>
                <w:bCs/>
                <w:lang w:val="en-GB"/>
              </w:rPr>
              <w:t xml:space="preserve">does not apply to subcontractors being included in more than one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w:t>
            </w:r>
          </w:p>
        </w:tc>
      </w:tr>
      <w:tr w:rsidR="00C31CB5" w:rsidRPr="00400343" w14:paraId="7908F785" w14:textId="77777777" w:rsidTr="00C31CB5">
        <w:tc>
          <w:tcPr>
            <w:tcW w:w="2427" w:type="dxa"/>
          </w:tcPr>
          <w:p w14:paraId="4EF5E171" w14:textId="77777777" w:rsidR="00C31CB5" w:rsidRPr="00400343" w:rsidRDefault="007A2AB1" w:rsidP="005340CE">
            <w:pPr>
              <w:pStyle w:val="Heading3"/>
              <w:spacing w:before="0"/>
              <w:outlineLvl w:val="2"/>
              <w:rPr>
                <w:rFonts w:asciiTheme="minorHAnsi" w:hAnsiTheme="minorHAnsi" w:cstheme="minorHAnsi"/>
              </w:rPr>
            </w:pPr>
            <w:bookmarkStart w:id="48" w:name="_Toc300752857"/>
            <w:bookmarkStart w:id="49" w:name="_Toc454294063"/>
            <w:bookmarkStart w:id="50" w:name="_Toc9861905"/>
            <w:r w:rsidRPr="00400343">
              <w:rPr>
                <w:rFonts w:asciiTheme="minorHAnsi" w:hAnsiTheme="minorHAnsi" w:cstheme="minorHAnsi"/>
              </w:rPr>
              <w:t>Bid</w:t>
            </w:r>
            <w:r w:rsidR="00C31CB5" w:rsidRPr="00400343">
              <w:rPr>
                <w:rFonts w:asciiTheme="minorHAnsi" w:hAnsiTheme="minorHAnsi" w:cstheme="minorHAnsi"/>
              </w:rPr>
              <w:t xml:space="preserve"> Validity</w:t>
            </w:r>
            <w:bookmarkEnd w:id="48"/>
            <w:r w:rsidR="00C31CB5" w:rsidRPr="00400343">
              <w:rPr>
                <w:rFonts w:asciiTheme="minorHAnsi" w:hAnsiTheme="minorHAnsi" w:cstheme="minorHAnsi"/>
              </w:rPr>
              <w:t xml:space="preserve"> Period</w:t>
            </w:r>
            <w:bookmarkEnd w:id="49"/>
            <w:bookmarkEnd w:id="50"/>
          </w:p>
        </w:tc>
        <w:tc>
          <w:tcPr>
            <w:tcW w:w="7380" w:type="dxa"/>
          </w:tcPr>
          <w:p w14:paraId="49D69746" w14:textId="77777777" w:rsidR="00C31CB5" w:rsidRPr="00400343" w:rsidRDefault="00B732FE"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Bids</w:t>
            </w:r>
            <w:r w:rsidR="00C31CB5" w:rsidRPr="00400343">
              <w:rPr>
                <w:rFonts w:asciiTheme="minorHAnsi" w:eastAsia="Times New Roman" w:hAnsiTheme="minorHAnsi" w:cstheme="minorHAnsi"/>
                <w:bCs/>
                <w:lang w:val="en-GB"/>
              </w:rPr>
              <w:t xml:space="preserve"> shall remain valid for the period specified in the BDS, commencing on the Deadline for Submission of </w:t>
            </w:r>
            <w:r w:rsidRPr="00400343">
              <w:rPr>
                <w:rFonts w:asciiTheme="minorHAnsi" w:eastAsia="Times New Roman" w:hAnsiTheme="minorHAnsi" w:cstheme="minorHAnsi"/>
                <w:bCs/>
                <w:lang w:val="en-GB"/>
              </w:rPr>
              <w:t>Bids</w:t>
            </w:r>
            <w:r w:rsidR="00C31CB5" w:rsidRPr="00400343">
              <w:rPr>
                <w:rFonts w:asciiTheme="minorHAnsi" w:eastAsia="Times New Roman" w:hAnsiTheme="minorHAnsi" w:cstheme="minorHAnsi"/>
                <w:bCs/>
                <w:lang w:val="en-GB"/>
              </w:rPr>
              <w:t xml:space="preserve">. A </w:t>
            </w:r>
            <w:r w:rsidR="007A2AB1" w:rsidRPr="00400343">
              <w:rPr>
                <w:rFonts w:asciiTheme="minorHAnsi" w:eastAsia="Times New Roman" w:hAnsiTheme="minorHAnsi" w:cstheme="minorHAnsi"/>
                <w:bCs/>
                <w:lang w:val="en-GB"/>
              </w:rPr>
              <w:t>Bid</w:t>
            </w:r>
            <w:r w:rsidR="00C31CB5" w:rsidRPr="00400343">
              <w:rPr>
                <w:rFonts w:asciiTheme="minorHAnsi" w:eastAsia="Times New Roman" w:hAnsiTheme="minorHAnsi" w:cstheme="minorHAnsi"/>
                <w:bCs/>
                <w:lang w:val="en-GB"/>
              </w:rPr>
              <w:t xml:space="preserve"> valid for a shorter period may be </w:t>
            </w:r>
            <w:r w:rsidR="00C31CB5" w:rsidRPr="00400343">
              <w:rPr>
                <w:rFonts w:asciiTheme="minorHAnsi" w:eastAsia="Times New Roman" w:hAnsiTheme="minorHAnsi" w:cstheme="minorHAnsi"/>
                <w:bCs/>
                <w:lang w:val="en-GB"/>
              </w:rPr>
              <w:lastRenderedPageBreak/>
              <w:t>rejected by UNDP and rendered non-responsive.</w:t>
            </w:r>
            <w:r w:rsidR="00BD1434" w:rsidRPr="00400343">
              <w:rPr>
                <w:rFonts w:asciiTheme="minorHAnsi" w:eastAsia="Times New Roman" w:hAnsiTheme="minorHAnsi" w:cstheme="minorHAnsi"/>
                <w:bCs/>
                <w:lang w:val="en-GB"/>
              </w:rPr>
              <w:t xml:space="preserve"> </w:t>
            </w:r>
          </w:p>
          <w:p w14:paraId="48762F7F"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During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validity period, the Bidder shall maintain its original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without any change, including the availability of the Key Personnel, the proposed </w:t>
            </w:r>
            <w:proofErr w:type="gramStart"/>
            <w:r w:rsidRPr="00400343">
              <w:rPr>
                <w:rFonts w:asciiTheme="minorHAnsi" w:eastAsia="Times New Roman" w:hAnsiTheme="minorHAnsi" w:cstheme="minorHAnsi"/>
                <w:bCs/>
                <w:lang w:val="en-GB"/>
              </w:rPr>
              <w:t>rates</w:t>
            </w:r>
            <w:proofErr w:type="gramEnd"/>
            <w:r w:rsidRPr="00400343">
              <w:rPr>
                <w:rFonts w:asciiTheme="minorHAnsi" w:eastAsia="Times New Roman" w:hAnsiTheme="minorHAnsi" w:cstheme="minorHAnsi"/>
                <w:bCs/>
                <w:lang w:val="en-GB"/>
              </w:rPr>
              <w:t xml:space="preserve"> and the total price.</w:t>
            </w:r>
          </w:p>
        </w:tc>
      </w:tr>
      <w:tr w:rsidR="00C31CB5" w:rsidRPr="00400343" w14:paraId="180F3B46" w14:textId="77777777" w:rsidTr="00C31CB5">
        <w:tc>
          <w:tcPr>
            <w:tcW w:w="2427" w:type="dxa"/>
          </w:tcPr>
          <w:p w14:paraId="680CA818" w14:textId="77777777" w:rsidR="00C31CB5" w:rsidRPr="00400343" w:rsidRDefault="00C31CB5" w:rsidP="005340CE">
            <w:pPr>
              <w:pStyle w:val="Heading3"/>
              <w:spacing w:before="0"/>
              <w:outlineLvl w:val="2"/>
              <w:rPr>
                <w:rFonts w:asciiTheme="minorHAnsi" w:hAnsiTheme="minorHAnsi" w:cstheme="minorHAnsi"/>
              </w:rPr>
            </w:pPr>
            <w:bookmarkStart w:id="51" w:name="_Toc454294064"/>
            <w:bookmarkStart w:id="52" w:name="_Toc9861906"/>
            <w:r w:rsidRPr="00400343">
              <w:rPr>
                <w:rFonts w:asciiTheme="minorHAnsi" w:hAnsiTheme="minorHAnsi" w:cstheme="minorHAnsi"/>
              </w:rPr>
              <w:lastRenderedPageBreak/>
              <w:t xml:space="preserve">Extension of </w:t>
            </w:r>
            <w:r w:rsidR="007A2AB1" w:rsidRPr="00400343">
              <w:rPr>
                <w:rFonts w:asciiTheme="minorHAnsi" w:hAnsiTheme="minorHAnsi" w:cstheme="minorHAnsi"/>
              </w:rPr>
              <w:t>Bid</w:t>
            </w:r>
            <w:r w:rsidRPr="00400343">
              <w:rPr>
                <w:rFonts w:asciiTheme="minorHAnsi" w:hAnsiTheme="minorHAnsi" w:cstheme="minorHAnsi"/>
              </w:rPr>
              <w:t xml:space="preserve"> Validity Period</w:t>
            </w:r>
            <w:bookmarkEnd w:id="51"/>
            <w:bookmarkEnd w:id="52"/>
          </w:p>
        </w:tc>
        <w:tc>
          <w:tcPr>
            <w:tcW w:w="7380" w:type="dxa"/>
          </w:tcPr>
          <w:p w14:paraId="48998772" w14:textId="68CFD2E0"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In exceptional circumstances, prior to the expiration of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validity period, UNDP may request Bidders to extend the period of validity of their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The request and the responses shall be made in </w:t>
            </w:r>
            <w:r w:rsidR="005E5983" w:rsidRPr="00400343">
              <w:rPr>
                <w:rFonts w:asciiTheme="minorHAnsi" w:eastAsia="Times New Roman" w:hAnsiTheme="minorHAnsi" w:cstheme="minorHAnsi"/>
                <w:bCs/>
                <w:lang w:val="en-GB"/>
              </w:rPr>
              <w:t>writing and</w:t>
            </w:r>
            <w:r w:rsidRPr="00400343">
              <w:rPr>
                <w:rFonts w:asciiTheme="minorHAnsi" w:eastAsia="Times New Roman" w:hAnsiTheme="minorHAnsi" w:cstheme="minorHAnsi"/>
                <w:bCs/>
                <w:lang w:val="en-GB"/>
              </w:rPr>
              <w:t xml:space="preserve"> shall be considered integral to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w:t>
            </w:r>
            <w:r w:rsidR="00BD1434" w:rsidRPr="00400343">
              <w:rPr>
                <w:rFonts w:asciiTheme="minorHAnsi" w:eastAsia="Times New Roman" w:hAnsiTheme="minorHAnsi" w:cstheme="minorHAnsi"/>
                <w:bCs/>
                <w:color w:val="000000"/>
                <w:lang w:val="en-GB"/>
              </w:rPr>
              <w:t xml:space="preserve"> </w:t>
            </w:r>
          </w:p>
          <w:p w14:paraId="44EDFB61"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If the Bidder agrees to extend the validity of its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it shall be done without any change </w:t>
            </w:r>
            <w:r w:rsidR="002E2DF9" w:rsidRPr="00400343">
              <w:rPr>
                <w:rFonts w:asciiTheme="minorHAnsi" w:eastAsia="Times New Roman" w:hAnsiTheme="minorHAnsi" w:cstheme="minorHAnsi"/>
                <w:bCs/>
                <w:lang w:val="en-GB"/>
              </w:rPr>
              <w:t>to</w:t>
            </w:r>
            <w:r w:rsidRPr="00400343">
              <w:rPr>
                <w:rFonts w:asciiTheme="minorHAnsi" w:eastAsia="Times New Roman" w:hAnsiTheme="minorHAnsi" w:cstheme="minorHAnsi"/>
                <w:bCs/>
                <w:lang w:val="en-GB"/>
              </w:rPr>
              <w:t xml:space="preserve"> the original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w:t>
            </w:r>
          </w:p>
          <w:p w14:paraId="78D17F58"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 Bidder has the right to refuse to extend the validity of its </w:t>
            </w:r>
            <w:r w:rsidR="007B4CF5" w:rsidRPr="00400343">
              <w:rPr>
                <w:rFonts w:asciiTheme="minorHAnsi" w:eastAsia="Times New Roman" w:hAnsiTheme="minorHAnsi" w:cstheme="minorHAnsi"/>
                <w:bCs/>
                <w:lang w:val="en-GB"/>
              </w:rPr>
              <w:t>Bid, in</w:t>
            </w:r>
            <w:r w:rsidRPr="00400343">
              <w:rPr>
                <w:rFonts w:asciiTheme="minorHAnsi" w:eastAsia="Times New Roman" w:hAnsiTheme="minorHAnsi" w:cstheme="minorHAnsi"/>
                <w:bCs/>
                <w:lang w:val="en-GB"/>
              </w:rPr>
              <w:t xml:space="preserve"> which case, </w:t>
            </w:r>
            <w:r w:rsidR="008F5878" w:rsidRPr="00400343">
              <w:rPr>
                <w:rFonts w:asciiTheme="minorHAnsi" w:eastAsia="Times New Roman" w:hAnsiTheme="minorHAnsi" w:cstheme="minorHAnsi"/>
                <w:bCs/>
                <w:lang w:val="en-GB"/>
              </w:rPr>
              <w:t>the</w:t>
            </w:r>
            <w:r w:rsidRPr="00400343">
              <w:rPr>
                <w:rFonts w:asciiTheme="minorHAnsi" w:eastAsia="Times New Roman" w:hAnsiTheme="minorHAnsi" w:cstheme="minorHAnsi"/>
                <w:bCs/>
                <w:lang w:val="en-GB"/>
              </w:rPr>
              <w:t xml:space="preserv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w:t>
            </w:r>
            <w:r w:rsidR="000667EF" w:rsidRPr="00400343">
              <w:rPr>
                <w:rFonts w:asciiTheme="minorHAnsi" w:eastAsia="Times New Roman" w:hAnsiTheme="minorHAnsi" w:cstheme="minorHAnsi"/>
                <w:bCs/>
                <w:lang w:val="en-GB"/>
              </w:rPr>
              <w:t>shall</w:t>
            </w:r>
            <w:r w:rsidRPr="00400343">
              <w:rPr>
                <w:rFonts w:asciiTheme="minorHAnsi" w:eastAsia="Times New Roman" w:hAnsiTheme="minorHAnsi" w:cstheme="minorHAnsi"/>
                <w:bCs/>
                <w:lang w:val="en-GB"/>
              </w:rPr>
              <w:t xml:space="preserve"> not be further evaluated.</w:t>
            </w:r>
          </w:p>
        </w:tc>
      </w:tr>
      <w:tr w:rsidR="00C31CB5" w:rsidRPr="00400343" w14:paraId="5FE67645" w14:textId="77777777" w:rsidTr="00C31CB5">
        <w:tc>
          <w:tcPr>
            <w:tcW w:w="2427" w:type="dxa"/>
          </w:tcPr>
          <w:p w14:paraId="1B6199EA" w14:textId="77777777" w:rsidR="00C31CB5" w:rsidRPr="00400343" w:rsidRDefault="00C31CB5" w:rsidP="005340CE">
            <w:pPr>
              <w:pStyle w:val="Heading3"/>
              <w:spacing w:before="0"/>
              <w:outlineLvl w:val="2"/>
              <w:rPr>
                <w:rFonts w:asciiTheme="minorHAnsi" w:hAnsiTheme="minorHAnsi" w:cstheme="minorHAnsi"/>
              </w:rPr>
            </w:pPr>
            <w:bookmarkStart w:id="53" w:name="_Toc434943319"/>
            <w:bookmarkStart w:id="54" w:name="_Toc454294065"/>
            <w:bookmarkStart w:id="55" w:name="_Toc9861907"/>
            <w:r w:rsidRPr="00400343">
              <w:rPr>
                <w:rFonts w:asciiTheme="minorHAnsi" w:hAnsiTheme="minorHAnsi" w:cstheme="minorHAnsi"/>
              </w:rPr>
              <w:t xml:space="preserve">Clarification of </w:t>
            </w:r>
            <w:r w:rsidR="007A2AB1" w:rsidRPr="00400343">
              <w:rPr>
                <w:rFonts w:asciiTheme="minorHAnsi" w:hAnsiTheme="minorHAnsi" w:cstheme="minorHAnsi"/>
              </w:rPr>
              <w:t>Bid</w:t>
            </w:r>
            <w:bookmarkEnd w:id="53"/>
            <w:bookmarkEnd w:id="54"/>
            <w:r w:rsidR="00000839" w:rsidRPr="00400343">
              <w:rPr>
                <w:rFonts w:asciiTheme="minorHAnsi" w:hAnsiTheme="minorHAnsi" w:cstheme="minorHAnsi"/>
              </w:rPr>
              <w:t xml:space="preserve"> (from the Bidders)</w:t>
            </w:r>
            <w:bookmarkEnd w:id="55"/>
          </w:p>
          <w:p w14:paraId="0A5A634E" w14:textId="77777777" w:rsidR="00C31CB5" w:rsidRPr="00400343" w:rsidRDefault="00C31CB5" w:rsidP="005340CE">
            <w:pPr>
              <w:pStyle w:val="Heading3"/>
              <w:numPr>
                <w:ilvl w:val="0"/>
                <w:numId w:val="0"/>
              </w:numPr>
              <w:spacing w:before="0"/>
              <w:ind w:left="360"/>
              <w:outlineLvl w:val="2"/>
              <w:rPr>
                <w:rFonts w:asciiTheme="minorHAnsi" w:hAnsiTheme="minorHAnsi" w:cstheme="minorHAnsi"/>
              </w:rPr>
            </w:pPr>
          </w:p>
        </w:tc>
        <w:tc>
          <w:tcPr>
            <w:tcW w:w="7380" w:type="dxa"/>
          </w:tcPr>
          <w:p w14:paraId="48A04AC7"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Bidders may request clarifications on any of the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xml:space="preserve"> documents no later than the date indicated in the BDS. Any request for clarification must be sent in writing in the manner indicated in the BDS. If inquiries are sent other than specified channel, even if they are sent to </w:t>
            </w:r>
            <w:r w:rsidR="003245B2" w:rsidRPr="00400343">
              <w:rPr>
                <w:rFonts w:asciiTheme="minorHAnsi" w:eastAsia="Times New Roman" w:hAnsiTheme="minorHAnsi" w:cstheme="minorHAnsi"/>
                <w:bCs/>
                <w:lang w:val="en-GB"/>
              </w:rPr>
              <w:t xml:space="preserve">a </w:t>
            </w:r>
            <w:r w:rsidRPr="00400343">
              <w:rPr>
                <w:rFonts w:asciiTheme="minorHAnsi" w:eastAsia="Times New Roman" w:hAnsiTheme="minorHAnsi" w:cstheme="minorHAnsi"/>
                <w:bCs/>
                <w:lang w:val="en-GB"/>
              </w:rPr>
              <w:t>UNDP staff</w:t>
            </w:r>
            <w:r w:rsidR="003245B2" w:rsidRPr="00400343">
              <w:rPr>
                <w:rFonts w:asciiTheme="minorHAnsi" w:eastAsia="Times New Roman" w:hAnsiTheme="minorHAnsi" w:cstheme="minorHAnsi"/>
                <w:bCs/>
                <w:lang w:val="en-GB"/>
              </w:rPr>
              <w:t xml:space="preserve"> member</w:t>
            </w:r>
            <w:r w:rsidRPr="00400343">
              <w:rPr>
                <w:rFonts w:asciiTheme="minorHAnsi" w:eastAsia="Times New Roman" w:hAnsiTheme="minorHAnsi" w:cstheme="minorHAnsi"/>
                <w:bCs/>
                <w:lang w:val="en-GB"/>
              </w:rPr>
              <w:t xml:space="preserve">, UNDP shall have no obligation to respond or confirm that the query was officially received. </w:t>
            </w:r>
          </w:p>
          <w:p w14:paraId="48618AE9"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UNDP will provide the responses to clarifications through the method specified in the BDS.</w:t>
            </w:r>
          </w:p>
          <w:p w14:paraId="611AE595"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UNDP shall </w:t>
            </w:r>
            <w:r w:rsidR="00E658CE" w:rsidRPr="00400343">
              <w:rPr>
                <w:rFonts w:asciiTheme="minorHAnsi" w:eastAsia="Times New Roman" w:hAnsiTheme="minorHAnsi" w:cstheme="minorHAnsi"/>
                <w:bCs/>
                <w:lang w:val="en-GB"/>
              </w:rPr>
              <w:t>endeavour</w:t>
            </w:r>
            <w:r w:rsidRPr="00400343">
              <w:rPr>
                <w:rFonts w:asciiTheme="minorHAnsi" w:eastAsia="Times New Roman" w:hAnsiTheme="minorHAnsi" w:cstheme="minorHAnsi"/>
                <w:bCs/>
                <w:lang w:val="en-GB"/>
              </w:rPr>
              <w:t xml:space="preserve"> to provide responses to clarifications in an expeditious manner, but any delay in such response shall not cause an obligation on the part of UNDP to extend the submission date of the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unless UNDP deems that such an extension is justified and necessary.</w:t>
            </w:r>
            <w:r w:rsidR="00BD1434" w:rsidRPr="00400343">
              <w:rPr>
                <w:rFonts w:asciiTheme="minorHAnsi" w:eastAsia="Times New Roman" w:hAnsiTheme="minorHAnsi" w:cstheme="minorHAnsi"/>
                <w:bCs/>
                <w:lang w:val="en-GB"/>
              </w:rPr>
              <w:t xml:space="preserve"> </w:t>
            </w:r>
          </w:p>
        </w:tc>
      </w:tr>
      <w:tr w:rsidR="00C31CB5" w:rsidRPr="00400343" w14:paraId="4C2B4880" w14:textId="77777777" w:rsidTr="002B3386">
        <w:trPr>
          <w:trHeight w:val="1948"/>
        </w:trPr>
        <w:tc>
          <w:tcPr>
            <w:tcW w:w="2427" w:type="dxa"/>
          </w:tcPr>
          <w:p w14:paraId="2754198C" w14:textId="77777777" w:rsidR="00C31CB5" w:rsidRPr="00400343" w:rsidRDefault="00C31CB5" w:rsidP="005340CE">
            <w:pPr>
              <w:pStyle w:val="Heading3"/>
              <w:spacing w:before="0"/>
              <w:outlineLvl w:val="2"/>
              <w:rPr>
                <w:rFonts w:asciiTheme="minorHAnsi" w:hAnsiTheme="minorHAnsi" w:cstheme="minorHAnsi"/>
              </w:rPr>
            </w:pPr>
            <w:bookmarkStart w:id="56" w:name="_Toc434943320"/>
            <w:bookmarkStart w:id="57" w:name="_Toc454294066"/>
            <w:bookmarkStart w:id="58" w:name="_Toc9861908"/>
            <w:r w:rsidRPr="00400343">
              <w:rPr>
                <w:rFonts w:asciiTheme="minorHAnsi" w:hAnsiTheme="minorHAnsi" w:cstheme="minorHAnsi"/>
              </w:rPr>
              <w:t xml:space="preserve">Amendment of </w:t>
            </w:r>
            <w:r w:rsidR="00B732FE" w:rsidRPr="00400343">
              <w:rPr>
                <w:rFonts w:asciiTheme="minorHAnsi" w:hAnsiTheme="minorHAnsi" w:cstheme="minorHAnsi"/>
              </w:rPr>
              <w:t>Bids</w:t>
            </w:r>
            <w:bookmarkEnd w:id="56"/>
            <w:bookmarkEnd w:id="57"/>
            <w:bookmarkEnd w:id="58"/>
          </w:p>
          <w:p w14:paraId="6064D996" w14:textId="77777777" w:rsidR="00C31CB5" w:rsidRPr="00400343" w:rsidRDefault="00C31CB5" w:rsidP="005340CE">
            <w:pPr>
              <w:pStyle w:val="Heading3"/>
              <w:numPr>
                <w:ilvl w:val="0"/>
                <w:numId w:val="0"/>
              </w:numPr>
              <w:spacing w:before="0"/>
              <w:ind w:left="360"/>
              <w:outlineLvl w:val="2"/>
              <w:rPr>
                <w:rFonts w:asciiTheme="minorHAnsi" w:hAnsiTheme="minorHAnsi" w:cstheme="minorHAnsi"/>
              </w:rPr>
            </w:pPr>
          </w:p>
        </w:tc>
        <w:tc>
          <w:tcPr>
            <w:tcW w:w="7380" w:type="dxa"/>
          </w:tcPr>
          <w:p w14:paraId="17FC4582"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At any time prior to the deadline of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submission, UNDP may for any reason, such as in response to a clarification requested by a Bidder, modify the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xml:space="preserve"> in the form of an amendment to the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Amendments will be made available to all prospective bidders.</w:t>
            </w:r>
          </w:p>
          <w:p w14:paraId="440342ED"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If the amendment is substantial, UNDP may extend the Deadline for submission of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to give the Bidders reasonable time to incorporate the amendment into their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w:t>
            </w:r>
          </w:p>
        </w:tc>
      </w:tr>
      <w:tr w:rsidR="00C31CB5" w:rsidRPr="00400343" w14:paraId="60AB5B9F" w14:textId="77777777" w:rsidTr="00C31CB5">
        <w:tc>
          <w:tcPr>
            <w:tcW w:w="2427" w:type="dxa"/>
          </w:tcPr>
          <w:p w14:paraId="33893E80" w14:textId="77777777" w:rsidR="00C31CB5" w:rsidRPr="00400343" w:rsidRDefault="00C31CB5" w:rsidP="005340CE">
            <w:pPr>
              <w:pStyle w:val="Heading3"/>
              <w:spacing w:before="0"/>
              <w:outlineLvl w:val="2"/>
              <w:rPr>
                <w:rFonts w:asciiTheme="minorHAnsi" w:hAnsiTheme="minorHAnsi" w:cstheme="minorHAnsi"/>
              </w:rPr>
            </w:pPr>
            <w:bookmarkStart w:id="59" w:name="_Toc454294073"/>
            <w:bookmarkStart w:id="60" w:name="_Toc9861909"/>
            <w:r w:rsidRPr="00400343">
              <w:rPr>
                <w:rFonts w:asciiTheme="minorHAnsi" w:hAnsiTheme="minorHAnsi" w:cstheme="minorHAnsi"/>
              </w:rPr>
              <w:t xml:space="preserve">Alternative </w:t>
            </w:r>
            <w:r w:rsidR="00B732FE" w:rsidRPr="00400343">
              <w:rPr>
                <w:rFonts w:asciiTheme="minorHAnsi" w:hAnsiTheme="minorHAnsi" w:cstheme="minorHAnsi"/>
              </w:rPr>
              <w:t>Bids</w:t>
            </w:r>
            <w:bookmarkEnd w:id="59"/>
            <w:bookmarkEnd w:id="60"/>
          </w:p>
        </w:tc>
        <w:tc>
          <w:tcPr>
            <w:tcW w:w="7380" w:type="dxa"/>
          </w:tcPr>
          <w:p w14:paraId="332F92D6" w14:textId="77777777" w:rsidR="000F4EA3" w:rsidRPr="00400343" w:rsidRDefault="00C31CB5" w:rsidP="005340CE">
            <w:pPr>
              <w:numPr>
                <w:ilvl w:val="1"/>
                <w:numId w:val="4"/>
              </w:numPr>
              <w:spacing w:after="120"/>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Unless otherwise specified in the BDS, alternative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shall not be considered. If submission of alternative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is allowed by BDS, a Bidder may submit an alternative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but only if it also submits a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conforming to the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xml:space="preserve"> requirements.</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Where the conditions for its acceptance are met, or justifications are clearly established, UNDP reserves the right to award a contract based on an alternative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w:t>
            </w:r>
            <w:r w:rsidR="000F4EA3" w:rsidRPr="00400343">
              <w:rPr>
                <w:rFonts w:asciiTheme="minorHAnsi" w:hAnsiTheme="minorHAnsi" w:cstheme="minorHAnsi"/>
              </w:rPr>
              <w:t xml:space="preserve"> </w:t>
            </w:r>
          </w:p>
          <w:p w14:paraId="4320E985" w14:textId="77777777" w:rsidR="00C31CB5" w:rsidRPr="00400343" w:rsidRDefault="000F4EA3" w:rsidP="005340CE">
            <w:pPr>
              <w:numPr>
                <w:ilvl w:val="1"/>
                <w:numId w:val="4"/>
              </w:numPr>
              <w:spacing w:after="120"/>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If multiple/alternative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are being submitted, they must be clearly marked as “Main </w:t>
            </w:r>
            <w:r w:rsidR="00BE3B9D"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and “Alternative </w:t>
            </w:r>
            <w:r w:rsidR="00BE3B9D"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w:t>
            </w:r>
          </w:p>
        </w:tc>
      </w:tr>
      <w:tr w:rsidR="00C31CB5" w:rsidRPr="00400343" w14:paraId="7B044DEE" w14:textId="77777777" w:rsidTr="00C31CB5">
        <w:tc>
          <w:tcPr>
            <w:tcW w:w="2427" w:type="dxa"/>
          </w:tcPr>
          <w:p w14:paraId="28E6C778" w14:textId="77777777" w:rsidR="00C31CB5" w:rsidRPr="00400343" w:rsidRDefault="007A0981" w:rsidP="005340CE">
            <w:pPr>
              <w:pStyle w:val="Heading3"/>
              <w:spacing w:before="0"/>
              <w:outlineLvl w:val="2"/>
              <w:rPr>
                <w:rFonts w:asciiTheme="minorHAnsi" w:hAnsiTheme="minorHAnsi" w:cstheme="minorHAnsi"/>
              </w:rPr>
            </w:pPr>
            <w:bookmarkStart w:id="61" w:name="_Toc454294074"/>
            <w:bookmarkStart w:id="62" w:name="_Toc9861910"/>
            <w:r w:rsidRPr="00400343">
              <w:rPr>
                <w:rFonts w:asciiTheme="minorHAnsi" w:hAnsiTheme="minorHAnsi" w:cstheme="minorHAnsi"/>
              </w:rPr>
              <w:t>Pre-</w:t>
            </w:r>
            <w:r w:rsidR="00C31CB5" w:rsidRPr="00400343">
              <w:rPr>
                <w:rFonts w:asciiTheme="minorHAnsi" w:hAnsiTheme="minorHAnsi" w:cstheme="minorHAnsi"/>
              </w:rPr>
              <w:t>Bid Conference</w:t>
            </w:r>
            <w:bookmarkEnd w:id="61"/>
            <w:bookmarkEnd w:id="62"/>
          </w:p>
        </w:tc>
        <w:tc>
          <w:tcPr>
            <w:tcW w:w="7380" w:type="dxa"/>
          </w:tcPr>
          <w:p w14:paraId="387EFEDE" w14:textId="77777777" w:rsidR="00BD1434" w:rsidRPr="00400343" w:rsidRDefault="00C31CB5" w:rsidP="005340CE">
            <w:pPr>
              <w:numPr>
                <w:ilvl w:val="1"/>
                <w:numId w:val="4"/>
              </w:numPr>
              <w:spacing w:after="120"/>
              <w:ind w:left="522" w:hanging="547"/>
              <w:jc w:val="both"/>
              <w:rPr>
                <w:rFonts w:asciiTheme="minorHAnsi" w:hAnsiTheme="minorHAnsi" w:cstheme="minorHAnsi"/>
                <w:lang w:val="en-GB"/>
              </w:rPr>
            </w:pPr>
            <w:r w:rsidRPr="00400343">
              <w:rPr>
                <w:rFonts w:asciiTheme="minorHAnsi" w:eastAsia="Times New Roman" w:hAnsiTheme="minorHAnsi" w:cstheme="minorHAnsi"/>
                <w:bCs/>
                <w:lang w:val="en-GB"/>
              </w:rPr>
              <w:t xml:space="preserve">When appropriate, a </w:t>
            </w:r>
            <w:r w:rsidR="007A0981" w:rsidRPr="00400343">
              <w:rPr>
                <w:rFonts w:asciiTheme="minorHAnsi" w:eastAsia="Times New Roman" w:hAnsiTheme="minorHAnsi" w:cstheme="minorHAnsi"/>
                <w:bCs/>
                <w:lang w:val="en-GB"/>
              </w:rPr>
              <w:t>pre-bid</w:t>
            </w:r>
            <w:r w:rsidRPr="00400343">
              <w:rPr>
                <w:rFonts w:asciiTheme="minorHAnsi" w:eastAsia="Times New Roman" w:hAnsiTheme="minorHAnsi" w:cstheme="minorHAnsi"/>
                <w:bCs/>
                <w:lang w:val="en-GB"/>
              </w:rPr>
              <w:t xml:space="preserve"> conference will be conducted at the date, time and location specified in the BDS. All Bidders are encouraged to attend. Non-attendance, however, shall not result in disqualification of an interested Bidder.</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Minutes of the Bidder’s conference will be disseminated on the procurement website and shared by email or on the </w:t>
            </w:r>
            <w:r w:rsidR="00054655" w:rsidRPr="00400343">
              <w:rPr>
                <w:rFonts w:asciiTheme="minorHAnsi" w:eastAsia="Times New Roman" w:hAnsiTheme="minorHAnsi" w:cstheme="minorHAnsi"/>
                <w:bCs/>
                <w:lang w:val="en-GB"/>
              </w:rPr>
              <w:t>e-Tendering</w:t>
            </w:r>
            <w:r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lastRenderedPageBreak/>
              <w:t>platform as specified in the BDS.</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No verbal statement made during the conference shall modify the terms and conditions of the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xml:space="preserve">, unless specifically incorporated in the Minutes of the Bidder’s Conference or issued/posted as an amendment to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w:t>
            </w:r>
          </w:p>
        </w:tc>
      </w:tr>
      <w:tr w:rsidR="00C31CB5" w:rsidRPr="00400343" w14:paraId="6BF03B00" w14:textId="77777777" w:rsidTr="00C31CB5">
        <w:tc>
          <w:tcPr>
            <w:tcW w:w="9807" w:type="dxa"/>
            <w:gridSpan w:val="2"/>
            <w:shd w:val="clear" w:color="auto" w:fill="9BDEFF"/>
            <w:vAlign w:val="center"/>
          </w:tcPr>
          <w:p w14:paraId="6F2EA802" w14:textId="77777777" w:rsidR="00C31CB5" w:rsidRPr="00400343" w:rsidRDefault="00A5792E" w:rsidP="005340CE">
            <w:pPr>
              <w:pStyle w:val="Heading2"/>
              <w:numPr>
                <w:ilvl w:val="0"/>
                <w:numId w:val="15"/>
              </w:numPr>
              <w:spacing w:before="0" w:after="120"/>
              <w:outlineLvl w:val="1"/>
              <w:rPr>
                <w:rFonts w:asciiTheme="minorHAnsi" w:hAnsiTheme="minorHAnsi" w:cstheme="minorHAnsi"/>
                <w:sz w:val="22"/>
                <w:szCs w:val="22"/>
              </w:rPr>
            </w:pPr>
            <w:bookmarkStart w:id="63" w:name="_Toc454294075"/>
            <w:r w:rsidRPr="00400343">
              <w:rPr>
                <w:rFonts w:asciiTheme="minorHAnsi" w:eastAsiaTheme="minorEastAsia" w:hAnsiTheme="minorHAnsi" w:cstheme="minorHAnsi"/>
                <w:sz w:val="22"/>
                <w:szCs w:val="22"/>
                <w:lang w:val="en-US"/>
              </w:rPr>
              <w:lastRenderedPageBreak/>
              <w:br w:type="page"/>
            </w:r>
            <w:bookmarkStart w:id="64" w:name="_Toc9861911"/>
            <w:r w:rsidR="00C31CB5" w:rsidRPr="00400343">
              <w:rPr>
                <w:rFonts w:asciiTheme="minorHAnsi" w:hAnsiTheme="minorHAnsi" w:cstheme="minorHAnsi"/>
                <w:sz w:val="22"/>
                <w:szCs w:val="22"/>
              </w:rPr>
              <w:t xml:space="preserve">SUBMISSION AND OPENING OF </w:t>
            </w:r>
            <w:r w:rsidR="00B732FE" w:rsidRPr="00400343">
              <w:rPr>
                <w:rFonts w:asciiTheme="minorHAnsi" w:hAnsiTheme="minorHAnsi" w:cstheme="minorHAnsi"/>
                <w:sz w:val="22"/>
                <w:szCs w:val="22"/>
              </w:rPr>
              <w:t>BIDS</w:t>
            </w:r>
            <w:bookmarkEnd w:id="63"/>
            <w:bookmarkEnd w:id="64"/>
          </w:p>
        </w:tc>
      </w:tr>
      <w:tr w:rsidR="00C31CB5" w:rsidRPr="00400343" w14:paraId="0EFD610C" w14:textId="77777777" w:rsidTr="00C31CB5">
        <w:trPr>
          <w:trHeight w:val="2895"/>
        </w:trPr>
        <w:tc>
          <w:tcPr>
            <w:tcW w:w="2427" w:type="dxa"/>
            <w:tcBorders>
              <w:bottom w:val="single" w:sz="4" w:space="0" w:color="BFBFBF"/>
            </w:tcBorders>
          </w:tcPr>
          <w:p w14:paraId="7A146CF4" w14:textId="77777777" w:rsidR="00C31CB5" w:rsidRPr="00400343" w:rsidRDefault="00C31CB5" w:rsidP="005340CE">
            <w:pPr>
              <w:pStyle w:val="Heading3"/>
              <w:spacing w:before="0"/>
              <w:outlineLvl w:val="2"/>
              <w:rPr>
                <w:rFonts w:asciiTheme="minorHAnsi" w:hAnsiTheme="minorHAnsi" w:cstheme="minorHAnsi"/>
              </w:rPr>
            </w:pPr>
            <w:bookmarkStart w:id="65" w:name="_Toc454294076"/>
            <w:bookmarkStart w:id="66" w:name="_Toc9861912"/>
            <w:r w:rsidRPr="00400343">
              <w:rPr>
                <w:rFonts w:asciiTheme="minorHAnsi" w:hAnsiTheme="minorHAnsi" w:cstheme="minorHAnsi"/>
              </w:rPr>
              <w:t>Submission</w:t>
            </w:r>
            <w:bookmarkEnd w:id="65"/>
            <w:bookmarkEnd w:id="66"/>
            <w:r w:rsidRPr="00400343">
              <w:rPr>
                <w:rFonts w:asciiTheme="minorHAnsi" w:hAnsiTheme="minorHAnsi" w:cstheme="minorHAnsi"/>
              </w:rPr>
              <w:t xml:space="preserve"> </w:t>
            </w:r>
          </w:p>
        </w:tc>
        <w:tc>
          <w:tcPr>
            <w:tcW w:w="7380" w:type="dxa"/>
            <w:tcBorders>
              <w:bottom w:val="single" w:sz="4" w:space="0" w:color="BFBFBF"/>
            </w:tcBorders>
          </w:tcPr>
          <w:p w14:paraId="7CA4B384" w14:textId="77777777" w:rsidR="00C31CB5" w:rsidRPr="00400343" w:rsidRDefault="00C31CB5" w:rsidP="005340CE">
            <w:pPr>
              <w:numPr>
                <w:ilvl w:val="1"/>
                <w:numId w:val="4"/>
              </w:numPr>
              <w:spacing w:after="120"/>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 Bidder shall submit a duly signed and complete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comprising the documents and forms in accordance with </w:t>
            </w:r>
            <w:r w:rsidR="00973708" w:rsidRPr="00400343">
              <w:rPr>
                <w:rFonts w:asciiTheme="minorHAnsi" w:eastAsia="Times New Roman" w:hAnsiTheme="minorHAnsi" w:cstheme="minorHAnsi"/>
                <w:bCs/>
                <w:lang w:val="en-GB"/>
              </w:rPr>
              <w:t>requirements in the</w:t>
            </w:r>
            <w:r w:rsidRPr="00400343">
              <w:rPr>
                <w:rFonts w:asciiTheme="minorHAnsi" w:eastAsia="Times New Roman" w:hAnsiTheme="minorHAnsi" w:cstheme="minorHAnsi"/>
                <w:bCs/>
                <w:lang w:val="en-GB"/>
              </w:rPr>
              <w:t xml:space="preserve"> BDS. </w:t>
            </w:r>
            <w:r w:rsidR="00E64EAA" w:rsidRPr="00400343">
              <w:rPr>
                <w:rFonts w:asciiTheme="minorHAnsi" w:eastAsia="Times New Roman" w:hAnsiTheme="minorHAnsi" w:cstheme="minorHAnsi"/>
                <w:bCs/>
                <w:lang w:val="en-GB"/>
              </w:rPr>
              <w:t>The Price Schedule shall be submitted together</w:t>
            </w:r>
            <w:r w:rsidR="000F74A4" w:rsidRPr="00400343">
              <w:rPr>
                <w:rFonts w:asciiTheme="minorHAnsi" w:eastAsia="Times New Roman" w:hAnsiTheme="minorHAnsi" w:cstheme="minorHAnsi"/>
                <w:bCs/>
                <w:lang w:val="en-GB"/>
              </w:rPr>
              <w:t xml:space="preserve"> with the Technical Bid</w:t>
            </w:r>
            <w:r w:rsidR="00E64EAA" w:rsidRPr="00400343">
              <w:rPr>
                <w:rFonts w:asciiTheme="minorHAnsi" w:eastAsia="Times New Roman" w:hAnsiTheme="minorHAnsi" w:cstheme="minorHAnsi"/>
                <w:bCs/>
                <w:lang w:val="en-GB"/>
              </w:rPr>
              <w:t xml:space="preserve">. Bid can be delivered either personally, by courier, or by electronic method of transmission as </w:t>
            </w:r>
            <w:r w:rsidRPr="00400343">
              <w:rPr>
                <w:rFonts w:asciiTheme="minorHAnsi" w:eastAsia="Times New Roman" w:hAnsiTheme="minorHAnsi" w:cstheme="minorHAnsi"/>
                <w:bCs/>
                <w:lang w:val="en-GB"/>
              </w:rPr>
              <w:t>specified in the BDS.</w:t>
            </w:r>
          </w:p>
          <w:p w14:paraId="5587B7ED" w14:textId="77777777" w:rsidR="00C31CB5" w:rsidRPr="00400343" w:rsidRDefault="00C31CB5" w:rsidP="005340CE">
            <w:pPr>
              <w:numPr>
                <w:ilvl w:val="1"/>
                <w:numId w:val="4"/>
              </w:numPr>
              <w:spacing w:after="120"/>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shall be signed by the Bidder or person(s) duly authorized to commit the Bidder. The authorization shall be communicated through a document evidencing such authorization issued by the </w:t>
            </w:r>
            <w:r w:rsidR="00D767C4" w:rsidRPr="00400343">
              <w:rPr>
                <w:rFonts w:asciiTheme="minorHAnsi" w:eastAsia="Times New Roman" w:hAnsiTheme="minorHAnsi" w:cstheme="minorHAnsi"/>
                <w:bCs/>
                <w:lang w:val="en-GB"/>
              </w:rPr>
              <w:t xml:space="preserve">legal </w:t>
            </w:r>
            <w:r w:rsidR="007B4CF5" w:rsidRPr="00400343">
              <w:rPr>
                <w:rFonts w:asciiTheme="minorHAnsi" w:eastAsia="Times New Roman" w:hAnsiTheme="minorHAnsi" w:cstheme="minorHAnsi"/>
                <w:bCs/>
                <w:lang w:val="en-GB"/>
              </w:rPr>
              <w:t>representative of</w:t>
            </w:r>
            <w:r w:rsidRPr="00400343">
              <w:rPr>
                <w:rFonts w:asciiTheme="minorHAnsi" w:eastAsia="Times New Roman" w:hAnsiTheme="minorHAnsi" w:cstheme="minorHAnsi"/>
                <w:bCs/>
                <w:lang w:val="en-GB"/>
              </w:rPr>
              <w:t xml:space="preserve"> the bidding entity, or a Power of Attorney, accompanying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 </w:t>
            </w:r>
          </w:p>
          <w:p w14:paraId="52A7EB5E" w14:textId="77777777" w:rsidR="00C31CB5" w:rsidRPr="00400343" w:rsidRDefault="00C31CB5" w:rsidP="005340CE">
            <w:pPr>
              <w:numPr>
                <w:ilvl w:val="1"/>
                <w:numId w:val="4"/>
              </w:numPr>
              <w:spacing w:after="120"/>
              <w:ind w:left="518" w:hanging="540"/>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Bidders must be aware that the mere act of submission of a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in and of itself, implies that the Bidder fully accepts the UNDP General Contract Terms and Conditions.</w:t>
            </w:r>
          </w:p>
        </w:tc>
      </w:tr>
      <w:tr w:rsidR="00C31CB5" w:rsidRPr="00400343" w14:paraId="20417CBC" w14:textId="77777777" w:rsidTr="00C31CB5">
        <w:trPr>
          <w:trHeight w:val="1245"/>
        </w:trPr>
        <w:tc>
          <w:tcPr>
            <w:tcW w:w="2427" w:type="dxa"/>
            <w:tcBorders>
              <w:top w:val="single" w:sz="4" w:space="0" w:color="BFBFBF"/>
            </w:tcBorders>
          </w:tcPr>
          <w:p w14:paraId="2980D26B" w14:textId="77777777" w:rsidR="00C31CB5" w:rsidRPr="00400343" w:rsidRDefault="00C31CB5" w:rsidP="005340CE">
            <w:pPr>
              <w:pStyle w:val="Heading3"/>
              <w:numPr>
                <w:ilvl w:val="0"/>
                <w:numId w:val="0"/>
              </w:numPr>
              <w:spacing w:before="0"/>
              <w:ind w:left="360"/>
              <w:outlineLvl w:val="2"/>
              <w:rPr>
                <w:rFonts w:asciiTheme="minorHAnsi" w:hAnsiTheme="minorHAnsi" w:cstheme="minorHAnsi"/>
              </w:rPr>
            </w:pPr>
            <w:bookmarkStart w:id="67" w:name="_Toc9861913"/>
            <w:r w:rsidRPr="00400343">
              <w:rPr>
                <w:rFonts w:asciiTheme="minorHAnsi" w:hAnsiTheme="minorHAnsi" w:cstheme="minorHAnsi"/>
              </w:rPr>
              <w:t xml:space="preserve">Hard </w:t>
            </w:r>
            <w:r w:rsidR="00D922CC" w:rsidRPr="00400343">
              <w:rPr>
                <w:rFonts w:asciiTheme="minorHAnsi" w:hAnsiTheme="minorHAnsi" w:cstheme="minorHAnsi"/>
              </w:rPr>
              <w:t xml:space="preserve">copy (manual) </w:t>
            </w:r>
            <w:r w:rsidRPr="00400343">
              <w:rPr>
                <w:rFonts w:asciiTheme="minorHAnsi" w:hAnsiTheme="minorHAnsi" w:cstheme="minorHAnsi"/>
              </w:rPr>
              <w:t>submission</w:t>
            </w:r>
            <w:bookmarkEnd w:id="67"/>
          </w:p>
        </w:tc>
        <w:tc>
          <w:tcPr>
            <w:tcW w:w="7380" w:type="dxa"/>
            <w:tcBorders>
              <w:top w:val="single" w:sz="4" w:space="0" w:color="BFBFBF"/>
            </w:tcBorders>
          </w:tcPr>
          <w:p w14:paraId="4E150A2B"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Hard copy (manual) submission by courier or hand delivery allowed or specified in the BDS shall be governed as follows:</w:t>
            </w:r>
          </w:p>
          <w:p w14:paraId="1833EF69" w14:textId="77777777" w:rsidR="00C31CB5" w:rsidRPr="00400343" w:rsidRDefault="00E658CE" w:rsidP="005340CE">
            <w:pPr>
              <w:widowControl/>
              <w:overflowPunct/>
              <w:adjustRightInd/>
              <w:spacing w:after="120"/>
              <w:ind w:left="522"/>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 </w:t>
            </w:r>
            <w:r w:rsidR="00C31CB5" w:rsidRPr="00400343">
              <w:rPr>
                <w:rFonts w:asciiTheme="minorHAnsi" w:eastAsia="Times New Roman" w:hAnsiTheme="minorHAnsi" w:cstheme="minorHAnsi"/>
                <w:bCs/>
                <w:lang w:val="en-GB"/>
              </w:rPr>
              <w:t xml:space="preserve">The signed </w:t>
            </w:r>
            <w:r w:rsidR="007A2AB1" w:rsidRPr="00400343">
              <w:rPr>
                <w:rFonts w:asciiTheme="minorHAnsi" w:eastAsia="Times New Roman" w:hAnsiTheme="minorHAnsi" w:cstheme="minorHAnsi"/>
                <w:bCs/>
                <w:lang w:val="en-GB"/>
              </w:rPr>
              <w:t>Bid</w:t>
            </w:r>
            <w:r w:rsidR="00C31CB5" w:rsidRPr="00400343">
              <w:rPr>
                <w:rFonts w:asciiTheme="minorHAnsi" w:eastAsia="Times New Roman" w:hAnsiTheme="minorHAnsi" w:cstheme="minorHAnsi"/>
                <w:bCs/>
                <w:lang w:val="en-GB"/>
              </w:rPr>
              <w:t xml:space="preserve"> shall be marked “Original”, and its copies marked “Copy” as appropriate. The number of copies is indicated in the BDS. All copies shall be made from the signed original only.</w:t>
            </w:r>
            <w:r w:rsidR="00BD1434" w:rsidRPr="00400343">
              <w:rPr>
                <w:rFonts w:asciiTheme="minorHAnsi" w:eastAsia="Times New Roman" w:hAnsiTheme="minorHAnsi" w:cstheme="minorHAnsi"/>
                <w:bCs/>
                <w:lang w:val="en-GB"/>
              </w:rPr>
              <w:t xml:space="preserve"> </w:t>
            </w:r>
            <w:r w:rsidR="00C31CB5" w:rsidRPr="00400343">
              <w:rPr>
                <w:rFonts w:asciiTheme="minorHAnsi" w:eastAsia="Times New Roman" w:hAnsiTheme="minorHAnsi" w:cstheme="minorHAnsi"/>
                <w:bCs/>
                <w:lang w:val="en-GB"/>
              </w:rPr>
              <w:t>If there are discrepancies between the original and the copies, the original shall prevail.</w:t>
            </w:r>
          </w:p>
          <w:p w14:paraId="1B74562E" w14:textId="77777777" w:rsidR="00973708" w:rsidRPr="00400343" w:rsidRDefault="000F74A4" w:rsidP="005340CE">
            <w:pPr>
              <w:ind w:left="522"/>
              <w:jc w:val="both"/>
              <w:rPr>
                <w:rFonts w:asciiTheme="minorHAnsi" w:hAnsiTheme="minorHAnsi" w:cstheme="minorHAnsi"/>
                <w:color w:val="000000" w:themeColor="text1"/>
              </w:rPr>
            </w:pPr>
            <w:r w:rsidRPr="00400343">
              <w:rPr>
                <w:rFonts w:asciiTheme="minorHAnsi" w:hAnsiTheme="minorHAnsi" w:cstheme="minorHAnsi"/>
                <w:color w:val="000000" w:themeColor="text1"/>
              </w:rPr>
              <w:t xml:space="preserve">(b) </w:t>
            </w:r>
            <w:r w:rsidR="00973708" w:rsidRPr="00400343">
              <w:rPr>
                <w:rFonts w:asciiTheme="minorHAnsi" w:hAnsiTheme="minorHAnsi" w:cstheme="minorHAnsi"/>
                <w:color w:val="000000" w:themeColor="text1"/>
              </w:rPr>
              <w:t xml:space="preserve">The Technical Bid </w:t>
            </w:r>
            <w:r w:rsidRPr="00400343">
              <w:rPr>
                <w:rFonts w:asciiTheme="minorHAnsi" w:hAnsiTheme="minorHAnsi" w:cstheme="minorHAnsi"/>
                <w:color w:val="000000" w:themeColor="text1"/>
              </w:rPr>
              <w:t xml:space="preserve">and Price Schedule </w:t>
            </w:r>
            <w:r w:rsidR="00973708" w:rsidRPr="00400343">
              <w:rPr>
                <w:rFonts w:asciiTheme="minorHAnsi" w:hAnsiTheme="minorHAnsi" w:cstheme="minorHAnsi"/>
                <w:color w:val="000000" w:themeColor="text1"/>
              </w:rPr>
              <w:t xml:space="preserve">must be sealed </w:t>
            </w:r>
            <w:r w:rsidR="00560352" w:rsidRPr="00400343">
              <w:rPr>
                <w:rFonts w:asciiTheme="minorHAnsi" w:hAnsiTheme="minorHAnsi" w:cstheme="minorHAnsi"/>
                <w:color w:val="000000" w:themeColor="text1"/>
              </w:rPr>
              <w:t xml:space="preserve">and submitted </w:t>
            </w:r>
            <w:r w:rsidR="00973708" w:rsidRPr="00400343">
              <w:rPr>
                <w:rFonts w:asciiTheme="minorHAnsi" w:hAnsiTheme="minorHAnsi" w:cstheme="minorHAnsi"/>
                <w:color w:val="000000" w:themeColor="text1"/>
              </w:rPr>
              <w:t xml:space="preserve">together in </w:t>
            </w:r>
            <w:r w:rsidR="00560352" w:rsidRPr="00400343">
              <w:rPr>
                <w:rFonts w:asciiTheme="minorHAnsi" w:hAnsiTheme="minorHAnsi" w:cstheme="minorHAnsi"/>
                <w:color w:val="000000" w:themeColor="text1"/>
              </w:rPr>
              <w:t xml:space="preserve">an </w:t>
            </w:r>
            <w:r w:rsidR="00973708" w:rsidRPr="00400343">
              <w:rPr>
                <w:rFonts w:asciiTheme="minorHAnsi" w:hAnsiTheme="minorHAnsi" w:cstheme="minorHAnsi"/>
                <w:color w:val="000000" w:themeColor="text1"/>
              </w:rPr>
              <w:t>envelope</w:t>
            </w:r>
            <w:r w:rsidRPr="00400343">
              <w:rPr>
                <w:rFonts w:asciiTheme="minorHAnsi" w:hAnsiTheme="minorHAnsi" w:cstheme="minorHAnsi"/>
                <w:color w:val="000000" w:themeColor="text1"/>
              </w:rPr>
              <w:t>, which</w:t>
            </w:r>
            <w:r w:rsidR="004C12AA" w:rsidRPr="00400343">
              <w:rPr>
                <w:rFonts w:asciiTheme="minorHAnsi" w:hAnsiTheme="minorHAnsi" w:cstheme="minorHAnsi"/>
                <w:color w:val="000000" w:themeColor="text1"/>
                <w:u w:val="single"/>
              </w:rPr>
              <w:t xml:space="preserve"> </w:t>
            </w:r>
            <w:r w:rsidR="00973708" w:rsidRPr="00400343">
              <w:rPr>
                <w:rFonts w:asciiTheme="minorHAnsi" w:hAnsiTheme="minorHAnsi" w:cstheme="minorHAnsi"/>
                <w:color w:val="000000" w:themeColor="text1"/>
              </w:rPr>
              <w:t>s</w:t>
            </w:r>
            <w:r w:rsidR="004C12AA" w:rsidRPr="00400343">
              <w:rPr>
                <w:rFonts w:asciiTheme="minorHAnsi" w:hAnsiTheme="minorHAnsi" w:cstheme="minorHAnsi"/>
                <w:color w:val="000000" w:themeColor="text1"/>
              </w:rPr>
              <w:t>hall</w:t>
            </w:r>
            <w:r w:rsidR="00973708" w:rsidRPr="00400343">
              <w:rPr>
                <w:rFonts w:asciiTheme="minorHAnsi" w:hAnsiTheme="minorHAnsi" w:cstheme="minorHAnsi"/>
                <w:color w:val="000000" w:themeColor="text1"/>
              </w:rPr>
              <w:t>:</w:t>
            </w:r>
          </w:p>
          <w:p w14:paraId="591ADDAE" w14:textId="77777777" w:rsidR="00973708" w:rsidRPr="00400343" w:rsidRDefault="00973708" w:rsidP="005340CE">
            <w:pPr>
              <w:pStyle w:val="ListParagraph"/>
              <w:numPr>
                <w:ilvl w:val="0"/>
                <w:numId w:val="6"/>
              </w:numPr>
              <w:spacing w:line="240" w:lineRule="auto"/>
              <w:ind w:left="1281"/>
              <w:jc w:val="both"/>
              <w:rPr>
                <w:rFonts w:asciiTheme="minorHAnsi" w:hAnsiTheme="minorHAnsi" w:cstheme="minorHAnsi"/>
                <w:color w:val="000000" w:themeColor="text1"/>
              </w:rPr>
            </w:pPr>
            <w:r w:rsidRPr="00400343">
              <w:rPr>
                <w:rFonts w:asciiTheme="minorHAnsi" w:hAnsiTheme="minorHAnsi" w:cstheme="minorHAnsi"/>
                <w:color w:val="000000" w:themeColor="text1"/>
              </w:rPr>
              <w:t xml:space="preserve">Bear the name of the </w:t>
            </w:r>
            <w:proofErr w:type="gramStart"/>
            <w:r w:rsidRPr="00400343">
              <w:rPr>
                <w:rFonts w:asciiTheme="minorHAnsi" w:hAnsiTheme="minorHAnsi" w:cstheme="minorHAnsi"/>
                <w:color w:val="000000" w:themeColor="text1"/>
              </w:rPr>
              <w:t>Bidder;</w:t>
            </w:r>
            <w:proofErr w:type="gramEnd"/>
            <w:r w:rsidRPr="00400343">
              <w:rPr>
                <w:rFonts w:asciiTheme="minorHAnsi" w:hAnsiTheme="minorHAnsi" w:cstheme="minorHAnsi"/>
                <w:color w:val="000000" w:themeColor="text1"/>
              </w:rPr>
              <w:t xml:space="preserve"> </w:t>
            </w:r>
          </w:p>
          <w:p w14:paraId="76B7342C" w14:textId="77777777" w:rsidR="00973708" w:rsidRPr="00400343" w:rsidRDefault="00973708" w:rsidP="005340CE">
            <w:pPr>
              <w:pStyle w:val="ListParagraph"/>
              <w:numPr>
                <w:ilvl w:val="0"/>
                <w:numId w:val="6"/>
              </w:numPr>
              <w:spacing w:line="240" w:lineRule="auto"/>
              <w:ind w:left="1281"/>
              <w:jc w:val="both"/>
              <w:rPr>
                <w:rFonts w:asciiTheme="minorHAnsi" w:hAnsiTheme="minorHAnsi" w:cstheme="minorHAnsi"/>
                <w:color w:val="000000" w:themeColor="text1"/>
              </w:rPr>
            </w:pPr>
            <w:r w:rsidRPr="00400343">
              <w:rPr>
                <w:rFonts w:asciiTheme="minorHAnsi" w:hAnsiTheme="minorHAnsi" w:cstheme="minorHAnsi"/>
                <w:color w:val="000000" w:themeColor="text1"/>
              </w:rPr>
              <w:t xml:space="preserve">Be addressed to UNDP as specified in the BDS; and </w:t>
            </w:r>
          </w:p>
          <w:p w14:paraId="6D5985A0" w14:textId="77777777" w:rsidR="00973708" w:rsidRPr="00400343" w:rsidRDefault="00973708" w:rsidP="005340CE">
            <w:pPr>
              <w:pStyle w:val="ListParagraph"/>
              <w:numPr>
                <w:ilvl w:val="0"/>
                <w:numId w:val="6"/>
              </w:numPr>
              <w:spacing w:line="240" w:lineRule="auto"/>
              <w:ind w:left="1281"/>
              <w:jc w:val="both"/>
              <w:rPr>
                <w:rFonts w:asciiTheme="minorHAnsi" w:hAnsiTheme="minorHAnsi" w:cstheme="minorHAnsi"/>
                <w:color w:val="000000" w:themeColor="text1"/>
              </w:rPr>
            </w:pPr>
            <w:r w:rsidRPr="00400343">
              <w:rPr>
                <w:rFonts w:asciiTheme="minorHAnsi" w:hAnsiTheme="minorHAnsi" w:cstheme="minorHAnsi"/>
                <w:color w:val="000000" w:themeColor="text1"/>
              </w:rPr>
              <w:t xml:space="preserve">Bear a warning not to open before the time and date for Bid opening as specified in the BDS. </w:t>
            </w:r>
          </w:p>
          <w:p w14:paraId="1E683EE4" w14:textId="77777777" w:rsidR="00EF3A96" w:rsidRPr="00400343" w:rsidRDefault="00C31CB5" w:rsidP="005340CE">
            <w:pPr>
              <w:widowControl/>
              <w:overflowPunct/>
              <w:adjustRightInd/>
              <w:spacing w:after="120"/>
              <w:ind w:left="522"/>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If the envelop</w:t>
            </w:r>
            <w:r w:rsidR="00A76662" w:rsidRPr="00400343">
              <w:rPr>
                <w:rFonts w:asciiTheme="minorHAnsi" w:eastAsia="Times New Roman" w:hAnsiTheme="minorHAnsi" w:cstheme="minorHAnsi"/>
                <w:bCs/>
                <w:lang w:val="en-GB"/>
              </w:rPr>
              <w:t>e</w:t>
            </w:r>
            <w:r w:rsidRPr="00400343">
              <w:rPr>
                <w:rFonts w:asciiTheme="minorHAnsi" w:eastAsia="Times New Roman" w:hAnsiTheme="minorHAnsi" w:cstheme="minorHAnsi"/>
                <w:bCs/>
                <w:lang w:val="en-GB"/>
              </w:rPr>
              <w:t xml:space="preserve"> with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w:t>
            </w:r>
            <w:r w:rsidR="00560352" w:rsidRPr="00400343">
              <w:rPr>
                <w:rFonts w:asciiTheme="minorHAnsi" w:eastAsia="Times New Roman" w:hAnsiTheme="minorHAnsi" w:cstheme="minorHAnsi"/>
                <w:bCs/>
                <w:lang w:val="en-GB"/>
              </w:rPr>
              <w:t xml:space="preserve">is </w:t>
            </w:r>
            <w:r w:rsidRPr="00400343">
              <w:rPr>
                <w:rFonts w:asciiTheme="minorHAnsi" w:eastAsia="Times New Roman" w:hAnsiTheme="minorHAnsi" w:cstheme="minorHAnsi"/>
                <w:bCs/>
                <w:lang w:val="en-GB"/>
              </w:rPr>
              <w:t xml:space="preserve">not sealed and marked as required, UNDP shall assume no responsibility for the misplacement, loss, or premature opening of the </w:t>
            </w:r>
            <w:r w:rsidR="007A2AB1" w:rsidRPr="00400343">
              <w:rPr>
                <w:rFonts w:asciiTheme="minorHAnsi" w:eastAsia="Times New Roman" w:hAnsiTheme="minorHAnsi" w:cstheme="minorHAnsi"/>
                <w:bCs/>
                <w:lang w:val="en-GB"/>
              </w:rPr>
              <w:t>Bid</w:t>
            </w:r>
            <w:r w:rsidR="00560352" w:rsidRPr="00400343">
              <w:rPr>
                <w:rFonts w:asciiTheme="minorHAnsi" w:eastAsia="Times New Roman" w:hAnsiTheme="minorHAnsi" w:cstheme="minorHAnsi"/>
                <w:bCs/>
                <w:lang w:val="en-GB"/>
              </w:rPr>
              <w:t>.</w:t>
            </w:r>
          </w:p>
        </w:tc>
      </w:tr>
      <w:tr w:rsidR="00830987" w:rsidRPr="00400343" w14:paraId="74A7E636" w14:textId="77777777" w:rsidTr="00C31CB5">
        <w:trPr>
          <w:trHeight w:val="1245"/>
        </w:trPr>
        <w:tc>
          <w:tcPr>
            <w:tcW w:w="2427" w:type="dxa"/>
            <w:tcBorders>
              <w:top w:val="single" w:sz="4" w:space="0" w:color="BFBFBF"/>
            </w:tcBorders>
          </w:tcPr>
          <w:p w14:paraId="0B5AEBDA" w14:textId="77777777" w:rsidR="00830987" w:rsidRPr="00400343" w:rsidRDefault="00830987" w:rsidP="005340CE">
            <w:pPr>
              <w:pStyle w:val="Heading3"/>
              <w:numPr>
                <w:ilvl w:val="0"/>
                <w:numId w:val="0"/>
              </w:numPr>
              <w:spacing w:before="0"/>
              <w:ind w:left="360"/>
              <w:outlineLvl w:val="2"/>
              <w:rPr>
                <w:rFonts w:asciiTheme="minorHAnsi" w:hAnsiTheme="minorHAnsi" w:cstheme="minorHAnsi"/>
              </w:rPr>
            </w:pPr>
            <w:bookmarkStart w:id="68" w:name="_Toc9861914"/>
            <w:r w:rsidRPr="00400343">
              <w:rPr>
                <w:rFonts w:asciiTheme="minorHAnsi" w:hAnsiTheme="minorHAnsi" w:cstheme="minorHAnsi"/>
              </w:rPr>
              <w:t xml:space="preserve">Email and </w:t>
            </w:r>
            <w:r w:rsidR="00883900" w:rsidRPr="00400343">
              <w:rPr>
                <w:rFonts w:asciiTheme="minorHAnsi" w:hAnsiTheme="minorHAnsi" w:cstheme="minorHAnsi"/>
              </w:rPr>
              <w:t xml:space="preserve">                 </w:t>
            </w:r>
            <w:r w:rsidRPr="00400343">
              <w:rPr>
                <w:rFonts w:asciiTheme="minorHAnsi" w:hAnsiTheme="minorHAnsi" w:cstheme="minorHAnsi"/>
              </w:rPr>
              <w:t>e</w:t>
            </w:r>
            <w:r w:rsidR="00883900" w:rsidRPr="00400343">
              <w:rPr>
                <w:rFonts w:asciiTheme="minorHAnsi" w:hAnsiTheme="minorHAnsi" w:cstheme="minorHAnsi"/>
              </w:rPr>
              <w:t xml:space="preserve"> </w:t>
            </w:r>
            <w:r w:rsidRPr="00400343">
              <w:rPr>
                <w:rFonts w:asciiTheme="minorHAnsi" w:hAnsiTheme="minorHAnsi" w:cstheme="minorHAnsi"/>
              </w:rPr>
              <w:t>Tendering submissions</w:t>
            </w:r>
            <w:bookmarkEnd w:id="68"/>
          </w:p>
        </w:tc>
        <w:tc>
          <w:tcPr>
            <w:tcW w:w="7380" w:type="dxa"/>
            <w:tcBorders>
              <w:top w:val="single" w:sz="4" w:space="0" w:color="BFBFBF"/>
            </w:tcBorders>
          </w:tcPr>
          <w:p w14:paraId="3A16BC79" w14:textId="77777777" w:rsidR="00830987" w:rsidRPr="00400343" w:rsidRDefault="00830987"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Electronic submission through email or </w:t>
            </w:r>
            <w:proofErr w:type="spellStart"/>
            <w:r w:rsidRPr="00400343">
              <w:rPr>
                <w:rFonts w:asciiTheme="minorHAnsi" w:eastAsia="Times New Roman" w:hAnsiTheme="minorHAnsi" w:cstheme="minorHAnsi"/>
                <w:bCs/>
                <w:lang w:val="en-GB"/>
              </w:rPr>
              <w:t>eTendering</w:t>
            </w:r>
            <w:proofErr w:type="spellEnd"/>
            <w:r w:rsidRPr="00400343">
              <w:rPr>
                <w:rFonts w:asciiTheme="minorHAnsi" w:eastAsia="Times New Roman" w:hAnsiTheme="minorHAnsi" w:cstheme="minorHAnsi"/>
                <w:bCs/>
                <w:lang w:val="en-GB"/>
              </w:rPr>
              <w:t xml:space="preserve">, if allowed </w:t>
            </w:r>
            <w:r w:rsidR="006A562D" w:rsidRPr="00400343">
              <w:rPr>
                <w:rFonts w:asciiTheme="minorHAnsi" w:eastAsia="Times New Roman" w:hAnsiTheme="minorHAnsi" w:cstheme="minorHAnsi"/>
                <w:bCs/>
                <w:lang w:val="en-GB"/>
              </w:rPr>
              <w:t xml:space="preserve">as </w:t>
            </w:r>
            <w:r w:rsidRPr="00400343">
              <w:rPr>
                <w:rFonts w:asciiTheme="minorHAnsi" w:eastAsia="Times New Roman" w:hAnsiTheme="minorHAnsi" w:cstheme="minorHAnsi"/>
                <w:bCs/>
                <w:lang w:val="en-GB"/>
              </w:rPr>
              <w:t>specified in the BDS, shall be governed as follows:</w:t>
            </w:r>
          </w:p>
          <w:p w14:paraId="1549433A" w14:textId="77777777" w:rsidR="00830987" w:rsidRPr="00400343" w:rsidRDefault="00830987" w:rsidP="005340CE">
            <w:pPr>
              <w:numPr>
                <w:ilvl w:val="0"/>
                <w:numId w:val="16"/>
              </w:numPr>
              <w:spacing w:after="120"/>
              <w:ind w:left="879"/>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Electronic files that form part of the Bid must be in accordance with the format and requirements indicated in </w:t>
            </w:r>
            <w:proofErr w:type="gramStart"/>
            <w:r w:rsidRPr="00400343">
              <w:rPr>
                <w:rFonts w:asciiTheme="minorHAnsi" w:eastAsia="Times New Roman" w:hAnsiTheme="minorHAnsi" w:cstheme="minorHAnsi"/>
                <w:bCs/>
                <w:lang w:val="en-GB"/>
              </w:rPr>
              <w:t>BDS;</w:t>
            </w:r>
            <w:proofErr w:type="gramEnd"/>
          </w:p>
          <w:p w14:paraId="36A4D6AC" w14:textId="77777777" w:rsidR="00830987" w:rsidRPr="00400343" w:rsidRDefault="00830987" w:rsidP="005340CE">
            <w:pPr>
              <w:widowControl/>
              <w:numPr>
                <w:ilvl w:val="0"/>
                <w:numId w:val="16"/>
              </w:numPr>
              <w:overflowPunct/>
              <w:adjustRightInd/>
              <w:spacing w:after="120"/>
              <w:ind w:left="879"/>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Documents which are required to be in original form (e.g. Bid Security, etc.) must be sent via courier or hand deliver</w:t>
            </w:r>
            <w:r w:rsidR="00FA08D5" w:rsidRPr="00400343">
              <w:rPr>
                <w:rFonts w:asciiTheme="minorHAnsi" w:eastAsia="Times New Roman" w:hAnsiTheme="minorHAnsi" w:cstheme="minorHAnsi"/>
                <w:bCs/>
                <w:lang w:val="en-GB"/>
              </w:rPr>
              <w:t>ed</w:t>
            </w:r>
            <w:r w:rsidRPr="00400343">
              <w:rPr>
                <w:rFonts w:asciiTheme="minorHAnsi" w:eastAsia="Times New Roman" w:hAnsiTheme="minorHAnsi" w:cstheme="minorHAnsi"/>
                <w:bCs/>
                <w:lang w:val="en-GB"/>
              </w:rPr>
              <w:t xml:space="preserve"> as per the instructions in BDS.</w:t>
            </w:r>
          </w:p>
          <w:p w14:paraId="6CCC4CB6" w14:textId="77777777" w:rsidR="00830987" w:rsidRPr="00400343" w:rsidRDefault="00A907E4" w:rsidP="005340CE">
            <w:pPr>
              <w:numPr>
                <w:ilvl w:val="1"/>
                <w:numId w:val="4"/>
              </w:numPr>
              <w:spacing w:after="120"/>
              <w:ind w:left="522" w:hanging="547"/>
              <w:rPr>
                <w:rFonts w:asciiTheme="minorHAnsi" w:eastAsia="Times New Roman" w:hAnsiTheme="minorHAnsi" w:cstheme="minorHAnsi"/>
                <w:bCs/>
                <w:lang w:val="en-GB"/>
              </w:rPr>
            </w:pPr>
            <w:r w:rsidRPr="00400343">
              <w:rPr>
                <w:rFonts w:asciiTheme="minorHAnsi" w:eastAsia="Times New Roman" w:hAnsiTheme="minorHAnsi" w:cstheme="minorHAnsi"/>
              </w:rPr>
              <w:t xml:space="preserve">Detailed instructions on how to submit, modify or cancel a bid in the </w:t>
            </w:r>
            <w:proofErr w:type="spellStart"/>
            <w:r w:rsidRPr="00400343">
              <w:rPr>
                <w:rFonts w:asciiTheme="minorHAnsi" w:eastAsia="Times New Roman" w:hAnsiTheme="minorHAnsi" w:cstheme="minorHAnsi"/>
              </w:rPr>
              <w:t>eTendering</w:t>
            </w:r>
            <w:proofErr w:type="spellEnd"/>
            <w:r w:rsidRPr="00400343">
              <w:rPr>
                <w:rFonts w:asciiTheme="minorHAnsi" w:eastAsia="Times New Roman" w:hAnsiTheme="minorHAnsi" w:cstheme="minorHAnsi"/>
              </w:rPr>
              <w:t xml:space="preserve"> system are provided in the </w:t>
            </w:r>
            <w:proofErr w:type="spellStart"/>
            <w:r w:rsidRPr="00400343">
              <w:rPr>
                <w:rFonts w:asciiTheme="minorHAnsi" w:eastAsia="Times New Roman" w:hAnsiTheme="minorHAnsi" w:cstheme="minorHAnsi"/>
              </w:rPr>
              <w:t>eTendering</w:t>
            </w:r>
            <w:proofErr w:type="spellEnd"/>
            <w:r w:rsidRPr="00400343">
              <w:rPr>
                <w:rFonts w:asciiTheme="minorHAnsi" w:eastAsia="Times New Roman" w:hAnsiTheme="minorHAnsi" w:cstheme="minorHAnsi"/>
              </w:rPr>
              <w:t xml:space="preserve"> system Bidder User Guide and Instructional videos available on this link: </w:t>
            </w:r>
            <w:hyperlink r:id="rId20" w:history="1">
              <w:r w:rsidRPr="00400343">
                <w:rPr>
                  <w:rFonts w:asciiTheme="minorHAnsi" w:eastAsia="Times New Roman" w:hAnsiTheme="minorHAnsi" w:cstheme="minorHAnsi"/>
                  <w:color w:val="0563C1"/>
                  <w:u w:val="single"/>
                </w:rPr>
                <w:t>http://www.undp.org/content/undp/en/home/operations/procurement/business/procurement-notices/resources/</w:t>
              </w:r>
            </w:hyperlink>
          </w:p>
        </w:tc>
      </w:tr>
      <w:tr w:rsidR="00C31CB5" w:rsidRPr="00400343" w14:paraId="41A44B82" w14:textId="77777777" w:rsidTr="00C31CB5">
        <w:tc>
          <w:tcPr>
            <w:tcW w:w="2427" w:type="dxa"/>
          </w:tcPr>
          <w:p w14:paraId="6837AECF" w14:textId="77777777" w:rsidR="00C31CB5" w:rsidRPr="00400343" w:rsidRDefault="00C31CB5" w:rsidP="005340CE">
            <w:pPr>
              <w:pStyle w:val="Heading3"/>
              <w:spacing w:before="0"/>
              <w:outlineLvl w:val="2"/>
              <w:rPr>
                <w:rFonts w:asciiTheme="minorHAnsi" w:hAnsiTheme="minorHAnsi" w:cstheme="minorHAnsi"/>
              </w:rPr>
            </w:pPr>
            <w:bookmarkStart w:id="69" w:name="_Toc454294077"/>
            <w:bookmarkStart w:id="70" w:name="_Toc9861915"/>
            <w:r w:rsidRPr="00400343">
              <w:rPr>
                <w:rFonts w:asciiTheme="minorHAnsi" w:hAnsiTheme="minorHAnsi" w:cstheme="minorHAnsi"/>
              </w:rPr>
              <w:lastRenderedPageBreak/>
              <w:t xml:space="preserve">Deadline for Submission of </w:t>
            </w:r>
            <w:r w:rsidR="00B732FE" w:rsidRPr="00400343">
              <w:rPr>
                <w:rFonts w:asciiTheme="minorHAnsi" w:hAnsiTheme="minorHAnsi" w:cstheme="minorHAnsi"/>
              </w:rPr>
              <w:t>Bids</w:t>
            </w:r>
            <w:r w:rsidRPr="00400343">
              <w:rPr>
                <w:rFonts w:asciiTheme="minorHAnsi" w:hAnsiTheme="minorHAnsi" w:cstheme="minorHAnsi"/>
              </w:rPr>
              <w:t xml:space="preserve"> and Late </w:t>
            </w:r>
            <w:r w:rsidR="00B732FE" w:rsidRPr="00400343">
              <w:rPr>
                <w:rFonts w:asciiTheme="minorHAnsi" w:hAnsiTheme="minorHAnsi" w:cstheme="minorHAnsi"/>
              </w:rPr>
              <w:t>Bids</w:t>
            </w:r>
            <w:bookmarkEnd w:id="69"/>
            <w:bookmarkEnd w:id="70"/>
          </w:p>
        </w:tc>
        <w:tc>
          <w:tcPr>
            <w:tcW w:w="7380" w:type="dxa"/>
          </w:tcPr>
          <w:p w14:paraId="3B3A2B84" w14:textId="77777777" w:rsidR="00C31CB5" w:rsidRPr="00400343" w:rsidRDefault="006A562D"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Complete </w:t>
            </w:r>
            <w:r w:rsidR="00B732FE" w:rsidRPr="00400343">
              <w:rPr>
                <w:rFonts w:asciiTheme="minorHAnsi" w:eastAsia="Times New Roman" w:hAnsiTheme="minorHAnsi" w:cstheme="minorHAnsi"/>
                <w:bCs/>
                <w:lang w:val="en-GB"/>
              </w:rPr>
              <w:t>Bids</w:t>
            </w:r>
            <w:r w:rsidR="00C31CB5" w:rsidRPr="00400343">
              <w:rPr>
                <w:rFonts w:asciiTheme="minorHAnsi" w:eastAsia="Times New Roman" w:hAnsiTheme="minorHAnsi" w:cstheme="minorHAnsi"/>
                <w:bCs/>
                <w:lang w:val="en-GB"/>
              </w:rPr>
              <w:t xml:space="preserve"> must be received by UNDP in the manner, and no later than the date and time, specified in the BDS. UNDP shall </w:t>
            </w:r>
            <w:r w:rsidR="00A76662" w:rsidRPr="00400343">
              <w:rPr>
                <w:rFonts w:asciiTheme="minorHAnsi" w:eastAsia="Times New Roman" w:hAnsiTheme="minorHAnsi" w:cstheme="minorHAnsi"/>
                <w:bCs/>
                <w:lang w:val="en-GB"/>
              </w:rPr>
              <w:t>only recognise the actual date and time that the bid was received by UNDP</w:t>
            </w:r>
            <w:r w:rsidR="002B3386" w:rsidRPr="00400343">
              <w:rPr>
                <w:rFonts w:asciiTheme="minorHAnsi" w:eastAsia="Times New Roman" w:hAnsiTheme="minorHAnsi" w:cstheme="minorHAnsi"/>
                <w:bCs/>
                <w:lang w:val="en-GB"/>
              </w:rPr>
              <w:t>.</w:t>
            </w:r>
            <w:r w:rsidR="00C31CB5" w:rsidRPr="00400343">
              <w:rPr>
                <w:rFonts w:asciiTheme="minorHAnsi" w:eastAsia="Times New Roman" w:hAnsiTheme="minorHAnsi" w:cstheme="minorHAnsi"/>
                <w:bCs/>
                <w:lang w:val="en-GB"/>
              </w:rPr>
              <w:t xml:space="preserve">UNDP shall not consider any </w:t>
            </w:r>
            <w:r w:rsidR="007A2AB1" w:rsidRPr="00400343">
              <w:rPr>
                <w:rFonts w:asciiTheme="minorHAnsi" w:eastAsia="Times New Roman" w:hAnsiTheme="minorHAnsi" w:cstheme="minorHAnsi"/>
                <w:bCs/>
                <w:lang w:val="en-GB"/>
              </w:rPr>
              <w:t>Bid</w:t>
            </w:r>
            <w:r w:rsidR="00C31CB5" w:rsidRPr="00400343">
              <w:rPr>
                <w:rFonts w:asciiTheme="minorHAnsi" w:eastAsia="Times New Roman" w:hAnsiTheme="minorHAnsi" w:cstheme="minorHAnsi"/>
                <w:bCs/>
                <w:lang w:val="en-GB"/>
              </w:rPr>
              <w:t xml:space="preserve"> that is </w:t>
            </w:r>
            <w:r w:rsidR="00E16432" w:rsidRPr="00400343">
              <w:rPr>
                <w:rFonts w:asciiTheme="minorHAnsi" w:eastAsia="Times New Roman" w:hAnsiTheme="minorHAnsi" w:cstheme="minorHAnsi"/>
                <w:bCs/>
                <w:lang w:val="en-GB"/>
              </w:rPr>
              <w:t>received</w:t>
            </w:r>
            <w:r w:rsidR="00C31CB5" w:rsidRPr="00400343">
              <w:rPr>
                <w:rFonts w:asciiTheme="minorHAnsi" w:eastAsia="Times New Roman" w:hAnsiTheme="minorHAnsi" w:cstheme="minorHAnsi"/>
                <w:bCs/>
                <w:lang w:val="en-GB"/>
              </w:rPr>
              <w:t xml:space="preserve"> after the deadline for the submission of </w:t>
            </w:r>
            <w:r w:rsidR="00B732FE" w:rsidRPr="00400343">
              <w:rPr>
                <w:rFonts w:asciiTheme="minorHAnsi" w:eastAsia="Times New Roman" w:hAnsiTheme="minorHAnsi" w:cstheme="minorHAnsi"/>
                <w:bCs/>
                <w:lang w:val="en-GB"/>
              </w:rPr>
              <w:t>Bids</w:t>
            </w:r>
            <w:r w:rsidR="00C31CB5" w:rsidRPr="00400343">
              <w:rPr>
                <w:rFonts w:asciiTheme="minorHAnsi" w:eastAsia="Times New Roman" w:hAnsiTheme="minorHAnsi" w:cstheme="minorHAnsi"/>
                <w:bCs/>
                <w:lang w:val="en-GB"/>
              </w:rPr>
              <w:t xml:space="preserve">. </w:t>
            </w:r>
          </w:p>
        </w:tc>
      </w:tr>
      <w:tr w:rsidR="00C31CB5" w:rsidRPr="00400343" w14:paraId="3790A228" w14:textId="77777777" w:rsidTr="00C31CB5">
        <w:tc>
          <w:tcPr>
            <w:tcW w:w="2427" w:type="dxa"/>
          </w:tcPr>
          <w:p w14:paraId="56F18AEC" w14:textId="77777777" w:rsidR="00C31CB5" w:rsidRPr="00400343" w:rsidRDefault="00C31CB5" w:rsidP="005340CE">
            <w:pPr>
              <w:pStyle w:val="Heading3"/>
              <w:spacing w:before="0"/>
              <w:outlineLvl w:val="2"/>
              <w:rPr>
                <w:rFonts w:asciiTheme="minorHAnsi" w:hAnsiTheme="minorHAnsi" w:cstheme="minorHAnsi"/>
              </w:rPr>
            </w:pPr>
            <w:bookmarkStart w:id="71" w:name="_Toc454294078"/>
            <w:bookmarkStart w:id="72" w:name="_Toc9861916"/>
            <w:r w:rsidRPr="00400343">
              <w:rPr>
                <w:rFonts w:asciiTheme="minorHAnsi" w:hAnsiTheme="minorHAnsi" w:cstheme="minorHAnsi"/>
              </w:rPr>
              <w:t xml:space="preserve">Withdrawal, Substitution, and Modification of </w:t>
            </w:r>
            <w:r w:rsidR="00B732FE" w:rsidRPr="00400343">
              <w:rPr>
                <w:rFonts w:asciiTheme="minorHAnsi" w:hAnsiTheme="minorHAnsi" w:cstheme="minorHAnsi"/>
              </w:rPr>
              <w:t>Bids</w:t>
            </w:r>
            <w:bookmarkEnd w:id="71"/>
            <w:bookmarkEnd w:id="72"/>
          </w:p>
        </w:tc>
        <w:tc>
          <w:tcPr>
            <w:tcW w:w="7380" w:type="dxa"/>
          </w:tcPr>
          <w:p w14:paraId="0B6B71A1"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 Bidder may withdraw, </w:t>
            </w:r>
            <w:proofErr w:type="gramStart"/>
            <w:r w:rsidRPr="00400343">
              <w:rPr>
                <w:rFonts w:asciiTheme="minorHAnsi" w:eastAsia="Times New Roman" w:hAnsiTheme="minorHAnsi" w:cstheme="minorHAnsi"/>
                <w:bCs/>
                <w:lang w:val="en-GB"/>
              </w:rPr>
              <w:t>substitute</w:t>
            </w:r>
            <w:proofErr w:type="gramEnd"/>
            <w:r w:rsidRPr="00400343">
              <w:rPr>
                <w:rFonts w:asciiTheme="minorHAnsi" w:eastAsia="Times New Roman" w:hAnsiTheme="minorHAnsi" w:cstheme="minorHAnsi"/>
                <w:bCs/>
                <w:lang w:val="en-GB"/>
              </w:rPr>
              <w:t xml:space="preserve"> or modify its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after it has been submitted </w:t>
            </w:r>
            <w:r w:rsidR="004C1A1D" w:rsidRPr="00400343">
              <w:rPr>
                <w:rFonts w:asciiTheme="minorHAnsi" w:eastAsia="Times New Roman" w:hAnsiTheme="minorHAnsi" w:cstheme="minorHAnsi"/>
                <w:bCs/>
                <w:lang w:val="en-GB"/>
              </w:rPr>
              <w:t>at any time</w:t>
            </w:r>
            <w:r w:rsidRPr="00400343">
              <w:rPr>
                <w:rFonts w:asciiTheme="minorHAnsi" w:eastAsia="Times New Roman" w:hAnsiTheme="minorHAnsi" w:cstheme="minorHAnsi"/>
                <w:bCs/>
                <w:lang w:val="en-GB"/>
              </w:rPr>
              <w:t xml:space="preserve"> prior to the deadline for submission. </w:t>
            </w:r>
          </w:p>
          <w:p w14:paraId="33F2E490"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Manual and Email submissions: A bidder may withdraw, substitute or modify its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by sending a written notice to UNDP, duly signed by an authorized representative, and shall include a copy of the authorization (or a Power of Attorney). The corresponding substitution or modification of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if any, must accompany the respective written notice.</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All notices must be submitted in the same manner as specified for submission of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by clearly marking them as “WITHDRAWAL” “SUBSTITUTION,” or “MODIFICATION”</w:t>
            </w:r>
            <w:r w:rsidRPr="00400343" w:rsidDel="001841A9">
              <w:rPr>
                <w:rFonts w:asciiTheme="minorHAnsi" w:eastAsia="Times New Roman" w:hAnsiTheme="minorHAnsi" w:cstheme="minorHAnsi"/>
                <w:bCs/>
                <w:lang w:val="en-GB"/>
              </w:rPr>
              <w:t xml:space="preserve"> </w:t>
            </w:r>
          </w:p>
          <w:p w14:paraId="08372F33"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proofErr w:type="spellStart"/>
            <w:r w:rsidRPr="00400343">
              <w:rPr>
                <w:rFonts w:asciiTheme="minorHAnsi" w:eastAsia="Times New Roman" w:hAnsiTheme="minorHAnsi" w:cstheme="minorHAnsi"/>
                <w:bCs/>
                <w:lang w:val="en-GB"/>
              </w:rPr>
              <w:t>eTendering</w:t>
            </w:r>
            <w:proofErr w:type="spellEnd"/>
            <w:r w:rsidRPr="00400343">
              <w:rPr>
                <w:rFonts w:asciiTheme="minorHAnsi" w:eastAsia="Times New Roman" w:hAnsiTheme="minorHAnsi" w:cstheme="minorHAnsi"/>
                <w:bCs/>
                <w:lang w:val="en-GB"/>
              </w:rPr>
              <w:t xml:space="preserve">: A Bidder may withdraw, </w:t>
            </w:r>
            <w:proofErr w:type="gramStart"/>
            <w:r w:rsidRPr="00400343">
              <w:rPr>
                <w:rFonts w:asciiTheme="minorHAnsi" w:eastAsia="Times New Roman" w:hAnsiTheme="minorHAnsi" w:cstheme="minorHAnsi"/>
                <w:bCs/>
                <w:lang w:val="en-GB"/>
              </w:rPr>
              <w:t>substitute</w:t>
            </w:r>
            <w:proofErr w:type="gramEnd"/>
            <w:r w:rsidRPr="00400343">
              <w:rPr>
                <w:rFonts w:asciiTheme="minorHAnsi" w:eastAsia="Times New Roman" w:hAnsiTheme="minorHAnsi" w:cstheme="minorHAnsi"/>
                <w:bCs/>
                <w:lang w:val="en-GB"/>
              </w:rPr>
              <w:t xml:space="preserve"> or modify its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by </w:t>
            </w:r>
            <w:r w:rsidR="00350C12" w:rsidRPr="00400343">
              <w:rPr>
                <w:rFonts w:asciiTheme="minorHAnsi" w:eastAsia="Times New Roman" w:hAnsiTheme="minorHAnsi" w:cstheme="minorHAnsi"/>
                <w:bCs/>
                <w:lang w:val="en-GB"/>
              </w:rPr>
              <w:t>Cancelling</w:t>
            </w:r>
            <w:r w:rsidRPr="00400343">
              <w:rPr>
                <w:rFonts w:asciiTheme="minorHAnsi" w:eastAsia="Times New Roman" w:hAnsiTheme="minorHAnsi" w:cstheme="minorHAnsi"/>
                <w:bCs/>
                <w:lang w:val="en-GB"/>
              </w:rPr>
              <w:t xml:space="preserve">, Editing, and re-submitting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directly in the system.</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It is the responsibility of the Bidder to properly follow the system instructions, duly edit and submit a substitution or modification of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as needed.</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Detailed instructions on how to cancel or modify a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directly in the system are provided in </w:t>
            </w:r>
            <w:r w:rsidR="00FA08D5" w:rsidRPr="00400343">
              <w:rPr>
                <w:rFonts w:asciiTheme="minorHAnsi" w:eastAsia="Times New Roman" w:hAnsiTheme="minorHAnsi" w:cstheme="minorHAnsi"/>
                <w:bCs/>
                <w:lang w:val="en-GB"/>
              </w:rPr>
              <w:t xml:space="preserve">the </w:t>
            </w:r>
            <w:r w:rsidRPr="00400343">
              <w:rPr>
                <w:rFonts w:asciiTheme="minorHAnsi" w:eastAsia="Times New Roman" w:hAnsiTheme="minorHAnsi" w:cstheme="minorHAnsi"/>
                <w:bCs/>
                <w:lang w:val="en-GB"/>
              </w:rPr>
              <w:t xml:space="preserve">Bidder User Guide and Instructional videos. </w:t>
            </w:r>
          </w:p>
          <w:p w14:paraId="481A648F" w14:textId="77777777" w:rsidR="00C31CB5" w:rsidRPr="00400343" w:rsidRDefault="00B732FE" w:rsidP="005340CE">
            <w:pPr>
              <w:numPr>
                <w:ilvl w:val="1"/>
                <w:numId w:val="4"/>
              </w:numPr>
              <w:spacing w:after="120"/>
              <w:ind w:left="522" w:hanging="547"/>
              <w:jc w:val="both"/>
              <w:rPr>
                <w:rFonts w:asciiTheme="minorHAnsi" w:eastAsia="Times New Roman" w:hAnsiTheme="minorHAnsi" w:cstheme="minorHAnsi"/>
                <w:lang w:val="en-GB"/>
              </w:rPr>
            </w:pPr>
            <w:r w:rsidRPr="00400343">
              <w:rPr>
                <w:rFonts w:asciiTheme="minorHAnsi" w:eastAsia="Times New Roman" w:hAnsiTheme="minorHAnsi" w:cstheme="minorHAnsi"/>
                <w:bCs/>
                <w:lang w:val="en-GB"/>
              </w:rPr>
              <w:t>Bids</w:t>
            </w:r>
            <w:r w:rsidR="00C31CB5" w:rsidRPr="00400343">
              <w:rPr>
                <w:rFonts w:asciiTheme="minorHAnsi" w:eastAsia="Times New Roman" w:hAnsiTheme="minorHAnsi" w:cstheme="minorHAnsi"/>
                <w:bCs/>
                <w:lang w:val="en-GB"/>
              </w:rPr>
              <w:t xml:space="preserve"> requested to be withdrawn shall be returned unopened to the Bidders (only for manual submissions), except if the bid is withdrawn after the bid has been opened</w:t>
            </w:r>
            <w:r w:rsidR="000F2E2A" w:rsidRPr="00400343">
              <w:rPr>
                <w:rFonts w:asciiTheme="minorHAnsi" w:eastAsia="Times New Roman" w:hAnsiTheme="minorHAnsi" w:cstheme="minorHAnsi"/>
                <w:bCs/>
                <w:lang w:val="en-GB"/>
              </w:rPr>
              <w:t>.</w:t>
            </w:r>
          </w:p>
        </w:tc>
      </w:tr>
      <w:tr w:rsidR="00C31CB5" w:rsidRPr="00400343" w14:paraId="5D5C2C19" w14:textId="77777777" w:rsidTr="00C31CB5">
        <w:tc>
          <w:tcPr>
            <w:tcW w:w="2427" w:type="dxa"/>
          </w:tcPr>
          <w:p w14:paraId="42A9BB10" w14:textId="77777777" w:rsidR="00C31CB5" w:rsidRPr="00400343" w:rsidRDefault="007A2AB1" w:rsidP="005340CE">
            <w:pPr>
              <w:pStyle w:val="Heading3"/>
              <w:spacing w:before="0"/>
              <w:outlineLvl w:val="2"/>
              <w:rPr>
                <w:rFonts w:asciiTheme="minorHAnsi" w:hAnsiTheme="minorHAnsi" w:cstheme="minorHAnsi"/>
              </w:rPr>
            </w:pPr>
            <w:bookmarkStart w:id="73" w:name="_Toc454294079"/>
            <w:bookmarkStart w:id="74" w:name="_Toc9861917"/>
            <w:r w:rsidRPr="00400343">
              <w:rPr>
                <w:rFonts w:asciiTheme="minorHAnsi" w:hAnsiTheme="minorHAnsi" w:cstheme="minorHAnsi"/>
              </w:rPr>
              <w:t>Bid</w:t>
            </w:r>
            <w:r w:rsidR="00C31CB5" w:rsidRPr="00400343">
              <w:rPr>
                <w:rFonts w:asciiTheme="minorHAnsi" w:hAnsiTheme="minorHAnsi" w:cstheme="minorHAnsi"/>
              </w:rPr>
              <w:t xml:space="preserve"> Opening</w:t>
            </w:r>
            <w:bookmarkEnd w:id="73"/>
            <w:bookmarkEnd w:id="74"/>
            <w:r w:rsidR="00C31CB5" w:rsidRPr="00400343">
              <w:rPr>
                <w:rFonts w:asciiTheme="minorHAnsi" w:hAnsiTheme="minorHAnsi" w:cstheme="minorHAnsi"/>
              </w:rPr>
              <w:tab/>
            </w:r>
          </w:p>
        </w:tc>
        <w:tc>
          <w:tcPr>
            <w:tcW w:w="7380" w:type="dxa"/>
          </w:tcPr>
          <w:p w14:paraId="047A2930" w14:textId="77777777" w:rsidR="00AD229E" w:rsidRPr="00400343" w:rsidRDefault="00AD229E" w:rsidP="005340CE">
            <w:pPr>
              <w:pStyle w:val="ListParagraph"/>
              <w:numPr>
                <w:ilvl w:val="1"/>
                <w:numId w:val="4"/>
              </w:numPr>
              <w:spacing w:line="240" w:lineRule="auto"/>
              <w:ind w:left="518" w:hanging="540"/>
              <w:jc w:val="both"/>
              <w:rPr>
                <w:rFonts w:asciiTheme="minorHAnsi" w:hAnsiTheme="minorHAnsi" w:cstheme="minorHAnsi"/>
                <w:bCs/>
                <w:color w:val="000000" w:themeColor="text1"/>
                <w:lang w:val="en-GB"/>
              </w:rPr>
            </w:pPr>
            <w:r w:rsidRPr="00400343">
              <w:rPr>
                <w:rFonts w:asciiTheme="minorHAnsi" w:hAnsiTheme="minorHAnsi" w:cstheme="minorHAnsi"/>
                <w:bCs/>
                <w:color w:val="000000" w:themeColor="text1"/>
                <w:lang w:val="en-GB"/>
              </w:rPr>
              <w:t xml:space="preserve">UNDP will open the Bid in the presence of an ad-hoc committee formed by UNDP of at least two (2) members. </w:t>
            </w:r>
          </w:p>
          <w:p w14:paraId="5D8AB7C7" w14:textId="77777777" w:rsidR="00EA019C" w:rsidRPr="00400343" w:rsidRDefault="00AD229E" w:rsidP="005340CE">
            <w:pPr>
              <w:pStyle w:val="ListParagraph"/>
              <w:numPr>
                <w:ilvl w:val="1"/>
                <w:numId w:val="4"/>
              </w:numPr>
              <w:spacing w:line="240" w:lineRule="auto"/>
              <w:ind w:left="518" w:hanging="540"/>
              <w:jc w:val="both"/>
              <w:rPr>
                <w:rFonts w:asciiTheme="minorHAnsi" w:eastAsia="Times New Roman" w:hAnsiTheme="minorHAnsi" w:cstheme="minorHAnsi"/>
                <w:bCs/>
                <w:lang w:val="en-GB"/>
              </w:rPr>
            </w:pPr>
            <w:r w:rsidRPr="00400343">
              <w:rPr>
                <w:rFonts w:asciiTheme="minorHAnsi" w:hAnsiTheme="minorHAnsi" w:cstheme="minorHAnsi"/>
                <w:bCs/>
                <w:color w:val="000000" w:themeColor="text1"/>
                <w:lang w:val="en-GB"/>
              </w:rPr>
              <w:t>The Bidders’ names, modifications, withdrawals, the condition of the envelope labels/seals, the number of folders/files and all other such other details as UNDP may consider appropriate, will be announced at the opening.</w:t>
            </w:r>
            <w:r w:rsidR="00BD1434" w:rsidRPr="00400343">
              <w:rPr>
                <w:rFonts w:asciiTheme="minorHAnsi" w:hAnsiTheme="minorHAnsi" w:cstheme="minorHAnsi"/>
                <w:bCs/>
                <w:color w:val="000000" w:themeColor="text1"/>
                <w:lang w:val="en-GB"/>
              </w:rPr>
              <w:t xml:space="preserve"> </w:t>
            </w:r>
            <w:r w:rsidRPr="00400343">
              <w:rPr>
                <w:rFonts w:asciiTheme="minorHAnsi" w:hAnsiTheme="minorHAnsi" w:cstheme="minorHAnsi"/>
                <w:bCs/>
                <w:color w:val="000000" w:themeColor="text1"/>
                <w:lang w:val="en-GB"/>
              </w:rPr>
              <w:t xml:space="preserve"> No Bid shall be rejected at the opening stage, except for late submission</w:t>
            </w:r>
            <w:r w:rsidR="00FA08D5" w:rsidRPr="00400343">
              <w:rPr>
                <w:rFonts w:asciiTheme="minorHAnsi" w:hAnsiTheme="minorHAnsi" w:cstheme="minorHAnsi"/>
                <w:bCs/>
                <w:color w:val="000000" w:themeColor="text1"/>
                <w:lang w:val="en-GB"/>
              </w:rPr>
              <w:t>s</w:t>
            </w:r>
            <w:r w:rsidRPr="00400343">
              <w:rPr>
                <w:rFonts w:asciiTheme="minorHAnsi" w:hAnsiTheme="minorHAnsi" w:cstheme="minorHAnsi"/>
                <w:bCs/>
                <w:color w:val="000000" w:themeColor="text1"/>
                <w:lang w:val="en-GB"/>
              </w:rPr>
              <w:t xml:space="preserve">, </w:t>
            </w:r>
            <w:r w:rsidR="00FA08D5" w:rsidRPr="00400343">
              <w:rPr>
                <w:rFonts w:asciiTheme="minorHAnsi" w:hAnsiTheme="minorHAnsi" w:cstheme="minorHAnsi"/>
                <w:bCs/>
                <w:color w:val="000000" w:themeColor="text1"/>
                <w:lang w:val="en-GB"/>
              </w:rPr>
              <w:t xml:space="preserve">in </w:t>
            </w:r>
            <w:r w:rsidRPr="00400343">
              <w:rPr>
                <w:rFonts w:asciiTheme="minorHAnsi" w:hAnsiTheme="minorHAnsi" w:cstheme="minorHAnsi"/>
                <w:bCs/>
                <w:color w:val="000000" w:themeColor="text1"/>
                <w:lang w:val="en-GB"/>
              </w:rPr>
              <w:t xml:space="preserve">which </w:t>
            </w:r>
            <w:r w:rsidR="00FA08D5" w:rsidRPr="00400343">
              <w:rPr>
                <w:rFonts w:asciiTheme="minorHAnsi" w:hAnsiTheme="minorHAnsi" w:cstheme="minorHAnsi"/>
                <w:bCs/>
                <w:color w:val="000000" w:themeColor="text1"/>
                <w:lang w:val="en-GB"/>
              </w:rPr>
              <w:t xml:space="preserve">case, </w:t>
            </w:r>
            <w:r w:rsidRPr="00400343">
              <w:rPr>
                <w:rFonts w:asciiTheme="minorHAnsi" w:hAnsiTheme="minorHAnsi" w:cstheme="minorHAnsi"/>
                <w:bCs/>
                <w:color w:val="000000" w:themeColor="text1"/>
                <w:lang w:val="en-GB"/>
              </w:rPr>
              <w:t>the Bid shall be returned unopened to the Bidder</w:t>
            </w:r>
            <w:r w:rsidR="00FA08D5" w:rsidRPr="00400343">
              <w:rPr>
                <w:rFonts w:asciiTheme="minorHAnsi" w:hAnsiTheme="minorHAnsi" w:cstheme="minorHAnsi"/>
                <w:bCs/>
                <w:color w:val="000000" w:themeColor="text1"/>
                <w:lang w:val="en-GB"/>
              </w:rPr>
              <w:t>s</w:t>
            </w:r>
            <w:r w:rsidRPr="00400343">
              <w:rPr>
                <w:rFonts w:asciiTheme="minorHAnsi" w:hAnsiTheme="minorHAnsi" w:cstheme="minorHAnsi"/>
                <w:bCs/>
                <w:color w:val="000000" w:themeColor="text1"/>
                <w:lang w:val="en-GB"/>
              </w:rPr>
              <w:t>.</w:t>
            </w:r>
            <w:r w:rsidR="00BD1434" w:rsidRPr="00400343">
              <w:rPr>
                <w:rFonts w:asciiTheme="minorHAnsi" w:hAnsiTheme="minorHAnsi" w:cstheme="minorHAnsi"/>
                <w:bCs/>
                <w:color w:val="000000" w:themeColor="text1"/>
                <w:lang w:val="en-GB"/>
              </w:rPr>
              <w:t xml:space="preserve"> </w:t>
            </w:r>
            <w:r w:rsidR="00E16432" w:rsidRPr="00400343">
              <w:rPr>
                <w:rFonts w:asciiTheme="minorHAnsi" w:hAnsiTheme="minorHAnsi" w:cstheme="minorHAnsi"/>
                <w:bCs/>
                <w:color w:val="000000" w:themeColor="text1"/>
                <w:lang w:val="en-GB"/>
              </w:rPr>
              <w:t xml:space="preserve"> </w:t>
            </w:r>
          </w:p>
          <w:p w14:paraId="2DB946FA" w14:textId="77777777" w:rsidR="00EA019C" w:rsidRPr="00400343" w:rsidRDefault="00EA019C" w:rsidP="005340CE">
            <w:pPr>
              <w:pStyle w:val="ListParagraph"/>
              <w:spacing w:line="240" w:lineRule="auto"/>
              <w:ind w:left="518"/>
              <w:jc w:val="both"/>
              <w:rPr>
                <w:rFonts w:asciiTheme="minorHAnsi" w:eastAsia="Times New Roman" w:hAnsiTheme="minorHAnsi" w:cstheme="minorHAnsi"/>
                <w:bCs/>
                <w:lang w:val="en-GB"/>
              </w:rPr>
            </w:pPr>
          </w:p>
          <w:p w14:paraId="37E4BE10" w14:textId="77777777" w:rsidR="00C31CB5" w:rsidRPr="00400343" w:rsidRDefault="00C31CB5" w:rsidP="005340CE">
            <w:pPr>
              <w:pStyle w:val="ListParagraph"/>
              <w:numPr>
                <w:ilvl w:val="1"/>
                <w:numId w:val="4"/>
              </w:numPr>
              <w:spacing w:line="240" w:lineRule="auto"/>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In the case of </w:t>
            </w:r>
            <w:r w:rsidR="00054655" w:rsidRPr="00400343">
              <w:rPr>
                <w:rFonts w:asciiTheme="minorHAnsi" w:eastAsia="Times New Roman" w:hAnsiTheme="minorHAnsi" w:cstheme="minorHAnsi"/>
                <w:bCs/>
                <w:lang w:val="en-GB"/>
              </w:rPr>
              <w:t>e-Tendering</w:t>
            </w:r>
            <w:r w:rsidRPr="00400343">
              <w:rPr>
                <w:rFonts w:asciiTheme="minorHAnsi" w:eastAsia="Times New Roman" w:hAnsiTheme="minorHAnsi" w:cstheme="minorHAnsi"/>
                <w:bCs/>
                <w:lang w:val="en-GB"/>
              </w:rPr>
              <w:t xml:space="preserve"> submission, bidders will </w:t>
            </w:r>
            <w:r w:rsidR="009449CA" w:rsidRPr="00400343">
              <w:rPr>
                <w:rFonts w:asciiTheme="minorHAnsi" w:eastAsia="Times New Roman" w:hAnsiTheme="minorHAnsi" w:cstheme="minorHAnsi"/>
                <w:bCs/>
                <w:lang w:val="en-GB"/>
              </w:rPr>
              <w:t>receive</w:t>
            </w:r>
            <w:r w:rsidRPr="00400343">
              <w:rPr>
                <w:rFonts w:asciiTheme="minorHAnsi" w:eastAsia="Times New Roman" w:hAnsiTheme="minorHAnsi" w:cstheme="minorHAnsi"/>
                <w:bCs/>
                <w:lang w:val="en-GB"/>
              </w:rPr>
              <w:t xml:space="preserve"> an automatic notification once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is opened. </w:t>
            </w:r>
          </w:p>
        </w:tc>
      </w:tr>
      <w:tr w:rsidR="00C31CB5" w:rsidRPr="00400343" w14:paraId="19817B48" w14:textId="77777777" w:rsidTr="00C31CB5">
        <w:tc>
          <w:tcPr>
            <w:tcW w:w="9807" w:type="dxa"/>
            <w:gridSpan w:val="2"/>
            <w:shd w:val="clear" w:color="auto" w:fill="9BDEFF"/>
          </w:tcPr>
          <w:p w14:paraId="3414B571" w14:textId="77777777" w:rsidR="00C31CB5" w:rsidRPr="00400343" w:rsidRDefault="00A5792E" w:rsidP="005340CE">
            <w:pPr>
              <w:pStyle w:val="Heading2"/>
              <w:numPr>
                <w:ilvl w:val="0"/>
                <w:numId w:val="15"/>
              </w:numPr>
              <w:spacing w:before="0" w:after="120"/>
              <w:outlineLvl w:val="1"/>
              <w:rPr>
                <w:rFonts w:asciiTheme="minorHAnsi" w:hAnsiTheme="minorHAnsi" w:cstheme="minorHAnsi"/>
                <w:sz w:val="22"/>
                <w:szCs w:val="22"/>
              </w:rPr>
            </w:pPr>
            <w:bookmarkStart w:id="75" w:name="_Toc454294080"/>
            <w:r w:rsidRPr="00400343">
              <w:rPr>
                <w:rFonts w:asciiTheme="minorHAnsi" w:eastAsiaTheme="minorEastAsia" w:hAnsiTheme="minorHAnsi" w:cstheme="minorHAnsi"/>
                <w:sz w:val="22"/>
                <w:szCs w:val="22"/>
                <w:lang w:val="en-US"/>
              </w:rPr>
              <w:br w:type="page"/>
            </w:r>
            <w:bookmarkStart w:id="76" w:name="_Toc9861918"/>
            <w:r w:rsidR="00C31CB5" w:rsidRPr="00400343">
              <w:rPr>
                <w:rFonts w:asciiTheme="minorHAnsi" w:hAnsiTheme="minorHAnsi" w:cstheme="minorHAnsi"/>
                <w:sz w:val="22"/>
                <w:szCs w:val="22"/>
              </w:rPr>
              <w:t xml:space="preserve">EVALUATION OF </w:t>
            </w:r>
            <w:r w:rsidR="00B732FE" w:rsidRPr="00400343">
              <w:rPr>
                <w:rFonts w:asciiTheme="minorHAnsi" w:hAnsiTheme="minorHAnsi" w:cstheme="minorHAnsi"/>
                <w:sz w:val="22"/>
                <w:szCs w:val="22"/>
              </w:rPr>
              <w:t>BIDS</w:t>
            </w:r>
            <w:bookmarkEnd w:id="75"/>
            <w:bookmarkEnd w:id="76"/>
          </w:p>
        </w:tc>
      </w:tr>
      <w:tr w:rsidR="00C31CB5" w:rsidRPr="00400343" w14:paraId="138C90E3" w14:textId="77777777" w:rsidTr="00C31CB5">
        <w:tc>
          <w:tcPr>
            <w:tcW w:w="2427" w:type="dxa"/>
          </w:tcPr>
          <w:p w14:paraId="17633AB9" w14:textId="77777777" w:rsidR="00C31CB5" w:rsidRPr="00400343" w:rsidRDefault="00C31CB5" w:rsidP="005340CE">
            <w:pPr>
              <w:pStyle w:val="Heading3"/>
              <w:spacing w:before="0"/>
              <w:outlineLvl w:val="2"/>
              <w:rPr>
                <w:rFonts w:asciiTheme="minorHAnsi" w:hAnsiTheme="minorHAnsi" w:cstheme="minorHAnsi"/>
              </w:rPr>
            </w:pPr>
            <w:bookmarkStart w:id="77" w:name="_Toc300752864"/>
            <w:bookmarkStart w:id="78" w:name="_Toc454294081"/>
            <w:bookmarkStart w:id="79" w:name="_Toc9861919"/>
            <w:r w:rsidRPr="00400343">
              <w:rPr>
                <w:rFonts w:asciiTheme="minorHAnsi" w:hAnsiTheme="minorHAnsi" w:cstheme="minorHAnsi"/>
              </w:rPr>
              <w:t>Confidentiality</w:t>
            </w:r>
            <w:bookmarkEnd w:id="77"/>
            <w:bookmarkEnd w:id="78"/>
            <w:bookmarkEnd w:id="79"/>
          </w:p>
        </w:tc>
        <w:tc>
          <w:tcPr>
            <w:tcW w:w="7380" w:type="dxa"/>
          </w:tcPr>
          <w:p w14:paraId="54D07C36"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Information relating to the examination, evaluation, and comparison of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and the recommendation of contract award, shall not be disclosed to </w:t>
            </w:r>
            <w:r w:rsidR="00007797" w:rsidRPr="00400343">
              <w:rPr>
                <w:rFonts w:asciiTheme="minorHAnsi" w:eastAsia="Times New Roman" w:hAnsiTheme="minorHAnsi" w:cstheme="minorHAnsi"/>
                <w:bCs/>
                <w:lang w:val="en-GB"/>
              </w:rPr>
              <w:t>Bidders</w:t>
            </w:r>
            <w:r w:rsidRPr="00400343">
              <w:rPr>
                <w:rFonts w:asciiTheme="minorHAnsi" w:eastAsia="Times New Roman" w:hAnsiTheme="minorHAnsi" w:cstheme="minorHAnsi"/>
                <w:bCs/>
                <w:lang w:val="en-GB"/>
              </w:rPr>
              <w:t xml:space="preserve"> or any other persons not officially concerned with such process, even after publication of the contract award. </w:t>
            </w:r>
          </w:p>
          <w:p w14:paraId="5D39F583"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Any effort by a Bidder </w:t>
            </w:r>
            <w:r w:rsidR="00BA138F" w:rsidRPr="00400343">
              <w:rPr>
                <w:rFonts w:asciiTheme="minorHAnsi" w:eastAsia="Times New Roman" w:hAnsiTheme="minorHAnsi" w:cstheme="minorHAnsi"/>
                <w:bCs/>
                <w:lang w:val="en-GB"/>
              </w:rPr>
              <w:t xml:space="preserve">or </w:t>
            </w:r>
            <w:r w:rsidRPr="00400343">
              <w:rPr>
                <w:rFonts w:asciiTheme="minorHAnsi" w:eastAsia="Times New Roman" w:hAnsiTheme="minorHAnsi" w:cstheme="minorHAnsi"/>
                <w:bCs/>
                <w:lang w:val="en-GB"/>
              </w:rPr>
              <w:t xml:space="preserve">anyone on behalf of the Bidder to influence UNDP in the examination, evaluation and comparison of the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or contract award decisions may, at UNDP’s decision, result in the rejection of its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and may </w:t>
            </w:r>
            <w:r w:rsidR="00FA08D5" w:rsidRPr="00400343">
              <w:rPr>
                <w:rFonts w:asciiTheme="minorHAnsi" w:eastAsia="Times New Roman" w:hAnsiTheme="minorHAnsi" w:cstheme="minorHAnsi"/>
                <w:bCs/>
                <w:lang w:val="en-GB"/>
              </w:rPr>
              <w:t xml:space="preserve">subsequently </w:t>
            </w:r>
            <w:r w:rsidRPr="00400343">
              <w:rPr>
                <w:rFonts w:asciiTheme="minorHAnsi" w:eastAsia="Times New Roman" w:hAnsiTheme="minorHAnsi" w:cstheme="minorHAnsi"/>
                <w:bCs/>
                <w:lang w:val="en-GB"/>
              </w:rPr>
              <w:t>be subject to the application of prevailing UNDP’s vendor sanctions procedures.</w:t>
            </w:r>
          </w:p>
        </w:tc>
      </w:tr>
      <w:tr w:rsidR="00C31CB5" w:rsidRPr="00400343" w14:paraId="078568CA" w14:textId="77777777" w:rsidTr="00C31CB5">
        <w:tc>
          <w:tcPr>
            <w:tcW w:w="2427" w:type="dxa"/>
          </w:tcPr>
          <w:p w14:paraId="129F1654" w14:textId="77777777" w:rsidR="00C31CB5" w:rsidRPr="00400343" w:rsidRDefault="00C31CB5" w:rsidP="005340CE">
            <w:pPr>
              <w:pStyle w:val="Heading3"/>
              <w:spacing w:before="0"/>
              <w:outlineLvl w:val="2"/>
              <w:rPr>
                <w:rFonts w:asciiTheme="minorHAnsi" w:hAnsiTheme="minorHAnsi" w:cstheme="minorHAnsi"/>
              </w:rPr>
            </w:pPr>
            <w:bookmarkStart w:id="80" w:name="_Toc454294082"/>
            <w:bookmarkStart w:id="81" w:name="_Toc9861920"/>
            <w:r w:rsidRPr="00400343">
              <w:rPr>
                <w:rFonts w:asciiTheme="minorHAnsi" w:hAnsiTheme="minorHAnsi" w:cstheme="minorHAnsi"/>
              </w:rPr>
              <w:lastRenderedPageBreak/>
              <w:t xml:space="preserve">Evaluation of </w:t>
            </w:r>
            <w:r w:rsidR="00B732FE" w:rsidRPr="00400343">
              <w:rPr>
                <w:rFonts w:asciiTheme="minorHAnsi" w:hAnsiTheme="minorHAnsi" w:cstheme="minorHAnsi"/>
              </w:rPr>
              <w:t>Bids</w:t>
            </w:r>
            <w:bookmarkEnd w:id="80"/>
            <w:bookmarkEnd w:id="81"/>
          </w:p>
        </w:tc>
        <w:tc>
          <w:tcPr>
            <w:tcW w:w="7380" w:type="dxa"/>
            <w:shd w:val="clear" w:color="auto" w:fill="auto"/>
          </w:tcPr>
          <w:p w14:paraId="7C286164"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UNDP will conduct the evaluation solely </w:t>
            </w:r>
            <w:proofErr w:type="gramStart"/>
            <w:r w:rsidRPr="00400343">
              <w:rPr>
                <w:rFonts w:asciiTheme="minorHAnsi" w:eastAsia="Times New Roman" w:hAnsiTheme="minorHAnsi" w:cstheme="minorHAnsi"/>
                <w:bCs/>
                <w:lang w:val="en-GB"/>
              </w:rPr>
              <w:t>on the basis of</w:t>
            </w:r>
            <w:proofErr w:type="gramEnd"/>
            <w:r w:rsidRPr="00400343">
              <w:rPr>
                <w:rFonts w:asciiTheme="minorHAnsi" w:eastAsia="Times New Roman" w:hAnsiTheme="minorHAnsi" w:cstheme="minorHAnsi"/>
                <w:bCs/>
                <w:lang w:val="en-GB"/>
              </w:rPr>
              <w:t xml:space="preserve"> the </w:t>
            </w:r>
            <w:r w:rsidR="00A31708" w:rsidRPr="00400343">
              <w:rPr>
                <w:rFonts w:asciiTheme="minorHAnsi" w:eastAsia="Times New Roman" w:hAnsiTheme="minorHAnsi" w:cstheme="minorHAnsi"/>
                <w:bCs/>
                <w:lang w:val="en-GB"/>
              </w:rPr>
              <w:t>Bids received</w:t>
            </w:r>
            <w:r w:rsidRPr="00400343">
              <w:rPr>
                <w:rFonts w:asciiTheme="minorHAnsi" w:eastAsia="Times New Roman" w:hAnsiTheme="minorHAnsi" w:cstheme="minorHAnsi"/>
                <w:bCs/>
                <w:lang w:val="en-GB"/>
              </w:rPr>
              <w:t>.</w:t>
            </w:r>
          </w:p>
          <w:p w14:paraId="342D211B" w14:textId="77777777" w:rsidR="00C31CB5" w:rsidRPr="00400343" w:rsidRDefault="00C31CB5" w:rsidP="005340CE">
            <w:pPr>
              <w:numPr>
                <w:ilvl w:val="1"/>
                <w:numId w:val="4"/>
              </w:numPr>
              <w:spacing w:after="120"/>
              <w:ind w:left="522" w:hanging="547"/>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Evaluation of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w:t>
            </w:r>
            <w:r w:rsidR="00AA126E" w:rsidRPr="00400343">
              <w:rPr>
                <w:rFonts w:asciiTheme="minorHAnsi" w:eastAsia="Times New Roman" w:hAnsiTheme="minorHAnsi" w:cstheme="minorHAnsi"/>
                <w:bCs/>
                <w:lang w:val="en-GB"/>
              </w:rPr>
              <w:t xml:space="preserve">shall be undertaken in the following </w:t>
            </w:r>
            <w:r w:rsidR="007B4CF5" w:rsidRPr="00400343">
              <w:rPr>
                <w:rFonts w:asciiTheme="minorHAnsi" w:eastAsia="Times New Roman" w:hAnsiTheme="minorHAnsi" w:cstheme="minorHAnsi"/>
                <w:bCs/>
                <w:lang w:val="en-GB"/>
              </w:rPr>
              <w:t>steps:</w:t>
            </w:r>
          </w:p>
          <w:p w14:paraId="425BD250" w14:textId="77777777" w:rsidR="00C31CB5" w:rsidRPr="00400343" w:rsidRDefault="00C31CB5" w:rsidP="005340CE">
            <w:pPr>
              <w:numPr>
                <w:ilvl w:val="1"/>
                <w:numId w:val="32"/>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Preliminary Examination </w:t>
            </w:r>
            <w:r w:rsidR="00AA126E" w:rsidRPr="00400343">
              <w:rPr>
                <w:rFonts w:asciiTheme="minorHAnsi" w:eastAsia="Times New Roman" w:hAnsiTheme="minorHAnsi" w:cstheme="minorHAnsi"/>
                <w:bCs/>
                <w:lang w:val="en-GB"/>
              </w:rPr>
              <w:t>including Eligibility</w:t>
            </w:r>
          </w:p>
          <w:p w14:paraId="57A0282B" w14:textId="77777777" w:rsidR="00EF3A96" w:rsidRPr="00400343" w:rsidRDefault="00EF3A96" w:rsidP="005340CE">
            <w:pPr>
              <w:numPr>
                <w:ilvl w:val="1"/>
                <w:numId w:val="32"/>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Arithmetical check and ranking of bidders </w:t>
            </w:r>
            <w:r w:rsidR="00AA126E" w:rsidRPr="00400343">
              <w:rPr>
                <w:rFonts w:asciiTheme="minorHAnsi" w:eastAsia="Times New Roman" w:hAnsiTheme="minorHAnsi" w:cstheme="minorHAnsi"/>
                <w:bCs/>
                <w:lang w:val="en-GB"/>
              </w:rPr>
              <w:t>who pass</w:t>
            </w:r>
            <w:r w:rsidR="009B7362" w:rsidRPr="00400343">
              <w:rPr>
                <w:rFonts w:asciiTheme="minorHAnsi" w:eastAsia="Times New Roman" w:hAnsiTheme="minorHAnsi" w:cstheme="minorHAnsi"/>
                <w:bCs/>
                <w:lang w:val="en-GB"/>
              </w:rPr>
              <w:t xml:space="preserve">ed preliminary examination </w:t>
            </w:r>
            <w:r w:rsidRPr="00400343">
              <w:rPr>
                <w:rFonts w:asciiTheme="minorHAnsi" w:eastAsia="Times New Roman" w:hAnsiTheme="minorHAnsi" w:cstheme="minorHAnsi"/>
                <w:bCs/>
                <w:lang w:val="en-GB"/>
              </w:rPr>
              <w:t xml:space="preserve">by price.  </w:t>
            </w:r>
          </w:p>
          <w:p w14:paraId="3631E30C" w14:textId="77777777" w:rsidR="0005010F" w:rsidRPr="00400343" w:rsidRDefault="0005010F" w:rsidP="005340CE">
            <w:pPr>
              <w:numPr>
                <w:ilvl w:val="1"/>
                <w:numId w:val="32"/>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Qualification assessment (if pre-qualification was not done)</w:t>
            </w:r>
          </w:p>
          <w:p w14:paraId="32E00CA4" w14:textId="77777777" w:rsidR="00C31CB5" w:rsidRPr="00400343" w:rsidRDefault="00C31CB5" w:rsidP="005340CE">
            <w:pPr>
              <w:numPr>
                <w:ilvl w:val="1"/>
                <w:numId w:val="33"/>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Evaluation of Technical </w:t>
            </w:r>
            <w:r w:rsidR="00B732FE" w:rsidRPr="00400343">
              <w:rPr>
                <w:rFonts w:asciiTheme="minorHAnsi" w:eastAsia="Times New Roman" w:hAnsiTheme="minorHAnsi" w:cstheme="minorHAnsi"/>
                <w:bCs/>
                <w:lang w:val="en-GB"/>
              </w:rPr>
              <w:t>Bids</w:t>
            </w:r>
            <w:r w:rsidR="0017556B" w:rsidRPr="00400343">
              <w:rPr>
                <w:rFonts w:asciiTheme="minorHAnsi" w:eastAsia="Times New Roman" w:hAnsiTheme="minorHAnsi" w:cstheme="minorHAnsi"/>
                <w:bCs/>
                <w:lang w:val="en-GB"/>
              </w:rPr>
              <w:t xml:space="preserve"> </w:t>
            </w:r>
          </w:p>
          <w:p w14:paraId="5851BBC7" w14:textId="77777777" w:rsidR="009B7362" w:rsidRPr="00400343" w:rsidRDefault="00C31CB5" w:rsidP="005340CE">
            <w:pPr>
              <w:numPr>
                <w:ilvl w:val="1"/>
                <w:numId w:val="33"/>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Evaluation of </w:t>
            </w:r>
            <w:r w:rsidR="000F74A4" w:rsidRPr="00400343">
              <w:rPr>
                <w:rFonts w:asciiTheme="minorHAnsi" w:eastAsia="Times New Roman" w:hAnsiTheme="minorHAnsi" w:cstheme="minorHAnsi"/>
                <w:bCs/>
                <w:lang w:val="en-GB"/>
              </w:rPr>
              <w:t xml:space="preserve">prices </w:t>
            </w:r>
          </w:p>
          <w:p w14:paraId="529DB714" w14:textId="77777777" w:rsidR="009B7362" w:rsidRPr="00400343" w:rsidRDefault="009B7362" w:rsidP="005340CE">
            <w:pPr>
              <w:spacing w:after="120"/>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Detailed evaluation will be focussed on the 3 </w:t>
            </w:r>
            <w:proofErr w:type="gramStart"/>
            <w:r w:rsidRPr="00400343">
              <w:rPr>
                <w:rFonts w:asciiTheme="minorHAnsi" w:eastAsia="Times New Roman" w:hAnsiTheme="minorHAnsi" w:cstheme="minorHAnsi"/>
                <w:bCs/>
                <w:lang w:val="en-GB"/>
              </w:rPr>
              <w:t>-  5</w:t>
            </w:r>
            <w:proofErr w:type="gramEnd"/>
            <w:r w:rsidRPr="00400343">
              <w:rPr>
                <w:rFonts w:asciiTheme="minorHAnsi" w:eastAsia="Times New Roman" w:hAnsiTheme="minorHAnsi" w:cstheme="minorHAnsi"/>
                <w:bCs/>
                <w:lang w:val="en-GB"/>
              </w:rPr>
              <w:t xml:space="preserve"> lowest priced bids. Further higher priced bids shall be added for evaluation if necessary</w:t>
            </w:r>
          </w:p>
        </w:tc>
      </w:tr>
      <w:tr w:rsidR="00C31CB5" w:rsidRPr="00400343" w14:paraId="4A047017" w14:textId="77777777" w:rsidTr="00C31CB5">
        <w:tc>
          <w:tcPr>
            <w:tcW w:w="2427" w:type="dxa"/>
          </w:tcPr>
          <w:p w14:paraId="2411BDCA" w14:textId="77777777" w:rsidR="00C31CB5" w:rsidRPr="00400343" w:rsidRDefault="00C31CB5" w:rsidP="005340CE">
            <w:pPr>
              <w:pStyle w:val="Heading3"/>
              <w:spacing w:before="0"/>
              <w:outlineLvl w:val="2"/>
              <w:rPr>
                <w:rFonts w:asciiTheme="minorHAnsi" w:hAnsiTheme="minorHAnsi" w:cstheme="minorHAnsi"/>
              </w:rPr>
            </w:pPr>
            <w:bookmarkStart w:id="82" w:name="_Toc454294083"/>
            <w:bookmarkStart w:id="83" w:name="_Toc9861921"/>
            <w:r w:rsidRPr="00400343">
              <w:rPr>
                <w:rFonts w:asciiTheme="minorHAnsi" w:hAnsiTheme="minorHAnsi" w:cstheme="minorHAnsi"/>
              </w:rPr>
              <w:t>Preliminary Examination</w:t>
            </w:r>
            <w:bookmarkEnd w:id="82"/>
            <w:bookmarkEnd w:id="83"/>
            <w:r w:rsidRPr="00400343">
              <w:rPr>
                <w:rFonts w:asciiTheme="minorHAnsi" w:hAnsiTheme="minorHAnsi" w:cstheme="minorHAnsi"/>
              </w:rPr>
              <w:t xml:space="preserve"> </w:t>
            </w:r>
          </w:p>
        </w:tc>
        <w:tc>
          <w:tcPr>
            <w:tcW w:w="7380" w:type="dxa"/>
          </w:tcPr>
          <w:p w14:paraId="57AAAEE5"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UNDP shall examine the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to determine whether they are complete with respect to minimum documentary requirements, whether the documents have been properly signed, and whether the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are generally in order, among other indicators that may be used at this stage.</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UNDP reserves the right to reject any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at this stage. </w:t>
            </w:r>
          </w:p>
        </w:tc>
      </w:tr>
      <w:tr w:rsidR="00C31CB5" w:rsidRPr="00400343" w14:paraId="03333D43" w14:textId="77777777" w:rsidTr="00C31CB5">
        <w:tc>
          <w:tcPr>
            <w:tcW w:w="2427" w:type="dxa"/>
          </w:tcPr>
          <w:p w14:paraId="274D0796" w14:textId="77777777" w:rsidR="00C31CB5" w:rsidRPr="00400343" w:rsidRDefault="00C31CB5" w:rsidP="005340CE">
            <w:pPr>
              <w:pStyle w:val="Heading3"/>
              <w:spacing w:before="0"/>
              <w:outlineLvl w:val="2"/>
              <w:rPr>
                <w:rFonts w:asciiTheme="minorHAnsi" w:hAnsiTheme="minorHAnsi" w:cstheme="minorHAnsi"/>
              </w:rPr>
            </w:pPr>
            <w:bookmarkStart w:id="84" w:name="_Toc454294084"/>
            <w:bookmarkStart w:id="85" w:name="_Toc9861922"/>
            <w:r w:rsidRPr="00400343">
              <w:rPr>
                <w:rFonts w:asciiTheme="minorHAnsi" w:hAnsiTheme="minorHAnsi" w:cstheme="minorHAnsi"/>
              </w:rPr>
              <w:t>Evaluation of Eligibility and Qualification</w:t>
            </w:r>
            <w:bookmarkEnd w:id="84"/>
            <w:bookmarkEnd w:id="85"/>
          </w:p>
        </w:tc>
        <w:tc>
          <w:tcPr>
            <w:tcW w:w="7380" w:type="dxa"/>
          </w:tcPr>
          <w:p w14:paraId="5128C82D" w14:textId="77777777" w:rsidR="00C31CB5" w:rsidRPr="00400343" w:rsidRDefault="00BA138F"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Eligibility and </w:t>
            </w:r>
            <w:r w:rsidR="00C31CB5" w:rsidRPr="00400343">
              <w:rPr>
                <w:rFonts w:asciiTheme="minorHAnsi" w:eastAsia="Times New Roman" w:hAnsiTheme="minorHAnsi" w:cstheme="minorHAnsi"/>
                <w:bCs/>
                <w:lang w:val="en-GB"/>
              </w:rPr>
              <w:t>Qualification</w:t>
            </w:r>
            <w:r w:rsidR="00C31CB5" w:rsidRPr="00400343" w:rsidDel="00BA138F">
              <w:rPr>
                <w:rFonts w:asciiTheme="minorHAnsi" w:eastAsia="Times New Roman" w:hAnsiTheme="minorHAnsi" w:cstheme="minorHAnsi"/>
                <w:bCs/>
                <w:lang w:val="en-GB"/>
              </w:rPr>
              <w:t xml:space="preserve"> </w:t>
            </w:r>
            <w:r w:rsidR="00C31CB5" w:rsidRPr="00400343">
              <w:rPr>
                <w:rFonts w:asciiTheme="minorHAnsi" w:eastAsia="Times New Roman" w:hAnsiTheme="minorHAnsi" w:cstheme="minorHAnsi"/>
                <w:bCs/>
                <w:lang w:val="en-GB"/>
              </w:rPr>
              <w:t>of the Bidder will be evaluated against the Minimum Eligibility/Qualification requirements specified in the Section 4 (Evaluation Criteria).</w:t>
            </w:r>
          </w:p>
          <w:p w14:paraId="24945984" w14:textId="77777777" w:rsidR="00C31CB5" w:rsidRPr="00400343" w:rsidRDefault="00C31CB5" w:rsidP="005340CE">
            <w:pPr>
              <w:numPr>
                <w:ilvl w:val="1"/>
                <w:numId w:val="4"/>
              </w:numPr>
              <w:spacing w:after="120"/>
              <w:ind w:left="522" w:hanging="547"/>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In general terms, vendors that meet the following criteria may be considered qualified:</w:t>
            </w:r>
          </w:p>
          <w:p w14:paraId="6A3AD765" w14:textId="77777777" w:rsidR="00C31CB5" w:rsidRPr="00400343" w:rsidRDefault="00C31CB5" w:rsidP="005340CE">
            <w:pPr>
              <w:numPr>
                <w:ilvl w:val="1"/>
                <w:numId w:val="11"/>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They are not included in the UN Security Council 1267/1989 Committee's list of terrorists and terrorist financiers, and in UNDP’s ineligible vendors’ </w:t>
            </w:r>
            <w:proofErr w:type="gramStart"/>
            <w:r w:rsidRPr="00400343">
              <w:rPr>
                <w:rFonts w:asciiTheme="minorHAnsi" w:eastAsia="Times New Roman" w:hAnsiTheme="minorHAnsi" w:cstheme="minorHAnsi"/>
                <w:bCs/>
                <w:lang w:val="en-GB"/>
              </w:rPr>
              <w:t>list;</w:t>
            </w:r>
            <w:proofErr w:type="gramEnd"/>
          </w:p>
          <w:p w14:paraId="6E66319A" w14:textId="77777777" w:rsidR="00C31CB5" w:rsidRPr="00400343" w:rsidRDefault="00C31CB5" w:rsidP="005340CE">
            <w:pPr>
              <w:numPr>
                <w:ilvl w:val="1"/>
                <w:numId w:val="11"/>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They have a good financial standing and have access to adequate financial resources to perform the contract and all existing commercial commitments,</w:t>
            </w:r>
          </w:p>
          <w:p w14:paraId="6189E112" w14:textId="77777777" w:rsidR="00560352" w:rsidRPr="00400343" w:rsidRDefault="00560352" w:rsidP="005340CE">
            <w:pPr>
              <w:numPr>
                <w:ilvl w:val="1"/>
                <w:numId w:val="11"/>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They have the necessary similar experience, technical expertise</w:t>
            </w:r>
            <w:r w:rsidR="00BD29F4" w:rsidRPr="00400343">
              <w:rPr>
                <w:rFonts w:asciiTheme="minorHAnsi" w:eastAsia="Times New Roman" w:hAnsiTheme="minorHAnsi" w:cstheme="minorHAnsi"/>
                <w:bCs/>
                <w:lang w:val="en-GB"/>
              </w:rPr>
              <w:t>,</w:t>
            </w:r>
            <w:r w:rsidRPr="00400343">
              <w:rPr>
                <w:rFonts w:asciiTheme="minorHAnsi" w:eastAsia="Times New Roman" w:hAnsiTheme="minorHAnsi" w:cstheme="minorHAnsi"/>
                <w:bCs/>
                <w:lang w:val="en-GB"/>
              </w:rPr>
              <w:t xml:space="preserve"> production capacity</w:t>
            </w:r>
            <w:r w:rsidR="001609BB" w:rsidRPr="00400343">
              <w:rPr>
                <w:rFonts w:asciiTheme="minorHAnsi" w:eastAsia="Times New Roman" w:hAnsiTheme="minorHAnsi" w:cstheme="minorHAnsi"/>
                <w:bCs/>
                <w:lang w:val="en-GB"/>
              </w:rPr>
              <w:t>, quality certifications, quality assurance procedures</w:t>
            </w:r>
            <w:r w:rsidRPr="00400343">
              <w:rPr>
                <w:rFonts w:asciiTheme="minorHAnsi" w:eastAsia="Times New Roman" w:hAnsiTheme="minorHAnsi" w:cstheme="minorHAnsi"/>
                <w:bCs/>
                <w:lang w:val="en-GB"/>
              </w:rPr>
              <w:t xml:space="preserve"> and </w:t>
            </w:r>
            <w:r w:rsidR="001609BB" w:rsidRPr="00400343">
              <w:rPr>
                <w:rFonts w:asciiTheme="minorHAnsi" w:eastAsia="Times New Roman" w:hAnsiTheme="minorHAnsi" w:cstheme="minorHAnsi"/>
                <w:bCs/>
                <w:lang w:val="en-GB"/>
              </w:rPr>
              <w:t xml:space="preserve">other </w:t>
            </w:r>
            <w:r w:rsidRPr="00400343">
              <w:rPr>
                <w:rFonts w:asciiTheme="minorHAnsi" w:eastAsia="Times New Roman" w:hAnsiTheme="minorHAnsi" w:cstheme="minorHAnsi"/>
                <w:bCs/>
                <w:lang w:val="en-GB"/>
              </w:rPr>
              <w:t xml:space="preserve">resources applicable to </w:t>
            </w:r>
            <w:r w:rsidR="001609BB" w:rsidRPr="00400343">
              <w:rPr>
                <w:rFonts w:asciiTheme="minorHAnsi" w:eastAsia="Times New Roman" w:hAnsiTheme="minorHAnsi" w:cstheme="minorHAnsi"/>
                <w:bCs/>
                <w:lang w:val="en-GB"/>
              </w:rPr>
              <w:t xml:space="preserve">the </w:t>
            </w:r>
            <w:r w:rsidRPr="00400343">
              <w:rPr>
                <w:rFonts w:asciiTheme="minorHAnsi" w:eastAsia="Times New Roman" w:hAnsiTheme="minorHAnsi" w:cstheme="minorHAnsi"/>
                <w:bCs/>
                <w:lang w:val="en-GB"/>
              </w:rPr>
              <w:t xml:space="preserve">supply </w:t>
            </w:r>
            <w:r w:rsidR="00BD29F4" w:rsidRPr="00400343">
              <w:rPr>
                <w:rFonts w:asciiTheme="minorHAnsi" w:eastAsia="Times New Roman" w:hAnsiTheme="minorHAnsi" w:cstheme="minorHAnsi"/>
                <w:bCs/>
                <w:lang w:val="en-GB"/>
              </w:rPr>
              <w:t xml:space="preserve">of </w:t>
            </w:r>
            <w:r w:rsidRPr="00400343">
              <w:rPr>
                <w:rFonts w:asciiTheme="minorHAnsi" w:eastAsia="Times New Roman" w:hAnsiTheme="minorHAnsi" w:cstheme="minorHAnsi"/>
                <w:bCs/>
                <w:lang w:val="en-GB"/>
              </w:rPr>
              <w:t xml:space="preserve">goods and/or services </w:t>
            </w:r>
            <w:proofErr w:type="gramStart"/>
            <w:r w:rsidRPr="00400343">
              <w:rPr>
                <w:rFonts w:asciiTheme="minorHAnsi" w:eastAsia="Times New Roman" w:hAnsiTheme="minorHAnsi" w:cstheme="minorHAnsi"/>
                <w:bCs/>
                <w:lang w:val="en-GB"/>
              </w:rPr>
              <w:t>required;</w:t>
            </w:r>
            <w:proofErr w:type="gramEnd"/>
          </w:p>
          <w:p w14:paraId="018C60C3" w14:textId="77777777" w:rsidR="00C31CB5" w:rsidRPr="00400343" w:rsidRDefault="00C31CB5" w:rsidP="005340CE">
            <w:pPr>
              <w:numPr>
                <w:ilvl w:val="1"/>
                <w:numId w:val="11"/>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They are able to comply fully with </w:t>
            </w:r>
            <w:r w:rsidR="00FA08D5" w:rsidRPr="00400343">
              <w:rPr>
                <w:rFonts w:asciiTheme="minorHAnsi" w:eastAsia="Times New Roman" w:hAnsiTheme="minorHAnsi" w:cstheme="minorHAnsi"/>
                <w:bCs/>
                <w:lang w:val="en-GB"/>
              </w:rPr>
              <w:t xml:space="preserve">the </w:t>
            </w:r>
            <w:r w:rsidRPr="00400343">
              <w:rPr>
                <w:rFonts w:asciiTheme="minorHAnsi" w:eastAsia="Times New Roman" w:hAnsiTheme="minorHAnsi" w:cstheme="minorHAnsi"/>
                <w:bCs/>
                <w:lang w:val="en-GB"/>
              </w:rPr>
              <w:t xml:space="preserve">UNDP General Terms and Conditions of </w:t>
            </w:r>
            <w:proofErr w:type="gramStart"/>
            <w:r w:rsidRPr="00400343">
              <w:rPr>
                <w:rFonts w:asciiTheme="minorHAnsi" w:eastAsia="Times New Roman" w:hAnsiTheme="minorHAnsi" w:cstheme="minorHAnsi"/>
                <w:bCs/>
                <w:lang w:val="en-GB"/>
              </w:rPr>
              <w:t>Contract;</w:t>
            </w:r>
            <w:proofErr w:type="gramEnd"/>
          </w:p>
          <w:p w14:paraId="0168B791" w14:textId="77777777" w:rsidR="00C31CB5" w:rsidRPr="00400343" w:rsidRDefault="00C31CB5" w:rsidP="005340CE">
            <w:pPr>
              <w:numPr>
                <w:ilvl w:val="1"/>
                <w:numId w:val="11"/>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They do not have a consistent history of court/arbitral award decisions against the Bidder; and</w:t>
            </w:r>
          </w:p>
          <w:p w14:paraId="2956D4EC" w14:textId="77777777" w:rsidR="00C31CB5" w:rsidRPr="00400343" w:rsidRDefault="00C31CB5" w:rsidP="005340CE">
            <w:pPr>
              <w:numPr>
                <w:ilvl w:val="1"/>
                <w:numId w:val="11"/>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They have a record of timely and satisfactory performance with their clients.</w:t>
            </w:r>
          </w:p>
        </w:tc>
      </w:tr>
      <w:tr w:rsidR="00C31CB5" w:rsidRPr="00400343" w14:paraId="36A56491" w14:textId="77777777" w:rsidTr="00C31CB5">
        <w:tc>
          <w:tcPr>
            <w:tcW w:w="2427" w:type="dxa"/>
          </w:tcPr>
          <w:p w14:paraId="5FC1DE29" w14:textId="77777777" w:rsidR="00C31CB5" w:rsidRPr="00400343" w:rsidRDefault="00C31CB5" w:rsidP="005340CE">
            <w:pPr>
              <w:pStyle w:val="Heading3"/>
              <w:spacing w:before="0"/>
              <w:outlineLvl w:val="2"/>
              <w:rPr>
                <w:rFonts w:asciiTheme="minorHAnsi" w:hAnsiTheme="minorHAnsi" w:cstheme="minorHAnsi"/>
              </w:rPr>
            </w:pPr>
            <w:bookmarkStart w:id="86" w:name="_Toc9861923"/>
            <w:bookmarkStart w:id="87" w:name="_Toc454294085"/>
            <w:r w:rsidRPr="00400343">
              <w:rPr>
                <w:rFonts w:asciiTheme="minorHAnsi" w:hAnsiTheme="minorHAnsi" w:cstheme="minorHAnsi"/>
              </w:rPr>
              <w:t xml:space="preserve">Evaluation of Technical </w:t>
            </w:r>
            <w:r w:rsidR="000F74A4" w:rsidRPr="00400343">
              <w:rPr>
                <w:rFonts w:asciiTheme="minorHAnsi" w:hAnsiTheme="minorHAnsi" w:cstheme="minorHAnsi"/>
              </w:rPr>
              <w:t>Bid and prices</w:t>
            </w:r>
            <w:bookmarkEnd w:id="86"/>
            <w:r w:rsidR="000F74A4" w:rsidRPr="00400343">
              <w:rPr>
                <w:rFonts w:asciiTheme="minorHAnsi" w:hAnsiTheme="minorHAnsi" w:cstheme="minorHAnsi"/>
              </w:rPr>
              <w:t xml:space="preserve"> </w:t>
            </w:r>
            <w:bookmarkEnd w:id="87"/>
          </w:p>
        </w:tc>
        <w:tc>
          <w:tcPr>
            <w:tcW w:w="7380" w:type="dxa"/>
          </w:tcPr>
          <w:p w14:paraId="2B74B08A"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 evaluation team shall review and evaluate the Technical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w:t>
            </w:r>
            <w:proofErr w:type="gramStart"/>
            <w:r w:rsidRPr="00400343">
              <w:rPr>
                <w:rFonts w:asciiTheme="minorHAnsi" w:eastAsia="Times New Roman" w:hAnsiTheme="minorHAnsi" w:cstheme="minorHAnsi"/>
                <w:bCs/>
                <w:lang w:val="en-GB"/>
              </w:rPr>
              <w:t>on the basis of</w:t>
            </w:r>
            <w:proofErr w:type="gramEnd"/>
            <w:r w:rsidRPr="00400343">
              <w:rPr>
                <w:rFonts w:asciiTheme="minorHAnsi" w:eastAsia="Times New Roman" w:hAnsiTheme="minorHAnsi" w:cstheme="minorHAnsi"/>
                <w:bCs/>
                <w:lang w:val="en-GB"/>
              </w:rPr>
              <w:t xml:space="preserve"> their responsiveness to the </w:t>
            </w:r>
            <w:r w:rsidR="00AD229E" w:rsidRPr="00400343">
              <w:rPr>
                <w:rFonts w:asciiTheme="minorHAnsi" w:eastAsia="Times New Roman" w:hAnsiTheme="minorHAnsi" w:cstheme="minorHAnsi"/>
                <w:bCs/>
                <w:lang w:val="en-GB"/>
              </w:rPr>
              <w:t>Schedule of Requirements and Technical Specifications and other documentation provided, applying the procedure indicated in the BDS</w:t>
            </w:r>
            <w:r w:rsidRPr="00400343">
              <w:rPr>
                <w:rFonts w:asciiTheme="minorHAnsi" w:eastAsia="Times New Roman" w:hAnsiTheme="minorHAnsi" w:cstheme="minorHAnsi"/>
                <w:bCs/>
                <w:lang w:val="en-GB"/>
              </w:rPr>
              <w:t xml:space="preserve"> and other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xml:space="preserve"> documents</w:t>
            </w:r>
            <w:r w:rsidR="00000839"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When necessary, </w:t>
            </w:r>
            <w:r w:rsidR="00BA138F" w:rsidRPr="00400343">
              <w:rPr>
                <w:rFonts w:asciiTheme="minorHAnsi" w:eastAsia="Times New Roman" w:hAnsiTheme="minorHAnsi" w:cstheme="minorHAnsi"/>
                <w:bCs/>
                <w:lang w:val="en-GB"/>
              </w:rPr>
              <w:t xml:space="preserve">and if stated in the BDS, </w:t>
            </w:r>
            <w:r w:rsidRPr="00400343">
              <w:rPr>
                <w:rFonts w:asciiTheme="minorHAnsi" w:eastAsia="Times New Roman" w:hAnsiTheme="minorHAnsi" w:cstheme="minorHAnsi"/>
                <w:bCs/>
                <w:lang w:val="en-GB"/>
              </w:rPr>
              <w:t xml:space="preserve">UNDP may invite technically responsive bidders for a presentation related to their technical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w:t>
            </w:r>
            <w:r w:rsidR="00BD1434" w:rsidRPr="00400343">
              <w:rPr>
                <w:rFonts w:asciiTheme="minorHAnsi" w:eastAsia="Times New Roman" w:hAnsiTheme="minorHAnsi" w:cstheme="minorHAnsi"/>
                <w:bCs/>
                <w:lang w:val="en-GB"/>
              </w:rPr>
              <w:t xml:space="preserve"> </w:t>
            </w:r>
            <w:r w:rsidR="004C2AF1" w:rsidRPr="00400343">
              <w:rPr>
                <w:rFonts w:asciiTheme="minorHAnsi" w:eastAsia="Times New Roman" w:hAnsiTheme="minorHAnsi" w:cstheme="minorHAnsi"/>
                <w:bCs/>
                <w:lang w:val="en-GB"/>
              </w:rPr>
              <w:t>The conditions for the presentation shall be provided in the bid document where required.</w:t>
            </w:r>
          </w:p>
        </w:tc>
      </w:tr>
      <w:tr w:rsidR="00835857" w:rsidRPr="00400343" w14:paraId="432E6AE5" w14:textId="77777777" w:rsidTr="00C31CB5">
        <w:tc>
          <w:tcPr>
            <w:tcW w:w="2427" w:type="dxa"/>
          </w:tcPr>
          <w:p w14:paraId="020FDEA1" w14:textId="77777777" w:rsidR="00835857" w:rsidRPr="00400343" w:rsidRDefault="00876FB6" w:rsidP="005340CE">
            <w:pPr>
              <w:pStyle w:val="Heading3"/>
              <w:spacing w:before="0"/>
              <w:outlineLvl w:val="2"/>
              <w:rPr>
                <w:rFonts w:asciiTheme="minorHAnsi" w:hAnsiTheme="minorHAnsi" w:cstheme="minorHAnsi"/>
              </w:rPr>
            </w:pPr>
            <w:bookmarkStart w:id="88" w:name="_Toc9861924"/>
            <w:r w:rsidRPr="00400343">
              <w:rPr>
                <w:rFonts w:asciiTheme="minorHAnsi" w:hAnsiTheme="minorHAnsi" w:cstheme="minorHAnsi"/>
              </w:rPr>
              <w:t>Due diligence</w:t>
            </w:r>
            <w:bookmarkEnd w:id="88"/>
            <w:r w:rsidRPr="00400343">
              <w:rPr>
                <w:rFonts w:asciiTheme="minorHAnsi" w:hAnsiTheme="minorHAnsi" w:cstheme="minorHAnsi"/>
              </w:rPr>
              <w:t xml:space="preserve"> </w:t>
            </w:r>
          </w:p>
        </w:tc>
        <w:tc>
          <w:tcPr>
            <w:tcW w:w="7380" w:type="dxa"/>
          </w:tcPr>
          <w:p w14:paraId="35DC72B2" w14:textId="77777777" w:rsidR="001B1FE2" w:rsidRPr="00400343" w:rsidRDefault="001B1FE2"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UNDP reserves the right to undertake a due diligence exercise, aimed at determining to its satisfaction, the validity of the information provided by the Bidder. Such exercise shall be fully documented and may include, but need not be limited to, all or any combination of the following:</w:t>
            </w:r>
          </w:p>
          <w:p w14:paraId="6528F6F3" w14:textId="77777777" w:rsidR="001B1FE2" w:rsidRPr="00400343" w:rsidRDefault="001B1FE2" w:rsidP="005340CE">
            <w:pPr>
              <w:numPr>
                <w:ilvl w:val="1"/>
                <w:numId w:val="31"/>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lastRenderedPageBreak/>
              <w:t xml:space="preserve">Verification of accuracy, correctness and authenticity of information provided by the </w:t>
            </w:r>
            <w:proofErr w:type="gramStart"/>
            <w:r w:rsidRPr="00400343">
              <w:rPr>
                <w:rFonts w:asciiTheme="minorHAnsi" w:eastAsia="Times New Roman" w:hAnsiTheme="minorHAnsi" w:cstheme="minorHAnsi"/>
                <w:bCs/>
                <w:lang w:val="en-GB"/>
              </w:rPr>
              <w:t>Bidder;</w:t>
            </w:r>
            <w:proofErr w:type="gramEnd"/>
            <w:r w:rsidRPr="00400343">
              <w:rPr>
                <w:rFonts w:asciiTheme="minorHAnsi" w:eastAsia="Times New Roman" w:hAnsiTheme="minorHAnsi" w:cstheme="minorHAnsi"/>
                <w:bCs/>
                <w:lang w:val="en-GB"/>
              </w:rPr>
              <w:t xml:space="preserve"> </w:t>
            </w:r>
          </w:p>
          <w:p w14:paraId="6F96A26A" w14:textId="77777777" w:rsidR="001B1FE2" w:rsidRPr="00400343" w:rsidRDefault="001B1FE2" w:rsidP="005340CE">
            <w:pPr>
              <w:numPr>
                <w:ilvl w:val="1"/>
                <w:numId w:val="31"/>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Validation of extent of compliance to the ITB requirements and evaluation criteria based on what has so far been found by the evaluation </w:t>
            </w:r>
            <w:proofErr w:type="gramStart"/>
            <w:r w:rsidRPr="00400343">
              <w:rPr>
                <w:rFonts w:asciiTheme="minorHAnsi" w:eastAsia="Times New Roman" w:hAnsiTheme="minorHAnsi" w:cstheme="minorHAnsi"/>
                <w:bCs/>
                <w:lang w:val="en-GB"/>
              </w:rPr>
              <w:t>team;</w:t>
            </w:r>
            <w:proofErr w:type="gramEnd"/>
          </w:p>
          <w:p w14:paraId="00E1AA0F" w14:textId="77777777" w:rsidR="001B1FE2" w:rsidRPr="00400343" w:rsidRDefault="001B1FE2" w:rsidP="005340CE">
            <w:pPr>
              <w:numPr>
                <w:ilvl w:val="1"/>
                <w:numId w:val="31"/>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Inquiry and reference checking with Government entities with jurisdiction on the Bidder, or with previous clients, or any other entity that may have done business with the </w:t>
            </w:r>
            <w:proofErr w:type="gramStart"/>
            <w:r w:rsidRPr="00400343">
              <w:rPr>
                <w:rFonts w:asciiTheme="minorHAnsi" w:eastAsia="Times New Roman" w:hAnsiTheme="minorHAnsi" w:cstheme="minorHAnsi"/>
                <w:bCs/>
                <w:lang w:val="en-GB"/>
              </w:rPr>
              <w:t>Bidder;</w:t>
            </w:r>
            <w:proofErr w:type="gramEnd"/>
            <w:r w:rsidRPr="00400343">
              <w:rPr>
                <w:rFonts w:asciiTheme="minorHAnsi" w:eastAsia="Times New Roman" w:hAnsiTheme="minorHAnsi" w:cstheme="minorHAnsi"/>
                <w:bCs/>
                <w:lang w:val="en-GB"/>
              </w:rPr>
              <w:t xml:space="preserve"> </w:t>
            </w:r>
          </w:p>
          <w:p w14:paraId="6C45A423" w14:textId="77777777" w:rsidR="001B1FE2" w:rsidRPr="00400343" w:rsidRDefault="001B1FE2" w:rsidP="005340CE">
            <w:pPr>
              <w:numPr>
                <w:ilvl w:val="1"/>
                <w:numId w:val="31"/>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Inquiry and reference checking with previous clients on the performance on on-going or completed contracts, including physical inspections of previous works, as deemed </w:t>
            </w:r>
            <w:proofErr w:type="gramStart"/>
            <w:r w:rsidRPr="00400343">
              <w:rPr>
                <w:rFonts w:asciiTheme="minorHAnsi" w:eastAsia="Times New Roman" w:hAnsiTheme="minorHAnsi" w:cstheme="minorHAnsi"/>
                <w:bCs/>
                <w:lang w:val="en-GB"/>
              </w:rPr>
              <w:t>necessary;</w:t>
            </w:r>
            <w:proofErr w:type="gramEnd"/>
          </w:p>
          <w:p w14:paraId="46B6D6BD" w14:textId="77777777" w:rsidR="001B1FE2" w:rsidRPr="00400343" w:rsidRDefault="001B1FE2" w:rsidP="005340CE">
            <w:pPr>
              <w:numPr>
                <w:ilvl w:val="1"/>
                <w:numId w:val="31"/>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Physical inspection of the Bidder’s offices, branches or other places where business transpires, with or without notice to the </w:t>
            </w:r>
            <w:proofErr w:type="gramStart"/>
            <w:r w:rsidRPr="00400343">
              <w:rPr>
                <w:rFonts w:asciiTheme="minorHAnsi" w:eastAsia="Times New Roman" w:hAnsiTheme="minorHAnsi" w:cstheme="minorHAnsi"/>
                <w:bCs/>
                <w:lang w:val="en-GB"/>
              </w:rPr>
              <w:t>Bidder;</w:t>
            </w:r>
            <w:proofErr w:type="gramEnd"/>
          </w:p>
          <w:p w14:paraId="6F58F7FC" w14:textId="77777777" w:rsidR="00835857" w:rsidRPr="00400343" w:rsidRDefault="001B1FE2" w:rsidP="005340CE">
            <w:pPr>
              <w:numPr>
                <w:ilvl w:val="1"/>
                <w:numId w:val="31"/>
              </w:numPr>
              <w:spacing w:after="120"/>
              <w:ind w:left="886"/>
              <w:contextualSpacing/>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Other means that UNDP may deem appropriate, at any stage within the selection process, prior to awarding the contract.</w:t>
            </w:r>
          </w:p>
        </w:tc>
      </w:tr>
      <w:tr w:rsidR="00C31CB5" w:rsidRPr="00400343" w14:paraId="3662B949" w14:textId="77777777" w:rsidTr="00C31CB5">
        <w:tc>
          <w:tcPr>
            <w:tcW w:w="2427" w:type="dxa"/>
          </w:tcPr>
          <w:p w14:paraId="66C79FD7" w14:textId="77777777" w:rsidR="00C31CB5" w:rsidRPr="00400343" w:rsidRDefault="00C31CB5" w:rsidP="005340CE">
            <w:pPr>
              <w:pStyle w:val="Heading3"/>
              <w:spacing w:before="0"/>
              <w:outlineLvl w:val="2"/>
              <w:rPr>
                <w:rFonts w:asciiTheme="minorHAnsi" w:hAnsiTheme="minorHAnsi" w:cstheme="minorHAnsi"/>
              </w:rPr>
            </w:pPr>
            <w:bookmarkStart w:id="89" w:name="_Toc454294086"/>
            <w:bookmarkStart w:id="90" w:name="_Toc9861925"/>
            <w:r w:rsidRPr="00400343">
              <w:rPr>
                <w:rFonts w:asciiTheme="minorHAnsi" w:hAnsiTheme="minorHAnsi" w:cstheme="minorHAnsi"/>
              </w:rPr>
              <w:lastRenderedPageBreak/>
              <w:t xml:space="preserve">Clarification of </w:t>
            </w:r>
            <w:r w:rsidR="00B732FE" w:rsidRPr="00400343">
              <w:rPr>
                <w:rFonts w:asciiTheme="minorHAnsi" w:hAnsiTheme="minorHAnsi" w:cstheme="minorHAnsi"/>
              </w:rPr>
              <w:t>Bids</w:t>
            </w:r>
            <w:bookmarkEnd w:id="89"/>
            <w:bookmarkEnd w:id="90"/>
          </w:p>
        </w:tc>
        <w:tc>
          <w:tcPr>
            <w:tcW w:w="7380" w:type="dxa"/>
          </w:tcPr>
          <w:p w14:paraId="134BF458"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To assist in the examination, evaluation and comparison of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UNDP may, at its discretion, </w:t>
            </w:r>
            <w:r w:rsidR="00CF1014" w:rsidRPr="00400343">
              <w:rPr>
                <w:rFonts w:asciiTheme="minorHAnsi" w:eastAsia="Times New Roman" w:hAnsiTheme="minorHAnsi" w:cstheme="minorHAnsi"/>
                <w:bCs/>
                <w:lang w:val="en-GB"/>
              </w:rPr>
              <w:t>request</w:t>
            </w:r>
            <w:r w:rsidRPr="00400343">
              <w:rPr>
                <w:rFonts w:asciiTheme="minorHAnsi" w:eastAsia="Times New Roman" w:hAnsiTheme="minorHAnsi" w:cstheme="minorHAnsi"/>
                <w:bCs/>
                <w:lang w:val="en-GB"/>
              </w:rPr>
              <w:t xml:space="preserve"> any Bidder for a clarification of its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w:t>
            </w:r>
            <w:r w:rsidR="00BD1434" w:rsidRPr="00400343">
              <w:rPr>
                <w:rFonts w:asciiTheme="minorHAnsi" w:eastAsia="Times New Roman" w:hAnsiTheme="minorHAnsi" w:cstheme="minorHAnsi"/>
                <w:bCs/>
                <w:lang w:val="en-GB"/>
              </w:rPr>
              <w:t xml:space="preserve"> </w:t>
            </w:r>
          </w:p>
          <w:p w14:paraId="63E98366"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UNDP’s request for clarification and the response shall be in writing and no change in the prices or substance of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shall be sought, offered, or permitted, except to provide clarification, and confirm the correction of any arithmetic errors discovered by UNDP in the evaluation of the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in accordance with </w:t>
            </w:r>
            <w:r w:rsidR="00FA08D5" w:rsidRPr="00400343">
              <w:rPr>
                <w:rFonts w:asciiTheme="minorHAnsi" w:eastAsia="Times New Roman" w:hAnsiTheme="minorHAnsi" w:cstheme="minorHAnsi"/>
                <w:bCs/>
                <w:lang w:val="en-GB"/>
              </w:rPr>
              <w:t xml:space="preserve">the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w:t>
            </w:r>
          </w:p>
          <w:p w14:paraId="1062B913"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Any unsolicited clarification submitted by a Bidder in respect to its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which is not a response to a request by UNDP, shall not be considered during the review and evaluation of the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w:t>
            </w:r>
            <w:r w:rsidR="00BD1434" w:rsidRPr="00400343">
              <w:rPr>
                <w:rFonts w:asciiTheme="minorHAnsi" w:eastAsia="Times New Roman" w:hAnsiTheme="minorHAnsi" w:cstheme="minorHAnsi"/>
                <w:bCs/>
                <w:lang w:val="en-GB"/>
              </w:rPr>
              <w:t xml:space="preserve"> </w:t>
            </w:r>
          </w:p>
        </w:tc>
      </w:tr>
      <w:tr w:rsidR="00C31CB5" w:rsidRPr="00400343" w14:paraId="6B875A09" w14:textId="77777777" w:rsidTr="00C31CB5">
        <w:tc>
          <w:tcPr>
            <w:tcW w:w="2427" w:type="dxa"/>
          </w:tcPr>
          <w:p w14:paraId="046B05E2" w14:textId="77777777" w:rsidR="00C31CB5" w:rsidRPr="00400343" w:rsidRDefault="00C31CB5" w:rsidP="005340CE">
            <w:pPr>
              <w:pStyle w:val="Heading3"/>
              <w:spacing w:before="0"/>
              <w:outlineLvl w:val="2"/>
              <w:rPr>
                <w:rFonts w:asciiTheme="minorHAnsi" w:hAnsiTheme="minorHAnsi" w:cstheme="minorHAnsi"/>
              </w:rPr>
            </w:pPr>
            <w:bookmarkStart w:id="91" w:name="_Toc454294087"/>
            <w:bookmarkStart w:id="92" w:name="_Toc9861926"/>
            <w:r w:rsidRPr="00400343">
              <w:rPr>
                <w:rFonts w:asciiTheme="minorHAnsi" w:hAnsiTheme="minorHAnsi" w:cstheme="minorHAnsi"/>
              </w:rPr>
              <w:t xml:space="preserve">Responsiveness of </w:t>
            </w:r>
            <w:r w:rsidR="007A2AB1" w:rsidRPr="00400343">
              <w:rPr>
                <w:rFonts w:asciiTheme="minorHAnsi" w:hAnsiTheme="minorHAnsi" w:cstheme="minorHAnsi"/>
              </w:rPr>
              <w:t>Bid</w:t>
            </w:r>
            <w:bookmarkEnd w:id="91"/>
            <w:bookmarkEnd w:id="92"/>
          </w:p>
        </w:tc>
        <w:tc>
          <w:tcPr>
            <w:tcW w:w="7380" w:type="dxa"/>
          </w:tcPr>
          <w:p w14:paraId="18CD52D8"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UNDP’s determination of a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’s responsiveness will be based on the contents of the </w:t>
            </w:r>
            <w:r w:rsidR="00B732FE" w:rsidRPr="00400343">
              <w:rPr>
                <w:rFonts w:asciiTheme="minorHAnsi" w:eastAsia="Times New Roman" w:hAnsiTheme="minorHAnsi" w:cstheme="minorHAnsi"/>
                <w:bCs/>
                <w:lang w:val="en-GB"/>
              </w:rPr>
              <w:t>bi</w:t>
            </w:r>
            <w:r w:rsidR="007A2AB1" w:rsidRPr="00400343">
              <w:rPr>
                <w:rFonts w:asciiTheme="minorHAnsi" w:eastAsia="Times New Roman" w:hAnsiTheme="minorHAnsi" w:cstheme="minorHAnsi"/>
                <w:bCs/>
                <w:lang w:val="en-GB"/>
              </w:rPr>
              <w:t>d</w:t>
            </w:r>
            <w:r w:rsidRPr="00400343">
              <w:rPr>
                <w:rFonts w:asciiTheme="minorHAnsi" w:eastAsia="Times New Roman" w:hAnsiTheme="minorHAnsi" w:cstheme="minorHAnsi"/>
                <w:bCs/>
                <w:lang w:val="en-GB"/>
              </w:rPr>
              <w:t xml:space="preserve"> itself. A substantially responsive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is one that conforms to all the terms, conditions, </w:t>
            </w:r>
            <w:proofErr w:type="gramStart"/>
            <w:r w:rsidR="00FA08D5" w:rsidRPr="00400343">
              <w:rPr>
                <w:rFonts w:asciiTheme="minorHAnsi" w:eastAsia="Times New Roman" w:hAnsiTheme="minorHAnsi" w:cstheme="minorHAnsi"/>
                <w:bCs/>
                <w:lang w:val="en-GB"/>
              </w:rPr>
              <w:t>specifications</w:t>
            </w:r>
            <w:proofErr w:type="gramEnd"/>
            <w:r w:rsidR="00FA08D5"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and other requirements of the </w:t>
            </w:r>
            <w:r w:rsidR="007A2AB1" w:rsidRPr="00400343">
              <w:rPr>
                <w:rFonts w:asciiTheme="minorHAnsi" w:eastAsia="Times New Roman" w:hAnsiTheme="minorHAnsi" w:cstheme="minorHAnsi"/>
                <w:bCs/>
                <w:lang w:val="en-GB"/>
              </w:rPr>
              <w:t>ITB</w:t>
            </w:r>
            <w:r w:rsidRPr="00400343">
              <w:rPr>
                <w:rFonts w:asciiTheme="minorHAnsi" w:eastAsia="Times New Roman" w:hAnsiTheme="minorHAnsi" w:cstheme="minorHAnsi"/>
                <w:bCs/>
                <w:lang w:val="en-GB"/>
              </w:rPr>
              <w:t xml:space="preserve"> without material deviation, reservation, or omission.</w:t>
            </w:r>
            <w:r w:rsidR="00BD1434" w:rsidRPr="00400343">
              <w:rPr>
                <w:rFonts w:asciiTheme="minorHAnsi" w:eastAsia="Times New Roman" w:hAnsiTheme="minorHAnsi" w:cstheme="minorHAnsi"/>
                <w:bCs/>
                <w:lang w:val="en-GB"/>
              </w:rPr>
              <w:t xml:space="preserve"> </w:t>
            </w:r>
          </w:p>
          <w:p w14:paraId="17EFF499" w14:textId="77777777" w:rsidR="00C31CB5" w:rsidRPr="00400343" w:rsidRDefault="00B732FE" w:rsidP="005340CE">
            <w:pPr>
              <w:numPr>
                <w:ilvl w:val="1"/>
                <w:numId w:val="4"/>
              </w:numPr>
              <w:spacing w:after="120"/>
              <w:ind w:left="522" w:hanging="547"/>
              <w:jc w:val="both"/>
              <w:rPr>
                <w:rFonts w:asciiTheme="minorHAnsi" w:eastAsia="Times New Roman" w:hAnsiTheme="minorHAnsi" w:cstheme="minorHAnsi"/>
                <w:lang w:val="en-GB"/>
              </w:rPr>
            </w:pPr>
            <w:r w:rsidRPr="00400343">
              <w:rPr>
                <w:rFonts w:asciiTheme="minorHAnsi" w:eastAsia="Times New Roman" w:hAnsiTheme="minorHAnsi" w:cstheme="minorHAnsi"/>
                <w:bCs/>
                <w:lang w:val="en-GB"/>
              </w:rPr>
              <w:t>If a b</w:t>
            </w:r>
            <w:r w:rsidR="007A2AB1" w:rsidRPr="00400343">
              <w:rPr>
                <w:rFonts w:asciiTheme="minorHAnsi" w:eastAsia="Times New Roman" w:hAnsiTheme="minorHAnsi" w:cstheme="minorHAnsi"/>
                <w:bCs/>
                <w:lang w:val="en-GB"/>
              </w:rPr>
              <w:t>id</w:t>
            </w:r>
            <w:r w:rsidR="00C31CB5" w:rsidRPr="00400343">
              <w:rPr>
                <w:rFonts w:asciiTheme="minorHAnsi" w:eastAsia="Times New Roman" w:hAnsiTheme="minorHAnsi" w:cstheme="minorHAnsi"/>
                <w:bCs/>
                <w:lang w:val="en-GB"/>
              </w:rPr>
              <w:t xml:space="preserve"> is not substantially responsive, it shall be rejected by UNDP and may not subsequently be made responsive by the Bidder by correction of the material deviation, reservation, or omission.</w:t>
            </w:r>
          </w:p>
        </w:tc>
      </w:tr>
      <w:tr w:rsidR="00C31CB5" w:rsidRPr="00400343" w14:paraId="6897F3F6" w14:textId="77777777" w:rsidTr="00C31CB5">
        <w:tc>
          <w:tcPr>
            <w:tcW w:w="2427" w:type="dxa"/>
          </w:tcPr>
          <w:p w14:paraId="4295FDE9" w14:textId="77777777" w:rsidR="00C31CB5" w:rsidRPr="00400343" w:rsidRDefault="00C31CB5" w:rsidP="005340CE">
            <w:pPr>
              <w:pStyle w:val="Heading3"/>
              <w:spacing w:before="0"/>
              <w:outlineLvl w:val="2"/>
              <w:rPr>
                <w:rFonts w:asciiTheme="minorHAnsi" w:hAnsiTheme="minorHAnsi" w:cstheme="minorHAnsi"/>
              </w:rPr>
            </w:pPr>
            <w:bookmarkStart w:id="93" w:name="_Toc454294088"/>
            <w:bookmarkStart w:id="94" w:name="_Toc9861927"/>
            <w:r w:rsidRPr="00400343">
              <w:rPr>
                <w:rFonts w:asciiTheme="minorHAnsi" w:hAnsiTheme="minorHAnsi" w:cstheme="minorHAnsi"/>
              </w:rPr>
              <w:t>Nonconformities, Reparable Errors and Omissions</w:t>
            </w:r>
            <w:bookmarkEnd w:id="93"/>
            <w:bookmarkEnd w:id="94"/>
          </w:p>
        </w:tc>
        <w:tc>
          <w:tcPr>
            <w:tcW w:w="7380" w:type="dxa"/>
          </w:tcPr>
          <w:p w14:paraId="0F3AAA31"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Provided that a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is substantially responsive, UNDP may waive any non-conformities or omissions in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that, in the opinion of UNDP, do not constitute a material deviation.</w:t>
            </w:r>
          </w:p>
          <w:p w14:paraId="589FC568"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UNDP may request the Bidder to submit the necessary information or documentation, within a reasonable </w:t>
            </w:r>
            <w:r w:rsidR="007B4CF5" w:rsidRPr="00400343">
              <w:rPr>
                <w:rFonts w:asciiTheme="minorHAnsi" w:eastAsia="Times New Roman" w:hAnsiTheme="minorHAnsi" w:cstheme="minorHAnsi"/>
                <w:bCs/>
                <w:lang w:val="en-GB"/>
              </w:rPr>
              <w:t>period</w:t>
            </w:r>
            <w:r w:rsidRPr="00400343">
              <w:rPr>
                <w:rFonts w:asciiTheme="minorHAnsi" w:eastAsia="Times New Roman" w:hAnsiTheme="minorHAnsi" w:cstheme="minorHAnsi"/>
                <w:bCs/>
                <w:lang w:val="en-GB"/>
              </w:rPr>
              <w:t xml:space="preserve">, to rectify nonmaterial nonconformities or omissions in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related to documentation requirements.</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Such omission shall not be related to any aspect of the price of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Failure of the Bidder to comply with the request may result in the rejection of its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w:t>
            </w:r>
          </w:p>
          <w:p w14:paraId="04651C0C" w14:textId="380DA087" w:rsidR="00C31CB5" w:rsidRPr="00400343" w:rsidRDefault="00BA138F"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For the bids that have </w:t>
            </w:r>
            <w:r w:rsidR="009B7362" w:rsidRPr="00400343">
              <w:rPr>
                <w:rFonts w:asciiTheme="minorHAnsi" w:eastAsia="Times New Roman" w:hAnsiTheme="minorHAnsi" w:cstheme="minorHAnsi"/>
                <w:bCs/>
                <w:lang w:val="en-GB"/>
              </w:rPr>
              <w:t>passed the preliminary examination,</w:t>
            </w:r>
            <w:r w:rsidR="00C31CB5" w:rsidRPr="00400343">
              <w:rPr>
                <w:rFonts w:asciiTheme="minorHAnsi" w:eastAsia="Times New Roman" w:hAnsiTheme="minorHAnsi" w:cstheme="minorHAnsi"/>
                <w:bCs/>
                <w:lang w:val="en-GB"/>
              </w:rPr>
              <w:t xml:space="preserve"> UNDP shall </w:t>
            </w:r>
            <w:r w:rsidR="00C458A8" w:rsidRPr="00400343">
              <w:rPr>
                <w:rFonts w:asciiTheme="minorHAnsi" w:eastAsia="Times New Roman" w:hAnsiTheme="minorHAnsi" w:cstheme="minorHAnsi"/>
                <w:bCs/>
                <w:lang w:val="en-GB"/>
              </w:rPr>
              <w:t>check,</w:t>
            </w:r>
            <w:r w:rsidRPr="00400343">
              <w:rPr>
                <w:rFonts w:asciiTheme="minorHAnsi" w:eastAsia="Times New Roman" w:hAnsiTheme="minorHAnsi" w:cstheme="minorHAnsi"/>
                <w:bCs/>
                <w:lang w:val="en-GB"/>
              </w:rPr>
              <w:t xml:space="preserve"> and </w:t>
            </w:r>
            <w:r w:rsidR="00C31CB5" w:rsidRPr="00400343">
              <w:rPr>
                <w:rFonts w:asciiTheme="minorHAnsi" w:eastAsia="Times New Roman" w:hAnsiTheme="minorHAnsi" w:cstheme="minorHAnsi"/>
                <w:bCs/>
                <w:lang w:val="en-GB"/>
              </w:rPr>
              <w:t>correct arithmetical errors as follows:</w:t>
            </w:r>
          </w:p>
          <w:p w14:paraId="35F1B61A" w14:textId="77777777" w:rsidR="00C31CB5" w:rsidRPr="00400343" w:rsidRDefault="00C31CB5" w:rsidP="005340CE">
            <w:pPr>
              <w:numPr>
                <w:ilvl w:val="0"/>
                <w:numId w:val="10"/>
              </w:numPr>
              <w:spacing w:after="120"/>
              <w:ind w:left="886"/>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if there is a discrepancy between the unit price and the line item total that is obtained by multiplying the unit price by the quantity, the unit </w:t>
            </w:r>
            <w:r w:rsidRPr="00400343">
              <w:rPr>
                <w:rFonts w:asciiTheme="minorHAnsi" w:eastAsia="Times New Roman" w:hAnsiTheme="minorHAnsi" w:cstheme="minorHAnsi"/>
                <w:bCs/>
                <w:lang w:val="en-GB"/>
              </w:rPr>
              <w:lastRenderedPageBreak/>
              <w:t xml:space="preserve">price shall prevail and the line item total shall be corrected, unless in the opinion of UNDP there is an obvious misplacement of the decimal point in the unit price; in which </w:t>
            </w:r>
            <w:r w:rsidR="00BD1434" w:rsidRPr="00400343">
              <w:rPr>
                <w:rFonts w:asciiTheme="minorHAnsi" w:eastAsia="Times New Roman" w:hAnsiTheme="minorHAnsi" w:cstheme="minorHAnsi"/>
                <w:bCs/>
                <w:lang w:val="en-GB"/>
              </w:rPr>
              <w:t>case,</w:t>
            </w:r>
            <w:r w:rsidRPr="00400343">
              <w:rPr>
                <w:rFonts w:asciiTheme="minorHAnsi" w:eastAsia="Times New Roman" w:hAnsiTheme="minorHAnsi" w:cstheme="minorHAnsi"/>
                <w:bCs/>
                <w:lang w:val="en-GB"/>
              </w:rPr>
              <w:t xml:space="preserve"> the line item total as quoted shall govern and the unit price shall be corrected;</w:t>
            </w:r>
          </w:p>
          <w:p w14:paraId="14E3D0B3" w14:textId="48CA642E" w:rsidR="00C31CB5" w:rsidRPr="00400343" w:rsidRDefault="00C31CB5" w:rsidP="005340CE">
            <w:pPr>
              <w:numPr>
                <w:ilvl w:val="0"/>
                <w:numId w:val="10"/>
              </w:numPr>
              <w:spacing w:after="120"/>
              <w:ind w:left="886"/>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if there is an error in a total corresponding to the addition or subtraction of subtotals, the subtotals shall </w:t>
            </w:r>
            <w:r w:rsidR="00C458A8" w:rsidRPr="00400343">
              <w:rPr>
                <w:rFonts w:asciiTheme="minorHAnsi" w:eastAsia="Times New Roman" w:hAnsiTheme="minorHAnsi" w:cstheme="minorHAnsi"/>
                <w:bCs/>
                <w:lang w:val="en-GB"/>
              </w:rPr>
              <w:t>prevail,</w:t>
            </w:r>
            <w:r w:rsidRPr="00400343">
              <w:rPr>
                <w:rFonts w:asciiTheme="minorHAnsi" w:eastAsia="Times New Roman" w:hAnsiTheme="minorHAnsi" w:cstheme="minorHAnsi"/>
                <w:bCs/>
                <w:lang w:val="en-GB"/>
              </w:rPr>
              <w:t xml:space="preserve"> and the total shall be corrected; and</w:t>
            </w:r>
          </w:p>
          <w:p w14:paraId="02CA20EC" w14:textId="77777777" w:rsidR="00C31CB5" w:rsidRPr="00400343" w:rsidRDefault="00C31CB5" w:rsidP="005340CE">
            <w:pPr>
              <w:numPr>
                <w:ilvl w:val="0"/>
                <w:numId w:val="10"/>
              </w:numPr>
              <w:spacing w:after="120"/>
              <w:ind w:left="886"/>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if there is a discrepancy between words and figures, the amount in words shall prevail, unless the amount expressed in words is related to an arithmetic error, in which case the amount in figures shall prevail.</w:t>
            </w:r>
          </w:p>
          <w:p w14:paraId="1F5DB290" w14:textId="77777777" w:rsidR="00C31CB5" w:rsidRPr="00400343" w:rsidRDefault="00C31CB5" w:rsidP="005340CE">
            <w:pPr>
              <w:numPr>
                <w:ilvl w:val="1"/>
                <w:numId w:val="4"/>
              </w:numPr>
              <w:spacing w:after="120"/>
              <w:ind w:left="522" w:hanging="547"/>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If the Bidder does not accept the correction of errors made by UNDP, its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shall be rejected.</w:t>
            </w:r>
          </w:p>
        </w:tc>
      </w:tr>
      <w:tr w:rsidR="00C31CB5" w:rsidRPr="00400343" w14:paraId="7BC5FD99" w14:textId="77777777" w:rsidTr="00C31CB5">
        <w:tc>
          <w:tcPr>
            <w:tcW w:w="9807" w:type="dxa"/>
            <w:gridSpan w:val="2"/>
            <w:shd w:val="clear" w:color="auto" w:fill="9BDEFF"/>
          </w:tcPr>
          <w:p w14:paraId="2877174F" w14:textId="77777777" w:rsidR="00C31CB5" w:rsidRPr="00400343" w:rsidRDefault="00C31CB5" w:rsidP="005340CE">
            <w:pPr>
              <w:pStyle w:val="Heading2"/>
              <w:numPr>
                <w:ilvl w:val="0"/>
                <w:numId w:val="11"/>
              </w:numPr>
              <w:spacing w:before="0" w:after="120"/>
              <w:outlineLvl w:val="1"/>
              <w:rPr>
                <w:rFonts w:asciiTheme="minorHAnsi" w:hAnsiTheme="minorHAnsi" w:cstheme="minorHAnsi"/>
                <w:sz w:val="22"/>
                <w:szCs w:val="22"/>
              </w:rPr>
            </w:pPr>
            <w:bookmarkStart w:id="95" w:name="_Toc454294089"/>
            <w:bookmarkStart w:id="96" w:name="_Toc9861928"/>
            <w:r w:rsidRPr="00400343">
              <w:rPr>
                <w:rFonts w:asciiTheme="minorHAnsi" w:hAnsiTheme="minorHAnsi" w:cstheme="minorHAnsi"/>
                <w:sz w:val="22"/>
                <w:szCs w:val="22"/>
              </w:rPr>
              <w:t>AWARD OF CONTRACT</w:t>
            </w:r>
            <w:bookmarkEnd w:id="95"/>
            <w:bookmarkEnd w:id="96"/>
          </w:p>
        </w:tc>
      </w:tr>
      <w:tr w:rsidR="00C31CB5" w:rsidRPr="00400343" w14:paraId="0F5AFFA9" w14:textId="77777777" w:rsidTr="00C31CB5">
        <w:tc>
          <w:tcPr>
            <w:tcW w:w="2427" w:type="dxa"/>
          </w:tcPr>
          <w:p w14:paraId="759ED6DB" w14:textId="77777777" w:rsidR="00C31CB5" w:rsidRPr="00400343" w:rsidRDefault="00C31CB5" w:rsidP="005340CE">
            <w:pPr>
              <w:pStyle w:val="Heading3"/>
              <w:spacing w:before="0"/>
              <w:outlineLvl w:val="2"/>
              <w:rPr>
                <w:rFonts w:asciiTheme="minorHAnsi" w:hAnsiTheme="minorHAnsi" w:cstheme="minorHAnsi"/>
              </w:rPr>
            </w:pPr>
            <w:bookmarkStart w:id="97" w:name="_Toc454294090"/>
            <w:bookmarkStart w:id="98" w:name="_Toc9861929"/>
            <w:r w:rsidRPr="00400343">
              <w:rPr>
                <w:rFonts w:asciiTheme="minorHAnsi" w:hAnsiTheme="minorHAnsi" w:cstheme="minorHAnsi"/>
              </w:rPr>
              <w:t xml:space="preserve">Right to Accept, Reject, Any or All </w:t>
            </w:r>
            <w:r w:rsidR="00B732FE" w:rsidRPr="00400343">
              <w:rPr>
                <w:rFonts w:asciiTheme="minorHAnsi" w:hAnsiTheme="minorHAnsi" w:cstheme="minorHAnsi"/>
              </w:rPr>
              <w:t>Bids</w:t>
            </w:r>
            <w:bookmarkEnd w:id="97"/>
            <w:bookmarkEnd w:id="98"/>
          </w:p>
        </w:tc>
        <w:tc>
          <w:tcPr>
            <w:tcW w:w="7380" w:type="dxa"/>
          </w:tcPr>
          <w:p w14:paraId="69A58E8F" w14:textId="77777777" w:rsidR="00C31CB5" w:rsidRPr="00400343" w:rsidRDefault="00C31CB5" w:rsidP="005340CE">
            <w:pPr>
              <w:pStyle w:val="ListParagraph"/>
              <w:numPr>
                <w:ilvl w:val="1"/>
                <w:numId w:val="4"/>
              </w:numPr>
              <w:spacing w:after="120" w:line="240" w:lineRule="auto"/>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UNDP reserves the right to accept or reject any </w:t>
            </w:r>
            <w:r w:rsidR="00B732FE" w:rsidRPr="00400343">
              <w:rPr>
                <w:rFonts w:asciiTheme="minorHAnsi" w:eastAsia="Times New Roman" w:hAnsiTheme="minorHAnsi" w:cstheme="minorHAnsi"/>
                <w:bCs/>
                <w:lang w:val="en-GB"/>
              </w:rPr>
              <w:t>b</w:t>
            </w:r>
            <w:r w:rsidR="007A2AB1" w:rsidRPr="00400343">
              <w:rPr>
                <w:rFonts w:asciiTheme="minorHAnsi" w:eastAsia="Times New Roman" w:hAnsiTheme="minorHAnsi" w:cstheme="minorHAnsi"/>
                <w:bCs/>
                <w:lang w:val="en-GB"/>
              </w:rPr>
              <w:t>id</w:t>
            </w:r>
            <w:r w:rsidRPr="00400343">
              <w:rPr>
                <w:rFonts w:asciiTheme="minorHAnsi" w:eastAsia="Times New Roman" w:hAnsiTheme="minorHAnsi" w:cstheme="minorHAnsi"/>
                <w:bCs/>
                <w:lang w:val="en-GB"/>
              </w:rPr>
              <w:t xml:space="preserve">, to render any or all of the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as non-responsive, and to reject all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at any time prior to award of contract, without incurring any liability, or obligation to inform the affected Bidder(s) of the grounds for UNDP’s action.</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UNDP shall not be obliged to award the contract to the lowest priced offer.</w:t>
            </w:r>
          </w:p>
        </w:tc>
      </w:tr>
      <w:tr w:rsidR="00C31CB5" w:rsidRPr="00400343" w14:paraId="3874FC32" w14:textId="77777777" w:rsidTr="00C31CB5">
        <w:tc>
          <w:tcPr>
            <w:tcW w:w="2427" w:type="dxa"/>
          </w:tcPr>
          <w:p w14:paraId="310EA59A" w14:textId="77777777" w:rsidR="00C31CB5" w:rsidRPr="00400343" w:rsidRDefault="00C31CB5" w:rsidP="005340CE">
            <w:pPr>
              <w:pStyle w:val="Heading3"/>
              <w:spacing w:before="0"/>
              <w:outlineLvl w:val="2"/>
              <w:rPr>
                <w:rFonts w:asciiTheme="minorHAnsi" w:hAnsiTheme="minorHAnsi" w:cstheme="minorHAnsi"/>
              </w:rPr>
            </w:pPr>
            <w:bookmarkStart w:id="99" w:name="_Toc454294091"/>
            <w:bookmarkStart w:id="100" w:name="_Toc9861930"/>
            <w:r w:rsidRPr="00400343">
              <w:rPr>
                <w:rFonts w:asciiTheme="minorHAnsi" w:hAnsiTheme="minorHAnsi" w:cstheme="minorHAnsi"/>
              </w:rPr>
              <w:t>Award Criteria</w:t>
            </w:r>
            <w:bookmarkEnd w:id="99"/>
            <w:bookmarkEnd w:id="100"/>
          </w:p>
        </w:tc>
        <w:tc>
          <w:tcPr>
            <w:tcW w:w="7380" w:type="dxa"/>
          </w:tcPr>
          <w:p w14:paraId="19F3C90F" w14:textId="48F52F07" w:rsidR="00C31CB5" w:rsidRPr="00400343" w:rsidRDefault="00000839" w:rsidP="005340CE">
            <w:pPr>
              <w:pStyle w:val="ListParagraph"/>
              <w:numPr>
                <w:ilvl w:val="1"/>
                <w:numId w:val="4"/>
              </w:numPr>
              <w:spacing w:after="120" w:line="240" w:lineRule="auto"/>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Prior to expiration of the period of Bid validity, UNDP shall award the contract to the qualified and eligible Bidder that is found to be responsive to the requirements of the Schedule of Requirements and Technical </w:t>
            </w:r>
            <w:r w:rsidR="005E5983" w:rsidRPr="00400343">
              <w:rPr>
                <w:rFonts w:asciiTheme="minorHAnsi" w:eastAsia="Times New Roman" w:hAnsiTheme="minorHAnsi" w:cstheme="minorHAnsi"/>
                <w:bCs/>
                <w:lang w:val="en-GB"/>
              </w:rPr>
              <w:t>Specification and</w:t>
            </w:r>
            <w:r w:rsidRPr="00400343">
              <w:rPr>
                <w:rFonts w:asciiTheme="minorHAnsi" w:eastAsia="Times New Roman" w:hAnsiTheme="minorHAnsi" w:cstheme="minorHAnsi"/>
                <w:bCs/>
                <w:lang w:val="en-GB"/>
              </w:rPr>
              <w:t xml:space="preserve"> has offered the lowest price</w:t>
            </w:r>
            <w:r w:rsidR="00F827EB" w:rsidRPr="00400343">
              <w:rPr>
                <w:rFonts w:asciiTheme="minorHAnsi" w:eastAsia="Times New Roman" w:hAnsiTheme="minorHAnsi" w:cstheme="minorHAnsi"/>
                <w:bCs/>
                <w:lang w:val="en-GB"/>
              </w:rPr>
              <w:t>.</w:t>
            </w:r>
          </w:p>
        </w:tc>
      </w:tr>
      <w:tr w:rsidR="00C31CB5" w:rsidRPr="00400343" w14:paraId="027C16F1" w14:textId="77777777" w:rsidTr="00C31CB5">
        <w:tc>
          <w:tcPr>
            <w:tcW w:w="2427" w:type="dxa"/>
          </w:tcPr>
          <w:p w14:paraId="7AFBE965" w14:textId="77777777" w:rsidR="00C31CB5" w:rsidRPr="00400343" w:rsidRDefault="00C31CB5" w:rsidP="005340CE">
            <w:pPr>
              <w:pStyle w:val="Heading3"/>
              <w:spacing w:before="0"/>
              <w:outlineLvl w:val="2"/>
              <w:rPr>
                <w:rFonts w:asciiTheme="minorHAnsi" w:hAnsiTheme="minorHAnsi" w:cstheme="minorHAnsi"/>
              </w:rPr>
            </w:pPr>
            <w:bookmarkStart w:id="101" w:name="_Toc454294092"/>
            <w:bookmarkStart w:id="102" w:name="_Toc9861931"/>
            <w:r w:rsidRPr="00400343">
              <w:rPr>
                <w:rFonts w:asciiTheme="minorHAnsi" w:hAnsiTheme="minorHAnsi" w:cstheme="minorHAnsi"/>
              </w:rPr>
              <w:t>Debriefin</w:t>
            </w:r>
            <w:bookmarkEnd w:id="101"/>
            <w:r w:rsidR="00830987" w:rsidRPr="00400343">
              <w:rPr>
                <w:rFonts w:asciiTheme="minorHAnsi" w:hAnsiTheme="minorHAnsi" w:cstheme="minorHAnsi"/>
              </w:rPr>
              <w:t>g</w:t>
            </w:r>
            <w:bookmarkEnd w:id="102"/>
          </w:p>
        </w:tc>
        <w:tc>
          <w:tcPr>
            <w:tcW w:w="7380" w:type="dxa"/>
          </w:tcPr>
          <w:p w14:paraId="2D35C2BA" w14:textId="77777777" w:rsidR="00C31CB5" w:rsidRPr="00400343" w:rsidRDefault="00C31CB5" w:rsidP="005340CE">
            <w:pPr>
              <w:pStyle w:val="ListParagraph"/>
              <w:numPr>
                <w:ilvl w:val="1"/>
                <w:numId w:val="4"/>
              </w:numPr>
              <w:spacing w:after="120" w:line="240" w:lineRule="auto"/>
              <w:ind w:left="518" w:hanging="540"/>
              <w:jc w:val="both"/>
              <w:rPr>
                <w:rFonts w:asciiTheme="minorHAnsi" w:hAnsiTheme="minorHAnsi" w:cstheme="minorHAnsi"/>
              </w:rPr>
            </w:pPr>
            <w:proofErr w:type="gramStart"/>
            <w:r w:rsidRPr="00400343">
              <w:rPr>
                <w:rFonts w:asciiTheme="minorHAnsi" w:eastAsia="Times New Roman" w:hAnsiTheme="minorHAnsi" w:cstheme="minorHAnsi"/>
                <w:bCs/>
                <w:lang w:val="en-GB"/>
              </w:rPr>
              <w:t>In the event that</w:t>
            </w:r>
            <w:proofErr w:type="gramEnd"/>
            <w:r w:rsidRPr="00400343">
              <w:rPr>
                <w:rFonts w:asciiTheme="minorHAnsi" w:eastAsia="Times New Roman" w:hAnsiTheme="minorHAnsi" w:cstheme="minorHAnsi"/>
                <w:bCs/>
                <w:lang w:val="en-GB"/>
              </w:rPr>
              <w:t xml:space="preserve"> a Bidder is unsuccessful, the Bidder may </w:t>
            </w:r>
            <w:r w:rsidR="000C6412" w:rsidRPr="00400343">
              <w:rPr>
                <w:rFonts w:asciiTheme="minorHAnsi" w:eastAsia="Times New Roman" w:hAnsiTheme="minorHAnsi" w:cstheme="minorHAnsi"/>
                <w:bCs/>
                <w:lang w:val="en-GB"/>
              </w:rPr>
              <w:t xml:space="preserve">request for a debriefing from </w:t>
            </w:r>
            <w:r w:rsidRPr="00400343">
              <w:rPr>
                <w:rFonts w:asciiTheme="minorHAnsi" w:eastAsia="Times New Roman" w:hAnsiTheme="minorHAnsi" w:cstheme="minorHAnsi"/>
                <w:bCs/>
                <w:lang w:val="en-GB"/>
              </w:rPr>
              <w:t xml:space="preserve">UNDP. The purpose of the debriefing is to discuss the strengths and weaknesses of the Bidder’s submission, </w:t>
            </w:r>
            <w:proofErr w:type="gramStart"/>
            <w:r w:rsidRPr="00400343">
              <w:rPr>
                <w:rFonts w:asciiTheme="minorHAnsi" w:eastAsia="Times New Roman" w:hAnsiTheme="minorHAnsi" w:cstheme="minorHAnsi"/>
                <w:bCs/>
                <w:lang w:val="en-GB"/>
              </w:rPr>
              <w:t>in order to</w:t>
            </w:r>
            <w:proofErr w:type="gramEnd"/>
            <w:r w:rsidRPr="00400343">
              <w:rPr>
                <w:rFonts w:asciiTheme="minorHAnsi" w:eastAsia="Times New Roman" w:hAnsiTheme="minorHAnsi" w:cstheme="minorHAnsi"/>
                <w:bCs/>
                <w:lang w:val="en-GB"/>
              </w:rPr>
              <w:t xml:space="preserve"> assist the Bidder in improving its future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for UNDP procurement opportunities. The content of other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 xml:space="preserve"> and how they compare to the Bidder’s submission shall not be discussed.</w:t>
            </w:r>
            <w:r w:rsidRPr="00400343">
              <w:rPr>
                <w:rFonts w:asciiTheme="minorHAnsi" w:hAnsiTheme="minorHAnsi" w:cstheme="minorHAnsi"/>
              </w:rPr>
              <w:t xml:space="preserve"> </w:t>
            </w:r>
          </w:p>
        </w:tc>
      </w:tr>
      <w:tr w:rsidR="00C31CB5" w:rsidRPr="00400343" w14:paraId="51084E9A" w14:textId="77777777" w:rsidTr="00C31CB5">
        <w:tc>
          <w:tcPr>
            <w:tcW w:w="2427" w:type="dxa"/>
          </w:tcPr>
          <w:p w14:paraId="6D88C5F5" w14:textId="77777777" w:rsidR="00C31CB5" w:rsidRPr="00400343" w:rsidRDefault="00C31CB5" w:rsidP="005340CE">
            <w:pPr>
              <w:pStyle w:val="Heading3"/>
              <w:spacing w:before="0"/>
              <w:outlineLvl w:val="2"/>
              <w:rPr>
                <w:rFonts w:asciiTheme="minorHAnsi" w:hAnsiTheme="minorHAnsi" w:cstheme="minorHAnsi"/>
              </w:rPr>
            </w:pPr>
            <w:bookmarkStart w:id="103" w:name="_Toc454294093"/>
            <w:bookmarkStart w:id="104" w:name="_Toc9861932"/>
            <w:r w:rsidRPr="00400343">
              <w:rPr>
                <w:rFonts w:asciiTheme="minorHAnsi" w:hAnsiTheme="minorHAnsi" w:cstheme="minorHAnsi"/>
              </w:rPr>
              <w:t>Right to Vary Requirements at the Time of Award</w:t>
            </w:r>
            <w:bookmarkEnd w:id="103"/>
            <w:bookmarkEnd w:id="104"/>
          </w:p>
        </w:tc>
        <w:tc>
          <w:tcPr>
            <w:tcW w:w="7380" w:type="dxa"/>
          </w:tcPr>
          <w:p w14:paraId="331F40DE" w14:textId="77777777" w:rsidR="00C31CB5" w:rsidRPr="00400343" w:rsidRDefault="00C31CB5" w:rsidP="005340CE">
            <w:pPr>
              <w:pStyle w:val="ListParagraph"/>
              <w:numPr>
                <w:ilvl w:val="1"/>
                <w:numId w:val="4"/>
              </w:numPr>
              <w:spacing w:after="120" w:line="240" w:lineRule="auto"/>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At the time of award of Contract, UNDP reserves the right to vary the quantity of </w:t>
            </w:r>
            <w:r w:rsidR="00C1496D" w:rsidRPr="00400343">
              <w:rPr>
                <w:rFonts w:asciiTheme="minorHAnsi" w:eastAsia="Times New Roman" w:hAnsiTheme="minorHAnsi" w:cstheme="minorHAnsi"/>
                <w:bCs/>
                <w:lang w:val="en-GB"/>
              </w:rPr>
              <w:t>goods</w:t>
            </w:r>
            <w:r w:rsidRPr="00400343">
              <w:rPr>
                <w:rFonts w:asciiTheme="minorHAnsi" w:eastAsia="Times New Roman" w:hAnsiTheme="minorHAnsi" w:cstheme="minorHAnsi"/>
                <w:bCs/>
                <w:lang w:val="en-GB"/>
              </w:rPr>
              <w:t xml:space="preserve"> and/or </w:t>
            </w:r>
            <w:r w:rsidR="00C1496D" w:rsidRPr="00400343">
              <w:rPr>
                <w:rFonts w:asciiTheme="minorHAnsi" w:eastAsia="Times New Roman" w:hAnsiTheme="minorHAnsi" w:cstheme="minorHAnsi"/>
                <w:bCs/>
                <w:lang w:val="en-GB"/>
              </w:rPr>
              <w:t>services</w:t>
            </w:r>
            <w:r w:rsidRPr="00400343">
              <w:rPr>
                <w:rFonts w:asciiTheme="minorHAnsi" w:eastAsia="Times New Roman" w:hAnsiTheme="minorHAnsi" w:cstheme="minorHAnsi"/>
                <w:bCs/>
                <w:lang w:val="en-GB"/>
              </w:rPr>
              <w:t>, by up to a maximum twenty-five per cent (25%) of the total offer, without any change in the unit price or other terms and conditions.</w:t>
            </w:r>
          </w:p>
        </w:tc>
      </w:tr>
      <w:tr w:rsidR="00C31CB5" w:rsidRPr="00400343" w14:paraId="76FD510D" w14:textId="77777777" w:rsidTr="00C31CB5">
        <w:tc>
          <w:tcPr>
            <w:tcW w:w="2427" w:type="dxa"/>
          </w:tcPr>
          <w:p w14:paraId="46BC4E80" w14:textId="77777777" w:rsidR="00C31CB5" w:rsidRPr="00400343" w:rsidRDefault="00C31CB5" w:rsidP="005340CE">
            <w:pPr>
              <w:pStyle w:val="Heading3"/>
              <w:spacing w:before="0"/>
              <w:outlineLvl w:val="2"/>
              <w:rPr>
                <w:rFonts w:asciiTheme="minorHAnsi" w:hAnsiTheme="minorHAnsi" w:cstheme="minorHAnsi"/>
              </w:rPr>
            </w:pPr>
            <w:bookmarkStart w:id="105" w:name="_Toc454294094"/>
            <w:bookmarkStart w:id="106" w:name="_Toc9861933"/>
            <w:r w:rsidRPr="00400343">
              <w:rPr>
                <w:rFonts w:asciiTheme="minorHAnsi" w:hAnsiTheme="minorHAnsi" w:cstheme="minorHAnsi"/>
              </w:rPr>
              <w:t>Contract Signature</w:t>
            </w:r>
            <w:bookmarkEnd w:id="105"/>
            <w:bookmarkEnd w:id="106"/>
          </w:p>
        </w:tc>
        <w:tc>
          <w:tcPr>
            <w:tcW w:w="7380" w:type="dxa"/>
          </w:tcPr>
          <w:p w14:paraId="411C5533" w14:textId="77777777" w:rsidR="00C31CB5" w:rsidRPr="00400343" w:rsidRDefault="00C31CB5" w:rsidP="005340CE">
            <w:pPr>
              <w:pStyle w:val="ListParagraph"/>
              <w:numPr>
                <w:ilvl w:val="1"/>
                <w:numId w:val="4"/>
              </w:numPr>
              <w:spacing w:after="120" w:line="240" w:lineRule="auto"/>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Within fifteen (15) days from the date of receipt of the Contract, the successful Bidder shall sign and date the Contract and return it to UNDP.</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Failure to do so may constitute sufficient grounds for the annulment of the award, and forfeiture of the </w:t>
            </w:r>
            <w:r w:rsidR="007A2AB1" w:rsidRPr="00400343">
              <w:rPr>
                <w:rFonts w:asciiTheme="minorHAnsi" w:eastAsia="Times New Roman" w:hAnsiTheme="minorHAnsi" w:cstheme="minorHAnsi"/>
                <w:bCs/>
                <w:lang w:val="en-GB"/>
              </w:rPr>
              <w:t>Bid</w:t>
            </w:r>
            <w:r w:rsidRPr="00400343">
              <w:rPr>
                <w:rFonts w:asciiTheme="minorHAnsi" w:eastAsia="Times New Roman" w:hAnsiTheme="minorHAnsi" w:cstheme="minorHAnsi"/>
                <w:bCs/>
                <w:lang w:val="en-GB"/>
              </w:rPr>
              <w:t xml:space="preserve"> Security, if any, and on which event, UNDP may award the Contract to the Second </w:t>
            </w:r>
            <w:r w:rsidR="00F827EB" w:rsidRPr="00400343">
              <w:rPr>
                <w:rFonts w:asciiTheme="minorHAnsi" w:eastAsia="Times New Roman" w:hAnsiTheme="minorHAnsi" w:cstheme="minorHAnsi"/>
                <w:bCs/>
                <w:lang w:val="en-GB"/>
              </w:rPr>
              <w:t xml:space="preserve">highest rated or </w:t>
            </w:r>
            <w:r w:rsidRPr="00400343">
              <w:rPr>
                <w:rFonts w:asciiTheme="minorHAnsi" w:eastAsia="Times New Roman" w:hAnsiTheme="minorHAnsi" w:cstheme="minorHAnsi"/>
                <w:bCs/>
                <w:lang w:val="en-GB"/>
              </w:rPr>
              <w:t xml:space="preserve">call for new </w:t>
            </w:r>
            <w:r w:rsidR="00B732FE" w:rsidRPr="00400343">
              <w:rPr>
                <w:rFonts w:asciiTheme="minorHAnsi" w:eastAsia="Times New Roman" w:hAnsiTheme="minorHAnsi" w:cstheme="minorHAnsi"/>
                <w:bCs/>
                <w:lang w:val="en-GB"/>
              </w:rPr>
              <w:t>Bids</w:t>
            </w:r>
            <w:r w:rsidRPr="00400343">
              <w:rPr>
                <w:rFonts w:asciiTheme="minorHAnsi" w:eastAsia="Times New Roman" w:hAnsiTheme="minorHAnsi" w:cstheme="minorHAnsi"/>
                <w:bCs/>
                <w:lang w:val="en-GB"/>
              </w:rPr>
              <w:t>.</w:t>
            </w:r>
            <w:r w:rsidR="00BD1434" w:rsidRPr="00400343">
              <w:rPr>
                <w:rFonts w:asciiTheme="minorHAnsi" w:eastAsia="Times New Roman" w:hAnsiTheme="minorHAnsi" w:cstheme="minorHAnsi"/>
                <w:bCs/>
                <w:lang w:val="en-GB"/>
              </w:rPr>
              <w:t xml:space="preserve"> </w:t>
            </w:r>
          </w:p>
        </w:tc>
      </w:tr>
      <w:tr w:rsidR="00C31CB5" w:rsidRPr="00400343" w14:paraId="282E91A8" w14:textId="77777777" w:rsidTr="00C31CB5">
        <w:tc>
          <w:tcPr>
            <w:tcW w:w="2427" w:type="dxa"/>
          </w:tcPr>
          <w:p w14:paraId="6F1B6385" w14:textId="77777777" w:rsidR="00C31CB5" w:rsidRPr="00400343" w:rsidRDefault="00C31CB5" w:rsidP="005340CE">
            <w:pPr>
              <w:pStyle w:val="Heading3"/>
              <w:spacing w:before="0"/>
              <w:outlineLvl w:val="2"/>
              <w:rPr>
                <w:rFonts w:asciiTheme="minorHAnsi" w:hAnsiTheme="minorHAnsi" w:cstheme="minorHAnsi"/>
              </w:rPr>
            </w:pPr>
            <w:bookmarkStart w:id="107" w:name="_Toc454294095"/>
            <w:bookmarkStart w:id="108" w:name="_Toc9861934"/>
            <w:r w:rsidRPr="00400343">
              <w:rPr>
                <w:rFonts w:asciiTheme="minorHAnsi" w:hAnsiTheme="minorHAnsi" w:cstheme="minorHAnsi"/>
              </w:rPr>
              <w:t>Contract Type and General Terms and Conditions</w:t>
            </w:r>
            <w:bookmarkEnd w:id="107"/>
            <w:bookmarkEnd w:id="108"/>
            <w:r w:rsidRPr="00400343">
              <w:rPr>
                <w:rFonts w:asciiTheme="minorHAnsi" w:hAnsiTheme="minorHAnsi" w:cstheme="minorHAnsi"/>
              </w:rPr>
              <w:t xml:space="preserve"> </w:t>
            </w:r>
          </w:p>
        </w:tc>
        <w:tc>
          <w:tcPr>
            <w:tcW w:w="7380" w:type="dxa"/>
          </w:tcPr>
          <w:p w14:paraId="08C5D2A4" w14:textId="77777777" w:rsidR="00B745CC" w:rsidRPr="00400343" w:rsidRDefault="00C31CB5" w:rsidP="005340CE">
            <w:pPr>
              <w:pStyle w:val="ListParagraph"/>
              <w:numPr>
                <w:ilvl w:val="1"/>
                <w:numId w:val="4"/>
              </w:numPr>
              <w:spacing w:after="120" w:line="240" w:lineRule="auto"/>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The types of Contract to be signed and the applicable UNDP Contract General Terms and Conditions, as specified in BDS, can be accessed at</w:t>
            </w:r>
            <w:bookmarkStart w:id="109" w:name="_Hlk500925168"/>
            <w:r w:rsidR="00876FB6" w:rsidRPr="00400343">
              <w:rPr>
                <w:rFonts w:asciiTheme="minorHAnsi" w:eastAsia="Times New Roman" w:hAnsiTheme="minorHAnsi" w:cstheme="minorHAnsi"/>
                <w:bCs/>
                <w:lang w:val="en-GB"/>
              </w:rPr>
              <w:t xml:space="preserve"> </w:t>
            </w:r>
            <w:hyperlink r:id="rId21" w:history="1">
              <w:r w:rsidR="00B745CC" w:rsidRPr="00400343">
                <w:rPr>
                  <w:rStyle w:val="Hyperlink"/>
                  <w:rFonts w:asciiTheme="minorHAnsi" w:eastAsia="Times New Roman" w:hAnsiTheme="minorHAnsi" w:cstheme="minorHAnsi"/>
                  <w:lang w:val="en-GB"/>
                </w:rPr>
                <w:t>http://www.undp.org/content/undp/en/home/procurement/business/how-we-buy.html</w:t>
              </w:r>
            </w:hyperlink>
            <w:r w:rsidR="00B745CC" w:rsidRPr="00400343">
              <w:rPr>
                <w:rFonts w:asciiTheme="minorHAnsi" w:eastAsia="Times New Roman" w:hAnsiTheme="minorHAnsi" w:cstheme="minorHAnsi"/>
                <w:bCs/>
                <w:lang w:val="en-GB"/>
              </w:rPr>
              <w:t xml:space="preserve"> </w:t>
            </w:r>
            <w:bookmarkEnd w:id="109"/>
          </w:p>
        </w:tc>
      </w:tr>
      <w:tr w:rsidR="00C31CB5" w:rsidRPr="00400343" w14:paraId="587C1814" w14:textId="77777777" w:rsidTr="00C31CB5">
        <w:tc>
          <w:tcPr>
            <w:tcW w:w="2427" w:type="dxa"/>
          </w:tcPr>
          <w:p w14:paraId="1D9696BA" w14:textId="77777777" w:rsidR="00C31CB5" w:rsidRPr="00400343" w:rsidRDefault="00C31CB5" w:rsidP="005340CE">
            <w:pPr>
              <w:pStyle w:val="Heading3"/>
              <w:spacing w:before="0"/>
              <w:outlineLvl w:val="2"/>
              <w:rPr>
                <w:rFonts w:asciiTheme="minorHAnsi" w:hAnsiTheme="minorHAnsi" w:cstheme="minorHAnsi"/>
              </w:rPr>
            </w:pPr>
            <w:bookmarkStart w:id="110" w:name="_Toc454294096"/>
            <w:bookmarkStart w:id="111" w:name="_Toc9861935"/>
            <w:r w:rsidRPr="00400343">
              <w:rPr>
                <w:rFonts w:asciiTheme="minorHAnsi" w:hAnsiTheme="minorHAnsi" w:cstheme="minorHAnsi"/>
              </w:rPr>
              <w:t>Performance Security</w:t>
            </w:r>
            <w:bookmarkEnd w:id="110"/>
            <w:bookmarkEnd w:id="111"/>
          </w:p>
        </w:tc>
        <w:tc>
          <w:tcPr>
            <w:tcW w:w="7380" w:type="dxa"/>
          </w:tcPr>
          <w:p w14:paraId="352115FE" w14:textId="77777777" w:rsidR="00F07083" w:rsidRPr="00400343" w:rsidRDefault="00C31CB5" w:rsidP="005340CE">
            <w:pPr>
              <w:pStyle w:val="ListParagraph"/>
              <w:numPr>
                <w:ilvl w:val="1"/>
                <w:numId w:val="4"/>
              </w:numPr>
              <w:spacing w:after="120" w:line="240" w:lineRule="auto"/>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A performance security, if required in </w:t>
            </w:r>
            <w:r w:rsidR="00F776DF" w:rsidRPr="00400343">
              <w:rPr>
                <w:rFonts w:asciiTheme="minorHAnsi" w:eastAsia="Times New Roman" w:hAnsiTheme="minorHAnsi" w:cstheme="minorHAnsi"/>
                <w:bCs/>
                <w:lang w:val="en-GB"/>
              </w:rPr>
              <w:t xml:space="preserve">the </w:t>
            </w:r>
            <w:r w:rsidRPr="00400343" w:rsidDel="00F776DF">
              <w:rPr>
                <w:rFonts w:asciiTheme="minorHAnsi" w:eastAsia="Times New Roman" w:hAnsiTheme="minorHAnsi" w:cstheme="minorHAnsi"/>
                <w:bCs/>
                <w:lang w:val="en-GB"/>
              </w:rPr>
              <w:t>B</w:t>
            </w:r>
            <w:r w:rsidRPr="00400343">
              <w:rPr>
                <w:rFonts w:asciiTheme="minorHAnsi" w:eastAsia="Times New Roman" w:hAnsiTheme="minorHAnsi" w:cstheme="minorHAnsi"/>
                <w:bCs/>
                <w:lang w:val="en-GB"/>
              </w:rPr>
              <w:t>DS, shall be provided in the amount specified in BDS and form available at</w:t>
            </w:r>
          </w:p>
          <w:p w14:paraId="5155827F" w14:textId="77777777" w:rsidR="00C31CB5" w:rsidRPr="00400343" w:rsidRDefault="00AA7AE6" w:rsidP="005340CE">
            <w:pPr>
              <w:pStyle w:val="ListParagraph"/>
              <w:spacing w:after="120" w:line="240" w:lineRule="auto"/>
              <w:ind w:left="518"/>
              <w:jc w:val="both"/>
              <w:rPr>
                <w:rFonts w:asciiTheme="minorHAnsi" w:eastAsia="Times New Roman" w:hAnsiTheme="minorHAnsi" w:cstheme="minorHAnsi"/>
                <w:bCs/>
                <w:lang w:val="en-GB"/>
              </w:rPr>
            </w:pPr>
            <w:hyperlink r:id="rId22" w:history="1">
              <w:r w:rsidR="00BA138F" w:rsidRPr="00400343">
                <w:rPr>
                  <w:rStyle w:val="Hyperlink"/>
                  <w:rFonts w:asciiTheme="minorHAnsi" w:hAnsiTheme="minorHAnsi" w:cstheme="minorHAnsi"/>
                </w:rPr>
                <w:t>https://popp.undp.org/_layouts/15/WopiFrame.aspx?sourcedoc=/UNDP_</w:t>
              </w:r>
              <w:r w:rsidR="00BA138F" w:rsidRPr="00400343">
                <w:rPr>
                  <w:rStyle w:val="Hyperlink"/>
                  <w:rFonts w:asciiTheme="minorHAnsi" w:hAnsiTheme="minorHAnsi" w:cstheme="minorHAnsi"/>
                </w:rPr>
                <w:lastRenderedPageBreak/>
                <w:t>POPP_DOCUMENT_LIBRARY/Public/PSU_Solicitation_Performance%20Guarantee%20Form.docx&amp;action=default</w:t>
              </w:r>
            </w:hyperlink>
            <w:r w:rsidR="00BA138F" w:rsidRPr="00400343">
              <w:rPr>
                <w:rFonts w:asciiTheme="minorHAnsi" w:hAnsiTheme="minorHAnsi" w:cstheme="minorHAnsi"/>
              </w:rPr>
              <w:t xml:space="preserve">  </w:t>
            </w:r>
            <w:r w:rsidR="00BA138F" w:rsidRPr="00400343">
              <w:rPr>
                <w:rFonts w:asciiTheme="minorHAnsi" w:hAnsiTheme="minorHAnsi" w:cstheme="minorHAnsi"/>
                <w:b/>
              </w:rPr>
              <w:t xml:space="preserve"> </w:t>
            </w:r>
            <w:r w:rsidR="00C31CB5" w:rsidRPr="00400343">
              <w:rPr>
                <w:rFonts w:asciiTheme="minorHAnsi" w:eastAsia="Times New Roman" w:hAnsiTheme="minorHAnsi" w:cstheme="minorHAnsi"/>
                <w:bCs/>
                <w:lang w:val="en-GB"/>
              </w:rPr>
              <w:t xml:space="preserve">within </w:t>
            </w:r>
            <w:r w:rsidR="00E123D9" w:rsidRPr="00400343">
              <w:rPr>
                <w:rFonts w:asciiTheme="minorHAnsi" w:eastAsia="Times New Roman" w:hAnsiTheme="minorHAnsi" w:cstheme="minorHAnsi"/>
                <w:bCs/>
                <w:lang w:val="en-GB"/>
              </w:rPr>
              <w:t xml:space="preserve">a maximum of </w:t>
            </w:r>
            <w:r w:rsidR="004C12AA" w:rsidRPr="00400343">
              <w:rPr>
                <w:rFonts w:asciiTheme="minorHAnsi" w:eastAsia="Times New Roman" w:hAnsiTheme="minorHAnsi" w:cstheme="minorHAnsi"/>
                <w:bCs/>
                <w:lang w:val="en-GB"/>
              </w:rPr>
              <w:t>fifteen</w:t>
            </w:r>
            <w:r w:rsidR="00E123D9" w:rsidRPr="00400343">
              <w:rPr>
                <w:rFonts w:asciiTheme="minorHAnsi" w:eastAsia="Times New Roman" w:hAnsiTheme="minorHAnsi" w:cstheme="minorHAnsi"/>
                <w:bCs/>
                <w:lang w:val="en-GB"/>
              </w:rPr>
              <w:t xml:space="preserve"> </w:t>
            </w:r>
            <w:r w:rsidR="00F07083" w:rsidRPr="00400343">
              <w:rPr>
                <w:rFonts w:asciiTheme="minorHAnsi" w:eastAsia="Times New Roman" w:hAnsiTheme="minorHAnsi" w:cstheme="minorHAnsi"/>
                <w:bCs/>
                <w:lang w:val="en-GB"/>
              </w:rPr>
              <w:t xml:space="preserve">(15) </w:t>
            </w:r>
            <w:r w:rsidR="00C31CB5" w:rsidRPr="00400343">
              <w:rPr>
                <w:rFonts w:asciiTheme="minorHAnsi" w:eastAsia="Times New Roman" w:hAnsiTheme="minorHAnsi" w:cstheme="minorHAnsi"/>
                <w:bCs/>
                <w:lang w:val="en-GB"/>
              </w:rPr>
              <w:t>days of the contract signature by both parties.</w:t>
            </w:r>
            <w:r w:rsidR="00BD1434" w:rsidRPr="00400343">
              <w:rPr>
                <w:rFonts w:asciiTheme="minorHAnsi" w:eastAsia="Times New Roman" w:hAnsiTheme="minorHAnsi" w:cstheme="minorHAnsi"/>
                <w:bCs/>
                <w:lang w:val="en-GB"/>
              </w:rPr>
              <w:t xml:space="preserve"> </w:t>
            </w:r>
            <w:r w:rsidR="00C31CB5" w:rsidRPr="00400343">
              <w:rPr>
                <w:rFonts w:asciiTheme="minorHAnsi" w:eastAsia="Times New Roman" w:hAnsiTheme="minorHAnsi" w:cstheme="minorHAnsi"/>
                <w:bCs/>
                <w:lang w:val="en-GB"/>
              </w:rPr>
              <w:t>Where a performance security is required, the receipt of the performance security by UNDP shall be a condition for rendering the contract effec</w:t>
            </w:r>
            <w:r w:rsidR="00E12B7B" w:rsidRPr="00400343">
              <w:rPr>
                <w:rFonts w:asciiTheme="minorHAnsi" w:eastAsia="Times New Roman" w:hAnsiTheme="minorHAnsi" w:cstheme="minorHAnsi"/>
                <w:bCs/>
                <w:lang w:val="en-GB"/>
              </w:rPr>
              <w:t xml:space="preserve">tive. </w:t>
            </w:r>
          </w:p>
        </w:tc>
      </w:tr>
      <w:tr w:rsidR="00C31CB5" w:rsidRPr="00400343" w14:paraId="607CFC9C" w14:textId="77777777" w:rsidTr="00C31CB5">
        <w:tc>
          <w:tcPr>
            <w:tcW w:w="2427" w:type="dxa"/>
          </w:tcPr>
          <w:p w14:paraId="2BB49E38" w14:textId="77777777" w:rsidR="00C31CB5" w:rsidRPr="00400343" w:rsidRDefault="00C31CB5" w:rsidP="005340CE">
            <w:pPr>
              <w:pStyle w:val="Heading3"/>
              <w:spacing w:before="0"/>
              <w:outlineLvl w:val="2"/>
              <w:rPr>
                <w:rFonts w:asciiTheme="minorHAnsi" w:hAnsiTheme="minorHAnsi" w:cstheme="minorHAnsi"/>
              </w:rPr>
            </w:pPr>
            <w:bookmarkStart w:id="112" w:name="_Toc454294097"/>
            <w:bookmarkStart w:id="113" w:name="_Toc9861936"/>
            <w:r w:rsidRPr="00400343">
              <w:rPr>
                <w:rFonts w:asciiTheme="minorHAnsi" w:hAnsiTheme="minorHAnsi" w:cstheme="minorHAnsi"/>
              </w:rPr>
              <w:lastRenderedPageBreak/>
              <w:t>Bank Guarantee for Advanced Payment</w:t>
            </w:r>
            <w:bookmarkEnd w:id="112"/>
            <w:bookmarkEnd w:id="113"/>
          </w:p>
        </w:tc>
        <w:tc>
          <w:tcPr>
            <w:tcW w:w="7380" w:type="dxa"/>
          </w:tcPr>
          <w:p w14:paraId="4B2693D9" w14:textId="77777777" w:rsidR="00F94D9E" w:rsidRPr="00400343" w:rsidRDefault="00C31CB5" w:rsidP="005340CE">
            <w:pPr>
              <w:pStyle w:val="ListParagraph"/>
              <w:numPr>
                <w:ilvl w:val="1"/>
                <w:numId w:val="4"/>
              </w:numPr>
              <w:spacing w:after="120" w:line="240" w:lineRule="auto"/>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Except when the interests of UNDP so require, it is UNDP’s </w:t>
            </w:r>
            <w:r w:rsidR="00057BFD" w:rsidRPr="00400343">
              <w:rPr>
                <w:rFonts w:asciiTheme="minorHAnsi" w:eastAsia="Times New Roman" w:hAnsiTheme="minorHAnsi" w:cstheme="minorHAnsi"/>
                <w:bCs/>
                <w:lang w:val="en-GB"/>
              </w:rPr>
              <w:t xml:space="preserve">standard practice </w:t>
            </w:r>
            <w:r w:rsidRPr="00400343">
              <w:rPr>
                <w:rFonts w:asciiTheme="minorHAnsi" w:eastAsia="Times New Roman" w:hAnsiTheme="minorHAnsi" w:cstheme="minorHAnsi"/>
                <w:bCs/>
                <w:lang w:val="en-GB"/>
              </w:rPr>
              <w:t>to no</w:t>
            </w:r>
            <w:r w:rsidR="00057BFD" w:rsidRPr="00400343">
              <w:rPr>
                <w:rFonts w:asciiTheme="minorHAnsi" w:eastAsia="Times New Roman" w:hAnsiTheme="minorHAnsi" w:cstheme="minorHAnsi"/>
                <w:bCs/>
                <w:lang w:val="en-GB"/>
              </w:rPr>
              <w:t xml:space="preserve">t </w:t>
            </w:r>
            <w:r w:rsidR="00836E7C" w:rsidRPr="00400343">
              <w:rPr>
                <w:rFonts w:asciiTheme="minorHAnsi" w:eastAsia="Times New Roman" w:hAnsiTheme="minorHAnsi" w:cstheme="minorHAnsi"/>
                <w:bCs/>
                <w:lang w:val="en-GB"/>
              </w:rPr>
              <w:t xml:space="preserve">make </w:t>
            </w:r>
            <w:r w:rsidRPr="00400343">
              <w:rPr>
                <w:rFonts w:asciiTheme="minorHAnsi" w:eastAsia="Times New Roman" w:hAnsiTheme="minorHAnsi" w:cstheme="minorHAnsi"/>
                <w:bCs/>
                <w:lang w:val="en-GB"/>
              </w:rPr>
              <w:t xml:space="preserve">advance payment(s) (i.e., payments without having received any outputs). If an advance payment is allowed as per </w:t>
            </w:r>
            <w:r w:rsidR="00F776DF" w:rsidRPr="00400343">
              <w:rPr>
                <w:rFonts w:asciiTheme="minorHAnsi" w:eastAsia="Times New Roman" w:hAnsiTheme="minorHAnsi" w:cstheme="minorHAnsi"/>
                <w:bCs/>
                <w:lang w:val="en-GB"/>
              </w:rPr>
              <w:t xml:space="preserve">the </w:t>
            </w:r>
            <w:r w:rsidRPr="00400343">
              <w:rPr>
                <w:rFonts w:asciiTheme="minorHAnsi" w:eastAsia="Times New Roman" w:hAnsiTheme="minorHAnsi" w:cstheme="minorHAnsi"/>
                <w:bCs/>
                <w:lang w:val="en-GB"/>
              </w:rPr>
              <w:t>BDS, and exceeds 20% of the total contract price, or USD 30,000, whichever is less, the Bidder shall submit a Bank Guarantee in the full amount of the advance payment in the form available at</w:t>
            </w:r>
          </w:p>
          <w:bookmarkStart w:id="114" w:name="_Hlk508441234"/>
          <w:p w14:paraId="2202CCF1" w14:textId="77777777" w:rsidR="00C31CB5" w:rsidRPr="00400343" w:rsidRDefault="009A175C" w:rsidP="005340CE">
            <w:pPr>
              <w:pStyle w:val="ListParagraph"/>
              <w:spacing w:after="120" w:line="240" w:lineRule="auto"/>
              <w:ind w:left="518"/>
              <w:jc w:val="both"/>
              <w:rPr>
                <w:rFonts w:asciiTheme="minorHAnsi" w:eastAsia="Times New Roman" w:hAnsiTheme="minorHAnsi" w:cstheme="minorHAnsi"/>
                <w:bCs/>
                <w:lang w:val="en-GB"/>
              </w:rPr>
            </w:pPr>
            <w:r w:rsidRPr="00400343">
              <w:rPr>
                <w:rFonts w:ascii="Times New Roman" w:hAnsi="Times New Roman"/>
              </w:rPr>
              <w:fldChar w:fldCharType="begin"/>
            </w:r>
            <w:r w:rsidRPr="00400343">
              <w:rPr>
                <w:rFonts w:asciiTheme="minorHAnsi" w:hAnsiTheme="minorHAnsi" w:cstheme="minorHAnsi"/>
              </w:rPr>
              <w:instrText xml:space="preserve"> HYPERLINK "https://popp.undp.org/_layouts/15/WopiFrame.aspx?sourcedoc=/UNDP_POPP_DOCUMENT_LIBRARY/Public/PSU_Contract%20Management%20Payment%20and%20Taxes_Advanced%20Payment%20Guarantee%20Form.docx&amp;action=default" </w:instrText>
            </w:r>
            <w:r w:rsidRPr="00400343">
              <w:rPr>
                <w:rFonts w:ascii="Times New Roman" w:hAnsi="Times New Roman"/>
              </w:rPr>
              <w:fldChar w:fldCharType="separate"/>
            </w:r>
            <w:r w:rsidR="00F94D9E" w:rsidRPr="00400343">
              <w:rPr>
                <w:rStyle w:val="Hyperlink"/>
                <w:rFonts w:asciiTheme="minorHAnsi" w:hAnsiTheme="minorHAnsi" w:cstheme="minorHAnsi"/>
              </w:rPr>
              <w:t>https://popp.undp.org/_layouts/15/WopiFrame.aspx?sourcedoc=/UNDP_POPP_DOCUMENT_LIBRARY/Public/PSU_Contract%20Management%20Payment%20and%20Taxes_Advanced%20Payment%20Guarantee%20Form.docx&amp;action=default</w:t>
            </w:r>
            <w:r w:rsidRPr="00400343">
              <w:rPr>
                <w:rStyle w:val="Hyperlink"/>
                <w:rFonts w:asciiTheme="minorHAnsi" w:hAnsiTheme="minorHAnsi" w:cstheme="minorHAnsi"/>
              </w:rPr>
              <w:fldChar w:fldCharType="end"/>
            </w:r>
            <w:r w:rsidR="00F94D9E" w:rsidRPr="00400343">
              <w:rPr>
                <w:rFonts w:asciiTheme="minorHAnsi" w:eastAsia="Times New Roman" w:hAnsiTheme="minorHAnsi" w:cstheme="minorHAnsi"/>
                <w:bCs/>
                <w:lang w:val="en-GB"/>
              </w:rPr>
              <w:t xml:space="preserve"> </w:t>
            </w:r>
            <w:bookmarkEnd w:id="114"/>
          </w:p>
        </w:tc>
      </w:tr>
      <w:tr w:rsidR="00C31CB5" w:rsidRPr="00400343" w14:paraId="30917EEA" w14:textId="77777777" w:rsidTr="00C31CB5">
        <w:tc>
          <w:tcPr>
            <w:tcW w:w="2427" w:type="dxa"/>
          </w:tcPr>
          <w:p w14:paraId="35F3DC51" w14:textId="77777777" w:rsidR="00C31CB5" w:rsidRPr="00400343" w:rsidRDefault="00C31CB5" w:rsidP="005340CE">
            <w:pPr>
              <w:pStyle w:val="Heading3"/>
              <w:spacing w:before="0"/>
              <w:outlineLvl w:val="2"/>
              <w:rPr>
                <w:rFonts w:asciiTheme="minorHAnsi" w:hAnsiTheme="minorHAnsi" w:cstheme="minorHAnsi"/>
              </w:rPr>
            </w:pPr>
            <w:bookmarkStart w:id="115" w:name="_Toc9861937"/>
            <w:r w:rsidRPr="00400343">
              <w:rPr>
                <w:rFonts w:asciiTheme="minorHAnsi" w:hAnsiTheme="minorHAnsi" w:cstheme="minorHAnsi"/>
              </w:rPr>
              <w:t>Liquidated Damages</w:t>
            </w:r>
            <w:bookmarkEnd w:id="115"/>
          </w:p>
        </w:tc>
        <w:tc>
          <w:tcPr>
            <w:tcW w:w="7380" w:type="dxa"/>
          </w:tcPr>
          <w:p w14:paraId="6757DBA0" w14:textId="77777777" w:rsidR="00C31CB5" w:rsidRPr="00400343" w:rsidRDefault="00C31CB5" w:rsidP="005340CE">
            <w:pPr>
              <w:pStyle w:val="ListParagraph"/>
              <w:numPr>
                <w:ilvl w:val="1"/>
                <w:numId w:val="4"/>
              </w:numPr>
              <w:spacing w:after="120" w:line="240" w:lineRule="auto"/>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If specified in </w:t>
            </w:r>
            <w:r w:rsidR="00F776DF" w:rsidRPr="00400343">
              <w:rPr>
                <w:rFonts w:asciiTheme="minorHAnsi" w:eastAsia="Times New Roman" w:hAnsiTheme="minorHAnsi" w:cstheme="minorHAnsi"/>
                <w:bCs/>
                <w:lang w:val="en-GB"/>
              </w:rPr>
              <w:t xml:space="preserve">the </w:t>
            </w:r>
            <w:r w:rsidRPr="00400343">
              <w:rPr>
                <w:rFonts w:asciiTheme="minorHAnsi" w:eastAsia="Times New Roman" w:hAnsiTheme="minorHAnsi" w:cstheme="minorHAnsi"/>
                <w:bCs/>
                <w:lang w:val="en-GB"/>
              </w:rPr>
              <w:t xml:space="preserve">BDS, UNDP shall apply Liquidated Damages for the damages and/or risks caused to UNDP resulting from the Contractor’s delays or breach of its obligations as per Contract. </w:t>
            </w:r>
          </w:p>
        </w:tc>
      </w:tr>
      <w:tr w:rsidR="00C31CB5" w:rsidRPr="00400343" w14:paraId="521AFE0E" w14:textId="77777777" w:rsidTr="00C31CB5">
        <w:tc>
          <w:tcPr>
            <w:tcW w:w="2427" w:type="dxa"/>
          </w:tcPr>
          <w:p w14:paraId="58BE9F2A" w14:textId="77777777" w:rsidR="00C31CB5" w:rsidRPr="00400343" w:rsidRDefault="00C31CB5" w:rsidP="005340CE">
            <w:pPr>
              <w:pStyle w:val="Heading3"/>
              <w:spacing w:before="0"/>
              <w:outlineLvl w:val="2"/>
              <w:rPr>
                <w:rFonts w:asciiTheme="minorHAnsi" w:hAnsiTheme="minorHAnsi" w:cstheme="minorHAnsi"/>
              </w:rPr>
            </w:pPr>
            <w:bookmarkStart w:id="116" w:name="_Toc454294102"/>
            <w:bookmarkStart w:id="117" w:name="_Toc9861938"/>
            <w:r w:rsidRPr="00400343">
              <w:rPr>
                <w:rFonts w:asciiTheme="minorHAnsi" w:hAnsiTheme="minorHAnsi" w:cstheme="minorHAnsi"/>
              </w:rPr>
              <w:t>Payment Provisions</w:t>
            </w:r>
            <w:bookmarkEnd w:id="116"/>
            <w:bookmarkEnd w:id="117"/>
          </w:p>
        </w:tc>
        <w:tc>
          <w:tcPr>
            <w:tcW w:w="7380" w:type="dxa"/>
          </w:tcPr>
          <w:p w14:paraId="23ECE507" w14:textId="77777777" w:rsidR="00C31CB5" w:rsidRPr="00400343" w:rsidRDefault="00C31CB5" w:rsidP="005340CE">
            <w:pPr>
              <w:pStyle w:val="ListParagraph"/>
              <w:numPr>
                <w:ilvl w:val="1"/>
                <w:numId w:val="4"/>
              </w:numPr>
              <w:spacing w:after="120" w:line="240" w:lineRule="auto"/>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Payment will be made only upon UNDP's acceptance of the </w:t>
            </w:r>
            <w:r w:rsidR="00903AA8" w:rsidRPr="00400343">
              <w:rPr>
                <w:rFonts w:asciiTheme="minorHAnsi" w:eastAsia="Times New Roman" w:hAnsiTheme="minorHAnsi" w:cstheme="minorHAnsi"/>
                <w:bCs/>
                <w:lang w:val="en-GB"/>
              </w:rPr>
              <w:t>goods</w:t>
            </w:r>
            <w:r w:rsidR="00C1496D" w:rsidRPr="00400343">
              <w:rPr>
                <w:rFonts w:asciiTheme="minorHAnsi" w:eastAsia="Times New Roman" w:hAnsiTheme="minorHAnsi" w:cstheme="minorHAnsi"/>
                <w:bCs/>
                <w:lang w:val="en-GB"/>
              </w:rPr>
              <w:t xml:space="preserve"> and/or</w:t>
            </w:r>
            <w:r w:rsidR="00830987" w:rsidRPr="00400343">
              <w:rPr>
                <w:rFonts w:asciiTheme="minorHAnsi" w:eastAsia="Times New Roman" w:hAnsiTheme="minorHAnsi" w:cstheme="minorHAnsi"/>
                <w:bCs/>
                <w:lang w:val="en-GB"/>
              </w:rPr>
              <w:t xml:space="preserve"> </w:t>
            </w:r>
            <w:r w:rsidR="00903AA8" w:rsidRPr="00400343">
              <w:rPr>
                <w:rFonts w:asciiTheme="minorHAnsi" w:eastAsia="Times New Roman" w:hAnsiTheme="minorHAnsi" w:cstheme="minorHAnsi"/>
                <w:bCs/>
                <w:lang w:val="en-GB"/>
              </w:rPr>
              <w:t>services</w:t>
            </w:r>
            <w:r w:rsidRPr="00400343">
              <w:rPr>
                <w:rFonts w:asciiTheme="minorHAnsi" w:eastAsia="Times New Roman" w:hAnsiTheme="minorHAnsi" w:cstheme="minorHAnsi"/>
                <w:bCs/>
                <w:lang w:val="en-GB"/>
              </w:rPr>
              <w:t xml:space="preserve"> performed.</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The terms of payment shall be within thirty (30) days, after receipt of invoice and certification of acceptance of </w:t>
            </w:r>
            <w:r w:rsidR="00903AA8" w:rsidRPr="00400343">
              <w:rPr>
                <w:rFonts w:asciiTheme="minorHAnsi" w:eastAsia="Times New Roman" w:hAnsiTheme="minorHAnsi" w:cstheme="minorHAnsi"/>
                <w:bCs/>
                <w:lang w:val="en-GB"/>
              </w:rPr>
              <w:t>goods</w:t>
            </w:r>
            <w:r w:rsidR="00C1496D" w:rsidRPr="00400343">
              <w:rPr>
                <w:rFonts w:asciiTheme="minorHAnsi" w:eastAsia="Times New Roman" w:hAnsiTheme="minorHAnsi" w:cstheme="minorHAnsi"/>
                <w:bCs/>
                <w:lang w:val="en-GB"/>
              </w:rPr>
              <w:t xml:space="preserve"> and/or </w:t>
            </w:r>
            <w:r w:rsidR="00903AA8" w:rsidRPr="00400343">
              <w:rPr>
                <w:rFonts w:asciiTheme="minorHAnsi" w:eastAsia="Times New Roman" w:hAnsiTheme="minorHAnsi" w:cstheme="minorHAnsi"/>
                <w:bCs/>
                <w:lang w:val="en-GB"/>
              </w:rPr>
              <w:t>services</w:t>
            </w:r>
            <w:r w:rsidRPr="00400343">
              <w:rPr>
                <w:rFonts w:asciiTheme="minorHAnsi" w:eastAsia="Times New Roman" w:hAnsiTheme="minorHAnsi" w:cstheme="minorHAnsi"/>
                <w:bCs/>
                <w:lang w:val="en-GB"/>
              </w:rPr>
              <w:t xml:space="preserve"> issued by the proper authority in UNDP with direct supervision of the Contractor. Payment will be </w:t>
            </w:r>
            <w:proofErr w:type="gramStart"/>
            <w:r w:rsidRPr="00400343">
              <w:rPr>
                <w:rFonts w:asciiTheme="minorHAnsi" w:eastAsia="Times New Roman" w:hAnsiTheme="minorHAnsi" w:cstheme="minorHAnsi"/>
                <w:bCs/>
                <w:lang w:val="en-GB"/>
              </w:rPr>
              <w:t>effected</w:t>
            </w:r>
            <w:proofErr w:type="gramEnd"/>
            <w:r w:rsidRPr="00400343">
              <w:rPr>
                <w:rFonts w:asciiTheme="minorHAnsi" w:eastAsia="Times New Roman" w:hAnsiTheme="minorHAnsi" w:cstheme="minorHAnsi"/>
                <w:bCs/>
                <w:lang w:val="en-GB"/>
              </w:rPr>
              <w:t xml:space="preserve"> by bank transfer in the cur</w:t>
            </w:r>
            <w:r w:rsidR="004871A2" w:rsidRPr="00400343">
              <w:rPr>
                <w:rFonts w:asciiTheme="minorHAnsi" w:eastAsia="Times New Roman" w:hAnsiTheme="minorHAnsi" w:cstheme="minorHAnsi"/>
                <w:bCs/>
                <w:lang w:val="en-GB"/>
              </w:rPr>
              <w:t>rency of</w:t>
            </w:r>
            <w:r w:rsidR="00F776DF" w:rsidRPr="00400343">
              <w:rPr>
                <w:rFonts w:asciiTheme="minorHAnsi" w:eastAsia="Times New Roman" w:hAnsiTheme="minorHAnsi" w:cstheme="minorHAnsi"/>
                <w:bCs/>
                <w:lang w:val="en-GB"/>
              </w:rPr>
              <w:t xml:space="preserve"> the</w:t>
            </w:r>
            <w:r w:rsidR="004871A2" w:rsidRPr="00400343">
              <w:rPr>
                <w:rFonts w:asciiTheme="minorHAnsi" w:eastAsia="Times New Roman" w:hAnsiTheme="minorHAnsi" w:cstheme="minorHAnsi"/>
                <w:bCs/>
                <w:lang w:val="en-GB"/>
              </w:rPr>
              <w:t xml:space="preserve"> contract.</w:t>
            </w:r>
          </w:p>
        </w:tc>
      </w:tr>
      <w:tr w:rsidR="004871A2" w:rsidRPr="00400343" w14:paraId="1DFD5C0E" w14:textId="77777777" w:rsidTr="00C31CB5">
        <w:tc>
          <w:tcPr>
            <w:tcW w:w="2427" w:type="dxa"/>
          </w:tcPr>
          <w:p w14:paraId="709147FC" w14:textId="77777777" w:rsidR="004871A2" w:rsidRPr="00400343" w:rsidRDefault="004871A2" w:rsidP="005340CE">
            <w:pPr>
              <w:pStyle w:val="Heading3"/>
              <w:spacing w:before="0"/>
              <w:outlineLvl w:val="2"/>
              <w:rPr>
                <w:rFonts w:asciiTheme="minorHAnsi" w:hAnsiTheme="minorHAnsi" w:cstheme="minorHAnsi"/>
              </w:rPr>
            </w:pPr>
            <w:bookmarkStart w:id="118" w:name="_Toc9861939"/>
            <w:r w:rsidRPr="00400343">
              <w:rPr>
                <w:rFonts w:asciiTheme="minorHAnsi" w:hAnsiTheme="minorHAnsi" w:cstheme="minorHAnsi"/>
              </w:rPr>
              <w:t>Vendor Protest</w:t>
            </w:r>
            <w:bookmarkEnd w:id="118"/>
          </w:p>
        </w:tc>
        <w:tc>
          <w:tcPr>
            <w:tcW w:w="7380" w:type="dxa"/>
          </w:tcPr>
          <w:p w14:paraId="108373C7" w14:textId="77777777" w:rsidR="004871A2" w:rsidRPr="00400343" w:rsidRDefault="004871A2" w:rsidP="005340CE">
            <w:pPr>
              <w:pStyle w:val="ListParagraph"/>
              <w:numPr>
                <w:ilvl w:val="1"/>
                <w:numId w:val="4"/>
              </w:numPr>
              <w:spacing w:after="120" w:line="240" w:lineRule="auto"/>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UNDP’s vendor protest procedure provides an opportunity for appeal to those persons or firms </w:t>
            </w:r>
            <w:proofErr w:type="gramStart"/>
            <w:r w:rsidRPr="00400343">
              <w:rPr>
                <w:rFonts w:asciiTheme="minorHAnsi" w:eastAsia="Times New Roman" w:hAnsiTheme="minorHAnsi" w:cstheme="minorHAnsi"/>
                <w:bCs/>
                <w:lang w:val="en-GB"/>
              </w:rPr>
              <w:t>not awarded</w:t>
            </w:r>
            <w:proofErr w:type="gramEnd"/>
            <w:r w:rsidRPr="00400343">
              <w:rPr>
                <w:rFonts w:asciiTheme="minorHAnsi" w:eastAsia="Times New Roman" w:hAnsiTheme="minorHAnsi" w:cstheme="minorHAnsi"/>
                <w:bCs/>
                <w:lang w:val="en-GB"/>
              </w:rPr>
              <w:t xml:space="preserve"> a contract through a competitive procurement process.</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 xml:space="preserve">In the event that a Bidder believes that it was not treated fairly, the following link provides further details regarding UNDP vendor protest procedures: </w:t>
            </w:r>
            <w:hyperlink r:id="rId23" w:history="1">
              <w:r w:rsidRPr="00400343">
                <w:rPr>
                  <w:rStyle w:val="Hyperlink"/>
                  <w:rFonts w:asciiTheme="minorHAnsi" w:hAnsiTheme="minorHAnsi" w:cstheme="minorHAnsi"/>
                </w:rPr>
                <w:t>http://www.undp.org/content/undp/en/home/procurement/business/protest-and-sanctions.html</w:t>
              </w:r>
            </w:hyperlink>
          </w:p>
        </w:tc>
      </w:tr>
      <w:tr w:rsidR="00C31CB5" w:rsidRPr="00400343" w14:paraId="09A00460" w14:textId="77777777" w:rsidTr="00C31CB5">
        <w:tc>
          <w:tcPr>
            <w:tcW w:w="2427" w:type="dxa"/>
          </w:tcPr>
          <w:p w14:paraId="1BC158DC" w14:textId="77777777" w:rsidR="00C31CB5" w:rsidRPr="00400343" w:rsidRDefault="00C31CB5" w:rsidP="005340CE">
            <w:pPr>
              <w:pStyle w:val="Heading3"/>
              <w:spacing w:before="0"/>
              <w:outlineLvl w:val="2"/>
              <w:rPr>
                <w:rFonts w:asciiTheme="minorHAnsi" w:hAnsiTheme="minorHAnsi" w:cstheme="minorHAnsi"/>
              </w:rPr>
            </w:pPr>
            <w:bookmarkStart w:id="119" w:name="_Toc9861940"/>
            <w:r w:rsidRPr="00400343">
              <w:rPr>
                <w:rFonts w:asciiTheme="minorHAnsi" w:hAnsiTheme="minorHAnsi" w:cstheme="minorHAnsi"/>
              </w:rPr>
              <w:t>Other Provisions</w:t>
            </w:r>
            <w:bookmarkEnd w:id="119"/>
          </w:p>
        </w:tc>
        <w:tc>
          <w:tcPr>
            <w:tcW w:w="7380" w:type="dxa"/>
          </w:tcPr>
          <w:p w14:paraId="637AA63E" w14:textId="77777777" w:rsidR="004871A2" w:rsidRPr="00400343" w:rsidRDefault="00C31CB5" w:rsidP="005340CE">
            <w:pPr>
              <w:pStyle w:val="ListParagraph"/>
              <w:numPr>
                <w:ilvl w:val="1"/>
                <w:numId w:val="4"/>
              </w:numPr>
              <w:spacing w:after="120" w:line="240" w:lineRule="auto"/>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In the event that the Bidder offers a lower price to the host Government (e.g. General Services Administration (GSA) of the federal government of the United States of America) for similar </w:t>
            </w:r>
            <w:r w:rsidR="00C1496D" w:rsidRPr="00400343">
              <w:rPr>
                <w:rFonts w:asciiTheme="minorHAnsi" w:eastAsia="Times New Roman" w:hAnsiTheme="minorHAnsi" w:cstheme="minorHAnsi"/>
                <w:bCs/>
                <w:lang w:val="en-GB"/>
              </w:rPr>
              <w:t xml:space="preserve">goods and/or </w:t>
            </w:r>
            <w:r w:rsidRPr="00400343">
              <w:rPr>
                <w:rFonts w:asciiTheme="minorHAnsi" w:eastAsia="Times New Roman" w:hAnsiTheme="minorHAnsi" w:cstheme="minorHAnsi"/>
                <w:bCs/>
                <w:lang w:val="en-GB"/>
              </w:rPr>
              <w:t xml:space="preserve">services, UNDP shall be entitled to </w:t>
            </w:r>
            <w:r w:rsidR="00F776DF" w:rsidRPr="00400343">
              <w:rPr>
                <w:rFonts w:asciiTheme="minorHAnsi" w:eastAsia="Times New Roman" w:hAnsiTheme="minorHAnsi" w:cstheme="minorHAnsi"/>
                <w:bCs/>
                <w:lang w:val="en-GB"/>
              </w:rPr>
              <w:t xml:space="preserve">the </w:t>
            </w:r>
            <w:r w:rsidRPr="00400343">
              <w:rPr>
                <w:rFonts w:asciiTheme="minorHAnsi" w:eastAsia="Times New Roman" w:hAnsiTheme="minorHAnsi" w:cstheme="minorHAnsi"/>
                <w:bCs/>
                <w:lang w:val="en-GB"/>
              </w:rPr>
              <w:t>same lower price. The UNDP General Terms and Co</w:t>
            </w:r>
            <w:r w:rsidR="004871A2" w:rsidRPr="00400343">
              <w:rPr>
                <w:rFonts w:asciiTheme="minorHAnsi" w:eastAsia="Times New Roman" w:hAnsiTheme="minorHAnsi" w:cstheme="minorHAnsi"/>
                <w:bCs/>
                <w:lang w:val="en-GB"/>
              </w:rPr>
              <w:t>nditions shall have precedence.</w:t>
            </w:r>
          </w:p>
          <w:p w14:paraId="73488CCF" w14:textId="77777777" w:rsidR="004871A2" w:rsidRPr="00400343" w:rsidRDefault="00C31CB5" w:rsidP="005340CE">
            <w:pPr>
              <w:pStyle w:val="ListParagraph"/>
              <w:numPr>
                <w:ilvl w:val="1"/>
                <w:numId w:val="4"/>
              </w:numPr>
              <w:spacing w:after="120" w:line="240" w:lineRule="auto"/>
              <w:ind w:left="518" w:hanging="54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UNDP is entitled to receive the same pricing offered by the same Contractor in contracts with the United Nations and/or its Agencies.</w:t>
            </w:r>
            <w:r w:rsidR="00BD1434"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Cs/>
                <w:lang w:val="en-GB"/>
              </w:rPr>
              <w:t>The UNDP General Terms and Conditions shall have precedence.</w:t>
            </w:r>
          </w:p>
          <w:p w14:paraId="414EDDCE" w14:textId="77777777" w:rsidR="00C31CB5" w:rsidRPr="00400343" w:rsidRDefault="00C31CB5" w:rsidP="005340CE">
            <w:pPr>
              <w:pStyle w:val="ListParagraph"/>
              <w:numPr>
                <w:ilvl w:val="1"/>
                <w:numId w:val="4"/>
              </w:numPr>
              <w:spacing w:after="120" w:line="240" w:lineRule="auto"/>
              <w:ind w:left="518" w:hanging="540"/>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The United Nations has established restrictions on employment of (former) UN staff who have been involved in the procurement process as per bulletin ST/SGB/2006/15 </w:t>
            </w:r>
            <w:hyperlink r:id="rId24" w:history="1">
              <w:r w:rsidRPr="00400343">
                <w:rPr>
                  <w:rFonts w:asciiTheme="minorHAnsi" w:eastAsia="Times New Roman" w:hAnsiTheme="minorHAnsi" w:cstheme="minorHAnsi"/>
                  <w:bCs/>
                  <w:color w:val="0563C1"/>
                  <w:u w:val="single"/>
                  <w:lang w:val="en-GB"/>
                </w:rPr>
                <w:t>http://www.un.org/en/ga/search/view_doc.asp?symbol=ST/SGB/2006/15&amp;referer</w:t>
              </w:r>
            </w:hyperlink>
          </w:p>
        </w:tc>
      </w:tr>
    </w:tbl>
    <w:p w14:paraId="5AD496DD" w14:textId="77777777" w:rsidR="00C31CB5" w:rsidRPr="00400343" w:rsidRDefault="00C31CB5" w:rsidP="00C31CB5">
      <w:pPr>
        <w:widowControl/>
        <w:overflowPunct/>
        <w:adjustRightInd/>
        <w:spacing w:after="160" w:line="259" w:lineRule="auto"/>
        <w:rPr>
          <w:rFonts w:asciiTheme="minorHAnsi" w:eastAsia="Calibri" w:hAnsiTheme="minorHAnsi" w:cstheme="minorHAnsi"/>
          <w:kern w:val="0"/>
          <w:sz w:val="22"/>
          <w:szCs w:val="22"/>
        </w:rPr>
      </w:pPr>
    </w:p>
    <w:p w14:paraId="4E73F100" w14:textId="77777777" w:rsidR="00C458A8" w:rsidRPr="00400343" w:rsidRDefault="00C458A8">
      <w:pPr>
        <w:widowControl/>
        <w:overflowPunct/>
        <w:adjustRightInd/>
        <w:rPr>
          <w:rFonts w:asciiTheme="minorHAnsi" w:eastAsia="Times New Roman" w:hAnsiTheme="minorHAnsi" w:cstheme="minorHAnsi"/>
          <w:b/>
          <w:color w:val="0070C0"/>
          <w:kern w:val="0"/>
          <w:sz w:val="22"/>
          <w:szCs w:val="22"/>
        </w:rPr>
      </w:pPr>
      <w:bookmarkStart w:id="120" w:name="_Toc454294110"/>
      <w:bookmarkStart w:id="121" w:name="_Toc9861941"/>
      <w:r w:rsidRPr="00400343">
        <w:rPr>
          <w:rFonts w:asciiTheme="minorHAnsi" w:hAnsiTheme="minorHAnsi" w:cstheme="minorHAnsi"/>
          <w:bCs/>
          <w:caps/>
          <w:kern w:val="0"/>
          <w:sz w:val="22"/>
          <w:szCs w:val="22"/>
        </w:rPr>
        <w:br w:type="page"/>
      </w:r>
    </w:p>
    <w:p w14:paraId="279EA793" w14:textId="7DD423F2" w:rsidR="00C31CB5" w:rsidRPr="00D50BB2" w:rsidRDefault="00C31CB5" w:rsidP="00D50BB2">
      <w:pPr>
        <w:pStyle w:val="Heading1"/>
        <w:widowControl/>
        <w:overflowPunct/>
        <w:adjustRightInd/>
        <w:spacing w:before="240" w:after="240" w:afterAutospacing="0"/>
        <w:rPr>
          <w:rFonts w:ascii="Segoe UI" w:eastAsia="Times New Roman" w:hAnsi="Segoe UI" w:cs="Segoe UI"/>
          <w:color w:val="0070C0"/>
          <w:kern w:val="0"/>
          <w:sz w:val="32"/>
          <w:szCs w:val="20"/>
        </w:rPr>
      </w:pPr>
      <w:r w:rsidRPr="00D50BB2">
        <w:rPr>
          <w:rFonts w:ascii="Segoe UI" w:eastAsia="Times New Roman" w:hAnsi="Segoe UI" w:cs="Segoe UI"/>
          <w:color w:val="0070C0"/>
          <w:kern w:val="0"/>
          <w:sz w:val="32"/>
          <w:szCs w:val="20"/>
        </w:rPr>
        <w:lastRenderedPageBreak/>
        <w:t>Section 3. Bid Data Sheet</w:t>
      </w:r>
      <w:bookmarkEnd w:id="120"/>
      <w:bookmarkEnd w:id="121"/>
    </w:p>
    <w:p w14:paraId="0C8F6EB9" w14:textId="77777777" w:rsidR="00376258" w:rsidRPr="00400343" w:rsidRDefault="00376258" w:rsidP="00376258">
      <w:pPr>
        <w:widowControl/>
        <w:overflowPunct/>
        <w:adjustRightInd/>
        <w:spacing w:after="160" w:line="259" w:lineRule="auto"/>
        <w:jc w:val="both"/>
        <w:rPr>
          <w:rFonts w:asciiTheme="minorHAnsi" w:eastAsia="Calibri" w:hAnsiTheme="minorHAnsi" w:cstheme="minorHAnsi"/>
          <w:b/>
          <w:bCs/>
          <w:color w:val="000000"/>
          <w:kern w:val="0"/>
          <w:sz w:val="22"/>
          <w:szCs w:val="22"/>
        </w:rPr>
      </w:pPr>
      <w:bookmarkStart w:id="122" w:name="_Toc454294111"/>
      <w:r w:rsidRPr="00400343">
        <w:rPr>
          <w:rFonts w:asciiTheme="minorHAnsi" w:eastAsia="Calibri" w:hAnsiTheme="minorHAnsi" w:cstheme="minorHAnsi"/>
          <w:bCs/>
          <w:color w:val="000000"/>
          <w:kern w:val="0"/>
          <w:sz w:val="22"/>
          <w:szCs w:val="22"/>
        </w:rPr>
        <w:t>The following data for the goods and/or services to be procured shall complement, supplement, or amend the provisions in the Invitation to Bid In the case of a conflict between the Instructions to Bidders, the Bid Data Sheet, and other annexes or references attached to the Bid Data Sheet, the provisions in the Bid Data Sheet shall prevail</w:t>
      </w:r>
      <w:r w:rsidRPr="00400343">
        <w:rPr>
          <w:rFonts w:asciiTheme="minorHAnsi" w:eastAsia="Calibri" w:hAnsiTheme="minorHAnsi" w:cstheme="minorHAnsi"/>
          <w:b/>
          <w:bCs/>
          <w:color w:val="000000"/>
          <w:kern w:val="0"/>
          <w:sz w:val="22"/>
          <w:szCs w:val="22"/>
        </w:rPr>
        <w:t>.</w:t>
      </w:r>
    </w:p>
    <w:tbl>
      <w:tblPr>
        <w:tblW w:w="10252"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612"/>
        <w:gridCol w:w="1095"/>
        <w:gridCol w:w="2970"/>
        <w:gridCol w:w="5575"/>
      </w:tblGrid>
      <w:tr w:rsidR="00376258" w:rsidRPr="00400343" w14:paraId="7A45C327" w14:textId="77777777" w:rsidTr="00054655">
        <w:trPr>
          <w:trHeight w:val="675"/>
          <w:jc w:val="center"/>
        </w:trPr>
        <w:tc>
          <w:tcPr>
            <w:tcW w:w="612" w:type="dxa"/>
            <w:shd w:val="clear" w:color="auto" w:fill="9BDEFF"/>
            <w:vAlign w:val="center"/>
          </w:tcPr>
          <w:p w14:paraId="75976B26" w14:textId="77777777" w:rsidR="00376258" w:rsidRPr="00400343" w:rsidRDefault="00376258" w:rsidP="00054655">
            <w:pPr>
              <w:widowControl/>
              <w:overflowPunct/>
              <w:adjustRightInd/>
              <w:jc w:val="center"/>
              <w:rPr>
                <w:rFonts w:asciiTheme="minorHAnsi" w:eastAsia="Calibri" w:hAnsiTheme="minorHAnsi" w:cstheme="minorHAnsi"/>
                <w:b/>
                <w:kern w:val="0"/>
                <w:sz w:val="22"/>
                <w:szCs w:val="22"/>
                <w:lang w:val="en-GB"/>
              </w:rPr>
            </w:pPr>
            <w:r w:rsidRPr="00400343">
              <w:rPr>
                <w:rFonts w:asciiTheme="minorHAnsi" w:eastAsia="Calibri" w:hAnsiTheme="minorHAnsi" w:cstheme="minorHAnsi"/>
                <w:b/>
                <w:kern w:val="0"/>
                <w:sz w:val="22"/>
                <w:szCs w:val="22"/>
                <w:lang w:val="en-GB"/>
              </w:rPr>
              <w:t>BDS No.</w:t>
            </w:r>
          </w:p>
        </w:tc>
        <w:tc>
          <w:tcPr>
            <w:tcW w:w="1095" w:type="dxa"/>
            <w:shd w:val="clear" w:color="auto" w:fill="9BDEFF"/>
            <w:vAlign w:val="center"/>
          </w:tcPr>
          <w:p w14:paraId="4CF676A2" w14:textId="77777777" w:rsidR="00376258" w:rsidRPr="00400343" w:rsidRDefault="00376258" w:rsidP="00054655">
            <w:pPr>
              <w:widowControl/>
              <w:overflowPunct/>
              <w:adjustRightInd/>
              <w:jc w:val="center"/>
              <w:rPr>
                <w:rFonts w:asciiTheme="minorHAnsi" w:eastAsia="Calibri" w:hAnsiTheme="minorHAnsi" w:cstheme="minorHAnsi"/>
                <w:b/>
                <w:kern w:val="0"/>
                <w:sz w:val="22"/>
                <w:szCs w:val="22"/>
                <w:lang w:val="en-GB"/>
              </w:rPr>
            </w:pPr>
            <w:r w:rsidRPr="00400343">
              <w:rPr>
                <w:rFonts w:asciiTheme="minorHAnsi" w:eastAsia="Calibri" w:hAnsiTheme="minorHAnsi" w:cstheme="minorHAnsi"/>
                <w:b/>
                <w:kern w:val="0"/>
                <w:sz w:val="22"/>
                <w:szCs w:val="22"/>
                <w:lang w:val="en-GB"/>
              </w:rPr>
              <w:t>Ref. to Section.2</w:t>
            </w:r>
          </w:p>
        </w:tc>
        <w:tc>
          <w:tcPr>
            <w:tcW w:w="2970" w:type="dxa"/>
            <w:shd w:val="clear" w:color="auto" w:fill="9BDEFF"/>
            <w:tcMar>
              <w:top w:w="57" w:type="dxa"/>
              <w:bottom w:w="57" w:type="dxa"/>
            </w:tcMar>
            <w:vAlign w:val="center"/>
          </w:tcPr>
          <w:p w14:paraId="2631F8FF" w14:textId="77777777" w:rsidR="00376258" w:rsidRPr="00400343" w:rsidRDefault="00376258" w:rsidP="00054655">
            <w:pPr>
              <w:widowControl/>
              <w:overflowPunct/>
              <w:adjustRightInd/>
              <w:jc w:val="center"/>
              <w:rPr>
                <w:rFonts w:asciiTheme="minorHAnsi" w:eastAsia="Calibri" w:hAnsiTheme="minorHAnsi" w:cstheme="minorHAnsi"/>
                <w:b/>
                <w:kern w:val="0"/>
                <w:sz w:val="22"/>
                <w:szCs w:val="22"/>
                <w:lang w:val="en-GB"/>
              </w:rPr>
            </w:pPr>
            <w:r w:rsidRPr="00400343">
              <w:rPr>
                <w:rFonts w:asciiTheme="minorHAnsi" w:eastAsia="Calibri" w:hAnsiTheme="minorHAnsi" w:cstheme="minorHAnsi"/>
                <w:b/>
                <w:kern w:val="0"/>
                <w:sz w:val="22"/>
                <w:szCs w:val="22"/>
                <w:lang w:val="en-GB"/>
              </w:rPr>
              <w:t>Data</w:t>
            </w:r>
          </w:p>
        </w:tc>
        <w:tc>
          <w:tcPr>
            <w:tcW w:w="5575" w:type="dxa"/>
            <w:shd w:val="clear" w:color="auto" w:fill="9BDEFF"/>
            <w:tcMar>
              <w:top w:w="85" w:type="dxa"/>
              <w:bottom w:w="142" w:type="dxa"/>
            </w:tcMar>
            <w:vAlign w:val="center"/>
          </w:tcPr>
          <w:p w14:paraId="662A27CD" w14:textId="77777777" w:rsidR="00376258" w:rsidRPr="00400343" w:rsidRDefault="00376258" w:rsidP="00054655">
            <w:pPr>
              <w:widowControl/>
              <w:tabs>
                <w:tab w:val="right" w:pos="7218"/>
              </w:tabs>
              <w:overflowPunct/>
              <w:adjustRightInd/>
              <w:ind w:right="190"/>
              <w:jc w:val="center"/>
              <w:rPr>
                <w:rFonts w:asciiTheme="minorHAnsi" w:eastAsia="Times New Roman" w:hAnsiTheme="minorHAnsi" w:cstheme="minorHAnsi"/>
                <w:b/>
                <w:kern w:val="0"/>
                <w:sz w:val="22"/>
                <w:szCs w:val="22"/>
                <w:lang w:val="en-GB" w:eastAsia="it-IT"/>
              </w:rPr>
            </w:pPr>
            <w:r w:rsidRPr="00400343">
              <w:rPr>
                <w:rFonts w:asciiTheme="minorHAnsi" w:eastAsia="Times New Roman" w:hAnsiTheme="minorHAnsi" w:cstheme="minorHAnsi"/>
                <w:b/>
                <w:kern w:val="0"/>
                <w:sz w:val="22"/>
                <w:szCs w:val="22"/>
                <w:lang w:val="en-GB" w:eastAsia="it-IT"/>
              </w:rPr>
              <w:t>Specific Instructions / Requirements</w:t>
            </w:r>
          </w:p>
        </w:tc>
      </w:tr>
      <w:tr w:rsidR="00376258" w:rsidRPr="00400343" w14:paraId="527B5AD8" w14:textId="77777777" w:rsidTr="00054655">
        <w:trPr>
          <w:jc w:val="center"/>
        </w:trPr>
        <w:tc>
          <w:tcPr>
            <w:tcW w:w="612" w:type="dxa"/>
          </w:tcPr>
          <w:p w14:paraId="615CADA5" w14:textId="77777777" w:rsidR="00376258" w:rsidRPr="00400343" w:rsidRDefault="00376258" w:rsidP="00C65A5F">
            <w:pPr>
              <w:widowControl/>
              <w:tabs>
                <w:tab w:val="right" w:pos="7218"/>
              </w:tabs>
              <w:overflowPunct/>
              <w:adjustRightInd/>
              <w:spacing w:before="120"/>
              <w:jc w:val="center"/>
              <w:rPr>
                <w:rFonts w:asciiTheme="minorHAnsi" w:eastAsia="Times New Roman" w:hAnsiTheme="minorHAnsi" w:cstheme="minorHAnsi"/>
                <w:kern w:val="0"/>
                <w:sz w:val="22"/>
                <w:szCs w:val="22"/>
                <w:lang w:val="en-GB" w:eastAsia="it-IT"/>
              </w:rPr>
            </w:pPr>
            <w:r w:rsidRPr="00400343">
              <w:rPr>
                <w:rFonts w:asciiTheme="minorHAnsi" w:eastAsia="Times New Roman" w:hAnsiTheme="minorHAnsi" w:cstheme="minorHAnsi"/>
                <w:kern w:val="0"/>
                <w:sz w:val="22"/>
                <w:szCs w:val="22"/>
                <w:lang w:val="en-GB" w:eastAsia="it-IT"/>
              </w:rPr>
              <w:t>1</w:t>
            </w:r>
          </w:p>
        </w:tc>
        <w:tc>
          <w:tcPr>
            <w:tcW w:w="1095" w:type="dxa"/>
          </w:tcPr>
          <w:p w14:paraId="3B7E8429" w14:textId="77777777" w:rsidR="00376258" w:rsidRPr="00400343" w:rsidRDefault="00376258" w:rsidP="00C65A5F">
            <w:pPr>
              <w:widowControl/>
              <w:tabs>
                <w:tab w:val="right" w:pos="7218"/>
              </w:tabs>
              <w:overflowPunct/>
              <w:adjustRightInd/>
              <w:spacing w:before="120"/>
              <w:jc w:val="center"/>
              <w:rPr>
                <w:rFonts w:asciiTheme="minorHAnsi" w:eastAsia="Times New Roman" w:hAnsiTheme="minorHAnsi" w:cstheme="minorHAnsi"/>
                <w:kern w:val="0"/>
                <w:sz w:val="22"/>
                <w:szCs w:val="22"/>
                <w:lang w:val="en-GB" w:eastAsia="it-IT"/>
              </w:rPr>
            </w:pPr>
            <w:r w:rsidRPr="00400343">
              <w:rPr>
                <w:rFonts w:asciiTheme="minorHAnsi" w:eastAsia="Times New Roman" w:hAnsiTheme="minorHAnsi" w:cstheme="minorHAnsi"/>
                <w:kern w:val="0"/>
                <w:sz w:val="22"/>
                <w:szCs w:val="22"/>
                <w:lang w:val="en-GB" w:eastAsia="it-IT"/>
              </w:rPr>
              <w:t>7</w:t>
            </w:r>
          </w:p>
        </w:tc>
        <w:tc>
          <w:tcPr>
            <w:tcW w:w="2970" w:type="dxa"/>
            <w:tcMar>
              <w:top w:w="57" w:type="dxa"/>
              <w:bottom w:w="57" w:type="dxa"/>
            </w:tcMar>
            <w:vAlign w:val="center"/>
          </w:tcPr>
          <w:p w14:paraId="7FA0DDFA" w14:textId="77777777" w:rsidR="00376258" w:rsidRPr="00400343" w:rsidRDefault="00376258" w:rsidP="00C65A5F">
            <w:pPr>
              <w:widowControl/>
              <w:tabs>
                <w:tab w:val="right" w:pos="7218"/>
              </w:tabs>
              <w:overflowPunct/>
              <w:adjustRightInd/>
              <w:spacing w:before="120"/>
              <w:rPr>
                <w:rFonts w:asciiTheme="minorHAnsi" w:eastAsia="Times New Roman" w:hAnsiTheme="minorHAnsi" w:cstheme="minorHAnsi"/>
                <w:color w:val="FF0000"/>
                <w:kern w:val="0"/>
                <w:sz w:val="22"/>
                <w:szCs w:val="22"/>
                <w:lang w:val="en-GB" w:eastAsia="it-IT"/>
              </w:rPr>
            </w:pPr>
            <w:r w:rsidRPr="00400343">
              <w:rPr>
                <w:rFonts w:asciiTheme="minorHAnsi" w:eastAsia="Times New Roman" w:hAnsiTheme="minorHAnsi" w:cstheme="minorHAnsi"/>
                <w:kern w:val="0"/>
                <w:sz w:val="22"/>
                <w:szCs w:val="22"/>
                <w:lang w:val="en-GB" w:eastAsia="it-IT"/>
              </w:rPr>
              <w:t xml:space="preserve">Language of the Bid </w:t>
            </w:r>
          </w:p>
        </w:tc>
        <w:tc>
          <w:tcPr>
            <w:tcW w:w="5575" w:type="dxa"/>
            <w:tcMar>
              <w:top w:w="85" w:type="dxa"/>
              <w:bottom w:w="142" w:type="dxa"/>
            </w:tcMar>
          </w:tcPr>
          <w:p w14:paraId="5970ABCA" w14:textId="4B62DB02" w:rsidR="00376258" w:rsidRPr="00400343" w:rsidRDefault="00AA7AE6" w:rsidP="00C65A5F">
            <w:pPr>
              <w:widowControl/>
              <w:tabs>
                <w:tab w:val="right" w:pos="7218"/>
              </w:tabs>
              <w:overflowPunct/>
              <w:adjustRightInd/>
              <w:spacing w:before="120"/>
              <w:ind w:right="190"/>
              <w:jc w:val="both"/>
              <w:rPr>
                <w:rFonts w:asciiTheme="minorHAnsi" w:eastAsia="Times New Roman" w:hAnsiTheme="minorHAnsi" w:cstheme="minorHAnsi"/>
                <w:sz w:val="22"/>
                <w:szCs w:val="22"/>
                <w:lang w:val="en-GB" w:eastAsia="it-IT"/>
              </w:rPr>
            </w:pPr>
            <w:sdt>
              <w:sdtPr>
                <w:rPr>
                  <w:rFonts w:asciiTheme="minorHAnsi" w:eastAsia="Times New Roman" w:hAnsiTheme="minorHAnsi" w:cstheme="minorHAnsi"/>
                  <w:kern w:val="0"/>
                  <w:sz w:val="22"/>
                  <w:szCs w:val="22"/>
                  <w:lang w:val="en-GB" w:eastAsia="it-IT"/>
                </w:rPr>
                <w:id w:val="1957062579"/>
                <w:placeholder>
                  <w:docPart w:val="FCA74C8CF4374E199F3B9FB4A62073FA"/>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r w:rsidR="00245BEF">
                  <w:rPr>
                    <w:rFonts w:asciiTheme="minorHAnsi" w:eastAsia="Times New Roman" w:hAnsiTheme="minorHAnsi" w:cstheme="minorHAnsi"/>
                    <w:kern w:val="0"/>
                    <w:sz w:val="22"/>
                    <w:szCs w:val="22"/>
                    <w:lang w:val="en-GB" w:eastAsia="it-IT"/>
                  </w:rPr>
                  <w:t>English</w:t>
                </w:r>
              </w:sdtContent>
            </w:sdt>
            <w:r w:rsidR="00376258" w:rsidRPr="00400343">
              <w:rPr>
                <w:rFonts w:asciiTheme="minorHAnsi" w:eastAsia="Times New Roman" w:hAnsiTheme="minorHAnsi" w:cstheme="minorHAnsi"/>
                <w:kern w:val="0"/>
                <w:sz w:val="22"/>
                <w:szCs w:val="22"/>
                <w:lang w:val="en-GB" w:eastAsia="it-IT"/>
              </w:rPr>
              <w:t xml:space="preserve"> </w:t>
            </w:r>
          </w:p>
        </w:tc>
      </w:tr>
      <w:tr w:rsidR="00376258" w:rsidRPr="00400343" w14:paraId="44FE26D1" w14:textId="77777777" w:rsidTr="00054655">
        <w:trPr>
          <w:trHeight w:val="774"/>
          <w:jc w:val="center"/>
        </w:trPr>
        <w:tc>
          <w:tcPr>
            <w:tcW w:w="612" w:type="dxa"/>
          </w:tcPr>
          <w:p w14:paraId="6158F0FA" w14:textId="77777777" w:rsidR="00376258" w:rsidRPr="00400343" w:rsidRDefault="00376258" w:rsidP="00C65A5F">
            <w:pPr>
              <w:widowControl/>
              <w:tabs>
                <w:tab w:val="right" w:pos="7218"/>
              </w:tabs>
              <w:overflowPunct/>
              <w:adjustRightInd/>
              <w:spacing w:before="120"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2</w:t>
            </w:r>
          </w:p>
        </w:tc>
        <w:tc>
          <w:tcPr>
            <w:tcW w:w="1095" w:type="dxa"/>
          </w:tcPr>
          <w:p w14:paraId="2C217EDD" w14:textId="77777777" w:rsidR="00376258" w:rsidRPr="00400343" w:rsidRDefault="00376258" w:rsidP="00C65A5F">
            <w:pPr>
              <w:widowControl/>
              <w:tabs>
                <w:tab w:val="right" w:pos="7218"/>
              </w:tabs>
              <w:overflowPunct/>
              <w:adjustRightInd/>
              <w:spacing w:before="120" w:line="259" w:lineRule="auto"/>
              <w:jc w:val="center"/>
              <w:rPr>
                <w:rFonts w:asciiTheme="minorHAnsi" w:eastAsia="Calibri" w:hAnsiTheme="minorHAnsi" w:cstheme="minorHAnsi"/>
                <w:kern w:val="0"/>
                <w:sz w:val="22"/>
                <w:szCs w:val="22"/>
                <w:lang w:val="en-GB"/>
              </w:rPr>
            </w:pPr>
          </w:p>
        </w:tc>
        <w:tc>
          <w:tcPr>
            <w:tcW w:w="2970" w:type="dxa"/>
          </w:tcPr>
          <w:p w14:paraId="1C0CA82C" w14:textId="77777777" w:rsidR="00376258" w:rsidRPr="005340CE" w:rsidRDefault="00376258" w:rsidP="00C65A5F">
            <w:pPr>
              <w:widowControl/>
              <w:tabs>
                <w:tab w:val="right" w:pos="7218"/>
              </w:tabs>
              <w:overflowPunct/>
              <w:adjustRightInd/>
              <w:spacing w:before="120" w:line="259" w:lineRule="auto"/>
              <w:rPr>
                <w:rFonts w:asciiTheme="minorHAnsi" w:eastAsia="Times New Roman" w:hAnsiTheme="minorHAnsi" w:cstheme="minorHAnsi"/>
                <w:kern w:val="0"/>
                <w:sz w:val="22"/>
                <w:szCs w:val="22"/>
                <w:lang w:val="en-GB" w:eastAsia="it-IT"/>
              </w:rPr>
            </w:pPr>
            <w:r w:rsidRPr="005340CE">
              <w:rPr>
                <w:rFonts w:asciiTheme="minorHAnsi" w:eastAsia="Times New Roman" w:hAnsiTheme="minorHAnsi" w:cstheme="minorHAnsi"/>
                <w:kern w:val="0"/>
                <w:sz w:val="22"/>
                <w:szCs w:val="22"/>
                <w:lang w:val="en-GB" w:eastAsia="it-IT"/>
              </w:rPr>
              <w:t>Submitting Bids for Parts or sub-parts of the Schedule of Requirements (partial bids)</w:t>
            </w:r>
          </w:p>
        </w:tc>
        <w:tc>
          <w:tcPr>
            <w:tcW w:w="5575" w:type="dxa"/>
            <w:tcMar>
              <w:top w:w="85" w:type="dxa"/>
              <w:bottom w:w="142" w:type="dxa"/>
            </w:tcMar>
          </w:tcPr>
          <w:sdt>
            <w:sdtPr>
              <w:rPr>
                <w:rFonts w:asciiTheme="minorHAnsi" w:eastAsia="Times New Roman" w:hAnsiTheme="minorHAnsi" w:cstheme="minorHAnsi"/>
                <w:b/>
                <w:bCs/>
                <w:kern w:val="0"/>
                <w:sz w:val="22"/>
                <w:szCs w:val="22"/>
                <w:lang w:val="en-GB" w:eastAsia="it-IT"/>
              </w:rPr>
              <w:id w:val="-78679068"/>
              <w:placeholder>
                <w:docPart w:val="50D3E56712E940A989C85DAA71F0DCE8"/>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2C9C6931" w14:textId="3868EAD5" w:rsidR="00376258" w:rsidRPr="005340CE" w:rsidRDefault="00301924" w:rsidP="00C65A5F">
                <w:pPr>
                  <w:widowControl/>
                  <w:tabs>
                    <w:tab w:val="right" w:pos="7218"/>
                  </w:tabs>
                  <w:overflowPunct/>
                  <w:adjustRightInd/>
                  <w:spacing w:before="120"/>
                  <w:ind w:right="190"/>
                  <w:jc w:val="both"/>
                  <w:rPr>
                    <w:rFonts w:asciiTheme="minorHAnsi" w:eastAsia="Times New Roman" w:hAnsiTheme="minorHAnsi" w:cstheme="minorHAnsi"/>
                    <w:kern w:val="0"/>
                    <w:sz w:val="22"/>
                    <w:szCs w:val="22"/>
                    <w:lang w:val="en-GB" w:eastAsia="it-IT"/>
                  </w:rPr>
                </w:pPr>
                <w:r w:rsidRPr="005340CE">
                  <w:rPr>
                    <w:rFonts w:asciiTheme="minorHAnsi" w:eastAsia="Times New Roman" w:hAnsiTheme="minorHAnsi" w:cstheme="minorHAnsi"/>
                    <w:b/>
                    <w:bCs/>
                    <w:kern w:val="0"/>
                    <w:sz w:val="22"/>
                    <w:szCs w:val="22"/>
                    <w:lang w:val="en-GB" w:eastAsia="it-IT"/>
                  </w:rPr>
                  <w:t xml:space="preserve">Allowed </w:t>
                </w:r>
              </w:p>
            </w:sdtContent>
          </w:sdt>
          <w:p w14:paraId="23FE56C9" w14:textId="77777777" w:rsidR="00301924" w:rsidRPr="005340CE" w:rsidRDefault="00301924" w:rsidP="00C65A5F">
            <w:pPr>
              <w:rPr>
                <w:rFonts w:asciiTheme="minorHAnsi" w:eastAsia="Times New Roman" w:hAnsiTheme="minorHAnsi" w:cstheme="minorHAnsi"/>
                <w:kern w:val="0"/>
                <w:sz w:val="22"/>
                <w:szCs w:val="22"/>
                <w:lang w:val="en-GB" w:eastAsia="it-IT"/>
              </w:rPr>
            </w:pPr>
            <w:r w:rsidRPr="005340CE">
              <w:rPr>
                <w:rFonts w:asciiTheme="minorHAnsi" w:eastAsia="Times New Roman" w:hAnsiTheme="minorHAnsi" w:cstheme="minorHAnsi"/>
                <w:kern w:val="0"/>
                <w:sz w:val="22"/>
                <w:szCs w:val="22"/>
                <w:lang w:val="en-GB" w:eastAsia="it-IT"/>
              </w:rPr>
              <w:t>The requirements of this procurement notice (ITB) have been divided into 2 LOTS, respectively:</w:t>
            </w:r>
          </w:p>
          <w:p w14:paraId="6F541B0F" w14:textId="16780C1C" w:rsidR="00301924" w:rsidRPr="002663BB" w:rsidRDefault="00301924" w:rsidP="006611B7">
            <w:pPr>
              <w:pStyle w:val="ListParagraph"/>
              <w:numPr>
                <w:ilvl w:val="0"/>
                <w:numId w:val="40"/>
              </w:numPr>
              <w:rPr>
                <w:rFonts w:asciiTheme="minorHAnsi" w:eastAsia="Times New Roman" w:hAnsiTheme="minorHAnsi" w:cstheme="minorHAnsi"/>
                <w:b/>
                <w:bCs/>
                <w:kern w:val="0"/>
                <w:szCs w:val="22"/>
                <w:lang w:val="en-GB" w:eastAsia="it-IT"/>
              </w:rPr>
            </w:pPr>
            <w:r w:rsidRPr="002663BB">
              <w:rPr>
                <w:rFonts w:asciiTheme="minorHAnsi" w:eastAsia="Times New Roman" w:hAnsiTheme="minorHAnsi" w:cstheme="minorHAnsi"/>
                <w:b/>
                <w:bCs/>
                <w:kern w:val="0"/>
                <w:szCs w:val="22"/>
                <w:lang w:val="en-GB" w:eastAsia="it-IT"/>
              </w:rPr>
              <w:t>LOT I – PV Systems</w:t>
            </w:r>
          </w:p>
          <w:p w14:paraId="089EF794" w14:textId="3AFCA72A" w:rsidR="00301924" w:rsidRPr="002663BB" w:rsidRDefault="00301924" w:rsidP="006611B7">
            <w:pPr>
              <w:pStyle w:val="ListParagraph"/>
              <w:numPr>
                <w:ilvl w:val="0"/>
                <w:numId w:val="40"/>
              </w:numPr>
              <w:ind w:left="714" w:hanging="357"/>
              <w:rPr>
                <w:rFonts w:asciiTheme="minorHAnsi" w:eastAsia="Times New Roman" w:hAnsiTheme="minorHAnsi" w:cstheme="minorHAnsi"/>
                <w:b/>
                <w:bCs/>
                <w:kern w:val="0"/>
                <w:szCs w:val="22"/>
                <w:lang w:val="en-GB" w:eastAsia="it-IT"/>
              </w:rPr>
            </w:pPr>
            <w:r w:rsidRPr="002663BB">
              <w:rPr>
                <w:rFonts w:asciiTheme="minorHAnsi" w:eastAsia="Times New Roman" w:hAnsiTheme="minorHAnsi" w:cstheme="minorHAnsi"/>
                <w:b/>
                <w:bCs/>
                <w:kern w:val="0"/>
                <w:szCs w:val="22"/>
                <w:lang w:val="en-GB" w:eastAsia="it-IT"/>
              </w:rPr>
              <w:t>LOT II – Solar Pumps</w:t>
            </w:r>
          </w:p>
          <w:p w14:paraId="077C420A" w14:textId="558C963F" w:rsidR="00376258" w:rsidRPr="00C65A5F" w:rsidRDefault="00301924" w:rsidP="00C65A5F">
            <w:pPr>
              <w:widowControl/>
              <w:overflowPunct/>
              <w:adjustRightInd/>
              <w:spacing w:before="120" w:line="259" w:lineRule="auto"/>
              <w:ind w:right="190"/>
              <w:jc w:val="both"/>
              <w:rPr>
                <w:rFonts w:asciiTheme="minorHAnsi" w:eastAsia="Times New Roman" w:hAnsiTheme="minorHAnsi" w:cstheme="minorHAnsi"/>
                <w:b/>
                <w:bCs/>
                <w:kern w:val="0"/>
                <w:sz w:val="22"/>
                <w:szCs w:val="22"/>
                <w:lang w:val="en-GB" w:eastAsia="it-IT"/>
              </w:rPr>
            </w:pPr>
            <w:r w:rsidRPr="00C65A5F">
              <w:rPr>
                <w:rFonts w:asciiTheme="minorHAnsi" w:eastAsia="Times New Roman" w:hAnsiTheme="minorHAnsi" w:cstheme="minorHAnsi"/>
                <w:b/>
                <w:bCs/>
                <w:kern w:val="0"/>
                <w:sz w:val="22"/>
                <w:szCs w:val="22"/>
                <w:lang w:val="en-GB" w:eastAsia="it-IT"/>
              </w:rPr>
              <w:t>Bidders can elect to bid for either or both LOTS and should submit a complete BID for each LOT.</w:t>
            </w:r>
          </w:p>
        </w:tc>
      </w:tr>
      <w:tr w:rsidR="00376258" w:rsidRPr="00400343" w14:paraId="694653C9" w14:textId="77777777" w:rsidTr="00054655">
        <w:trPr>
          <w:trHeight w:val="21"/>
          <w:jc w:val="center"/>
        </w:trPr>
        <w:tc>
          <w:tcPr>
            <w:tcW w:w="612" w:type="dxa"/>
          </w:tcPr>
          <w:p w14:paraId="6523E7B5" w14:textId="77777777" w:rsidR="00376258" w:rsidRPr="00400343" w:rsidRDefault="00376258" w:rsidP="00C65A5F">
            <w:pPr>
              <w:widowControl/>
              <w:tabs>
                <w:tab w:val="right" w:pos="7218"/>
              </w:tabs>
              <w:overflowPunct/>
              <w:adjustRightInd/>
              <w:spacing w:before="120"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3</w:t>
            </w:r>
          </w:p>
        </w:tc>
        <w:tc>
          <w:tcPr>
            <w:tcW w:w="1095" w:type="dxa"/>
          </w:tcPr>
          <w:p w14:paraId="2D7CE50B" w14:textId="77777777" w:rsidR="00376258" w:rsidRPr="00400343" w:rsidRDefault="00376258" w:rsidP="00C65A5F">
            <w:pPr>
              <w:widowControl/>
              <w:tabs>
                <w:tab w:val="right" w:pos="7218"/>
              </w:tabs>
              <w:overflowPunct/>
              <w:adjustRightInd/>
              <w:spacing w:before="120"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20</w:t>
            </w:r>
          </w:p>
        </w:tc>
        <w:tc>
          <w:tcPr>
            <w:tcW w:w="2970" w:type="dxa"/>
          </w:tcPr>
          <w:p w14:paraId="2B6BAC1E" w14:textId="77777777" w:rsidR="00376258" w:rsidRPr="00400343" w:rsidRDefault="00376258" w:rsidP="00C65A5F">
            <w:pPr>
              <w:widowControl/>
              <w:tabs>
                <w:tab w:val="right" w:pos="7218"/>
              </w:tabs>
              <w:overflowPunct/>
              <w:adjustRightInd/>
              <w:spacing w:before="120" w:line="259" w:lineRule="auto"/>
              <w:rPr>
                <w:rFonts w:asciiTheme="minorHAnsi" w:eastAsia="Calibri" w:hAnsiTheme="minorHAnsi" w:cstheme="minorHAnsi"/>
                <w:color w:val="FF0000"/>
                <w:kern w:val="0"/>
                <w:sz w:val="22"/>
                <w:szCs w:val="22"/>
                <w:lang w:val="en-GB"/>
              </w:rPr>
            </w:pPr>
            <w:r w:rsidRPr="00400343">
              <w:rPr>
                <w:rFonts w:asciiTheme="minorHAnsi" w:eastAsia="Calibri" w:hAnsiTheme="minorHAnsi" w:cstheme="minorHAnsi"/>
                <w:kern w:val="0"/>
                <w:sz w:val="22"/>
                <w:szCs w:val="22"/>
                <w:lang w:val="en-GB"/>
              </w:rPr>
              <w:t xml:space="preserve">Alternative Bids </w:t>
            </w:r>
          </w:p>
        </w:tc>
        <w:tc>
          <w:tcPr>
            <w:tcW w:w="5575" w:type="dxa"/>
            <w:tcMar>
              <w:top w:w="85" w:type="dxa"/>
              <w:bottom w:w="142" w:type="dxa"/>
            </w:tcMar>
          </w:tcPr>
          <w:sdt>
            <w:sdtPr>
              <w:rPr>
                <w:rFonts w:asciiTheme="minorHAnsi" w:eastAsia="Times New Roman" w:hAnsiTheme="minorHAnsi" w:cstheme="minorHAnsi"/>
                <w:kern w:val="0"/>
                <w:sz w:val="22"/>
                <w:szCs w:val="22"/>
                <w:lang w:val="en-GB" w:eastAsia="it-IT"/>
              </w:rPr>
              <w:id w:val="1501079102"/>
              <w:placeholder>
                <w:docPart w:val="611465EBB06D49C78D18593FA330E93E"/>
              </w:placeholder>
              <w:dropDownList>
                <w:listItem w:value="Choose an item."/>
                <w:listItem w:displayText="Shall not be considered" w:value="Shall not be considered"/>
                <w:listItem w:displayText="Shall be considered." w:value="Shall be considered."/>
              </w:dropDownList>
            </w:sdtPr>
            <w:sdtEndPr/>
            <w:sdtContent>
              <w:p w14:paraId="5CB6BB8F" w14:textId="00BE7013" w:rsidR="00376258" w:rsidRPr="00400343" w:rsidRDefault="00245BEF" w:rsidP="00C65A5F">
                <w:pPr>
                  <w:widowControl/>
                  <w:tabs>
                    <w:tab w:val="right" w:pos="7218"/>
                  </w:tabs>
                  <w:overflowPunct/>
                  <w:adjustRightInd/>
                  <w:spacing w:before="120"/>
                  <w:ind w:right="190"/>
                  <w:jc w:val="both"/>
                  <w:rPr>
                    <w:rFonts w:asciiTheme="minorHAnsi" w:eastAsia="Times New Roman" w:hAnsiTheme="minorHAnsi" w:cstheme="minorHAnsi"/>
                    <w:kern w:val="0"/>
                    <w:sz w:val="22"/>
                    <w:szCs w:val="22"/>
                    <w:lang w:val="en-GB" w:eastAsia="it-IT"/>
                  </w:rPr>
                </w:pPr>
                <w:r>
                  <w:rPr>
                    <w:rFonts w:asciiTheme="minorHAnsi" w:eastAsia="Times New Roman" w:hAnsiTheme="minorHAnsi" w:cstheme="minorHAnsi"/>
                    <w:kern w:val="0"/>
                    <w:sz w:val="22"/>
                    <w:szCs w:val="22"/>
                    <w:lang w:val="en-GB" w:eastAsia="it-IT"/>
                  </w:rPr>
                  <w:t>Shall not be considered</w:t>
                </w:r>
              </w:p>
            </w:sdtContent>
          </w:sdt>
        </w:tc>
      </w:tr>
      <w:tr w:rsidR="00376258" w:rsidRPr="00400343" w14:paraId="1E06F118" w14:textId="77777777" w:rsidTr="00C65A5F">
        <w:trPr>
          <w:trHeight w:val="2038"/>
          <w:jc w:val="center"/>
        </w:trPr>
        <w:tc>
          <w:tcPr>
            <w:tcW w:w="612" w:type="dxa"/>
          </w:tcPr>
          <w:p w14:paraId="4A092301" w14:textId="77777777" w:rsidR="00376258" w:rsidRPr="00400343" w:rsidRDefault="00376258" w:rsidP="00C65A5F">
            <w:pPr>
              <w:widowControl/>
              <w:overflowPunct/>
              <w:adjustRightInd/>
              <w:spacing w:before="120"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4</w:t>
            </w:r>
          </w:p>
        </w:tc>
        <w:tc>
          <w:tcPr>
            <w:tcW w:w="1095" w:type="dxa"/>
          </w:tcPr>
          <w:p w14:paraId="5B90C729" w14:textId="77777777" w:rsidR="00376258" w:rsidRPr="00400343" w:rsidRDefault="00376258" w:rsidP="00C65A5F">
            <w:pPr>
              <w:widowControl/>
              <w:overflowPunct/>
              <w:adjustRightInd/>
              <w:spacing w:before="120"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21</w:t>
            </w:r>
          </w:p>
        </w:tc>
        <w:tc>
          <w:tcPr>
            <w:tcW w:w="2970" w:type="dxa"/>
          </w:tcPr>
          <w:p w14:paraId="5C355C04" w14:textId="77777777" w:rsidR="00376258" w:rsidRPr="00400343" w:rsidRDefault="00376258" w:rsidP="00C65A5F">
            <w:pPr>
              <w:widowControl/>
              <w:overflowPunct/>
              <w:adjustRightInd/>
              <w:spacing w:before="120" w:line="259" w:lineRule="auto"/>
              <w:rPr>
                <w:rFonts w:asciiTheme="minorHAnsi" w:eastAsia="Calibri" w:hAnsiTheme="minorHAnsi" w:cstheme="minorHAnsi"/>
                <w:kern w:val="0"/>
                <w:sz w:val="22"/>
                <w:szCs w:val="22"/>
              </w:rPr>
            </w:pPr>
            <w:r w:rsidRPr="00400343">
              <w:rPr>
                <w:rFonts w:asciiTheme="minorHAnsi" w:eastAsia="Calibri" w:hAnsiTheme="minorHAnsi" w:cstheme="minorHAnsi"/>
                <w:kern w:val="0"/>
                <w:sz w:val="22"/>
                <w:szCs w:val="22"/>
                <w:lang w:val="en-GB"/>
              </w:rPr>
              <w:t xml:space="preserve">Pre-Bid conference / Site Visit </w:t>
            </w:r>
          </w:p>
        </w:tc>
        <w:tc>
          <w:tcPr>
            <w:tcW w:w="5575" w:type="dxa"/>
            <w:tcMar>
              <w:top w:w="85" w:type="dxa"/>
              <w:bottom w:w="142" w:type="dxa"/>
            </w:tcMar>
          </w:tcPr>
          <w:p w14:paraId="5170917B" w14:textId="77777777" w:rsidR="00E644C8" w:rsidRPr="00536859" w:rsidRDefault="00AA7AE6" w:rsidP="00C65A5F">
            <w:pPr>
              <w:tabs>
                <w:tab w:val="left" w:pos="567"/>
                <w:tab w:val="left" w:pos="4125"/>
              </w:tabs>
              <w:rPr>
                <w:rFonts w:ascii="Segoe UI" w:eastAsia="Calibri" w:hAnsi="Segoe UI" w:cs="Segoe UI"/>
                <w:snapToGrid w:val="0"/>
                <w:sz w:val="19"/>
                <w:szCs w:val="19"/>
              </w:rPr>
            </w:pPr>
            <w:sdt>
              <w:sdtPr>
                <w:rPr>
                  <w:rFonts w:ascii="Segoe UI" w:eastAsia="Calibri" w:hAnsi="Segoe UI" w:cs="Segoe UI"/>
                  <w:b/>
                  <w:bCs/>
                  <w:snapToGrid w:val="0"/>
                  <w:sz w:val="19"/>
                  <w:szCs w:val="19"/>
                </w:rPr>
                <w:id w:val="1684242840"/>
                <w:placeholder>
                  <w:docPart w:val="22F65BA0DBF24A21ABEB232244FDFE17"/>
                </w:placeholder>
                <w:comboBox>
                  <w:listItem w:value="Choose an item."/>
                  <w:listItem w:displayText="Will not be conducted" w:value="Will not be conducted"/>
                  <w:listItem w:displayText="Will be Conducted" w:value="Will be Conducted"/>
                </w:comboBox>
              </w:sdtPr>
              <w:sdtEndPr/>
              <w:sdtContent>
                <w:r w:rsidR="00E644C8" w:rsidRPr="00536859">
                  <w:rPr>
                    <w:rFonts w:ascii="Segoe UI" w:eastAsia="Calibri" w:hAnsi="Segoe UI" w:cs="Segoe UI"/>
                    <w:b/>
                    <w:bCs/>
                    <w:snapToGrid w:val="0"/>
                    <w:sz w:val="19"/>
                    <w:szCs w:val="19"/>
                  </w:rPr>
                  <w:t>Will be Conducted</w:t>
                </w:r>
              </w:sdtContent>
            </w:sdt>
            <w:r w:rsidR="00E644C8" w:rsidRPr="00536859">
              <w:rPr>
                <w:rFonts w:ascii="Segoe UI" w:eastAsia="Calibri" w:hAnsi="Segoe UI" w:cs="Segoe UI"/>
                <w:snapToGrid w:val="0"/>
                <w:sz w:val="19"/>
                <w:szCs w:val="19"/>
              </w:rPr>
              <w:tab/>
            </w:r>
          </w:p>
          <w:p w14:paraId="184C88E9" w14:textId="4BC81292" w:rsidR="00E644C8" w:rsidRPr="00536859" w:rsidRDefault="00E644C8" w:rsidP="00C65A5F">
            <w:pPr>
              <w:tabs>
                <w:tab w:val="left" w:pos="567"/>
                <w:tab w:val="left" w:pos="4125"/>
              </w:tabs>
              <w:rPr>
                <w:rFonts w:ascii="Segoe UI" w:eastAsia="Calibri" w:hAnsi="Segoe UI" w:cs="Segoe UI"/>
                <w:snapToGrid w:val="0"/>
                <w:sz w:val="19"/>
                <w:szCs w:val="19"/>
              </w:rPr>
            </w:pPr>
            <w:r w:rsidRPr="00536859">
              <w:rPr>
                <w:rFonts w:ascii="Segoe UI" w:eastAsia="Calibri" w:hAnsi="Segoe UI" w:cs="Segoe UI"/>
                <w:snapToGrid w:val="0"/>
                <w:sz w:val="19"/>
                <w:szCs w:val="19"/>
              </w:rPr>
              <w:tab/>
            </w:r>
          </w:p>
          <w:p w14:paraId="4B2D219E" w14:textId="681794F5" w:rsidR="00E644C8" w:rsidRPr="00CF798E" w:rsidRDefault="00E644C8" w:rsidP="00C65A5F">
            <w:pPr>
              <w:tabs>
                <w:tab w:val="left" w:pos="567"/>
                <w:tab w:val="left" w:pos="4786"/>
                <w:tab w:val="left" w:pos="5686"/>
                <w:tab w:val="right" w:pos="7306"/>
              </w:tabs>
              <w:spacing w:before="60"/>
              <w:rPr>
                <w:rFonts w:ascii="Segoe UI" w:eastAsia="Calibri" w:hAnsi="Segoe UI" w:cs="Segoe UI"/>
                <w:b/>
                <w:bCs/>
                <w:snapToGrid w:val="0"/>
                <w:sz w:val="19"/>
                <w:szCs w:val="19"/>
                <w:lang w:val="en-GB"/>
              </w:rPr>
            </w:pPr>
            <w:r w:rsidRPr="00CF798E">
              <w:rPr>
                <w:rFonts w:ascii="Segoe UI" w:eastAsia="Calibri" w:hAnsi="Segoe UI" w:cs="Segoe UI"/>
                <w:b/>
                <w:bCs/>
                <w:snapToGrid w:val="0"/>
                <w:sz w:val="19"/>
                <w:szCs w:val="19"/>
                <w:lang w:val="en-GB"/>
              </w:rPr>
              <w:t xml:space="preserve">Date: </w:t>
            </w:r>
            <w:sdt>
              <w:sdtPr>
                <w:rPr>
                  <w:rFonts w:ascii="Segoe UI" w:eastAsia="Calibri" w:hAnsi="Segoe UI" w:cs="Segoe UI"/>
                  <w:b/>
                  <w:bCs/>
                  <w:sz w:val="19"/>
                  <w:szCs w:val="19"/>
                  <w:lang w:val="fr-FR"/>
                </w:rPr>
                <w:id w:val="-1809390958"/>
                <w:placeholder>
                  <w:docPart w:val="DEB2E2A332D244E8AE7C91F5E0033F3B"/>
                </w:placeholder>
                <w:date w:fullDate="2020-11-18T11:00:00Z">
                  <w:dateFormat w:val="MMMM d, yyyy h:mm am/pm"/>
                  <w:lid w:val="en-US"/>
                  <w:storeMappedDataAs w:val="dateTime"/>
                  <w:calendar w:val="gregorian"/>
                </w:date>
              </w:sdtPr>
              <w:sdtEndPr/>
              <w:sdtContent>
                <w:r w:rsidR="00135436" w:rsidRPr="00CF798E">
                  <w:rPr>
                    <w:rFonts w:ascii="Segoe UI" w:eastAsia="Calibri" w:hAnsi="Segoe UI" w:cs="Segoe UI"/>
                    <w:b/>
                    <w:bCs/>
                    <w:sz w:val="19"/>
                    <w:szCs w:val="19"/>
                  </w:rPr>
                  <w:t>November 18, 2020 1</w:t>
                </w:r>
                <w:r w:rsidR="002663BB" w:rsidRPr="00CF798E">
                  <w:rPr>
                    <w:rFonts w:ascii="Segoe UI" w:eastAsia="Calibri" w:hAnsi="Segoe UI" w:cs="Segoe UI"/>
                    <w:b/>
                    <w:bCs/>
                    <w:sz w:val="19"/>
                    <w:szCs w:val="19"/>
                  </w:rPr>
                  <w:t>1</w:t>
                </w:r>
                <w:r w:rsidR="00135436" w:rsidRPr="00CF798E">
                  <w:rPr>
                    <w:rFonts w:ascii="Segoe UI" w:eastAsia="Calibri" w:hAnsi="Segoe UI" w:cs="Segoe UI"/>
                    <w:b/>
                    <w:bCs/>
                    <w:sz w:val="19"/>
                    <w:szCs w:val="19"/>
                  </w:rPr>
                  <w:t>:00 AM</w:t>
                </w:r>
              </w:sdtContent>
            </w:sdt>
            <w:r w:rsidR="00C65A5F" w:rsidRPr="00CF798E">
              <w:rPr>
                <w:rFonts w:ascii="Segoe UI" w:eastAsia="Calibri" w:hAnsi="Segoe UI" w:cs="Segoe UI"/>
                <w:b/>
                <w:bCs/>
                <w:sz w:val="19"/>
                <w:szCs w:val="19"/>
              </w:rPr>
              <w:t xml:space="preserve"> (Khartoum local time)</w:t>
            </w:r>
          </w:p>
          <w:p w14:paraId="1D6F9579" w14:textId="22D97F30" w:rsidR="00E644C8" w:rsidRPr="00CF798E" w:rsidRDefault="00E644C8" w:rsidP="00C65A5F">
            <w:pPr>
              <w:outlineLvl w:val="0"/>
              <w:rPr>
                <w:rFonts w:ascii="Segoe UI" w:eastAsia="Calibri" w:hAnsi="Segoe UI" w:cs="Segoe UI"/>
                <w:b/>
                <w:bCs/>
                <w:snapToGrid w:val="0"/>
                <w:sz w:val="19"/>
                <w:szCs w:val="19"/>
                <w:lang w:val="en-GB"/>
              </w:rPr>
            </w:pPr>
            <w:r w:rsidRPr="00CF798E">
              <w:rPr>
                <w:rFonts w:ascii="Segoe UI" w:eastAsia="Calibri" w:hAnsi="Segoe UI" w:cs="Segoe UI"/>
                <w:b/>
                <w:bCs/>
                <w:snapToGrid w:val="0"/>
                <w:sz w:val="19"/>
                <w:szCs w:val="19"/>
                <w:lang w:val="en-GB"/>
              </w:rPr>
              <w:t>Online Skype meeting</w:t>
            </w:r>
          </w:p>
          <w:p w14:paraId="0CF11C5F" w14:textId="77777777" w:rsidR="00C65A5F" w:rsidRPr="00536859" w:rsidRDefault="00C65A5F" w:rsidP="00C65A5F">
            <w:pPr>
              <w:outlineLvl w:val="0"/>
              <w:rPr>
                <w:rFonts w:ascii="Segoe UI" w:eastAsia="Calibri" w:hAnsi="Segoe UI" w:cs="Segoe UI"/>
                <w:snapToGrid w:val="0"/>
                <w:sz w:val="19"/>
                <w:szCs w:val="19"/>
                <w:lang w:val="en-GB"/>
              </w:rPr>
            </w:pPr>
          </w:p>
          <w:p w14:paraId="5CC60C16" w14:textId="77777777" w:rsidR="00E644C8" w:rsidRPr="00536859" w:rsidRDefault="00E644C8" w:rsidP="00C65A5F">
            <w:pPr>
              <w:tabs>
                <w:tab w:val="left" w:pos="567"/>
                <w:tab w:val="left" w:pos="4125"/>
              </w:tabs>
              <w:rPr>
                <w:rStyle w:val="mark72shdd55p"/>
                <w:rFonts w:ascii="Calibri" w:hAnsi="Calibri" w:cs="Calibri"/>
                <w:bdr w:val="none" w:sz="0" w:space="0" w:color="auto" w:frame="1"/>
                <w:shd w:val="clear" w:color="auto" w:fill="FFFFFF"/>
              </w:rPr>
            </w:pPr>
            <w:r w:rsidRPr="00536859">
              <w:rPr>
                <w:rFonts w:ascii="Calibri" w:hAnsi="Calibri" w:cs="Calibri"/>
                <w:shd w:val="clear" w:color="auto" w:fill="FFFFFF"/>
              </w:rPr>
              <w:t>Please use the link below to join the </w:t>
            </w:r>
            <w:r w:rsidRPr="00536859">
              <w:rPr>
                <w:rStyle w:val="mark72shdd55p"/>
                <w:rFonts w:ascii="Calibri" w:hAnsi="Calibri" w:cs="Calibri"/>
                <w:bdr w:val="none" w:sz="0" w:space="0" w:color="auto" w:frame="1"/>
                <w:shd w:val="clear" w:color="auto" w:fill="FFFFFF"/>
              </w:rPr>
              <w:t>meeting:</w:t>
            </w:r>
          </w:p>
          <w:p w14:paraId="418F0F31" w14:textId="77777777" w:rsidR="00135436" w:rsidRDefault="00135436" w:rsidP="00C65A5F">
            <w:pPr>
              <w:outlineLvl w:val="0"/>
              <w:rPr>
                <w:rStyle w:val="Hyperlink"/>
                <w:rFonts w:ascii="Segoe UI" w:eastAsia="Calibri" w:hAnsi="Segoe UI" w:cs="Segoe UI"/>
                <w:snapToGrid w:val="0"/>
                <w:sz w:val="19"/>
                <w:szCs w:val="19"/>
              </w:rPr>
            </w:pPr>
          </w:p>
          <w:p w14:paraId="0E09B0BF" w14:textId="77777777" w:rsidR="00ED51C1" w:rsidRDefault="00AA7AE6" w:rsidP="00C65A5F">
            <w:pPr>
              <w:outlineLvl w:val="0"/>
            </w:pPr>
            <w:hyperlink r:id="rId25" w:history="1">
              <w:r w:rsidR="00135436" w:rsidRPr="00135436">
                <w:rPr>
                  <w:rStyle w:val="Hyperlink"/>
                  <w:rFonts w:ascii="Segoe UI" w:eastAsia="Calibri" w:hAnsi="Segoe UI" w:cs="Segoe UI"/>
                  <w:snapToGrid w:val="0"/>
                  <w:sz w:val="19"/>
                  <w:szCs w:val="19"/>
                </w:rPr>
                <w:t>https://join.skype.com/dVykSae5jPPn</w:t>
              </w:r>
            </w:hyperlink>
            <w:r w:rsidR="00135436">
              <w:t xml:space="preserve"> </w:t>
            </w:r>
          </w:p>
          <w:p w14:paraId="1473155B" w14:textId="2286071F" w:rsidR="00376258" w:rsidRPr="00D8637A" w:rsidRDefault="00AA7AE6" w:rsidP="00C65A5F">
            <w:pPr>
              <w:outlineLvl w:val="0"/>
              <w:rPr>
                <w:rFonts w:ascii="Calibri" w:hAnsi="Calibri" w:cs="Calibri"/>
                <w:color w:val="3333FF"/>
                <w:bdr w:val="none" w:sz="0" w:space="0" w:color="auto" w:frame="1"/>
                <w:shd w:val="clear" w:color="auto" w:fill="FFFFFF"/>
              </w:rPr>
            </w:pPr>
            <w:hyperlink r:id="rId26" w:history="1"/>
          </w:p>
        </w:tc>
      </w:tr>
      <w:tr w:rsidR="00376258" w:rsidRPr="00400343" w14:paraId="7D5B40E1" w14:textId="77777777" w:rsidTr="00054655">
        <w:trPr>
          <w:jc w:val="center"/>
        </w:trPr>
        <w:tc>
          <w:tcPr>
            <w:tcW w:w="612" w:type="dxa"/>
          </w:tcPr>
          <w:p w14:paraId="0B5BDF91" w14:textId="77777777" w:rsidR="00376258" w:rsidRPr="00400343" w:rsidRDefault="00376258" w:rsidP="00C65A5F">
            <w:pPr>
              <w:tabs>
                <w:tab w:val="left" w:pos="3346"/>
                <w:tab w:val="right" w:pos="7486"/>
              </w:tabs>
              <w:spacing w:before="120"/>
              <w:jc w:val="center"/>
              <w:rPr>
                <w:rFonts w:asciiTheme="minorHAnsi" w:eastAsia="Times New Roman" w:hAnsiTheme="minorHAnsi" w:cstheme="minorHAnsi"/>
                <w:sz w:val="22"/>
                <w:szCs w:val="22"/>
              </w:rPr>
            </w:pPr>
            <w:r w:rsidRPr="00400343">
              <w:rPr>
                <w:rFonts w:asciiTheme="minorHAnsi" w:eastAsia="Times New Roman" w:hAnsiTheme="minorHAnsi" w:cstheme="minorHAnsi"/>
                <w:sz w:val="22"/>
                <w:szCs w:val="22"/>
              </w:rPr>
              <w:t>5</w:t>
            </w:r>
          </w:p>
        </w:tc>
        <w:tc>
          <w:tcPr>
            <w:tcW w:w="1095" w:type="dxa"/>
          </w:tcPr>
          <w:p w14:paraId="5E9C79D7" w14:textId="77777777" w:rsidR="00376258" w:rsidRPr="00400343" w:rsidRDefault="00376258" w:rsidP="00C65A5F">
            <w:pPr>
              <w:tabs>
                <w:tab w:val="left" w:pos="3346"/>
                <w:tab w:val="right" w:pos="7486"/>
              </w:tabs>
              <w:spacing w:before="120"/>
              <w:jc w:val="center"/>
              <w:rPr>
                <w:rFonts w:asciiTheme="minorHAnsi" w:eastAsia="Times New Roman" w:hAnsiTheme="minorHAnsi" w:cstheme="minorHAnsi"/>
                <w:sz w:val="22"/>
                <w:szCs w:val="22"/>
              </w:rPr>
            </w:pPr>
            <w:r w:rsidRPr="00400343">
              <w:rPr>
                <w:rFonts w:asciiTheme="minorHAnsi" w:eastAsia="Times New Roman" w:hAnsiTheme="minorHAnsi" w:cstheme="minorHAnsi"/>
                <w:sz w:val="22"/>
                <w:szCs w:val="22"/>
              </w:rPr>
              <w:t>16</w:t>
            </w:r>
          </w:p>
        </w:tc>
        <w:tc>
          <w:tcPr>
            <w:tcW w:w="2970" w:type="dxa"/>
          </w:tcPr>
          <w:p w14:paraId="33FB27D7" w14:textId="77777777" w:rsidR="00376258" w:rsidRPr="00400343" w:rsidRDefault="00376258" w:rsidP="00C65A5F">
            <w:pPr>
              <w:tabs>
                <w:tab w:val="left" w:pos="3346"/>
                <w:tab w:val="right" w:pos="7486"/>
              </w:tabs>
              <w:spacing w:before="120"/>
              <w:rPr>
                <w:rFonts w:asciiTheme="minorHAnsi" w:eastAsia="Times New Roman" w:hAnsiTheme="minorHAnsi" w:cstheme="minorHAnsi"/>
                <w:color w:val="FF0000"/>
                <w:sz w:val="22"/>
                <w:szCs w:val="22"/>
              </w:rPr>
            </w:pPr>
            <w:r w:rsidRPr="00400343">
              <w:rPr>
                <w:rFonts w:asciiTheme="minorHAnsi" w:eastAsia="Times New Roman" w:hAnsiTheme="minorHAnsi" w:cstheme="minorHAnsi"/>
                <w:sz w:val="22"/>
                <w:szCs w:val="22"/>
              </w:rPr>
              <w:t>Bid Validity Period</w:t>
            </w:r>
          </w:p>
        </w:tc>
        <w:tc>
          <w:tcPr>
            <w:tcW w:w="5575" w:type="dxa"/>
            <w:tcMar>
              <w:top w:w="85" w:type="dxa"/>
              <w:bottom w:w="142" w:type="dxa"/>
            </w:tcMar>
          </w:tcPr>
          <w:sdt>
            <w:sdtPr>
              <w:rPr>
                <w:rFonts w:asciiTheme="minorHAnsi" w:eastAsia="Times New Roman" w:hAnsiTheme="minorHAnsi" w:cstheme="minorHAnsi"/>
                <w:b/>
                <w:bCs/>
                <w:snapToGrid w:val="0"/>
                <w:color w:val="000000"/>
                <w:sz w:val="22"/>
                <w:szCs w:val="22"/>
              </w:rPr>
              <w:id w:val="-2005042847"/>
              <w:placeholder>
                <w:docPart w:val="611465EBB06D49C78D18593FA330E93E"/>
              </w:placeholder>
              <w:comboBox>
                <w:listItem w:value="Choose an item."/>
                <w:listItem w:displayText="30 days" w:value="30 days"/>
                <w:listItem w:displayText="60 days" w:value="60 days"/>
                <w:listItem w:displayText="90 days" w:value="90 days"/>
              </w:comboBox>
            </w:sdtPr>
            <w:sdtEndPr/>
            <w:sdtContent>
              <w:p w14:paraId="45342AD0" w14:textId="5EEB4E51" w:rsidR="00376258" w:rsidRPr="000B4659" w:rsidRDefault="00ED51C1" w:rsidP="00C65A5F">
                <w:pPr>
                  <w:tabs>
                    <w:tab w:val="left" w:pos="3346"/>
                    <w:tab w:val="right" w:pos="7486"/>
                  </w:tabs>
                  <w:spacing w:before="120"/>
                  <w:ind w:right="190"/>
                  <w:jc w:val="both"/>
                  <w:rPr>
                    <w:rFonts w:asciiTheme="minorHAnsi" w:eastAsia="Times New Roman" w:hAnsiTheme="minorHAnsi" w:cstheme="minorHAnsi"/>
                    <w:b/>
                    <w:bCs/>
                    <w:snapToGrid w:val="0"/>
                    <w:color w:val="000000"/>
                    <w:sz w:val="22"/>
                    <w:szCs w:val="22"/>
                    <w:highlight w:val="yellow"/>
                  </w:rPr>
                </w:pPr>
                <w:r>
                  <w:rPr>
                    <w:rFonts w:asciiTheme="minorHAnsi" w:eastAsia="Times New Roman" w:hAnsiTheme="minorHAnsi" w:cstheme="minorHAnsi"/>
                    <w:b/>
                    <w:bCs/>
                    <w:snapToGrid w:val="0"/>
                    <w:color w:val="000000"/>
                    <w:sz w:val="22"/>
                    <w:szCs w:val="22"/>
                  </w:rPr>
                  <w:t>90 days</w:t>
                </w:r>
              </w:p>
            </w:sdtContent>
          </w:sdt>
        </w:tc>
      </w:tr>
      <w:tr w:rsidR="00376258" w:rsidRPr="00400343" w14:paraId="31F3EE55" w14:textId="77777777" w:rsidTr="00054655">
        <w:trPr>
          <w:jc w:val="center"/>
        </w:trPr>
        <w:tc>
          <w:tcPr>
            <w:tcW w:w="612" w:type="dxa"/>
          </w:tcPr>
          <w:p w14:paraId="30D4F758" w14:textId="77777777" w:rsidR="00376258" w:rsidRPr="00400343" w:rsidRDefault="00376258" w:rsidP="00C65A5F">
            <w:pPr>
              <w:widowControl/>
              <w:overflowPunct/>
              <w:adjustRightInd/>
              <w:spacing w:before="12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 xml:space="preserve">6 </w:t>
            </w:r>
          </w:p>
        </w:tc>
        <w:tc>
          <w:tcPr>
            <w:tcW w:w="1095" w:type="dxa"/>
          </w:tcPr>
          <w:p w14:paraId="7521AB54" w14:textId="77777777" w:rsidR="00376258" w:rsidRPr="00400343" w:rsidRDefault="00376258" w:rsidP="00C65A5F">
            <w:pPr>
              <w:widowControl/>
              <w:overflowPunct/>
              <w:adjustRightInd/>
              <w:spacing w:before="12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13</w:t>
            </w:r>
          </w:p>
        </w:tc>
        <w:tc>
          <w:tcPr>
            <w:tcW w:w="2970" w:type="dxa"/>
          </w:tcPr>
          <w:p w14:paraId="27B6B6D8" w14:textId="77777777" w:rsidR="00376258" w:rsidRPr="00400343" w:rsidRDefault="00376258" w:rsidP="00C65A5F">
            <w:pPr>
              <w:widowControl/>
              <w:overflowPunct/>
              <w:adjustRightInd/>
              <w:spacing w:before="120" w:line="259" w:lineRule="auto"/>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 xml:space="preserve">Bid Security </w:t>
            </w:r>
          </w:p>
        </w:tc>
        <w:tc>
          <w:tcPr>
            <w:tcW w:w="5575" w:type="dxa"/>
            <w:tcMar>
              <w:top w:w="85" w:type="dxa"/>
              <w:bottom w:w="142" w:type="dxa"/>
            </w:tcMar>
          </w:tcPr>
          <w:p w14:paraId="279143BA" w14:textId="77777777" w:rsidR="00376258" w:rsidRPr="005340CE" w:rsidRDefault="00AA7AE6" w:rsidP="00C65A5F">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537390795"/>
                <w14:checkbox>
                  <w14:checked w14:val="1"/>
                  <w14:checkedState w14:val="2612" w14:font="MS Gothic"/>
                  <w14:uncheckedState w14:val="2610" w14:font="MS Gothic"/>
                </w14:checkbox>
              </w:sdtPr>
              <w:sdtEndPr/>
              <w:sdtContent>
                <w:r w:rsidR="00376258" w:rsidRPr="00400343">
                  <w:rPr>
                    <w:rFonts w:ascii="Segoe UI Symbol" w:eastAsia="MS Gothic" w:hAnsi="Segoe UI Symbol" w:cs="Segoe UI Symbol"/>
                    <w:snapToGrid w:val="0"/>
                    <w:color w:val="000000" w:themeColor="text1"/>
                    <w:sz w:val="22"/>
                    <w:szCs w:val="22"/>
                  </w:rPr>
                  <w:t>☒</w:t>
                </w:r>
              </w:sdtContent>
            </w:sdt>
            <w:r w:rsidR="00376258" w:rsidRPr="00400343">
              <w:rPr>
                <w:rFonts w:asciiTheme="minorHAnsi" w:hAnsiTheme="minorHAnsi" w:cstheme="minorHAnsi"/>
                <w:snapToGrid w:val="0"/>
                <w:color w:val="000000" w:themeColor="text1"/>
                <w:sz w:val="22"/>
                <w:szCs w:val="22"/>
              </w:rPr>
              <w:t xml:space="preserve"> </w:t>
            </w:r>
            <w:r w:rsidR="00376258" w:rsidRPr="005340CE">
              <w:rPr>
                <w:rFonts w:asciiTheme="minorHAnsi" w:hAnsiTheme="minorHAnsi" w:cstheme="minorHAnsi"/>
                <w:b/>
                <w:bCs/>
                <w:snapToGrid w:val="0"/>
                <w:color w:val="000000" w:themeColor="text1"/>
                <w:sz w:val="22"/>
                <w:szCs w:val="22"/>
              </w:rPr>
              <w:t xml:space="preserve">Required </w:t>
            </w:r>
          </w:p>
          <w:p w14:paraId="3E5843DC" w14:textId="5A346B7D" w:rsidR="00C76A36" w:rsidRPr="00C65A5F" w:rsidRDefault="00C76A36" w:rsidP="008F1983">
            <w:pPr>
              <w:pStyle w:val="ListParagraph"/>
              <w:widowControl/>
              <w:numPr>
                <w:ilvl w:val="0"/>
                <w:numId w:val="50"/>
              </w:numPr>
              <w:overflowPunct/>
              <w:adjustRightInd/>
              <w:spacing w:before="120"/>
              <w:rPr>
                <w:rFonts w:ascii="Segoe UI" w:eastAsia="Times New Roman" w:hAnsi="Segoe UI" w:cs="Segoe UI"/>
                <w:snapToGrid w:val="0"/>
                <w:kern w:val="0"/>
                <w:sz w:val="19"/>
                <w:szCs w:val="19"/>
              </w:rPr>
            </w:pPr>
            <w:r w:rsidRPr="00C65A5F">
              <w:rPr>
                <w:rFonts w:ascii="Segoe UI" w:eastAsia="Times New Roman" w:hAnsi="Segoe UI" w:cs="Segoe UI"/>
                <w:b/>
                <w:bCs/>
                <w:snapToGrid w:val="0"/>
                <w:kern w:val="0"/>
                <w:sz w:val="19"/>
                <w:szCs w:val="19"/>
              </w:rPr>
              <w:t>For Lot (1): USD 10,000</w:t>
            </w:r>
            <w:r w:rsidRPr="00C65A5F">
              <w:rPr>
                <w:rFonts w:ascii="Segoe UI" w:eastAsia="Times New Roman" w:hAnsi="Segoe UI" w:cs="Segoe UI"/>
                <w:snapToGrid w:val="0"/>
                <w:kern w:val="0"/>
                <w:sz w:val="19"/>
                <w:szCs w:val="19"/>
              </w:rPr>
              <w:t xml:space="preserve"> </w:t>
            </w:r>
            <w:r w:rsidR="005E1EEC" w:rsidRPr="00C65A5F">
              <w:rPr>
                <w:rFonts w:asciiTheme="minorHAnsi" w:eastAsia="Calibri" w:hAnsiTheme="minorHAnsi" w:cstheme="minorHAnsi"/>
                <w:szCs w:val="22"/>
              </w:rPr>
              <w:t xml:space="preserve">OR equivalent amount of </w:t>
            </w:r>
            <w:r w:rsidR="005E1EEC" w:rsidRPr="00C65A5F">
              <w:rPr>
                <w:rFonts w:asciiTheme="minorHAnsi" w:eastAsia="Calibri" w:hAnsiTheme="minorHAnsi" w:cstheme="minorHAnsi"/>
                <w:b/>
                <w:bCs/>
                <w:szCs w:val="22"/>
              </w:rPr>
              <w:t xml:space="preserve">SDG </w:t>
            </w:r>
            <w:r w:rsidR="005E1EEC" w:rsidRPr="00C65A5F">
              <w:rPr>
                <w:rFonts w:asciiTheme="minorHAnsi" w:hAnsiTheme="minorHAnsi" w:cstheme="minorHAnsi"/>
                <w:b/>
                <w:bCs/>
                <w:snapToGrid w:val="0"/>
                <w:szCs w:val="22"/>
              </w:rPr>
              <w:t>550,000</w:t>
            </w:r>
          </w:p>
          <w:p w14:paraId="1F47A960" w14:textId="0011BC30" w:rsidR="005E1EEC" w:rsidRPr="00CF798E" w:rsidRDefault="00C76A36" w:rsidP="008F1983">
            <w:pPr>
              <w:pStyle w:val="ListParagraph"/>
              <w:widowControl/>
              <w:numPr>
                <w:ilvl w:val="0"/>
                <w:numId w:val="50"/>
              </w:numPr>
              <w:overflowPunct/>
              <w:adjustRightInd/>
              <w:spacing w:before="120"/>
              <w:rPr>
                <w:rFonts w:ascii="Segoe UI" w:eastAsia="Times New Roman" w:hAnsi="Segoe UI" w:cs="Segoe UI"/>
                <w:snapToGrid w:val="0"/>
                <w:kern w:val="0"/>
                <w:sz w:val="19"/>
                <w:szCs w:val="19"/>
              </w:rPr>
            </w:pPr>
            <w:r w:rsidRPr="00C65A5F">
              <w:rPr>
                <w:rFonts w:ascii="Segoe UI" w:eastAsia="Times New Roman" w:hAnsi="Segoe UI" w:cs="Segoe UI"/>
                <w:b/>
                <w:bCs/>
                <w:snapToGrid w:val="0"/>
                <w:kern w:val="0"/>
                <w:sz w:val="19"/>
                <w:szCs w:val="19"/>
              </w:rPr>
              <w:t>For Lot (2): USD 10,000</w:t>
            </w:r>
            <w:r w:rsidRPr="00C65A5F">
              <w:rPr>
                <w:rFonts w:ascii="Segoe UI" w:eastAsia="Times New Roman" w:hAnsi="Segoe UI" w:cs="Segoe UI"/>
                <w:snapToGrid w:val="0"/>
                <w:kern w:val="0"/>
                <w:sz w:val="19"/>
                <w:szCs w:val="19"/>
              </w:rPr>
              <w:t xml:space="preserve"> </w:t>
            </w:r>
            <w:r w:rsidR="005E1EEC" w:rsidRPr="00C65A5F">
              <w:rPr>
                <w:rFonts w:asciiTheme="minorHAnsi" w:eastAsia="Calibri" w:hAnsiTheme="minorHAnsi" w:cstheme="minorHAnsi"/>
                <w:szCs w:val="22"/>
              </w:rPr>
              <w:t xml:space="preserve">OR equivalent amount of </w:t>
            </w:r>
            <w:r w:rsidR="005E1EEC" w:rsidRPr="00C65A5F">
              <w:rPr>
                <w:rFonts w:asciiTheme="minorHAnsi" w:eastAsia="Calibri" w:hAnsiTheme="minorHAnsi" w:cstheme="minorHAnsi"/>
                <w:b/>
                <w:bCs/>
                <w:szCs w:val="22"/>
              </w:rPr>
              <w:t xml:space="preserve">SDG </w:t>
            </w:r>
            <w:r w:rsidR="005E1EEC" w:rsidRPr="00C65A5F">
              <w:rPr>
                <w:rFonts w:asciiTheme="minorHAnsi" w:hAnsiTheme="minorHAnsi" w:cstheme="minorHAnsi"/>
                <w:b/>
                <w:bCs/>
                <w:snapToGrid w:val="0"/>
                <w:szCs w:val="22"/>
              </w:rPr>
              <w:t>550,000</w:t>
            </w:r>
          </w:p>
          <w:p w14:paraId="44EC450D" w14:textId="77777777" w:rsidR="00C65A5F" w:rsidRDefault="00376258" w:rsidP="00C65A5F">
            <w:pPr>
              <w:pStyle w:val="BankNormal"/>
              <w:tabs>
                <w:tab w:val="right" w:pos="7218"/>
              </w:tabs>
              <w:spacing w:after="0"/>
              <w:rPr>
                <w:rFonts w:asciiTheme="minorHAnsi" w:hAnsiTheme="minorHAnsi" w:cstheme="minorHAnsi"/>
                <w:snapToGrid w:val="0"/>
                <w:sz w:val="22"/>
                <w:szCs w:val="22"/>
              </w:rPr>
            </w:pPr>
            <w:r w:rsidRPr="005340CE">
              <w:rPr>
                <w:rFonts w:asciiTheme="minorHAnsi" w:hAnsiTheme="minorHAnsi" w:cstheme="minorHAnsi"/>
                <w:color w:val="000000" w:themeColor="text1"/>
                <w:sz w:val="22"/>
                <w:szCs w:val="22"/>
                <w:lang w:val="en-GB"/>
              </w:rPr>
              <w:t xml:space="preserve"> </w:t>
            </w:r>
            <w:r w:rsidRPr="005340CE">
              <w:rPr>
                <w:rFonts w:asciiTheme="minorHAnsi" w:hAnsiTheme="minorHAnsi" w:cstheme="minorHAnsi"/>
                <w:snapToGrid w:val="0"/>
                <w:sz w:val="22"/>
                <w:szCs w:val="22"/>
              </w:rPr>
              <w:t>in the name of:</w:t>
            </w:r>
            <w:r w:rsidR="00C65A5F">
              <w:rPr>
                <w:rFonts w:asciiTheme="minorHAnsi" w:hAnsiTheme="minorHAnsi" w:cstheme="minorHAnsi"/>
                <w:snapToGrid w:val="0"/>
                <w:sz w:val="22"/>
                <w:szCs w:val="22"/>
              </w:rPr>
              <w:t xml:space="preserve"> </w:t>
            </w:r>
          </w:p>
          <w:p w14:paraId="5544EAAF" w14:textId="5DF1D1A4" w:rsidR="00376258" w:rsidRDefault="00376258" w:rsidP="00C65A5F">
            <w:pPr>
              <w:pStyle w:val="BankNormal"/>
              <w:tabs>
                <w:tab w:val="right" w:pos="7218"/>
              </w:tabs>
              <w:spacing w:after="0"/>
              <w:rPr>
                <w:rFonts w:asciiTheme="minorHAnsi" w:hAnsiTheme="minorHAnsi" w:cstheme="minorHAnsi"/>
                <w:b/>
                <w:bCs/>
                <w:snapToGrid w:val="0"/>
                <w:sz w:val="22"/>
                <w:szCs w:val="22"/>
              </w:rPr>
            </w:pPr>
            <w:r w:rsidRPr="005340CE">
              <w:rPr>
                <w:rFonts w:asciiTheme="minorHAnsi" w:hAnsiTheme="minorHAnsi" w:cstheme="minorHAnsi"/>
                <w:snapToGrid w:val="0"/>
                <w:sz w:val="22"/>
                <w:szCs w:val="22"/>
              </w:rPr>
              <w:t xml:space="preserve">    </w:t>
            </w:r>
            <w:r w:rsidRPr="005340CE">
              <w:rPr>
                <w:rFonts w:asciiTheme="minorHAnsi" w:hAnsiTheme="minorHAnsi" w:cstheme="minorHAnsi"/>
                <w:b/>
                <w:bCs/>
                <w:snapToGrid w:val="0"/>
                <w:sz w:val="22"/>
                <w:szCs w:val="22"/>
              </w:rPr>
              <w:t>“Resident Representative UNDP</w:t>
            </w:r>
            <w:r w:rsidRPr="00400343">
              <w:rPr>
                <w:rFonts w:asciiTheme="minorHAnsi" w:hAnsiTheme="minorHAnsi" w:cstheme="minorHAnsi"/>
                <w:b/>
                <w:bCs/>
                <w:snapToGrid w:val="0"/>
                <w:sz w:val="22"/>
                <w:szCs w:val="22"/>
              </w:rPr>
              <w:t xml:space="preserve"> Sudan”</w:t>
            </w:r>
          </w:p>
          <w:p w14:paraId="21047BC3" w14:textId="77777777" w:rsidR="00C65A5F" w:rsidRPr="00400343" w:rsidRDefault="00C65A5F" w:rsidP="00C65A5F">
            <w:pPr>
              <w:pStyle w:val="BankNormal"/>
              <w:tabs>
                <w:tab w:val="right" w:pos="7218"/>
              </w:tabs>
              <w:spacing w:after="0"/>
              <w:rPr>
                <w:rFonts w:asciiTheme="minorHAnsi" w:hAnsiTheme="minorHAnsi" w:cstheme="minorHAnsi"/>
                <w:b/>
                <w:bCs/>
                <w:snapToGrid w:val="0"/>
                <w:sz w:val="22"/>
                <w:szCs w:val="22"/>
              </w:rPr>
            </w:pPr>
          </w:p>
          <w:p w14:paraId="4FEC0F58" w14:textId="77777777" w:rsidR="00376258" w:rsidRPr="00400343" w:rsidRDefault="00376258" w:rsidP="00C65A5F">
            <w:pPr>
              <w:pStyle w:val="BankNormal"/>
              <w:numPr>
                <w:ilvl w:val="0"/>
                <w:numId w:val="27"/>
              </w:numPr>
              <w:tabs>
                <w:tab w:val="right" w:pos="7218"/>
              </w:tabs>
              <w:spacing w:after="0"/>
              <w:rPr>
                <w:rFonts w:asciiTheme="minorHAnsi" w:hAnsiTheme="minorHAnsi" w:cstheme="minorHAnsi"/>
                <w:snapToGrid w:val="0"/>
                <w:sz w:val="22"/>
                <w:szCs w:val="22"/>
              </w:rPr>
            </w:pPr>
            <w:r w:rsidRPr="00400343">
              <w:rPr>
                <w:rFonts w:asciiTheme="minorHAnsi" w:hAnsiTheme="minorHAnsi" w:cstheme="minorHAnsi"/>
                <w:snapToGrid w:val="0"/>
                <w:sz w:val="22"/>
                <w:szCs w:val="22"/>
              </w:rPr>
              <w:lastRenderedPageBreak/>
              <w:t>Bank Guarantee (See Section 8 for template)</w:t>
            </w:r>
          </w:p>
          <w:p w14:paraId="2E157FA8" w14:textId="77777777" w:rsidR="00376258" w:rsidRPr="000B4659" w:rsidRDefault="00376258" w:rsidP="00C65A5F">
            <w:pPr>
              <w:pStyle w:val="BankNormal"/>
              <w:numPr>
                <w:ilvl w:val="0"/>
                <w:numId w:val="27"/>
              </w:numPr>
              <w:shd w:val="clear" w:color="auto" w:fill="FFFFFF" w:themeFill="background1"/>
              <w:tabs>
                <w:tab w:val="right" w:pos="7218"/>
              </w:tabs>
              <w:spacing w:before="120" w:after="0"/>
              <w:rPr>
                <w:rFonts w:asciiTheme="minorHAnsi" w:hAnsiTheme="minorHAnsi" w:cstheme="minorHAnsi"/>
                <w:b/>
                <w:bCs/>
                <w:snapToGrid w:val="0"/>
                <w:color w:val="000000" w:themeColor="text1"/>
                <w:sz w:val="22"/>
                <w:szCs w:val="22"/>
              </w:rPr>
            </w:pPr>
            <w:r w:rsidRPr="00400343">
              <w:rPr>
                <w:rFonts w:asciiTheme="minorHAnsi" w:hAnsiTheme="minorHAnsi" w:cstheme="minorHAnsi"/>
                <w:snapToGrid w:val="0"/>
                <w:sz w:val="22"/>
                <w:szCs w:val="22"/>
              </w:rPr>
              <w:t xml:space="preserve">Cashier’s Check / Certified Check from a reputable </w:t>
            </w:r>
            <w:r w:rsidRPr="000B4659">
              <w:rPr>
                <w:rFonts w:asciiTheme="minorHAnsi" w:hAnsiTheme="minorHAnsi" w:cstheme="minorHAnsi"/>
                <w:snapToGrid w:val="0"/>
                <w:sz w:val="22"/>
                <w:szCs w:val="22"/>
              </w:rPr>
              <w:t>Bank</w:t>
            </w:r>
          </w:p>
          <w:p w14:paraId="09CF1DF6" w14:textId="77777777" w:rsidR="00376258" w:rsidRPr="000B4659" w:rsidRDefault="00376258" w:rsidP="00C65A5F">
            <w:pPr>
              <w:pStyle w:val="BankNormal"/>
              <w:shd w:val="clear" w:color="auto" w:fill="FFFFFF" w:themeFill="background1"/>
              <w:tabs>
                <w:tab w:val="right" w:pos="7218"/>
              </w:tabs>
              <w:spacing w:after="0"/>
              <w:jc w:val="both"/>
              <w:rPr>
                <w:rFonts w:asciiTheme="minorHAnsi" w:hAnsiTheme="minorHAnsi" w:cstheme="minorHAnsi"/>
                <w:color w:val="000000" w:themeColor="text1"/>
                <w:sz w:val="22"/>
                <w:szCs w:val="22"/>
                <w:lang w:val="en-GB"/>
              </w:rPr>
            </w:pPr>
            <w:r w:rsidRPr="000B4659">
              <w:rPr>
                <w:rFonts w:asciiTheme="minorHAnsi" w:hAnsiTheme="minorHAnsi" w:cstheme="minorHAnsi"/>
                <w:color w:val="000000" w:themeColor="text1"/>
                <w:sz w:val="22"/>
                <w:szCs w:val="22"/>
                <w:lang w:val="en-GB"/>
              </w:rPr>
              <w:t>The original bid security must be hand delivered to UNDP Procurement office before the bid closing date, at:</w:t>
            </w:r>
          </w:p>
          <w:p w14:paraId="69BD163F" w14:textId="77777777" w:rsidR="00376258" w:rsidRPr="000B4659" w:rsidRDefault="00376258" w:rsidP="00C65A5F">
            <w:pPr>
              <w:pStyle w:val="BankNormal"/>
              <w:shd w:val="clear" w:color="auto" w:fill="FFFFFF" w:themeFill="background1"/>
              <w:tabs>
                <w:tab w:val="right" w:pos="7218"/>
              </w:tabs>
              <w:spacing w:after="0"/>
              <w:rPr>
                <w:rFonts w:asciiTheme="minorHAnsi" w:hAnsiTheme="minorHAnsi" w:cstheme="minorHAnsi"/>
                <w:color w:val="000000" w:themeColor="text1"/>
                <w:sz w:val="22"/>
                <w:szCs w:val="22"/>
                <w:lang w:val="en-GB"/>
              </w:rPr>
            </w:pPr>
            <w:r w:rsidRPr="000B4659">
              <w:rPr>
                <w:rFonts w:asciiTheme="minorHAnsi" w:hAnsiTheme="minorHAnsi" w:cstheme="minorHAnsi"/>
                <w:color w:val="000000" w:themeColor="text1"/>
                <w:sz w:val="22"/>
                <w:szCs w:val="22"/>
                <w:lang w:val="en-GB"/>
              </w:rPr>
              <w:t>United Nations Development Programme (UNDP)</w:t>
            </w:r>
          </w:p>
          <w:p w14:paraId="160B4B5A" w14:textId="77777777" w:rsidR="00376258" w:rsidRPr="000B4659" w:rsidRDefault="00376258" w:rsidP="00C65A5F">
            <w:pPr>
              <w:pStyle w:val="BankNormal"/>
              <w:shd w:val="clear" w:color="auto" w:fill="FFFFFF" w:themeFill="background1"/>
              <w:tabs>
                <w:tab w:val="right" w:pos="7218"/>
              </w:tabs>
              <w:spacing w:after="0"/>
              <w:rPr>
                <w:rFonts w:asciiTheme="minorHAnsi" w:hAnsiTheme="minorHAnsi" w:cstheme="minorHAnsi"/>
                <w:color w:val="000000" w:themeColor="text1"/>
                <w:sz w:val="22"/>
                <w:szCs w:val="22"/>
                <w:lang w:val="en-GB"/>
              </w:rPr>
            </w:pPr>
            <w:r w:rsidRPr="000B4659">
              <w:rPr>
                <w:rFonts w:asciiTheme="minorHAnsi" w:hAnsiTheme="minorHAnsi" w:cstheme="minorHAnsi"/>
                <w:color w:val="000000" w:themeColor="text1"/>
                <w:sz w:val="22"/>
                <w:szCs w:val="22"/>
                <w:lang w:val="en-GB"/>
              </w:rPr>
              <w:t xml:space="preserve">House No. 7, Block No. 5, </w:t>
            </w:r>
            <w:proofErr w:type="spellStart"/>
            <w:r w:rsidRPr="000B4659">
              <w:rPr>
                <w:rFonts w:asciiTheme="minorHAnsi" w:hAnsiTheme="minorHAnsi" w:cstheme="minorHAnsi"/>
                <w:color w:val="000000" w:themeColor="text1"/>
                <w:sz w:val="22"/>
                <w:szCs w:val="22"/>
                <w:lang w:val="en-GB"/>
              </w:rPr>
              <w:t>Gama’a</w:t>
            </w:r>
            <w:proofErr w:type="spellEnd"/>
            <w:r w:rsidRPr="000B4659">
              <w:rPr>
                <w:rFonts w:asciiTheme="minorHAnsi" w:hAnsiTheme="minorHAnsi" w:cstheme="minorHAnsi"/>
                <w:color w:val="000000" w:themeColor="text1"/>
                <w:sz w:val="22"/>
                <w:szCs w:val="22"/>
                <w:lang w:val="en-GB"/>
              </w:rPr>
              <w:t xml:space="preserve"> Avenue, Khartoum, Sudan</w:t>
            </w:r>
          </w:p>
          <w:p w14:paraId="4A5674B7" w14:textId="77777777" w:rsidR="00376258" w:rsidRPr="00400343" w:rsidRDefault="00376258" w:rsidP="00C65A5F">
            <w:pPr>
              <w:pStyle w:val="BankNormal"/>
              <w:shd w:val="clear" w:color="auto" w:fill="FFFFFF" w:themeFill="background1"/>
              <w:tabs>
                <w:tab w:val="right" w:pos="7218"/>
              </w:tabs>
              <w:spacing w:before="120" w:after="0"/>
              <w:rPr>
                <w:rFonts w:asciiTheme="minorHAnsi" w:hAnsiTheme="minorHAnsi" w:cstheme="minorHAnsi"/>
                <w:b/>
                <w:bCs/>
                <w:snapToGrid w:val="0"/>
                <w:color w:val="000000" w:themeColor="text1"/>
                <w:sz w:val="22"/>
                <w:szCs w:val="22"/>
              </w:rPr>
            </w:pPr>
            <w:r w:rsidRPr="000B4659">
              <w:rPr>
                <w:rFonts w:asciiTheme="minorHAnsi" w:hAnsiTheme="minorHAnsi" w:cstheme="minorHAnsi"/>
                <w:color w:val="000000" w:themeColor="text1"/>
                <w:sz w:val="22"/>
                <w:szCs w:val="22"/>
                <w:lang w:val="en-GB"/>
              </w:rPr>
              <w:t>Bidder Shall upload Scanned Copy of Bid Security as part of their Bid Submission</w:t>
            </w:r>
          </w:p>
          <w:p w14:paraId="71C87315" w14:textId="44B945F9" w:rsidR="00376258" w:rsidRPr="00400343" w:rsidRDefault="00376258" w:rsidP="00C65A5F">
            <w:pPr>
              <w:widowControl/>
              <w:tabs>
                <w:tab w:val="right" w:pos="7218"/>
              </w:tabs>
              <w:overflowPunct/>
              <w:adjustRightInd/>
              <w:spacing w:before="120"/>
              <w:ind w:right="190"/>
              <w:jc w:val="both"/>
              <w:rPr>
                <w:rFonts w:asciiTheme="minorHAnsi" w:hAnsiTheme="minorHAnsi" w:cstheme="minorHAnsi"/>
                <w:color w:val="FF0000"/>
                <w:sz w:val="22"/>
                <w:szCs w:val="22"/>
                <w:lang w:val="en-GB"/>
              </w:rPr>
            </w:pPr>
            <w:r w:rsidRPr="00400343">
              <w:rPr>
                <w:rFonts w:asciiTheme="minorHAnsi" w:hAnsiTheme="minorHAnsi" w:cstheme="minorHAnsi"/>
                <w:snapToGrid w:val="0"/>
                <w:sz w:val="22"/>
                <w:szCs w:val="22"/>
              </w:rPr>
              <w:t xml:space="preserve">Note: </w:t>
            </w:r>
            <w:r w:rsidRPr="00400343">
              <w:rPr>
                <w:rFonts w:asciiTheme="minorHAnsi" w:hAnsiTheme="minorHAnsi" w:cstheme="minorHAnsi"/>
                <w:b/>
                <w:bCs/>
                <w:snapToGrid w:val="0"/>
                <w:sz w:val="22"/>
                <w:szCs w:val="22"/>
              </w:rPr>
              <w:t xml:space="preserve">validity </w:t>
            </w:r>
            <w:r w:rsidR="00F87AB8">
              <w:rPr>
                <w:rFonts w:asciiTheme="minorHAnsi" w:hAnsiTheme="minorHAnsi" w:cstheme="minorHAnsi"/>
                <w:b/>
                <w:bCs/>
                <w:snapToGrid w:val="0"/>
                <w:sz w:val="22"/>
                <w:szCs w:val="22"/>
              </w:rPr>
              <w:t xml:space="preserve">of </w:t>
            </w:r>
            <w:r w:rsidRPr="00400343">
              <w:rPr>
                <w:rFonts w:asciiTheme="minorHAnsi" w:hAnsiTheme="minorHAnsi" w:cstheme="minorHAnsi"/>
                <w:b/>
                <w:bCs/>
                <w:snapToGrid w:val="0"/>
                <w:sz w:val="22"/>
                <w:szCs w:val="22"/>
              </w:rPr>
              <w:t xml:space="preserve">bid security must be valid for </w:t>
            </w:r>
            <w:r w:rsidR="003015B7" w:rsidRPr="00400343">
              <w:rPr>
                <w:rFonts w:asciiTheme="minorHAnsi" w:hAnsiTheme="minorHAnsi" w:cstheme="minorHAnsi"/>
                <w:b/>
                <w:bCs/>
                <w:snapToGrid w:val="0"/>
                <w:sz w:val="22"/>
                <w:szCs w:val="22"/>
              </w:rPr>
              <w:t>120</w:t>
            </w:r>
            <w:r w:rsidRPr="00400343">
              <w:rPr>
                <w:rFonts w:asciiTheme="minorHAnsi" w:hAnsiTheme="minorHAnsi" w:cstheme="minorHAnsi"/>
                <w:b/>
                <w:bCs/>
                <w:snapToGrid w:val="0"/>
                <w:sz w:val="22"/>
                <w:szCs w:val="22"/>
              </w:rPr>
              <w:t xml:space="preserve"> days (bid security with shorter validity will not be accepted)</w:t>
            </w:r>
          </w:p>
        </w:tc>
      </w:tr>
      <w:tr w:rsidR="00376258" w:rsidRPr="00400343" w14:paraId="570B8779" w14:textId="77777777" w:rsidTr="00054655">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PrEx>
        <w:trPr>
          <w:jc w:val="center"/>
        </w:trPr>
        <w:tc>
          <w:tcPr>
            <w:tcW w:w="612" w:type="dxa"/>
          </w:tcPr>
          <w:p w14:paraId="760AF689" w14:textId="77777777" w:rsidR="00376258" w:rsidRPr="00400343" w:rsidRDefault="00376258" w:rsidP="00054655">
            <w:pPr>
              <w:jc w:val="center"/>
              <w:rPr>
                <w:rFonts w:asciiTheme="minorHAnsi" w:hAnsiTheme="minorHAnsi" w:cstheme="minorHAnsi"/>
                <w:bCs/>
                <w:sz w:val="22"/>
                <w:szCs w:val="22"/>
                <w:lang w:val="en-GB"/>
              </w:rPr>
            </w:pPr>
            <w:r w:rsidRPr="00400343">
              <w:rPr>
                <w:rFonts w:asciiTheme="minorHAnsi" w:hAnsiTheme="minorHAnsi" w:cstheme="minorHAnsi"/>
                <w:bCs/>
                <w:sz w:val="22"/>
                <w:szCs w:val="22"/>
                <w:lang w:val="en-GB"/>
              </w:rPr>
              <w:lastRenderedPageBreak/>
              <w:t>7</w:t>
            </w:r>
          </w:p>
        </w:tc>
        <w:tc>
          <w:tcPr>
            <w:tcW w:w="1095" w:type="dxa"/>
          </w:tcPr>
          <w:p w14:paraId="1DA0E6CC" w14:textId="77777777" w:rsidR="00376258" w:rsidRPr="00400343" w:rsidRDefault="00376258" w:rsidP="00054655">
            <w:pPr>
              <w:jc w:val="center"/>
              <w:rPr>
                <w:rFonts w:asciiTheme="minorHAnsi" w:hAnsiTheme="minorHAnsi" w:cstheme="minorHAnsi"/>
                <w:bCs/>
                <w:sz w:val="22"/>
                <w:szCs w:val="22"/>
                <w:lang w:val="en-GB"/>
              </w:rPr>
            </w:pPr>
            <w:r w:rsidRPr="00400343">
              <w:rPr>
                <w:rFonts w:asciiTheme="minorHAnsi" w:hAnsiTheme="minorHAnsi" w:cstheme="minorHAnsi"/>
                <w:bCs/>
                <w:sz w:val="22"/>
                <w:szCs w:val="22"/>
                <w:lang w:val="en-GB"/>
              </w:rPr>
              <w:t>41</w:t>
            </w:r>
          </w:p>
        </w:tc>
        <w:tc>
          <w:tcPr>
            <w:tcW w:w="2970" w:type="dxa"/>
          </w:tcPr>
          <w:p w14:paraId="40C2F1DB" w14:textId="77777777" w:rsidR="00376258" w:rsidRPr="00400343" w:rsidRDefault="00376258" w:rsidP="00054655">
            <w:pPr>
              <w:rPr>
                <w:rFonts w:asciiTheme="minorHAnsi" w:hAnsiTheme="minorHAnsi" w:cstheme="minorHAnsi"/>
                <w:bCs/>
                <w:sz w:val="22"/>
                <w:szCs w:val="22"/>
                <w:lang w:val="en-GB"/>
              </w:rPr>
            </w:pPr>
            <w:r w:rsidRPr="00400343">
              <w:rPr>
                <w:rFonts w:asciiTheme="minorHAnsi" w:hAnsiTheme="minorHAnsi" w:cstheme="minorHAnsi"/>
                <w:bCs/>
                <w:sz w:val="22"/>
                <w:szCs w:val="22"/>
                <w:lang w:val="en-GB"/>
              </w:rPr>
              <w:t xml:space="preserve">Advanced Payment upon signing of contract </w:t>
            </w:r>
          </w:p>
        </w:tc>
        <w:tc>
          <w:tcPr>
            <w:tcW w:w="5575" w:type="dxa"/>
            <w:tcMar>
              <w:top w:w="85" w:type="dxa"/>
              <w:bottom w:w="142" w:type="dxa"/>
            </w:tcMar>
          </w:tcPr>
          <w:sdt>
            <w:sdtPr>
              <w:rPr>
                <w:rFonts w:asciiTheme="minorHAnsi" w:hAnsiTheme="minorHAnsi" w:cstheme="minorHAnsi"/>
                <w:snapToGrid w:val="0"/>
                <w:color w:val="000000" w:themeColor="text1"/>
                <w:sz w:val="22"/>
                <w:szCs w:val="22"/>
              </w:rPr>
              <w:id w:val="-990484680"/>
              <w:placeholder>
                <w:docPart w:val="9692923EAD1E411EA9247BB92AC40251"/>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11C53EEB" w14:textId="35A37A18" w:rsidR="00376258" w:rsidRPr="00400343" w:rsidRDefault="00245BEF" w:rsidP="00054655">
                <w:pPr>
                  <w:pStyle w:val="BodyText"/>
                  <w:tabs>
                    <w:tab w:val="left" w:pos="4966"/>
                    <w:tab w:val="right" w:pos="7306"/>
                  </w:tabs>
                  <w:spacing w:after="0"/>
                  <w:ind w:right="190"/>
                  <w:jc w:val="both"/>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Not Allowed</w:t>
                </w:r>
              </w:p>
            </w:sdtContent>
          </w:sdt>
        </w:tc>
      </w:tr>
      <w:tr w:rsidR="00376258" w:rsidRPr="00400343" w14:paraId="46551C4C" w14:textId="77777777" w:rsidTr="000B4659">
        <w:trPr>
          <w:trHeight w:val="1017"/>
          <w:jc w:val="center"/>
        </w:trPr>
        <w:tc>
          <w:tcPr>
            <w:tcW w:w="612" w:type="dxa"/>
          </w:tcPr>
          <w:p w14:paraId="70591F72" w14:textId="77777777" w:rsidR="00376258" w:rsidRPr="00400343" w:rsidRDefault="00376258" w:rsidP="00054655">
            <w:pPr>
              <w:widowControl/>
              <w:overflowPunct/>
              <w:adjustRightInd/>
              <w:spacing w:after="16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8</w:t>
            </w:r>
          </w:p>
        </w:tc>
        <w:tc>
          <w:tcPr>
            <w:tcW w:w="1095" w:type="dxa"/>
          </w:tcPr>
          <w:p w14:paraId="2618473C" w14:textId="77777777" w:rsidR="00376258" w:rsidRPr="00400343" w:rsidRDefault="00376258" w:rsidP="00054655">
            <w:pPr>
              <w:widowControl/>
              <w:overflowPunct/>
              <w:adjustRightInd/>
              <w:spacing w:after="16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42</w:t>
            </w:r>
          </w:p>
        </w:tc>
        <w:tc>
          <w:tcPr>
            <w:tcW w:w="2970" w:type="dxa"/>
          </w:tcPr>
          <w:p w14:paraId="0C719527" w14:textId="77777777" w:rsidR="00376258" w:rsidRPr="00400343" w:rsidRDefault="00376258" w:rsidP="00054655">
            <w:pPr>
              <w:widowControl/>
              <w:overflowPunct/>
              <w:adjustRightInd/>
              <w:spacing w:after="160" w:line="259" w:lineRule="auto"/>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Liquidated Damages</w:t>
            </w:r>
          </w:p>
          <w:p w14:paraId="7C73B029" w14:textId="77777777" w:rsidR="00376258" w:rsidRPr="00400343" w:rsidRDefault="00376258" w:rsidP="00054655">
            <w:pPr>
              <w:widowControl/>
              <w:overflowPunct/>
              <w:adjustRightInd/>
              <w:spacing w:after="160" w:line="259" w:lineRule="auto"/>
              <w:rPr>
                <w:rFonts w:asciiTheme="minorHAnsi" w:eastAsia="Calibri" w:hAnsiTheme="minorHAnsi" w:cstheme="minorHAnsi"/>
                <w:bCs/>
                <w:kern w:val="0"/>
                <w:sz w:val="22"/>
                <w:szCs w:val="22"/>
                <w:lang w:val="en-GB"/>
              </w:rPr>
            </w:pPr>
          </w:p>
        </w:tc>
        <w:tc>
          <w:tcPr>
            <w:tcW w:w="5575" w:type="dxa"/>
            <w:tcMar>
              <w:top w:w="85" w:type="dxa"/>
              <w:bottom w:w="142" w:type="dxa"/>
            </w:tcMar>
          </w:tcPr>
          <w:sdt>
            <w:sdtPr>
              <w:rPr>
                <w:rFonts w:asciiTheme="minorHAnsi" w:eastAsia="Times New Roman" w:hAnsiTheme="minorHAnsi" w:cstheme="minorHAnsi"/>
                <w:snapToGrid w:val="0"/>
                <w:kern w:val="0"/>
                <w:sz w:val="22"/>
                <w:szCs w:val="22"/>
              </w:rPr>
              <w:id w:val="-230927747"/>
              <w:placeholder>
                <w:docPart w:val="ABBCEA07E7C1490BB66A2DE341B80E64"/>
              </w:placeholder>
              <w:comboBox>
                <w:listItem w:value="Choose an item."/>
                <w:listItem w:displayText="Will not be imposed" w:value="Will not be imposed"/>
                <w:listItem w:displayText="Will be imposed as follows:" w:value="Will be imposed as follows:"/>
              </w:comboBox>
            </w:sdtPr>
            <w:sdtEndPr/>
            <w:sdtContent>
              <w:p w14:paraId="7D3A2188" w14:textId="134A021B" w:rsidR="00376258" w:rsidRPr="00400343" w:rsidRDefault="00245BEF" w:rsidP="00054655">
                <w:pPr>
                  <w:widowControl/>
                  <w:tabs>
                    <w:tab w:val="right" w:pos="7218"/>
                  </w:tabs>
                  <w:overflowPunct/>
                  <w:adjustRightInd/>
                  <w:ind w:right="190"/>
                  <w:jc w:val="both"/>
                  <w:rPr>
                    <w:rFonts w:asciiTheme="minorHAnsi" w:eastAsia="Times New Roman" w:hAnsiTheme="minorHAnsi" w:cstheme="minorHAnsi"/>
                    <w:snapToGrid w:val="0"/>
                    <w:kern w:val="0"/>
                    <w:sz w:val="22"/>
                    <w:szCs w:val="22"/>
                  </w:rPr>
                </w:pPr>
                <w:r>
                  <w:rPr>
                    <w:rFonts w:asciiTheme="minorHAnsi" w:eastAsia="Times New Roman" w:hAnsiTheme="minorHAnsi" w:cstheme="minorHAnsi"/>
                    <w:snapToGrid w:val="0"/>
                    <w:kern w:val="0"/>
                    <w:sz w:val="22"/>
                    <w:szCs w:val="22"/>
                  </w:rPr>
                  <w:t>Will not be imposed</w:t>
                </w:r>
              </w:p>
            </w:sdtContent>
          </w:sdt>
          <w:p w14:paraId="3A255C5D" w14:textId="77777777" w:rsidR="00376258" w:rsidRPr="00400343" w:rsidRDefault="00376258" w:rsidP="00054655">
            <w:pPr>
              <w:pStyle w:val="BankNormal"/>
              <w:tabs>
                <w:tab w:val="right" w:pos="7218"/>
              </w:tabs>
              <w:spacing w:before="120" w:after="120"/>
              <w:rPr>
                <w:rFonts w:asciiTheme="minorHAnsi" w:hAnsiTheme="minorHAnsi" w:cstheme="minorHAnsi"/>
                <w:snapToGrid w:val="0"/>
                <w:sz w:val="22"/>
                <w:szCs w:val="22"/>
              </w:rPr>
            </w:pPr>
            <w:r w:rsidRPr="00400343">
              <w:rPr>
                <w:rFonts w:asciiTheme="minorHAnsi" w:hAnsiTheme="minorHAnsi" w:cstheme="minorHAnsi"/>
                <w:color w:val="000000" w:themeColor="text1"/>
                <w:sz w:val="22"/>
                <w:szCs w:val="22"/>
                <w:lang w:val="en-GB"/>
              </w:rPr>
              <w:t>However, the delay in providing the service will affect the vendor performance rating</w:t>
            </w:r>
          </w:p>
        </w:tc>
      </w:tr>
      <w:tr w:rsidR="00376258" w:rsidRPr="00400343" w14:paraId="095BCF42" w14:textId="77777777" w:rsidTr="00054655">
        <w:trPr>
          <w:trHeight w:val="387"/>
          <w:jc w:val="center"/>
        </w:trPr>
        <w:tc>
          <w:tcPr>
            <w:tcW w:w="612" w:type="dxa"/>
          </w:tcPr>
          <w:p w14:paraId="4A2B7882" w14:textId="77777777" w:rsidR="00376258" w:rsidRPr="00400343" w:rsidRDefault="00376258" w:rsidP="00054655">
            <w:pPr>
              <w:widowControl/>
              <w:overflowPunct/>
              <w:adjustRightInd/>
              <w:spacing w:after="16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9</w:t>
            </w:r>
          </w:p>
        </w:tc>
        <w:tc>
          <w:tcPr>
            <w:tcW w:w="1095" w:type="dxa"/>
          </w:tcPr>
          <w:p w14:paraId="00BAF875" w14:textId="77777777" w:rsidR="00376258" w:rsidRPr="00400343" w:rsidRDefault="00376258" w:rsidP="00054655">
            <w:pPr>
              <w:widowControl/>
              <w:overflowPunct/>
              <w:adjustRightInd/>
              <w:spacing w:after="16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40</w:t>
            </w:r>
          </w:p>
        </w:tc>
        <w:tc>
          <w:tcPr>
            <w:tcW w:w="2970" w:type="dxa"/>
          </w:tcPr>
          <w:p w14:paraId="1FDA6331" w14:textId="77777777" w:rsidR="00376258" w:rsidRPr="00400343" w:rsidDel="0000255A" w:rsidRDefault="00376258" w:rsidP="00054655">
            <w:pPr>
              <w:widowControl/>
              <w:overflowPunct/>
              <w:adjustRightInd/>
              <w:spacing w:line="259" w:lineRule="auto"/>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Performance Security</w:t>
            </w:r>
          </w:p>
        </w:tc>
        <w:tc>
          <w:tcPr>
            <w:tcW w:w="5575" w:type="dxa"/>
            <w:tcMar>
              <w:top w:w="85" w:type="dxa"/>
              <w:bottom w:w="142" w:type="dxa"/>
            </w:tcMar>
          </w:tcPr>
          <w:p w14:paraId="181C1B9B" w14:textId="0876903F" w:rsidR="00376258" w:rsidRPr="005340CE" w:rsidRDefault="00AA7AE6" w:rsidP="00054655">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196421233"/>
                <w14:checkbox>
                  <w14:checked w14:val="1"/>
                  <w14:checkedState w14:val="2612" w14:font="MS Gothic"/>
                  <w14:uncheckedState w14:val="2610" w14:font="MS Gothic"/>
                </w14:checkbox>
              </w:sdtPr>
              <w:sdtEndPr/>
              <w:sdtContent>
                <w:r w:rsidR="00376258" w:rsidRPr="005340CE">
                  <w:rPr>
                    <w:rFonts w:ascii="Segoe UI Symbol" w:eastAsia="MS Gothic" w:hAnsi="Segoe UI Symbol" w:cs="Segoe UI Symbol"/>
                    <w:snapToGrid w:val="0"/>
                    <w:color w:val="000000" w:themeColor="text1"/>
                    <w:sz w:val="22"/>
                    <w:szCs w:val="22"/>
                  </w:rPr>
                  <w:t>☒</w:t>
                </w:r>
              </w:sdtContent>
            </w:sdt>
            <w:r w:rsidR="00376258" w:rsidRPr="005340CE">
              <w:rPr>
                <w:rFonts w:asciiTheme="minorHAnsi" w:hAnsiTheme="minorHAnsi" w:cstheme="minorHAnsi"/>
                <w:snapToGrid w:val="0"/>
                <w:color w:val="000000" w:themeColor="text1"/>
                <w:sz w:val="22"/>
                <w:szCs w:val="22"/>
              </w:rPr>
              <w:t xml:space="preserve"> Not Required</w:t>
            </w:r>
            <w:r w:rsidR="00933FE8" w:rsidRPr="005340CE">
              <w:rPr>
                <w:rFonts w:asciiTheme="minorHAnsi" w:hAnsiTheme="minorHAnsi" w:cstheme="minorHAnsi"/>
                <w:snapToGrid w:val="0"/>
                <w:color w:val="000000" w:themeColor="text1"/>
                <w:sz w:val="22"/>
                <w:szCs w:val="22"/>
              </w:rPr>
              <w:t xml:space="preserve"> for </w:t>
            </w:r>
            <w:r w:rsidR="00933FE8" w:rsidRPr="005340CE">
              <w:rPr>
                <w:rFonts w:asciiTheme="minorHAnsi" w:hAnsiTheme="minorHAnsi" w:cstheme="minorHAnsi"/>
                <w:color w:val="000000" w:themeColor="text1"/>
                <w:sz w:val="22"/>
                <w:szCs w:val="22"/>
                <w:lang w:val="en-GB"/>
              </w:rPr>
              <w:t xml:space="preserve">PO/Contract </w:t>
            </w:r>
            <w:r w:rsidR="00933FE8" w:rsidRPr="005340CE">
              <w:rPr>
                <w:rFonts w:asciiTheme="minorHAnsi" w:hAnsiTheme="minorHAnsi" w:cstheme="minorHAnsi"/>
                <w:snapToGrid w:val="0"/>
                <w:color w:val="000000" w:themeColor="text1"/>
                <w:sz w:val="22"/>
                <w:szCs w:val="22"/>
              </w:rPr>
              <w:t>below USD 100,000.</w:t>
            </w:r>
            <w:r w:rsidR="003015B7" w:rsidRPr="005340CE">
              <w:rPr>
                <w:rFonts w:asciiTheme="minorHAnsi" w:hAnsiTheme="minorHAnsi" w:cstheme="minorHAnsi"/>
                <w:snapToGrid w:val="0"/>
                <w:color w:val="000000" w:themeColor="text1"/>
                <w:sz w:val="22"/>
                <w:szCs w:val="22"/>
              </w:rPr>
              <w:t xml:space="preserve"> </w:t>
            </w:r>
            <w:r w:rsidR="003015B7" w:rsidRPr="005340CE">
              <w:rPr>
                <w:rFonts w:asciiTheme="minorHAnsi" w:hAnsiTheme="minorHAnsi" w:cstheme="minorHAnsi"/>
                <w:color w:val="000000" w:themeColor="text1"/>
                <w:sz w:val="22"/>
                <w:szCs w:val="22"/>
                <w:lang w:val="en-GB"/>
              </w:rPr>
              <w:t>However, in case of PO/Contract having total value of US$</w:t>
            </w:r>
            <w:r w:rsidR="001A7DDD" w:rsidRPr="005340CE">
              <w:rPr>
                <w:rFonts w:asciiTheme="minorHAnsi" w:hAnsiTheme="minorHAnsi" w:cstheme="minorHAnsi"/>
                <w:color w:val="000000" w:themeColor="text1"/>
                <w:sz w:val="22"/>
                <w:szCs w:val="22"/>
                <w:lang w:val="en-GB"/>
              </w:rPr>
              <w:t>5</w:t>
            </w:r>
            <w:r w:rsidR="003015B7" w:rsidRPr="005340CE">
              <w:rPr>
                <w:rFonts w:asciiTheme="minorHAnsi" w:hAnsiTheme="minorHAnsi" w:cstheme="minorHAnsi"/>
                <w:color w:val="000000" w:themeColor="text1"/>
                <w:sz w:val="22"/>
                <w:szCs w:val="22"/>
                <w:lang w:val="en-GB"/>
              </w:rPr>
              <w:t>00,000 and above, Performance Security will be required for each Call-Off PO/Contract (equivalent to 10% of Call-Off PO/Contract) to ensure vendor commitment and avoid any delays;</w:t>
            </w:r>
          </w:p>
        </w:tc>
      </w:tr>
      <w:tr w:rsidR="00376258" w:rsidRPr="00400343" w14:paraId="7ACBDDD3" w14:textId="77777777" w:rsidTr="00054655">
        <w:trPr>
          <w:trHeight w:val="45"/>
          <w:jc w:val="center"/>
        </w:trPr>
        <w:tc>
          <w:tcPr>
            <w:tcW w:w="612" w:type="dxa"/>
          </w:tcPr>
          <w:p w14:paraId="222ACCD1" w14:textId="77777777" w:rsidR="00376258" w:rsidRPr="00400343" w:rsidRDefault="00376258" w:rsidP="00054655">
            <w:pPr>
              <w:widowControl/>
              <w:overflowPunct/>
              <w:adjustRightInd/>
              <w:spacing w:after="16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10</w:t>
            </w:r>
          </w:p>
        </w:tc>
        <w:tc>
          <w:tcPr>
            <w:tcW w:w="1095" w:type="dxa"/>
          </w:tcPr>
          <w:p w14:paraId="5F0021BD" w14:textId="77777777" w:rsidR="00376258" w:rsidRPr="00400343" w:rsidRDefault="00376258" w:rsidP="00054655">
            <w:pPr>
              <w:widowControl/>
              <w:overflowPunct/>
              <w:adjustRightInd/>
              <w:spacing w:after="16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12</w:t>
            </w:r>
          </w:p>
        </w:tc>
        <w:tc>
          <w:tcPr>
            <w:tcW w:w="2970" w:type="dxa"/>
          </w:tcPr>
          <w:p w14:paraId="231B2D83" w14:textId="77777777" w:rsidR="00376258" w:rsidRPr="00400343" w:rsidRDefault="00376258" w:rsidP="00054655">
            <w:pPr>
              <w:widowControl/>
              <w:overflowPunct/>
              <w:adjustRightInd/>
              <w:spacing w:line="259" w:lineRule="auto"/>
              <w:rPr>
                <w:rFonts w:asciiTheme="minorHAnsi" w:eastAsia="Calibri" w:hAnsiTheme="minorHAnsi" w:cstheme="minorHAnsi"/>
                <w:kern w:val="0"/>
                <w:sz w:val="22"/>
                <w:szCs w:val="22"/>
                <w:lang w:val="en-GB"/>
              </w:rPr>
            </w:pPr>
            <w:r w:rsidRPr="00400343">
              <w:rPr>
                <w:rFonts w:asciiTheme="minorHAnsi" w:eastAsia="Calibri" w:hAnsiTheme="minorHAnsi" w:cstheme="minorHAnsi"/>
                <w:bCs/>
                <w:kern w:val="0"/>
                <w:sz w:val="22"/>
                <w:szCs w:val="22"/>
                <w:lang w:val="en-GB"/>
              </w:rPr>
              <w:t xml:space="preserve">Currency of Bid </w:t>
            </w:r>
          </w:p>
        </w:tc>
        <w:tc>
          <w:tcPr>
            <w:tcW w:w="5575" w:type="dxa"/>
            <w:tcMar>
              <w:top w:w="85" w:type="dxa"/>
              <w:bottom w:w="142" w:type="dxa"/>
            </w:tcMar>
          </w:tcPr>
          <w:p w14:paraId="64ADAE4A" w14:textId="063FDBED" w:rsidR="00376258" w:rsidRPr="00400343" w:rsidRDefault="00AA7AE6" w:rsidP="00054655">
            <w:pPr>
              <w:widowControl/>
              <w:tabs>
                <w:tab w:val="right" w:pos="7218"/>
              </w:tabs>
              <w:overflowPunct/>
              <w:adjustRightInd/>
              <w:rPr>
                <w:rFonts w:asciiTheme="minorHAnsi" w:eastAsia="Times New Roman" w:hAnsiTheme="minorHAnsi" w:cstheme="minorHAnsi"/>
                <w:color w:val="000000"/>
                <w:kern w:val="0"/>
                <w:sz w:val="22"/>
                <w:szCs w:val="22"/>
                <w:lang w:val="en-GB"/>
              </w:rPr>
            </w:pPr>
            <w:sdt>
              <w:sdtPr>
                <w:rPr>
                  <w:rFonts w:asciiTheme="minorHAnsi" w:eastAsia="Times New Roman" w:hAnsiTheme="minorHAnsi" w:cstheme="minorHAnsi"/>
                  <w:color w:val="000000"/>
                  <w:kern w:val="0"/>
                  <w:sz w:val="22"/>
                  <w:szCs w:val="22"/>
                  <w:lang w:val="en-GB"/>
                </w:rPr>
                <w:id w:val="-655214641"/>
                <w:placeholder>
                  <w:docPart w:val="9F03A7B64007424D91534034B6DE8684"/>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r w:rsidR="00245BEF">
                  <w:rPr>
                    <w:rFonts w:asciiTheme="minorHAnsi" w:eastAsia="Times New Roman" w:hAnsiTheme="minorHAnsi" w:cstheme="minorHAnsi"/>
                    <w:color w:val="000000"/>
                    <w:kern w:val="0"/>
                    <w:sz w:val="22"/>
                    <w:szCs w:val="22"/>
                    <w:lang w:val="en-GB"/>
                  </w:rPr>
                  <w:t>United States Dollar</w:t>
                </w:r>
              </w:sdtContent>
            </w:sdt>
            <w:r w:rsidR="00376258" w:rsidRPr="00400343">
              <w:rPr>
                <w:rFonts w:asciiTheme="minorHAnsi" w:eastAsia="Times New Roman" w:hAnsiTheme="minorHAnsi" w:cstheme="minorHAnsi"/>
                <w:color w:val="000000"/>
                <w:kern w:val="0"/>
                <w:sz w:val="22"/>
                <w:szCs w:val="22"/>
                <w:lang w:val="en-GB"/>
              </w:rPr>
              <w:t xml:space="preserve">  and/or </w:t>
            </w:r>
          </w:p>
          <w:p w14:paraId="76043375" w14:textId="77777777" w:rsidR="00376258" w:rsidRPr="00400343" w:rsidRDefault="00376258" w:rsidP="00054655">
            <w:pPr>
              <w:widowControl/>
              <w:tabs>
                <w:tab w:val="right" w:pos="7218"/>
              </w:tabs>
              <w:overflowPunct/>
              <w:adjustRightInd/>
              <w:rPr>
                <w:rFonts w:asciiTheme="minorHAnsi" w:eastAsia="Times New Roman" w:hAnsiTheme="minorHAnsi" w:cstheme="minorHAnsi"/>
                <w:color w:val="000000"/>
                <w:kern w:val="0"/>
                <w:sz w:val="22"/>
                <w:szCs w:val="22"/>
                <w:lang w:val="en-GB"/>
              </w:rPr>
            </w:pPr>
            <w:r w:rsidRPr="00400343">
              <w:rPr>
                <w:rFonts w:asciiTheme="minorHAnsi" w:eastAsia="Times New Roman" w:hAnsiTheme="minorHAnsi" w:cstheme="minorHAnsi"/>
                <w:color w:val="000000"/>
                <w:kern w:val="0"/>
                <w:sz w:val="22"/>
                <w:szCs w:val="22"/>
                <w:lang w:val="en-GB"/>
              </w:rPr>
              <w:t xml:space="preserve">Local Currency (SDG) </w:t>
            </w:r>
          </w:p>
          <w:p w14:paraId="1A3702E5" w14:textId="77777777" w:rsidR="00376258" w:rsidRPr="00400343" w:rsidRDefault="00376258" w:rsidP="00054655">
            <w:pPr>
              <w:widowControl/>
              <w:tabs>
                <w:tab w:val="right" w:pos="7218"/>
              </w:tabs>
              <w:overflowPunct/>
              <w:adjustRightInd/>
              <w:rPr>
                <w:rFonts w:asciiTheme="minorHAnsi" w:eastAsia="Times New Roman" w:hAnsiTheme="minorHAnsi" w:cstheme="minorHAnsi"/>
                <w:color w:val="000000"/>
                <w:kern w:val="0"/>
                <w:sz w:val="22"/>
                <w:szCs w:val="22"/>
                <w:lang w:val="en-GB"/>
              </w:rPr>
            </w:pPr>
          </w:p>
          <w:p w14:paraId="4B76DA8A" w14:textId="77777777" w:rsidR="00376258" w:rsidRPr="00400343" w:rsidRDefault="00376258" w:rsidP="008C3002">
            <w:pPr>
              <w:pStyle w:val="ListParagraph"/>
              <w:widowControl/>
              <w:numPr>
                <w:ilvl w:val="0"/>
                <w:numId w:val="34"/>
              </w:numPr>
              <w:tabs>
                <w:tab w:val="right" w:pos="7218"/>
              </w:tabs>
              <w:overflowPunct/>
              <w:adjustRightInd/>
              <w:spacing w:line="240" w:lineRule="auto"/>
              <w:ind w:left="355" w:hanging="141"/>
              <w:jc w:val="both"/>
              <w:rPr>
                <w:rFonts w:asciiTheme="minorHAnsi" w:eastAsia="Times New Roman" w:hAnsiTheme="minorHAnsi" w:cstheme="minorHAnsi"/>
                <w:color w:val="000000"/>
                <w:kern w:val="0"/>
                <w:szCs w:val="22"/>
                <w:lang w:val="en-GB"/>
              </w:rPr>
            </w:pPr>
            <w:r w:rsidRPr="00400343">
              <w:rPr>
                <w:rFonts w:asciiTheme="minorHAnsi" w:eastAsia="Times New Roman" w:hAnsiTheme="minorHAnsi" w:cstheme="minorHAnsi"/>
                <w:color w:val="000000"/>
                <w:kern w:val="0"/>
                <w:szCs w:val="22"/>
                <w:lang w:val="en-GB"/>
              </w:rPr>
              <w:t>Bank account in US$ is to be provided, if quoted in US$</w:t>
            </w:r>
          </w:p>
          <w:p w14:paraId="29AAC7AF" w14:textId="77777777" w:rsidR="00376258" w:rsidRPr="00400343" w:rsidRDefault="00376258" w:rsidP="008C3002">
            <w:pPr>
              <w:pStyle w:val="ListParagraph"/>
              <w:widowControl/>
              <w:numPr>
                <w:ilvl w:val="0"/>
                <w:numId w:val="34"/>
              </w:numPr>
              <w:tabs>
                <w:tab w:val="right" w:pos="7218"/>
              </w:tabs>
              <w:overflowPunct/>
              <w:adjustRightInd/>
              <w:spacing w:line="240" w:lineRule="auto"/>
              <w:ind w:left="355" w:hanging="141"/>
              <w:jc w:val="both"/>
              <w:rPr>
                <w:rFonts w:asciiTheme="minorHAnsi" w:eastAsia="Times New Roman" w:hAnsiTheme="minorHAnsi" w:cstheme="minorHAnsi"/>
                <w:color w:val="000000"/>
                <w:kern w:val="0"/>
                <w:szCs w:val="22"/>
                <w:lang w:val="en-GB"/>
              </w:rPr>
            </w:pPr>
            <w:r w:rsidRPr="00400343">
              <w:rPr>
                <w:rFonts w:asciiTheme="minorHAnsi" w:eastAsia="Times New Roman" w:hAnsiTheme="minorHAnsi" w:cstheme="minorHAnsi"/>
                <w:color w:val="000000"/>
                <w:kern w:val="0"/>
                <w:szCs w:val="22"/>
                <w:lang w:val="en-GB"/>
              </w:rPr>
              <w:t>Option of currency selection is left at the discretion of bidder</w:t>
            </w:r>
          </w:p>
          <w:p w14:paraId="17BB5F77" w14:textId="7DFACFAC" w:rsidR="00376258" w:rsidRPr="00400343" w:rsidRDefault="00376258" w:rsidP="008C3002">
            <w:pPr>
              <w:pStyle w:val="ListParagraph"/>
              <w:widowControl/>
              <w:numPr>
                <w:ilvl w:val="0"/>
                <w:numId w:val="34"/>
              </w:numPr>
              <w:tabs>
                <w:tab w:val="right" w:pos="7218"/>
              </w:tabs>
              <w:overflowPunct/>
              <w:adjustRightInd/>
              <w:spacing w:line="240" w:lineRule="auto"/>
              <w:ind w:left="355" w:hanging="141"/>
              <w:jc w:val="both"/>
              <w:rPr>
                <w:rFonts w:asciiTheme="minorHAnsi" w:eastAsia="Times New Roman" w:hAnsiTheme="minorHAnsi" w:cstheme="minorHAnsi"/>
                <w:color w:val="000000"/>
                <w:kern w:val="0"/>
                <w:szCs w:val="22"/>
                <w:lang w:val="en-GB"/>
              </w:rPr>
            </w:pPr>
            <w:r w:rsidRPr="00400343">
              <w:rPr>
                <w:rFonts w:asciiTheme="minorHAnsi" w:eastAsia="Times New Roman" w:hAnsiTheme="minorHAnsi" w:cstheme="minorHAnsi"/>
                <w:color w:val="000000"/>
                <w:kern w:val="0"/>
                <w:szCs w:val="22"/>
                <w:lang w:val="en-GB"/>
              </w:rPr>
              <w:t>Bidders are free to choose the currency of bid (USD or SDG). The currency of bid will be the currency of contract/PO</w:t>
            </w:r>
            <w:r w:rsidR="00933FE8" w:rsidRPr="00400343">
              <w:rPr>
                <w:rFonts w:asciiTheme="minorHAnsi" w:eastAsia="Times New Roman" w:hAnsiTheme="minorHAnsi" w:cstheme="minorHAnsi"/>
                <w:color w:val="000000"/>
                <w:kern w:val="0"/>
                <w:szCs w:val="22"/>
                <w:lang w:val="en-GB"/>
              </w:rPr>
              <w:t xml:space="preserve"> and payment</w:t>
            </w:r>
            <w:r w:rsidRPr="00400343">
              <w:rPr>
                <w:rFonts w:asciiTheme="minorHAnsi" w:eastAsia="Times New Roman" w:hAnsiTheme="minorHAnsi" w:cstheme="minorHAnsi"/>
                <w:color w:val="000000"/>
                <w:kern w:val="0"/>
                <w:szCs w:val="22"/>
                <w:lang w:val="en-GB"/>
              </w:rPr>
              <w:t>. It is up to the bidders to manage the cash withdrawal from their own bank.</w:t>
            </w:r>
          </w:p>
          <w:p w14:paraId="0A4A185F" w14:textId="77777777" w:rsidR="00376258" w:rsidRPr="00400343" w:rsidRDefault="00376258" w:rsidP="00054655">
            <w:pPr>
              <w:widowControl/>
              <w:tabs>
                <w:tab w:val="right" w:pos="7218"/>
              </w:tabs>
              <w:overflowPunct/>
              <w:adjustRightInd/>
              <w:rPr>
                <w:rFonts w:asciiTheme="minorHAnsi" w:eastAsia="Times New Roman" w:hAnsiTheme="minorHAnsi" w:cstheme="minorHAnsi"/>
                <w:color w:val="000000"/>
                <w:kern w:val="0"/>
                <w:sz w:val="22"/>
                <w:szCs w:val="22"/>
                <w:lang w:val="en-GB"/>
              </w:rPr>
            </w:pPr>
          </w:p>
          <w:p w14:paraId="5795BA92" w14:textId="3081CAED" w:rsidR="00376258" w:rsidRPr="00400343" w:rsidRDefault="00376258" w:rsidP="00054655">
            <w:pPr>
              <w:widowControl/>
              <w:tabs>
                <w:tab w:val="right" w:pos="7218"/>
              </w:tabs>
              <w:overflowPunct/>
              <w:adjustRightInd/>
              <w:jc w:val="both"/>
              <w:rPr>
                <w:rFonts w:asciiTheme="minorHAnsi" w:eastAsia="Times New Roman" w:hAnsiTheme="minorHAnsi" w:cstheme="minorHAnsi"/>
                <w:color w:val="000000"/>
                <w:kern w:val="0"/>
                <w:sz w:val="22"/>
                <w:szCs w:val="22"/>
                <w:lang w:val="en-GB"/>
              </w:rPr>
            </w:pPr>
            <w:r w:rsidRPr="00400343">
              <w:rPr>
                <w:rFonts w:asciiTheme="minorHAnsi" w:eastAsia="Times New Roman" w:hAnsiTheme="minorHAnsi" w:cstheme="minorHAnsi"/>
                <w:color w:val="000000"/>
                <w:kern w:val="0"/>
                <w:sz w:val="22"/>
                <w:szCs w:val="22"/>
                <w:lang w:val="en-GB"/>
              </w:rPr>
              <w:t>Currency Conversion</w:t>
            </w:r>
            <w:r w:rsidR="00933FE8" w:rsidRPr="00400343">
              <w:rPr>
                <w:rFonts w:asciiTheme="minorHAnsi" w:eastAsia="Times New Roman" w:hAnsiTheme="minorHAnsi" w:cstheme="minorHAnsi"/>
                <w:color w:val="000000"/>
                <w:kern w:val="0"/>
                <w:sz w:val="22"/>
                <w:szCs w:val="22"/>
                <w:lang w:val="en-GB"/>
              </w:rPr>
              <w:t xml:space="preserve"> for Evaluation Purposes</w:t>
            </w:r>
            <w:r w:rsidRPr="00400343">
              <w:rPr>
                <w:rFonts w:asciiTheme="minorHAnsi" w:eastAsia="Times New Roman" w:hAnsiTheme="minorHAnsi" w:cstheme="minorHAnsi"/>
                <w:color w:val="000000"/>
                <w:kern w:val="0"/>
                <w:sz w:val="22"/>
                <w:szCs w:val="22"/>
                <w:lang w:val="en-GB"/>
              </w:rPr>
              <w:t>: The UN Rate of exchange applicable on the day of bid closure shall apply.</w:t>
            </w:r>
          </w:p>
          <w:p w14:paraId="26234683" w14:textId="77777777" w:rsidR="00376258" w:rsidRPr="00400343" w:rsidRDefault="00376258" w:rsidP="00054655">
            <w:pPr>
              <w:widowControl/>
              <w:tabs>
                <w:tab w:val="right" w:pos="7218"/>
              </w:tabs>
              <w:overflowPunct/>
              <w:adjustRightInd/>
              <w:jc w:val="both"/>
              <w:rPr>
                <w:rFonts w:asciiTheme="minorHAnsi" w:eastAsia="Times New Roman" w:hAnsiTheme="minorHAnsi" w:cstheme="minorHAnsi"/>
                <w:color w:val="000000"/>
                <w:kern w:val="0"/>
                <w:sz w:val="22"/>
                <w:szCs w:val="22"/>
                <w:lang w:val="en-GB"/>
              </w:rPr>
            </w:pPr>
          </w:p>
          <w:p w14:paraId="3254D067" w14:textId="77777777" w:rsidR="00376258" w:rsidRPr="00400343" w:rsidRDefault="00376258" w:rsidP="00054655">
            <w:pPr>
              <w:widowControl/>
              <w:tabs>
                <w:tab w:val="right" w:pos="7218"/>
              </w:tabs>
              <w:overflowPunct/>
              <w:adjustRightInd/>
              <w:ind w:right="190"/>
              <w:jc w:val="both"/>
              <w:rPr>
                <w:rFonts w:asciiTheme="minorHAnsi" w:eastAsia="Times New Roman" w:hAnsiTheme="minorHAnsi" w:cstheme="minorHAnsi"/>
                <w:color w:val="000000"/>
                <w:kern w:val="0"/>
                <w:sz w:val="22"/>
                <w:szCs w:val="22"/>
                <w:lang w:val="en-GB"/>
              </w:rPr>
            </w:pPr>
            <w:r w:rsidRPr="00400343">
              <w:rPr>
                <w:rFonts w:asciiTheme="minorHAnsi" w:eastAsia="Times New Roman" w:hAnsiTheme="minorHAnsi" w:cstheme="minorHAnsi"/>
                <w:color w:val="000000"/>
                <w:kern w:val="0"/>
                <w:sz w:val="22"/>
                <w:szCs w:val="22"/>
                <w:lang w:val="en-GB"/>
              </w:rPr>
              <w:t>The submitted prices shall accommodate the expected currency fluctuation within the project/activity implementation period.  The determining exchange rate shall be the UN Exchange Rate at the time of bid opening.</w:t>
            </w:r>
          </w:p>
        </w:tc>
      </w:tr>
      <w:tr w:rsidR="00376258" w:rsidRPr="00400343" w14:paraId="5E6D3AA4" w14:textId="77777777" w:rsidTr="00054655">
        <w:trPr>
          <w:trHeight w:val="189"/>
          <w:jc w:val="center"/>
        </w:trPr>
        <w:tc>
          <w:tcPr>
            <w:tcW w:w="612" w:type="dxa"/>
          </w:tcPr>
          <w:p w14:paraId="7A09E2C2" w14:textId="77777777" w:rsidR="00376258" w:rsidRPr="00400343" w:rsidRDefault="00376258" w:rsidP="00054655">
            <w:pPr>
              <w:widowControl/>
              <w:overflowPunct/>
              <w:adjustRightInd/>
              <w:spacing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lastRenderedPageBreak/>
              <w:t>11</w:t>
            </w:r>
          </w:p>
        </w:tc>
        <w:tc>
          <w:tcPr>
            <w:tcW w:w="1095" w:type="dxa"/>
          </w:tcPr>
          <w:p w14:paraId="684D1719" w14:textId="77777777" w:rsidR="00376258" w:rsidRPr="00400343" w:rsidRDefault="00376258" w:rsidP="00054655">
            <w:pPr>
              <w:widowControl/>
              <w:overflowPunct/>
              <w:adjustRightInd/>
              <w:spacing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31</w:t>
            </w:r>
          </w:p>
        </w:tc>
        <w:tc>
          <w:tcPr>
            <w:tcW w:w="2970" w:type="dxa"/>
          </w:tcPr>
          <w:p w14:paraId="707C0633" w14:textId="77777777" w:rsidR="00376258" w:rsidRPr="00400343" w:rsidRDefault="00376258" w:rsidP="00054655">
            <w:pPr>
              <w:widowControl/>
              <w:overflowPunct/>
              <w:adjustRightInd/>
              <w:spacing w:line="259" w:lineRule="auto"/>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Deadline for submitting requests for clarifications/ questions</w:t>
            </w:r>
          </w:p>
        </w:tc>
        <w:tc>
          <w:tcPr>
            <w:tcW w:w="5575" w:type="dxa"/>
            <w:tcMar>
              <w:top w:w="85" w:type="dxa"/>
              <w:bottom w:w="142" w:type="dxa"/>
            </w:tcMar>
          </w:tcPr>
          <w:p w14:paraId="6106D6D9" w14:textId="77777777" w:rsidR="00376258" w:rsidRPr="001551EB" w:rsidRDefault="00376258" w:rsidP="00054655">
            <w:pPr>
              <w:tabs>
                <w:tab w:val="left" w:pos="4966"/>
                <w:tab w:val="right" w:pos="7306"/>
              </w:tabs>
              <w:ind w:right="190"/>
              <w:jc w:val="both"/>
              <w:rPr>
                <w:rFonts w:asciiTheme="minorHAnsi" w:eastAsia="Times New Roman" w:hAnsiTheme="minorHAnsi" w:cstheme="minorHAnsi"/>
                <w:sz w:val="22"/>
                <w:szCs w:val="22"/>
              </w:rPr>
            </w:pPr>
            <w:r w:rsidRPr="00400343">
              <w:rPr>
                <w:rFonts w:asciiTheme="minorHAnsi" w:eastAsia="Times New Roman" w:hAnsiTheme="minorHAnsi" w:cstheme="minorHAnsi"/>
                <w:bCs/>
                <w:sz w:val="22"/>
                <w:szCs w:val="22"/>
              </w:rPr>
              <w:t>7</w:t>
            </w:r>
            <w:r w:rsidRPr="00400343">
              <w:rPr>
                <w:rFonts w:asciiTheme="minorHAnsi" w:eastAsia="Times New Roman" w:hAnsiTheme="minorHAnsi" w:cstheme="minorHAnsi"/>
                <w:color w:val="000000"/>
                <w:sz w:val="22"/>
                <w:szCs w:val="22"/>
                <w:lang w:val="en-GB"/>
              </w:rPr>
              <w:t xml:space="preserve"> days before the submission deadline</w:t>
            </w:r>
          </w:p>
        </w:tc>
      </w:tr>
      <w:tr w:rsidR="00376258" w:rsidRPr="00400343" w14:paraId="3DCDFBBA" w14:textId="77777777" w:rsidTr="00054655">
        <w:trPr>
          <w:jc w:val="center"/>
        </w:trPr>
        <w:tc>
          <w:tcPr>
            <w:tcW w:w="612" w:type="dxa"/>
          </w:tcPr>
          <w:p w14:paraId="1F6F906E" w14:textId="77777777" w:rsidR="00376258" w:rsidRPr="00400343" w:rsidRDefault="00376258" w:rsidP="00054655">
            <w:pPr>
              <w:widowControl/>
              <w:overflowPunct/>
              <w:adjustRightInd/>
              <w:spacing w:after="16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12</w:t>
            </w:r>
          </w:p>
        </w:tc>
        <w:tc>
          <w:tcPr>
            <w:tcW w:w="1095" w:type="dxa"/>
          </w:tcPr>
          <w:p w14:paraId="16048030" w14:textId="77777777" w:rsidR="00376258" w:rsidRPr="00400343" w:rsidRDefault="00376258" w:rsidP="00054655">
            <w:pPr>
              <w:widowControl/>
              <w:overflowPunct/>
              <w:adjustRightInd/>
              <w:spacing w:after="16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31</w:t>
            </w:r>
          </w:p>
        </w:tc>
        <w:tc>
          <w:tcPr>
            <w:tcW w:w="2970" w:type="dxa"/>
          </w:tcPr>
          <w:p w14:paraId="45B67C11" w14:textId="77777777" w:rsidR="00376258" w:rsidRPr="00400343" w:rsidRDefault="00376258" w:rsidP="00054655">
            <w:pPr>
              <w:widowControl/>
              <w:overflowPunct/>
              <w:adjustRightInd/>
              <w:spacing w:after="160" w:line="259" w:lineRule="auto"/>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 xml:space="preserve">Contact Details for submitting clarifications/questions </w:t>
            </w:r>
          </w:p>
        </w:tc>
        <w:tc>
          <w:tcPr>
            <w:tcW w:w="5575" w:type="dxa"/>
            <w:tcMar>
              <w:top w:w="85" w:type="dxa"/>
              <w:bottom w:w="142" w:type="dxa"/>
            </w:tcMar>
          </w:tcPr>
          <w:p w14:paraId="04C26EB9" w14:textId="1B37EA03" w:rsidR="00376258" w:rsidRPr="00400343" w:rsidRDefault="00376258" w:rsidP="00054655">
            <w:pPr>
              <w:keepNext/>
              <w:spacing w:before="200" w:after="200"/>
              <w:rPr>
                <w:rFonts w:asciiTheme="minorHAnsi" w:hAnsiTheme="minorHAnsi" w:cstheme="minorHAnsi"/>
                <w:sz w:val="22"/>
                <w:szCs w:val="22"/>
              </w:rPr>
            </w:pPr>
            <w:r w:rsidRPr="00400343">
              <w:rPr>
                <w:rFonts w:asciiTheme="minorHAnsi" w:hAnsiTheme="minorHAnsi" w:cstheme="minorHAnsi"/>
                <w:sz w:val="22"/>
                <w:szCs w:val="22"/>
              </w:rPr>
              <w:t xml:space="preserve">Focal Person in UNDP: </w:t>
            </w:r>
            <w:r w:rsidR="00E21F0A">
              <w:rPr>
                <w:rFonts w:asciiTheme="minorHAnsi" w:hAnsiTheme="minorHAnsi" w:cstheme="minorHAnsi"/>
                <w:sz w:val="22"/>
                <w:szCs w:val="22"/>
              </w:rPr>
              <w:t xml:space="preserve">Roweida </w:t>
            </w:r>
            <w:proofErr w:type="gramStart"/>
            <w:r w:rsidR="00E21F0A">
              <w:rPr>
                <w:rFonts w:asciiTheme="minorHAnsi" w:hAnsiTheme="minorHAnsi" w:cstheme="minorHAnsi"/>
                <w:sz w:val="22"/>
                <w:szCs w:val="22"/>
              </w:rPr>
              <w:t>Mohamed ,</w:t>
            </w:r>
            <w:proofErr w:type="gramEnd"/>
            <w:r w:rsidR="00E21F0A">
              <w:rPr>
                <w:rFonts w:asciiTheme="minorHAnsi" w:hAnsiTheme="minorHAnsi" w:cstheme="minorHAnsi"/>
                <w:sz w:val="22"/>
                <w:szCs w:val="22"/>
              </w:rPr>
              <w:t xml:space="preserve"> </w:t>
            </w:r>
            <w:r w:rsidRPr="00400343">
              <w:rPr>
                <w:rFonts w:asciiTheme="minorHAnsi" w:hAnsiTheme="minorHAnsi" w:cstheme="minorHAnsi"/>
                <w:sz w:val="22"/>
                <w:szCs w:val="22"/>
              </w:rPr>
              <w:t>Procurement A</w:t>
            </w:r>
            <w:r w:rsidR="00E21F0A">
              <w:rPr>
                <w:rFonts w:asciiTheme="minorHAnsi" w:hAnsiTheme="minorHAnsi" w:cstheme="minorHAnsi"/>
                <w:sz w:val="22"/>
                <w:szCs w:val="22"/>
              </w:rPr>
              <w:t>nalyst</w:t>
            </w:r>
          </w:p>
          <w:p w14:paraId="321E5AD1" w14:textId="64B352BC" w:rsidR="00376258" w:rsidRPr="00400343" w:rsidRDefault="00376258" w:rsidP="00F87AB8">
            <w:pPr>
              <w:widowControl/>
              <w:tabs>
                <w:tab w:val="left" w:pos="4426"/>
                <w:tab w:val="right" w:pos="7218"/>
              </w:tabs>
              <w:overflowPunct/>
              <w:adjustRightInd/>
              <w:ind w:right="190"/>
              <w:rPr>
                <w:rFonts w:asciiTheme="minorHAnsi" w:eastAsia="Times New Roman" w:hAnsiTheme="minorHAnsi" w:cstheme="minorHAnsi"/>
                <w:color w:val="000000"/>
                <w:kern w:val="0"/>
                <w:sz w:val="22"/>
                <w:szCs w:val="22"/>
                <w:lang w:val="en-GB"/>
              </w:rPr>
            </w:pPr>
            <w:r w:rsidRPr="00400343">
              <w:rPr>
                <w:rFonts w:asciiTheme="minorHAnsi" w:hAnsiTheme="minorHAnsi" w:cstheme="minorHAnsi"/>
                <w:sz w:val="22"/>
                <w:szCs w:val="22"/>
              </w:rPr>
              <w:t xml:space="preserve">E-mail address: </w:t>
            </w:r>
            <w:hyperlink r:id="rId27" w:history="1">
              <w:r w:rsidR="00836265" w:rsidRPr="002F3F43">
                <w:rPr>
                  <w:rStyle w:val="Hyperlink"/>
                  <w:rFonts w:asciiTheme="minorHAnsi" w:hAnsiTheme="minorHAnsi" w:cstheme="minorHAnsi"/>
                  <w:sz w:val="22"/>
                  <w:szCs w:val="22"/>
                </w:rPr>
                <w:t>roweida.mohamed@undp.org</w:t>
              </w:r>
            </w:hyperlink>
            <w:r w:rsidRPr="00400343">
              <w:rPr>
                <w:rFonts w:asciiTheme="minorHAnsi" w:hAnsiTheme="minorHAnsi" w:cstheme="minorHAnsi"/>
                <w:sz w:val="22"/>
                <w:szCs w:val="22"/>
              </w:rPr>
              <w:t xml:space="preserve"> and copying </w:t>
            </w:r>
            <w:hyperlink r:id="rId28" w:history="1">
              <w:r w:rsidR="00301924" w:rsidRPr="004C5BA6">
                <w:rPr>
                  <w:rStyle w:val="Hyperlink"/>
                  <w:rFonts w:asciiTheme="minorHAnsi" w:hAnsiTheme="minorHAnsi" w:cstheme="minorHAnsi"/>
                  <w:sz w:val="22"/>
                  <w:szCs w:val="22"/>
                </w:rPr>
                <w:t>ei.cho.nyunt@undp.org</w:t>
              </w:r>
            </w:hyperlink>
            <w:r w:rsidRPr="00400343">
              <w:rPr>
                <w:rFonts w:asciiTheme="minorHAnsi" w:hAnsiTheme="minorHAnsi" w:cstheme="minorHAnsi"/>
                <w:sz w:val="22"/>
                <w:szCs w:val="22"/>
              </w:rPr>
              <w:t xml:space="preserve"> </w:t>
            </w:r>
            <w:r w:rsidRPr="00400343">
              <w:rPr>
                <w:rFonts w:asciiTheme="minorHAnsi" w:eastAsia="Times New Roman" w:hAnsiTheme="minorHAnsi" w:cstheme="minorHAnsi"/>
                <w:color w:val="000000"/>
                <w:kern w:val="0"/>
                <w:sz w:val="22"/>
                <w:szCs w:val="22"/>
                <w:lang w:val="en-GB"/>
              </w:rPr>
              <w:t xml:space="preserve"> </w:t>
            </w:r>
          </w:p>
          <w:p w14:paraId="518ED2D3" w14:textId="77777777" w:rsidR="00376258" w:rsidRPr="00400343" w:rsidRDefault="00376258" w:rsidP="00054655">
            <w:pPr>
              <w:widowControl/>
              <w:tabs>
                <w:tab w:val="left" w:pos="4426"/>
                <w:tab w:val="right" w:pos="7218"/>
              </w:tabs>
              <w:overflowPunct/>
              <w:adjustRightInd/>
              <w:ind w:right="190"/>
              <w:jc w:val="both"/>
              <w:rPr>
                <w:rFonts w:asciiTheme="minorHAnsi" w:eastAsia="Times New Roman" w:hAnsiTheme="minorHAnsi" w:cstheme="minorHAnsi"/>
                <w:color w:val="000000"/>
                <w:kern w:val="0"/>
                <w:sz w:val="22"/>
                <w:szCs w:val="22"/>
                <w:lang w:val="en-GB"/>
              </w:rPr>
            </w:pPr>
          </w:p>
          <w:p w14:paraId="6F3ACCC1" w14:textId="77777777" w:rsidR="00376258" w:rsidRPr="00400343" w:rsidRDefault="00376258" w:rsidP="00054655">
            <w:pPr>
              <w:widowControl/>
              <w:tabs>
                <w:tab w:val="left" w:pos="4426"/>
                <w:tab w:val="right" w:pos="7218"/>
              </w:tabs>
              <w:overflowPunct/>
              <w:adjustRightInd/>
              <w:ind w:right="190"/>
              <w:jc w:val="both"/>
              <w:rPr>
                <w:rFonts w:asciiTheme="minorHAnsi" w:eastAsia="Times New Roman" w:hAnsiTheme="minorHAnsi" w:cstheme="minorHAnsi"/>
                <w:kern w:val="0"/>
                <w:sz w:val="22"/>
                <w:szCs w:val="22"/>
                <w:lang w:val="en-GB"/>
              </w:rPr>
            </w:pPr>
            <w:r w:rsidRPr="00400343">
              <w:rPr>
                <w:rFonts w:asciiTheme="minorHAnsi" w:eastAsia="Times New Roman" w:hAnsiTheme="minorHAnsi" w:cstheme="minorHAnsi"/>
                <w:color w:val="000000"/>
                <w:sz w:val="22"/>
                <w:szCs w:val="22"/>
                <w:lang w:val="en-GB"/>
              </w:rPr>
              <w:t>Any delay in UNDP’s response shall be not used as a reason for extending the deadline for submission, unless UNDP determines that such an extension is necessary and communicates a new deadline to the Proposers</w:t>
            </w:r>
          </w:p>
        </w:tc>
      </w:tr>
      <w:tr w:rsidR="00376258" w:rsidRPr="00400343" w14:paraId="65544219" w14:textId="77777777" w:rsidTr="00054655">
        <w:trPr>
          <w:trHeight w:val="720"/>
          <w:jc w:val="center"/>
        </w:trPr>
        <w:tc>
          <w:tcPr>
            <w:tcW w:w="612" w:type="dxa"/>
          </w:tcPr>
          <w:p w14:paraId="223EF2E7" w14:textId="77777777" w:rsidR="00376258" w:rsidRPr="00400343" w:rsidRDefault="00376258" w:rsidP="00054655">
            <w:pPr>
              <w:widowControl/>
              <w:overflowPunct/>
              <w:adjustRightInd/>
              <w:spacing w:after="16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13</w:t>
            </w:r>
          </w:p>
        </w:tc>
        <w:tc>
          <w:tcPr>
            <w:tcW w:w="1095" w:type="dxa"/>
          </w:tcPr>
          <w:p w14:paraId="63F943B5" w14:textId="77777777" w:rsidR="00376258" w:rsidRPr="00400343" w:rsidRDefault="00376258" w:rsidP="00054655">
            <w:pPr>
              <w:widowControl/>
              <w:overflowPunct/>
              <w:adjustRightInd/>
              <w:spacing w:after="16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 xml:space="preserve">18, 19 </w:t>
            </w:r>
          </w:p>
          <w:p w14:paraId="6CA77501" w14:textId="77777777" w:rsidR="00376258" w:rsidRPr="00400343" w:rsidRDefault="00376258" w:rsidP="00054655">
            <w:pPr>
              <w:widowControl/>
              <w:overflowPunct/>
              <w:adjustRightInd/>
              <w:spacing w:after="16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and 21</w:t>
            </w:r>
          </w:p>
        </w:tc>
        <w:tc>
          <w:tcPr>
            <w:tcW w:w="2970" w:type="dxa"/>
          </w:tcPr>
          <w:p w14:paraId="6F40AA09" w14:textId="77777777" w:rsidR="00376258" w:rsidRPr="00400343" w:rsidRDefault="00376258" w:rsidP="00054655">
            <w:pPr>
              <w:widowControl/>
              <w:overflowPunct/>
              <w:adjustRightInd/>
              <w:spacing w:line="259" w:lineRule="auto"/>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Manner of Disseminating Supplemental Information to the ITB and responses/clarifications to queries</w:t>
            </w:r>
          </w:p>
        </w:tc>
        <w:tc>
          <w:tcPr>
            <w:tcW w:w="5575" w:type="dxa"/>
            <w:tcMar>
              <w:top w:w="85" w:type="dxa"/>
              <w:bottom w:w="142" w:type="dxa"/>
            </w:tcMar>
          </w:tcPr>
          <w:sdt>
            <w:sdtPr>
              <w:rPr>
                <w:rFonts w:asciiTheme="minorHAnsi" w:eastAsia="Times New Roman" w:hAnsiTheme="minorHAnsi" w:cstheme="minorHAnsi"/>
                <w:color w:val="000000"/>
                <w:kern w:val="0"/>
                <w:sz w:val="22"/>
                <w:szCs w:val="22"/>
                <w:lang w:val="en-GB"/>
              </w:rPr>
              <w:id w:val="436719110"/>
              <w:placeholder>
                <w:docPart w:val="C839462228714319A91DE9EB2F26A1F9"/>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1EC81315" w14:textId="05CF95BC" w:rsidR="00376258" w:rsidRPr="000B4659" w:rsidRDefault="00245BEF" w:rsidP="00054655">
                <w:pPr>
                  <w:widowControl/>
                  <w:tabs>
                    <w:tab w:val="right" w:pos="7218"/>
                  </w:tabs>
                  <w:overflowPunct/>
                  <w:adjustRightInd/>
                  <w:spacing w:after="240"/>
                  <w:ind w:right="190"/>
                  <w:jc w:val="both"/>
                  <w:rPr>
                    <w:rFonts w:asciiTheme="minorHAnsi" w:eastAsia="Times New Roman" w:hAnsiTheme="minorHAnsi" w:cstheme="minorHAnsi"/>
                    <w:color w:val="000000"/>
                    <w:kern w:val="0"/>
                    <w:sz w:val="22"/>
                    <w:szCs w:val="22"/>
                    <w:lang w:val="en-GB"/>
                  </w:rPr>
                </w:pPr>
                <w:r w:rsidRPr="000B4659">
                  <w:rPr>
                    <w:rFonts w:asciiTheme="minorHAnsi" w:eastAsia="Times New Roman" w:hAnsiTheme="minorHAnsi" w:cstheme="minorHAnsi"/>
                    <w:color w:val="000000"/>
                    <w:kern w:val="0"/>
                    <w:sz w:val="22"/>
                    <w:szCs w:val="22"/>
                    <w:lang w:val="en-GB"/>
                  </w:rPr>
                  <w:t xml:space="preserve">Posted directly to </w:t>
                </w:r>
                <w:proofErr w:type="spellStart"/>
                <w:r w:rsidRPr="000B4659">
                  <w:rPr>
                    <w:rFonts w:asciiTheme="minorHAnsi" w:eastAsia="Times New Roman" w:hAnsiTheme="minorHAnsi" w:cstheme="minorHAnsi"/>
                    <w:color w:val="000000"/>
                    <w:kern w:val="0"/>
                    <w:sz w:val="22"/>
                    <w:szCs w:val="22"/>
                    <w:lang w:val="en-GB"/>
                  </w:rPr>
                  <w:t>eTendering</w:t>
                </w:r>
                <w:proofErr w:type="spellEnd"/>
              </w:p>
            </w:sdtContent>
          </w:sdt>
          <w:p w14:paraId="2D1C9E9A" w14:textId="77777777" w:rsidR="00766887" w:rsidRPr="000B4659" w:rsidRDefault="00AA7AE6" w:rsidP="00766887">
            <w:pPr>
              <w:widowControl/>
              <w:tabs>
                <w:tab w:val="right" w:pos="7218"/>
              </w:tabs>
              <w:overflowPunct/>
              <w:adjustRightInd/>
              <w:ind w:right="190"/>
              <w:jc w:val="both"/>
              <w:rPr>
                <w:rFonts w:asciiTheme="minorHAnsi" w:eastAsia="Times New Roman" w:hAnsiTheme="minorHAnsi" w:cstheme="minorHAnsi"/>
                <w:kern w:val="0"/>
                <w:sz w:val="22"/>
                <w:szCs w:val="22"/>
                <w:u w:val="single"/>
                <w:lang w:val="en-GB"/>
              </w:rPr>
            </w:pPr>
            <w:hyperlink r:id="rId29" w:history="1">
              <w:r w:rsidR="00766887" w:rsidRPr="000B4659">
                <w:rPr>
                  <w:rFonts w:asciiTheme="minorHAnsi" w:eastAsia="Times New Roman" w:hAnsiTheme="minorHAnsi" w:cstheme="minorHAnsi"/>
                  <w:color w:val="0563C1"/>
                  <w:kern w:val="0"/>
                  <w:sz w:val="22"/>
                  <w:szCs w:val="22"/>
                  <w:u w:val="single"/>
                  <w:lang w:val="en-GB"/>
                </w:rPr>
                <w:t>https://etendering.partneragencies.org</w:t>
              </w:r>
            </w:hyperlink>
            <w:r w:rsidR="00766887" w:rsidRPr="000B4659">
              <w:rPr>
                <w:rFonts w:asciiTheme="minorHAnsi" w:eastAsia="Times New Roman" w:hAnsiTheme="minorHAnsi" w:cstheme="minorHAnsi"/>
                <w:kern w:val="0"/>
                <w:sz w:val="22"/>
                <w:szCs w:val="22"/>
                <w:u w:val="single"/>
                <w:lang w:val="en-GB"/>
              </w:rPr>
              <w:t xml:space="preserve"> </w:t>
            </w:r>
          </w:p>
          <w:p w14:paraId="3DFD48B2" w14:textId="77777777" w:rsidR="00766887" w:rsidRPr="000B4659" w:rsidRDefault="00766887" w:rsidP="00766887">
            <w:pPr>
              <w:widowControl/>
              <w:tabs>
                <w:tab w:val="right" w:pos="7218"/>
              </w:tabs>
              <w:overflowPunct/>
              <w:adjustRightInd/>
              <w:ind w:right="190"/>
              <w:jc w:val="both"/>
              <w:rPr>
                <w:rFonts w:asciiTheme="minorHAnsi" w:eastAsia="Times New Roman" w:hAnsiTheme="minorHAnsi" w:cstheme="minorHAnsi"/>
                <w:kern w:val="0"/>
                <w:sz w:val="22"/>
                <w:szCs w:val="22"/>
                <w:u w:val="single"/>
                <w:lang w:val="en-GB"/>
              </w:rPr>
            </w:pPr>
          </w:p>
          <w:p w14:paraId="0ACD2C74" w14:textId="77777777" w:rsidR="00933FE8" w:rsidRDefault="00766887" w:rsidP="00836265">
            <w:pPr>
              <w:tabs>
                <w:tab w:val="left" w:pos="4426"/>
                <w:tab w:val="right" w:pos="7218"/>
              </w:tabs>
              <w:ind w:left="288" w:hanging="288"/>
              <w:rPr>
                <w:rStyle w:val="Hyperlink"/>
                <w:rFonts w:asciiTheme="minorHAnsi" w:hAnsiTheme="minorHAnsi" w:cstheme="minorHAnsi"/>
                <w:color w:val="0000FF"/>
                <w:sz w:val="22"/>
                <w:szCs w:val="22"/>
              </w:rPr>
            </w:pPr>
            <w:r w:rsidRPr="000B4659">
              <w:rPr>
                <w:rFonts w:asciiTheme="minorHAnsi" w:eastAsia="Times New Roman" w:hAnsiTheme="minorHAnsi" w:cstheme="minorHAnsi"/>
                <w:kern w:val="0"/>
                <w:sz w:val="22"/>
                <w:szCs w:val="22"/>
                <w:lang w:val="en-GB"/>
              </w:rPr>
              <w:t xml:space="preserve">Event Number: </w:t>
            </w:r>
            <w:r w:rsidRPr="000B4659">
              <w:rPr>
                <w:rFonts w:asciiTheme="minorHAnsi" w:eastAsia="Times New Roman" w:hAnsiTheme="minorHAnsi" w:cstheme="minorHAnsi"/>
                <w:color w:val="0563C1"/>
                <w:kern w:val="0"/>
                <w:sz w:val="22"/>
                <w:szCs w:val="22"/>
                <w:u w:val="single"/>
                <w:lang w:val="en-GB"/>
              </w:rPr>
              <w:t>SDN10-000000</w:t>
            </w:r>
            <w:r w:rsidR="004E2B6C" w:rsidRPr="000B4659">
              <w:rPr>
                <w:rFonts w:asciiTheme="minorHAnsi" w:eastAsia="Times New Roman" w:hAnsiTheme="minorHAnsi" w:cstheme="minorHAnsi"/>
                <w:color w:val="0563C1"/>
                <w:kern w:val="0"/>
                <w:sz w:val="22"/>
                <w:szCs w:val="22"/>
                <w:u w:val="single"/>
                <w:lang w:val="en-GB"/>
              </w:rPr>
              <w:t>6135</w:t>
            </w:r>
            <w:r w:rsidR="00376258" w:rsidRPr="000B4659">
              <w:rPr>
                <w:rStyle w:val="Hyperlink"/>
                <w:rFonts w:asciiTheme="minorHAnsi" w:hAnsiTheme="minorHAnsi" w:cstheme="minorHAnsi"/>
                <w:color w:val="0000FF"/>
                <w:sz w:val="22"/>
                <w:szCs w:val="22"/>
              </w:rPr>
              <w:t xml:space="preserve">  </w:t>
            </w:r>
          </w:p>
          <w:p w14:paraId="32A184A5" w14:textId="77777777" w:rsidR="00C65A5F" w:rsidRDefault="00C65A5F" w:rsidP="00836265">
            <w:pPr>
              <w:tabs>
                <w:tab w:val="left" w:pos="4426"/>
                <w:tab w:val="right" w:pos="7218"/>
              </w:tabs>
              <w:ind w:left="288" w:hanging="288"/>
              <w:rPr>
                <w:rStyle w:val="Hyperlink"/>
                <w:rFonts w:asciiTheme="minorHAnsi" w:hAnsiTheme="minorHAnsi" w:cstheme="minorHAnsi"/>
                <w:color w:val="0000FF"/>
                <w:sz w:val="22"/>
                <w:szCs w:val="22"/>
              </w:rPr>
            </w:pPr>
          </w:p>
          <w:p w14:paraId="132AA04C" w14:textId="796A70B3" w:rsidR="00C65A5F" w:rsidRPr="000B4659" w:rsidRDefault="00C65A5F" w:rsidP="00C65A5F">
            <w:pPr>
              <w:tabs>
                <w:tab w:val="left" w:pos="4426"/>
                <w:tab w:val="right" w:pos="7218"/>
              </w:tabs>
              <w:rPr>
                <w:rFonts w:asciiTheme="minorHAnsi" w:hAnsiTheme="minorHAnsi" w:cstheme="minorHAnsi"/>
                <w:color w:val="0000FF"/>
                <w:sz w:val="22"/>
                <w:szCs w:val="22"/>
                <w:u w:val="single"/>
              </w:rPr>
            </w:pPr>
            <w:r w:rsidRPr="00173647">
              <w:rPr>
                <w:rFonts w:ascii="Segoe UI" w:eastAsia="Times New Roman" w:hAnsi="Segoe UI" w:cs="Segoe UI"/>
                <w:color w:val="000000"/>
                <w:sz w:val="19"/>
                <w:szCs w:val="19"/>
                <w:lang w:val="en-GB"/>
              </w:rPr>
              <w:t>Once uploaded, prospective bidder (i.e. bidder that have accepted the bid Invitation in the system) will be notified via email that changes have occurred. It is the responsibility of the bidder to view the respective changes and clarifications in the system.</w:t>
            </w:r>
          </w:p>
        </w:tc>
      </w:tr>
      <w:tr w:rsidR="00376258" w:rsidRPr="00301924" w14:paraId="1E766791" w14:textId="77777777" w:rsidTr="00054655">
        <w:trPr>
          <w:trHeight w:val="26"/>
          <w:jc w:val="center"/>
        </w:trPr>
        <w:tc>
          <w:tcPr>
            <w:tcW w:w="612" w:type="dxa"/>
          </w:tcPr>
          <w:p w14:paraId="6C78A5A7" w14:textId="77777777" w:rsidR="00376258" w:rsidRPr="00400343" w:rsidRDefault="00376258" w:rsidP="00054655">
            <w:pPr>
              <w:widowControl/>
              <w:overflowPunct/>
              <w:adjustRightInd/>
              <w:spacing w:after="16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14</w:t>
            </w:r>
          </w:p>
        </w:tc>
        <w:tc>
          <w:tcPr>
            <w:tcW w:w="1095" w:type="dxa"/>
          </w:tcPr>
          <w:p w14:paraId="6B77D913" w14:textId="77777777" w:rsidR="00376258" w:rsidRPr="00400343" w:rsidRDefault="00376258" w:rsidP="00054655">
            <w:pPr>
              <w:widowControl/>
              <w:overflowPunct/>
              <w:adjustRightInd/>
              <w:spacing w:after="160" w:line="259" w:lineRule="auto"/>
              <w:jc w:val="center"/>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23</w:t>
            </w:r>
          </w:p>
        </w:tc>
        <w:tc>
          <w:tcPr>
            <w:tcW w:w="2970" w:type="dxa"/>
          </w:tcPr>
          <w:p w14:paraId="6FCF8CD5" w14:textId="77777777" w:rsidR="00376258" w:rsidRPr="00400343" w:rsidRDefault="00376258" w:rsidP="00054655">
            <w:pPr>
              <w:widowControl/>
              <w:overflowPunct/>
              <w:adjustRightInd/>
              <w:spacing w:after="160" w:line="259" w:lineRule="auto"/>
              <w:rPr>
                <w:rFonts w:asciiTheme="minorHAnsi" w:eastAsia="Calibri" w:hAnsiTheme="minorHAnsi" w:cstheme="minorHAnsi"/>
                <w:bCs/>
                <w:kern w:val="0"/>
                <w:sz w:val="22"/>
                <w:szCs w:val="22"/>
                <w:lang w:val="en-GB"/>
              </w:rPr>
            </w:pPr>
            <w:r w:rsidRPr="00400343">
              <w:rPr>
                <w:rFonts w:asciiTheme="minorHAnsi" w:eastAsia="Calibri" w:hAnsiTheme="minorHAnsi" w:cstheme="minorHAnsi"/>
                <w:bCs/>
                <w:kern w:val="0"/>
                <w:sz w:val="22"/>
                <w:szCs w:val="22"/>
                <w:lang w:val="en-GB"/>
              </w:rPr>
              <w:t xml:space="preserve">Deadline for Submission </w:t>
            </w:r>
          </w:p>
        </w:tc>
        <w:tc>
          <w:tcPr>
            <w:tcW w:w="5575" w:type="dxa"/>
            <w:tcMar>
              <w:top w:w="85" w:type="dxa"/>
              <w:bottom w:w="142" w:type="dxa"/>
            </w:tcMar>
          </w:tcPr>
          <w:p w14:paraId="3B6CB38D" w14:textId="77777777" w:rsidR="000A49FE" w:rsidRPr="000A49FE" w:rsidRDefault="000A49FE" w:rsidP="000A49FE">
            <w:pPr>
              <w:widowControl/>
              <w:tabs>
                <w:tab w:val="left" w:pos="4426"/>
                <w:tab w:val="right" w:pos="7218"/>
              </w:tabs>
              <w:overflowPunct/>
              <w:adjustRightInd/>
              <w:ind w:right="190"/>
              <w:jc w:val="both"/>
              <w:rPr>
                <w:rFonts w:asciiTheme="minorHAnsi" w:eastAsia="Times New Roman" w:hAnsiTheme="minorHAnsi" w:cstheme="minorHAnsi"/>
                <w:b/>
                <w:bCs/>
                <w:color w:val="FF0000"/>
                <w:sz w:val="22"/>
                <w:szCs w:val="22"/>
                <w:lang w:val="en-GB"/>
              </w:rPr>
            </w:pPr>
            <w:r w:rsidRPr="000A49FE">
              <w:rPr>
                <w:rFonts w:asciiTheme="minorHAnsi" w:eastAsia="Times New Roman" w:hAnsiTheme="minorHAnsi" w:cstheme="minorHAnsi"/>
                <w:b/>
                <w:bCs/>
                <w:color w:val="FF0000"/>
                <w:sz w:val="22"/>
                <w:szCs w:val="22"/>
                <w:lang w:val="en-GB"/>
              </w:rPr>
              <w:t xml:space="preserve">The time stated in e-Tendering system. </w:t>
            </w:r>
          </w:p>
          <w:p w14:paraId="0CAB4A65" w14:textId="77777777" w:rsidR="00ED37D3" w:rsidRDefault="00ED37D3" w:rsidP="000A49FE">
            <w:pPr>
              <w:autoSpaceDE w:val="0"/>
              <w:autoSpaceDN w:val="0"/>
              <w:spacing w:before="40" w:after="40"/>
              <w:rPr>
                <w:rFonts w:asciiTheme="minorHAnsi" w:eastAsia="Times New Roman" w:hAnsiTheme="minorHAnsi" w:cstheme="minorHAnsi"/>
                <w:b/>
                <w:bCs/>
                <w:color w:val="FF0000"/>
                <w:sz w:val="22"/>
                <w:szCs w:val="22"/>
                <w:lang w:val="en-GB"/>
              </w:rPr>
            </w:pPr>
          </w:p>
          <w:p w14:paraId="6D2F6F0A" w14:textId="1F7CAAA5" w:rsidR="00C65A5F" w:rsidRPr="00ED37D3" w:rsidRDefault="000A49FE" w:rsidP="000A49FE">
            <w:pPr>
              <w:autoSpaceDE w:val="0"/>
              <w:autoSpaceDN w:val="0"/>
              <w:spacing w:before="40" w:after="40"/>
              <w:rPr>
                <w:rStyle w:val="Hyperlink"/>
                <w:rFonts w:ascii="Segoe UI" w:hAnsi="Segoe UI" w:cs="Segoe UI"/>
                <w:b/>
                <w:bCs/>
                <w:color w:val="auto"/>
                <w:sz w:val="20"/>
                <w:szCs w:val="20"/>
              </w:rPr>
            </w:pPr>
            <w:r w:rsidRPr="00ED37D3">
              <w:rPr>
                <w:rFonts w:asciiTheme="minorHAnsi" w:eastAsia="Times New Roman" w:hAnsiTheme="minorHAnsi" w:cstheme="minorHAnsi"/>
                <w:b/>
                <w:bCs/>
                <w:sz w:val="22"/>
                <w:szCs w:val="22"/>
                <w:lang w:val="en-GB"/>
              </w:rPr>
              <w:t>In case of any discrepancies on deadlines indicated, the one in e-Tendering system prevails.</w:t>
            </w:r>
          </w:p>
          <w:p w14:paraId="63D0C299" w14:textId="77777777" w:rsidR="00ED37D3" w:rsidRDefault="00ED37D3" w:rsidP="00C65A5F">
            <w:pPr>
              <w:tabs>
                <w:tab w:val="right" w:pos="7218"/>
              </w:tabs>
              <w:spacing w:before="60"/>
              <w:rPr>
                <w:rFonts w:ascii="Segoe UI" w:hAnsi="Segoe UI" w:cs="Segoe UI"/>
                <w:sz w:val="20"/>
                <w:szCs w:val="20"/>
              </w:rPr>
            </w:pPr>
          </w:p>
          <w:p w14:paraId="24FAFED2" w14:textId="0E761A04" w:rsidR="00C65A5F" w:rsidRDefault="00ED37D3" w:rsidP="00C65A5F">
            <w:pPr>
              <w:tabs>
                <w:tab w:val="right" w:pos="7218"/>
              </w:tabs>
              <w:spacing w:before="60"/>
              <w:rPr>
                <w:rFonts w:ascii="Segoe UI" w:hAnsi="Segoe UI" w:cs="Segoe UI"/>
                <w:sz w:val="20"/>
                <w:szCs w:val="20"/>
              </w:rPr>
            </w:pPr>
            <w:r>
              <w:rPr>
                <w:rFonts w:ascii="Segoe UI" w:hAnsi="Segoe UI" w:cs="Segoe UI"/>
                <w:sz w:val="20"/>
                <w:szCs w:val="20"/>
              </w:rPr>
              <w:t>Please note that the</w:t>
            </w:r>
            <w:r w:rsidR="00C65A5F" w:rsidRPr="00351CEC">
              <w:rPr>
                <w:rFonts w:ascii="Segoe UI" w:hAnsi="Segoe UI" w:cs="Segoe UI"/>
                <w:sz w:val="20"/>
                <w:szCs w:val="20"/>
              </w:rPr>
              <w:t xml:space="preserve"> bid closing time is as indicated in the e</w:t>
            </w:r>
            <w:r>
              <w:rPr>
                <w:rFonts w:ascii="Segoe UI" w:hAnsi="Segoe UI" w:cs="Segoe UI"/>
                <w:sz w:val="20"/>
                <w:szCs w:val="20"/>
              </w:rPr>
              <w:t>-</w:t>
            </w:r>
            <w:r w:rsidR="00C65A5F" w:rsidRPr="00351CEC">
              <w:rPr>
                <w:rFonts w:ascii="Segoe UI" w:hAnsi="Segoe UI" w:cs="Segoe UI"/>
                <w:sz w:val="20"/>
                <w:szCs w:val="20"/>
              </w:rPr>
              <w:t xml:space="preserve">tendering portal and system will not accept any bid after that time. It is the responsibility of the bidder to make sure bids are submitted within this deadline. UNDP will not accept any bid that is not submitted directly in the system. </w:t>
            </w:r>
          </w:p>
          <w:p w14:paraId="085ACCFB" w14:textId="2D473302" w:rsidR="00D8637A" w:rsidRPr="00C65A5F" w:rsidRDefault="00ED37D3" w:rsidP="00C65A5F">
            <w:pPr>
              <w:widowControl/>
              <w:tabs>
                <w:tab w:val="left" w:pos="4426"/>
                <w:tab w:val="right" w:pos="7218"/>
              </w:tabs>
              <w:overflowPunct/>
              <w:adjustRightInd/>
              <w:ind w:right="190"/>
              <w:jc w:val="both"/>
              <w:rPr>
                <w:rFonts w:asciiTheme="minorHAnsi" w:eastAsia="Times New Roman" w:hAnsiTheme="minorHAnsi" w:cstheme="minorHAnsi"/>
                <w:b/>
                <w:bCs/>
                <w:color w:val="FF0000"/>
                <w:sz w:val="22"/>
                <w:szCs w:val="22"/>
                <w:lang w:val="en-GB"/>
              </w:rPr>
            </w:pPr>
            <w:r>
              <w:rPr>
                <w:rFonts w:ascii="Segoe UI" w:hAnsi="Segoe UI" w:cs="Segoe UI"/>
                <w:sz w:val="20"/>
                <w:szCs w:val="20"/>
              </w:rPr>
              <w:t>Please t</w:t>
            </w:r>
            <w:r w:rsidR="00C65A5F" w:rsidRPr="00351CEC">
              <w:rPr>
                <w:rFonts w:ascii="Segoe UI" w:hAnsi="Segoe UI" w:cs="Segoe UI"/>
                <w:sz w:val="20"/>
                <w:szCs w:val="20"/>
              </w:rPr>
              <w:t>ry to submit your bid a day prior or well before the closing time. Do not wait until last minute. If you face any issue submitting your bid at the last minute, UNDP may not be able to assist.</w:t>
            </w:r>
          </w:p>
        </w:tc>
      </w:tr>
      <w:tr w:rsidR="00E27785" w:rsidRPr="00400343" w14:paraId="117EE3D4" w14:textId="77777777" w:rsidTr="00054655">
        <w:trPr>
          <w:trHeight w:val="62"/>
          <w:jc w:val="center"/>
        </w:trPr>
        <w:tc>
          <w:tcPr>
            <w:tcW w:w="612" w:type="dxa"/>
          </w:tcPr>
          <w:p w14:paraId="3F6FE9DC" w14:textId="77777777" w:rsidR="00E27785" w:rsidRPr="00400343" w:rsidRDefault="00E27785" w:rsidP="00E27785">
            <w:pPr>
              <w:widowControl/>
              <w:overflowPunct/>
              <w:adjustRightInd/>
              <w:spacing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14</w:t>
            </w:r>
          </w:p>
        </w:tc>
        <w:tc>
          <w:tcPr>
            <w:tcW w:w="1095" w:type="dxa"/>
          </w:tcPr>
          <w:p w14:paraId="436B8200" w14:textId="77777777" w:rsidR="00E27785" w:rsidRPr="00400343" w:rsidRDefault="00E27785" w:rsidP="00E27785">
            <w:pPr>
              <w:widowControl/>
              <w:overflowPunct/>
              <w:adjustRightInd/>
              <w:spacing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22</w:t>
            </w:r>
          </w:p>
        </w:tc>
        <w:tc>
          <w:tcPr>
            <w:tcW w:w="2970" w:type="dxa"/>
          </w:tcPr>
          <w:p w14:paraId="0E67151E" w14:textId="77777777" w:rsidR="00E27785" w:rsidRPr="00400343" w:rsidRDefault="00E27785" w:rsidP="00E27785">
            <w:pPr>
              <w:widowControl/>
              <w:overflowPunct/>
              <w:adjustRightInd/>
              <w:spacing w:line="259" w:lineRule="auto"/>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Allowable Manner of Submitting Bids</w:t>
            </w:r>
          </w:p>
        </w:tc>
        <w:tc>
          <w:tcPr>
            <w:tcW w:w="5575" w:type="dxa"/>
            <w:tcMar>
              <w:top w:w="85" w:type="dxa"/>
              <w:bottom w:w="142" w:type="dxa"/>
            </w:tcMar>
          </w:tcPr>
          <w:p w14:paraId="193AD346" w14:textId="40C4F36A" w:rsidR="00E27785" w:rsidRPr="000B4659" w:rsidRDefault="00AA7AE6" w:rsidP="00E27785">
            <w:pPr>
              <w:widowControl/>
              <w:tabs>
                <w:tab w:val="left" w:pos="378"/>
                <w:tab w:val="right" w:pos="7218"/>
              </w:tabs>
              <w:overflowPunct/>
              <w:adjustRightInd/>
              <w:ind w:right="190"/>
              <w:jc w:val="both"/>
              <w:rPr>
                <w:rFonts w:asciiTheme="minorHAnsi" w:eastAsia="Times New Roman" w:hAnsiTheme="minorHAnsi" w:cstheme="minorHAnsi"/>
                <w:snapToGrid w:val="0"/>
                <w:color w:val="000000"/>
                <w:kern w:val="0"/>
                <w:sz w:val="22"/>
                <w:szCs w:val="22"/>
              </w:rPr>
            </w:pPr>
            <w:sdt>
              <w:sdtPr>
                <w:rPr>
                  <w:rFonts w:asciiTheme="minorHAnsi" w:eastAsia="Times New Roman" w:hAnsiTheme="minorHAnsi" w:cstheme="minorHAnsi"/>
                  <w:snapToGrid w:val="0"/>
                  <w:color w:val="000000"/>
                  <w:kern w:val="0"/>
                  <w:sz w:val="22"/>
                  <w:szCs w:val="22"/>
                </w:rPr>
                <w:id w:val="1560133667"/>
                <w14:checkbox>
                  <w14:checked w14:val="1"/>
                  <w14:checkedState w14:val="2612" w14:font="MS Gothic"/>
                  <w14:uncheckedState w14:val="2610" w14:font="MS Gothic"/>
                </w14:checkbox>
              </w:sdtPr>
              <w:sdtEndPr/>
              <w:sdtContent>
                <w:r w:rsidR="00E27785" w:rsidRPr="000B4659">
                  <w:rPr>
                    <w:rFonts w:ascii="Segoe UI Symbol" w:eastAsia="MS Gothic" w:hAnsi="Segoe UI Symbol" w:cs="Segoe UI Symbol"/>
                    <w:snapToGrid w:val="0"/>
                    <w:color w:val="000000"/>
                    <w:kern w:val="0"/>
                    <w:sz w:val="22"/>
                    <w:szCs w:val="22"/>
                  </w:rPr>
                  <w:t>☒</w:t>
                </w:r>
              </w:sdtContent>
            </w:sdt>
            <w:r w:rsidR="00E27785" w:rsidRPr="000B4659">
              <w:rPr>
                <w:rFonts w:asciiTheme="minorHAnsi" w:eastAsia="Times New Roman" w:hAnsiTheme="minorHAnsi" w:cstheme="minorHAnsi"/>
                <w:snapToGrid w:val="0"/>
                <w:color w:val="000000"/>
                <w:kern w:val="0"/>
                <w:sz w:val="22"/>
                <w:szCs w:val="22"/>
              </w:rPr>
              <w:t xml:space="preserve"> e-Tendering</w:t>
            </w:r>
          </w:p>
          <w:p w14:paraId="3AFA40B2" w14:textId="77777777" w:rsidR="00E27785" w:rsidRDefault="00E27785" w:rsidP="00E27785">
            <w:pPr>
              <w:widowControl/>
              <w:tabs>
                <w:tab w:val="left" w:pos="378"/>
                <w:tab w:val="right" w:pos="7218"/>
              </w:tabs>
              <w:overflowPunct/>
              <w:adjustRightInd/>
              <w:ind w:right="190"/>
              <w:jc w:val="both"/>
              <w:rPr>
                <w:rFonts w:asciiTheme="minorHAnsi" w:eastAsia="Times New Roman" w:hAnsiTheme="minorHAnsi" w:cstheme="minorHAnsi"/>
                <w:snapToGrid w:val="0"/>
                <w:color w:val="000000"/>
                <w:kern w:val="0"/>
                <w:sz w:val="22"/>
                <w:szCs w:val="22"/>
              </w:rPr>
            </w:pPr>
          </w:p>
          <w:p w14:paraId="23A1CE95" w14:textId="53731D9B" w:rsidR="00C65A5F" w:rsidRPr="00C65A5F" w:rsidRDefault="00C65A5F" w:rsidP="00E27785">
            <w:pPr>
              <w:widowControl/>
              <w:tabs>
                <w:tab w:val="left" w:pos="378"/>
                <w:tab w:val="right" w:pos="7218"/>
              </w:tabs>
              <w:overflowPunct/>
              <w:adjustRightInd/>
              <w:ind w:right="190"/>
              <w:jc w:val="both"/>
              <w:rPr>
                <w:rFonts w:asciiTheme="minorHAnsi" w:eastAsia="Times New Roman" w:hAnsiTheme="minorHAnsi" w:cstheme="minorHAnsi"/>
                <w:b/>
                <w:bCs/>
                <w:snapToGrid w:val="0"/>
                <w:color w:val="000000"/>
                <w:kern w:val="0"/>
                <w:sz w:val="22"/>
                <w:szCs w:val="22"/>
              </w:rPr>
            </w:pPr>
            <w:r w:rsidRPr="00C65A5F">
              <w:rPr>
                <w:rFonts w:ascii="Segoe UI" w:hAnsi="Segoe UI" w:cs="Segoe UI"/>
                <w:b/>
                <w:bCs/>
                <w:color w:val="FF0000"/>
                <w:sz w:val="20"/>
                <w:szCs w:val="20"/>
              </w:rPr>
              <w:t>PLEASE NOTE: Bids submitted by courier/hand delivery or email will be rejected.</w:t>
            </w:r>
          </w:p>
        </w:tc>
      </w:tr>
      <w:tr w:rsidR="00E27785" w:rsidRPr="00400343" w14:paraId="665040BC" w14:textId="77777777" w:rsidTr="00054655">
        <w:trPr>
          <w:trHeight w:val="476"/>
          <w:jc w:val="center"/>
        </w:trPr>
        <w:tc>
          <w:tcPr>
            <w:tcW w:w="612" w:type="dxa"/>
          </w:tcPr>
          <w:p w14:paraId="4BF6EA3F" w14:textId="77777777" w:rsidR="00E27785" w:rsidRPr="00400343" w:rsidRDefault="00E27785" w:rsidP="00E27785">
            <w:pPr>
              <w:widowControl/>
              <w:overflowPunct/>
              <w:adjustRightInd/>
              <w:spacing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lastRenderedPageBreak/>
              <w:t>15</w:t>
            </w:r>
          </w:p>
        </w:tc>
        <w:tc>
          <w:tcPr>
            <w:tcW w:w="1095" w:type="dxa"/>
          </w:tcPr>
          <w:p w14:paraId="5A854F7F" w14:textId="77777777" w:rsidR="00E27785" w:rsidRPr="00400343" w:rsidRDefault="00E27785" w:rsidP="00E27785">
            <w:pPr>
              <w:widowControl/>
              <w:overflowPunct/>
              <w:adjustRightInd/>
              <w:spacing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22</w:t>
            </w:r>
          </w:p>
        </w:tc>
        <w:tc>
          <w:tcPr>
            <w:tcW w:w="2970" w:type="dxa"/>
          </w:tcPr>
          <w:p w14:paraId="4747A875" w14:textId="77777777" w:rsidR="00E27785" w:rsidRPr="00400343" w:rsidRDefault="00E27785" w:rsidP="00E27785">
            <w:pPr>
              <w:widowControl/>
              <w:overflowPunct/>
              <w:adjustRightInd/>
              <w:spacing w:line="259" w:lineRule="auto"/>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 xml:space="preserve">Bid Submission Address </w:t>
            </w:r>
          </w:p>
        </w:tc>
        <w:tc>
          <w:tcPr>
            <w:tcW w:w="5575" w:type="dxa"/>
            <w:tcMar>
              <w:top w:w="85" w:type="dxa"/>
              <w:bottom w:w="142" w:type="dxa"/>
            </w:tcMar>
          </w:tcPr>
          <w:p w14:paraId="23166ADF" w14:textId="77777777" w:rsidR="00E27785" w:rsidRPr="00C65A5F" w:rsidRDefault="00AA7AE6" w:rsidP="00E27785">
            <w:pPr>
              <w:widowControl/>
              <w:tabs>
                <w:tab w:val="right" w:pos="7218"/>
              </w:tabs>
              <w:overflowPunct/>
              <w:adjustRightInd/>
              <w:ind w:right="190"/>
              <w:jc w:val="both"/>
              <w:rPr>
                <w:rFonts w:ascii="Segoe UI" w:eastAsia="Times New Roman" w:hAnsi="Segoe UI" w:cs="Segoe UI"/>
                <w:kern w:val="0"/>
                <w:sz w:val="20"/>
                <w:szCs w:val="20"/>
                <w:u w:val="single"/>
                <w:lang w:val="en-GB"/>
              </w:rPr>
            </w:pPr>
            <w:hyperlink r:id="rId30" w:history="1">
              <w:r w:rsidR="00E27785" w:rsidRPr="00C65A5F">
                <w:rPr>
                  <w:rFonts w:ascii="Segoe UI" w:eastAsia="Times New Roman" w:hAnsi="Segoe UI" w:cs="Segoe UI"/>
                  <w:color w:val="0563C1"/>
                  <w:kern w:val="0"/>
                  <w:sz w:val="20"/>
                  <w:szCs w:val="20"/>
                  <w:u w:val="single"/>
                  <w:lang w:val="en-GB"/>
                </w:rPr>
                <w:t>https://etendering.partneragencies.org</w:t>
              </w:r>
            </w:hyperlink>
            <w:r w:rsidR="00E27785" w:rsidRPr="00C65A5F">
              <w:rPr>
                <w:rFonts w:ascii="Segoe UI" w:eastAsia="Times New Roman" w:hAnsi="Segoe UI" w:cs="Segoe UI"/>
                <w:kern w:val="0"/>
                <w:sz w:val="20"/>
                <w:szCs w:val="20"/>
                <w:u w:val="single"/>
                <w:lang w:val="en-GB"/>
              </w:rPr>
              <w:t xml:space="preserve"> </w:t>
            </w:r>
          </w:p>
          <w:p w14:paraId="2E0EA2BD" w14:textId="77777777" w:rsidR="00E27785" w:rsidRPr="00C65A5F" w:rsidRDefault="00E27785" w:rsidP="00E27785">
            <w:pPr>
              <w:widowControl/>
              <w:tabs>
                <w:tab w:val="right" w:pos="7218"/>
              </w:tabs>
              <w:overflowPunct/>
              <w:adjustRightInd/>
              <w:ind w:right="190"/>
              <w:jc w:val="both"/>
              <w:rPr>
                <w:rFonts w:ascii="Segoe UI" w:eastAsia="Times New Roman" w:hAnsi="Segoe UI" w:cs="Segoe UI"/>
                <w:kern w:val="0"/>
                <w:sz w:val="20"/>
                <w:szCs w:val="20"/>
                <w:u w:val="single"/>
                <w:lang w:val="en-GB"/>
              </w:rPr>
            </w:pPr>
          </w:p>
          <w:p w14:paraId="3C55D2B5" w14:textId="70C520AC" w:rsidR="00E27785" w:rsidRPr="00C65A5F" w:rsidRDefault="00E27785" w:rsidP="00E27785">
            <w:pPr>
              <w:widowControl/>
              <w:tabs>
                <w:tab w:val="right" w:pos="7218"/>
              </w:tabs>
              <w:overflowPunct/>
              <w:adjustRightInd/>
              <w:ind w:right="190"/>
              <w:jc w:val="both"/>
              <w:rPr>
                <w:rFonts w:ascii="Segoe UI" w:eastAsia="Times New Roman" w:hAnsi="Segoe UI" w:cs="Segoe UI"/>
                <w:color w:val="0563C1"/>
                <w:kern w:val="0"/>
                <w:sz w:val="20"/>
                <w:szCs w:val="20"/>
                <w:u w:val="single"/>
                <w:lang w:val="en-GB"/>
              </w:rPr>
            </w:pPr>
            <w:r w:rsidRPr="00C65A5F">
              <w:rPr>
                <w:rFonts w:ascii="Segoe UI" w:eastAsia="Times New Roman" w:hAnsi="Segoe UI" w:cs="Segoe UI"/>
                <w:kern w:val="0"/>
                <w:sz w:val="20"/>
                <w:szCs w:val="20"/>
                <w:lang w:val="en-GB"/>
              </w:rPr>
              <w:t xml:space="preserve">Event Number: </w:t>
            </w:r>
            <w:r w:rsidRPr="00C65A5F">
              <w:rPr>
                <w:rFonts w:ascii="Segoe UI" w:eastAsia="Times New Roman" w:hAnsi="Segoe UI" w:cs="Segoe UI"/>
                <w:color w:val="0563C1"/>
                <w:kern w:val="0"/>
                <w:sz w:val="20"/>
                <w:szCs w:val="20"/>
                <w:u w:val="single"/>
                <w:lang w:val="en-GB"/>
              </w:rPr>
              <w:t>SDN10-000000</w:t>
            </w:r>
            <w:r w:rsidR="004E2B6C" w:rsidRPr="00C65A5F">
              <w:rPr>
                <w:rFonts w:ascii="Segoe UI" w:eastAsia="Times New Roman" w:hAnsi="Segoe UI" w:cs="Segoe UI"/>
                <w:color w:val="0563C1"/>
                <w:kern w:val="0"/>
                <w:sz w:val="20"/>
                <w:szCs w:val="20"/>
                <w:u w:val="single"/>
                <w:lang w:val="en-GB"/>
              </w:rPr>
              <w:t>6135</w:t>
            </w:r>
          </w:p>
          <w:p w14:paraId="0CA2E28C" w14:textId="77777777" w:rsidR="00F25206" w:rsidRPr="00C65A5F" w:rsidRDefault="00F25206" w:rsidP="00F25206">
            <w:pPr>
              <w:widowControl/>
              <w:tabs>
                <w:tab w:val="right" w:pos="7218"/>
              </w:tabs>
              <w:overflowPunct/>
              <w:adjustRightInd/>
              <w:ind w:right="190"/>
              <w:jc w:val="both"/>
              <w:rPr>
                <w:rFonts w:ascii="Segoe UI" w:eastAsia="Times New Roman" w:hAnsi="Segoe UI" w:cs="Segoe UI"/>
                <w:kern w:val="0"/>
                <w:sz w:val="20"/>
                <w:szCs w:val="20"/>
                <w:u w:val="single"/>
                <w:lang w:val="en-GB"/>
              </w:rPr>
            </w:pPr>
          </w:p>
          <w:p w14:paraId="2EA1BF2C" w14:textId="77777777" w:rsidR="00C65A5F" w:rsidRPr="00C65A5F" w:rsidRDefault="00C65A5F" w:rsidP="00C65A5F">
            <w:pPr>
              <w:ind w:left="24"/>
              <w:rPr>
                <w:rFonts w:ascii="Segoe UI" w:hAnsi="Segoe UI" w:cs="Segoe UI"/>
                <w:sz w:val="20"/>
                <w:szCs w:val="20"/>
              </w:rPr>
            </w:pPr>
            <w:r w:rsidRPr="00C65A5F">
              <w:rPr>
                <w:rFonts w:ascii="Segoe UI" w:hAnsi="Segoe UI" w:cs="Segoe UI"/>
                <w:b/>
                <w:i/>
                <w:sz w:val="20"/>
                <w:szCs w:val="20"/>
              </w:rPr>
              <w:t>Visit this page for system user guides and videos in different languages:</w:t>
            </w:r>
            <w:r w:rsidRPr="00C65A5F">
              <w:rPr>
                <w:rFonts w:ascii="Segoe UI" w:hAnsi="Segoe UI" w:cs="Segoe UI"/>
                <w:sz w:val="20"/>
                <w:szCs w:val="20"/>
              </w:rPr>
              <w:t xml:space="preserve"> </w:t>
            </w:r>
          </w:p>
          <w:p w14:paraId="0E2FCEC2" w14:textId="77777777" w:rsidR="00C65A5F" w:rsidRPr="00C65A5F" w:rsidRDefault="00AA7AE6" w:rsidP="00C65A5F">
            <w:pPr>
              <w:spacing w:after="2" w:line="238" w:lineRule="auto"/>
              <w:ind w:left="24"/>
              <w:rPr>
                <w:rFonts w:ascii="Segoe UI" w:hAnsi="Segoe UI" w:cs="Segoe UI"/>
                <w:sz w:val="20"/>
                <w:szCs w:val="20"/>
              </w:rPr>
            </w:pPr>
            <w:hyperlink r:id="rId31">
              <w:r w:rsidR="00C65A5F" w:rsidRPr="00C65A5F">
                <w:rPr>
                  <w:rFonts w:ascii="Segoe UI" w:hAnsi="Segoe UI" w:cs="Segoe UI"/>
                  <w:b/>
                  <w:color w:val="0563C1"/>
                  <w:sz w:val="20"/>
                  <w:szCs w:val="20"/>
                  <w:u w:val="single" w:color="0563C1"/>
                </w:rPr>
                <w:t xml:space="preserve">http://www.undp.org/content/undp/en/home/operations/proc </w:t>
              </w:r>
            </w:hyperlink>
            <w:hyperlink r:id="rId32">
              <w:proofErr w:type="spellStart"/>
              <w:r w:rsidR="00C65A5F" w:rsidRPr="00C65A5F">
                <w:rPr>
                  <w:rFonts w:ascii="Segoe UI" w:hAnsi="Segoe UI" w:cs="Segoe UI"/>
                  <w:b/>
                  <w:color w:val="0563C1"/>
                  <w:sz w:val="20"/>
                  <w:szCs w:val="20"/>
                  <w:u w:val="single" w:color="0563C1"/>
                </w:rPr>
                <w:t>urement</w:t>
              </w:r>
              <w:proofErr w:type="spellEnd"/>
              <w:r w:rsidR="00C65A5F" w:rsidRPr="00C65A5F">
                <w:rPr>
                  <w:rFonts w:ascii="Segoe UI" w:hAnsi="Segoe UI" w:cs="Segoe UI"/>
                  <w:b/>
                  <w:color w:val="0563C1"/>
                  <w:sz w:val="20"/>
                  <w:szCs w:val="20"/>
                  <w:u w:val="single" w:color="0563C1"/>
                </w:rPr>
                <w:t>/business/procurement</w:t>
              </w:r>
            </w:hyperlink>
            <w:hyperlink r:id="rId33">
              <w:r w:rsidR="00C65A5F" w:rsidRPr="00C65A5F">
                <w:rPr>
                  <w:rFonts w:ascii="Segoe UI" w:hAnsi="Segoe UI" w:cs="Segoe UI"/>
                  <w:b/>
                  <w:color w:val="0563C1"/>
                  <w:sz w:val="20"/>
                  <w:szCs w:val="20"/>
                  <w:u w:val="single" w:color="0563C1"/>
                </w:rPr>
                <w:t>-</w:t>
              </w:r>
            </w:hyperlink>
            <w:hyperlink r:id="rId34">
              <w:r w:rsidR="00C65A5F" w:rsidRPr="00C65A5F">
                <w:rPr>
                  <w:rFonts w:ascii="Segoe UI" w:hAnsi="Segoe UI" w:cs="Segoe UI"/>
                  <w:b/>
                  <w:color w:val="0563C1"/>
                  <w:sz w:val="20"/>
                  <w:szCs w:val="20"/>
                  <w:u w:val="single" w:color="0563C1"/>
                </w:rPr>
                <w:t>notices/resources/</w:t>
              </w:r>
            </w:hyperlink>
            <w:hyperlink r:id="rId35">
              <w:r w:rsidR="00C65A5F" w:rsidRPr="00C65A5F">
                <w:rPr>
                  <w:rFonts w:ascii="Segoe UI" w:hAnsi="Segoe UI" w:cs="Segoe UI"/>
                  <w:b/>
                  <w:sz w:val="20"/>
                  <w:szCs w:val="20"/>
                </w:rPr>
                <w:t xml:space="preserve"> </w:t>
              </w:r>
            </w:hyperlink>
            <w:r w:rsidR="00C65A5F" w:rsidRPr="00C65A5F">
              <w:rPr>
                <w:rFonts w:ascii="Segoe UI" w:hAnsi="Segoe UI" w:cs="Segoe UI"/>
                <w:b/>
                <w:sz w:val="20"/>
                <w:szCs w:val="20"/>
              </w:rPr>
              <w:t xml:space="preserve"> </w:t>
            </w:r>
          </w:p>
          <w:p w14:paraId="5B1B9ECC" w14:textId="77777777" w:rsidR="00C65A5F" w:rsidRPr="00C65A5F" w:rsidRDefault="00C65A5F" w:rsidP="00C65A5F">
            <w:pPr>
              <w:ind w:left="24"/>
              <w:rPr>
                <w:rFonts w:ascii="Segoe UI" w:hAnsi="Segoe UI" w:cs="Segoe UI"/>
                <w:sz w:val="20"/>
                <w:szCs w:val="20"/>
              </w:rPr>
            </w:pPr>
            <w:r w:rsidRPr="00C65A5F">
              <w:rPr>
                <w:rFonts w:ascii="Segoe UI" w:hAnsi="Segoe UI" w:cs="Segoe UI"/>
                <w:sz w:val="20"/>
                <w:szCs w:val="20"/>
              </w:rPr>
              <w:t xml:space="preserve"> </w:t>
            </w:r>
          </w:p>
          <w:p w14:paraId="4DA7EC66" w14:textId="77777777" w:rsidR="00C65A5F" w:rsidRPr="00C65A5F" w:rsidRDefault="00C65A5F" w:rsidP="00C65A5F">
            <w:pPr>
              <w:ind w:left="24" w:right="32"/>
              <w:rPr>
                <w:rFonts w:ascii="Segoe UI" w:hAnsi="Segoe UI" w:cs="Segoe UI"/>
                <w:sz w:val="20"/>
                <w:szCs w:val="20"/>
              </w:rPr>
            </w:pPr>
            <w:r w:rsidRPr="00C65A5F">
              <w:rPr>
                <w:rFonts w:ascii="Segoe UI" w:hAnsi="Segoe UI" w:cs="Segoe UI"/>
                <w:sz w:val="20"/>
                <w:szCs w:val="20"/>
              </w:rPr>
              <w:t xml:space="preserve">If already registered, go to </w:t>
            </w:r>
            <w:hyperlink r:id="rId36">
              <w:r w:rsidRPr="00C65A5F">
                <w:rPr>
                  <w:rFonts w:ascii="Segoe UI" w:hAnsi="Segoe UI" w:cs="Segoe UI"/>
                  <w:b/>
                  <w:color w:val="0563C1"/>
                  <w:sz w:val="20"/>
                  <w:szCs w:val="20"/>
                  <w:u w:val="single" w:color="0563C1"/>
                </w:rPr>
                <w:t>https://etendering.partneragencies.org</w:t>
              </w:r>
            </w:hyperlink>
            <w:hyperlink r:id="rId37">
              <w:r w:rsidRPr="00C65A5F">
                <w:rPr>
                  <w:rFonts w:ascii="Segoe UI" w:hAnsi="Segoe UI" w:cs="Segoe UI"/>
                  <w:b/>
                  <w:sz w:val="20"/>
                  <w:szCs w:val="20"/>
                  <w:u w:val="single" w:color="0563C1"/>
                </w:rPr>
                <w:t xml:space="preserve"> </w:t>
              </w:r>
            </w:hyperlink>
            <w:r w:rsidRPr="00C65A5F">
              <w:rPr>
                <w:rFonts w:ascii="Segoe UI" w:hAnsi="Segoe UI" w:cs="Segoe UI"/>
                <w:sz w:val="20"/>
                <w:szCs w:val="20"/>
              </w:rPr>
              <w:t xml:space="preserve">and sign in using your username and password. </w:t>
            </w:r>
            <w:r w:rsidRPr="00C65A5F">
              <w:rPr>
                <w:rFonts w:ascii="Segoe UI" w:hAnsi="Segoe UI" w:cs="Segoe UI"/>
                <w:b/>
                <w:sz w:val="20"/>
                <w:szCs w:val="20"/>
              </w:rPr>
              <w:t xml:space="preserve">Use “Forgotten password” link if you do not remember your password. Do not create a new profile.  </w:t>
            </w:r>
          </w:p>
          <w:p w14:paraId="3E24DB4C" w14:textId="77777777" w:rsidR="00C65A5F" w:rsidRPr="00C65A5F" w:rsidRDefault="00C65A5F" w:rsidP="00C65A5F">
            <w:pPr>
              <w:ind w:left="24"/>
              <w:rPr>
                <w:rFonts w:ascii="Segoe UI" w:hAnsi="Segoe UI" w:cs="Segoe UI"/>
                <w:sz w:val="20"/>
                <w:szCs w:val="20"/>
              </w:rPr>
            </w:pPr>
            <w:r w:rsidRPr="00C65A5F">
              <w:rPr>
                <w:rFonts w:ascii="Segoe UI" w:hAnsi="Segoe UI" w:cs="Segoe UI"/>
                <w:b/>
                <w:sz w:val="20"/>
                <w:szCs w:val="20"/>
              </w:rPr>
              <w:t xml:space="preserve"> </w:t>
            </w:r>
          </w:p>
          <w:p w14:paraId="26FDCF13" w14:textId="77777777" w:rsidR="00C65A5F" w:rsidRPr="00C65A5F" w:rsidRDefault="00C65A5F" w:rsidP="00C65A5F">
            <w:pPr>
              <w:ind w:left="24" w:right="21"/>
              <w:rPr>
                <w:rFonts w:ascii="Segoe UI" w:hAnsi="Segoe UI" w:cs="Segoe UI"/>
                <w:sz w:val="20"/>
                <w:szCs w:val="20"/>
              </w:rPr>
            </w:pPr>
            <w:r w:rsidRPr="00C65A5F">
              <w:rPr>
                <w:rFonts w:ascii="Segoe UI" w:hAnsi="Segoe UI" w:cs="Segoe UI"/>
                <w:sz w:val="20"/>
                <w:szCs w:val="20"/>
              </w:rPr>
              <w:t xml:space="preserve">If you have never registered in the system before, you can register by visiting the link below and follow the instructions in the user guide (attached): </w:t>
            </w:r>
          </w:p>
          <w:p w14:paraId="71FDC4EC" w14:textId="77777777" w:rsidR="00C65A5F" w:rsidRPr="00C65A5F" w:rsidRDefault="00AA7AE6" w:rsidP="00C65A5F">
            <w:pPr>
              <w:spacing w:after="13"/>
              <w:ind w:left="24"/>
              <w:rPr>
                <w:rFonts w:ascii="Segoe UI" w:hAnsi="Segoe UI" w:cs="Segoe UI"/>
                <w:sz w:val="20"/>
                <w:szCs w:val="20"/>
              </w:rPr>
            </w:pPr>
            <w:hyperlink r:id="rId38">
              <w:r w:rsidR="00C65A5F" w:rsidRPr="00C65A5F">
                <w:rPr>
                  <w:rFonts w:ascii="Segoe UI" w:hAnsi="Segoe UI" w:cs="Segoe UI"/>
                  <w:b/>
                  <w:color w:val="0563C1"/>
                  <w:sz w:val="20"/>
                  <w:szCs w:val="20"/>
                  <w:u w:val="single" w:color="0563C1"/>
                </w:rPr>
                <w:t>https://etendering.partneragencies.org</w:t>
              </w:r>
            </w:hyperlink>
            <w:hyperlink r:id="rId39">
              <w:r w:rsidR="00C65A5F" w:rsidRPr="00C65A5F">
                <w:rPr>
                  <w:rFonts w:ascii="Segoe UI" w:hAnsi="Segoe UI" w:cs="Segoe UI"/>
                  <w:sz w:val="20"/>
                  <w:szCs w:val="20"/>
                </w:rPr>
                <w:t xml:space="preserve"> </w:t>
              </w:r>
            </w:hyperlink>
          </w:p>
          <w:p w14:paraId="2F787457" w14:textId="77777777" w:rsidR="00C65A5F" w:rsidRPr="00C65A5F" w:rsidRDefault="00C65A5F" w:rsidP="008F1983">
            <w:pPr>
              <w:widowControl/>
              <w:numPr>
                <w:ilvl w:val="0"/>
                <w:numId w:val="51"/>
              </w:numPr>
              <w:overflowPunct/>
              <w:adjustRightInd/>
              <w:spacing w:after="12" w:line="259" w:lineRule="auto"/>
              <w:ind w:left="345" w:hanging="360"/>
              <w:rPr>
                <w:rFonts w:ascii="Segoe UI" w:hAnsi="Segoe UI" w:cs="Segoe UI"/>
                <w:sz w:val="20"/>
                <w:szCs w:val="20"/>
              </w:rPr>
            </w:pPr>
            <w:r w:rsidRPr="00C65A5F">
              <w:rPr>
                <w:rFonts w:ascii="Segoe UI" w:hAnsi="Segoe UI" w:cs="Segoe UI"/>
                <w:b/>
                <w:sz w:val="20"/>
                <w:szCs w:val="20"/>
              </w:rPr>
              <w:t xml:space="preserve">Username: </w:t>
            </w:r>
            <w:proofErr w:type="spellStart"/>
            <w:proofErr w:type="gramStart"/>
            <w:r w:rsidRPr="00C65A5F">
              <w:rPr>
                <w:rFonts w:ascii="Segoe UI" w:hAnsi="Segoe UI" w:cs="Segoe UI"/>
                <w:sz w:val="20"/>
                <w:szCs w:val="20"/>
              </w:rPr>
              <w:t>event.guest</w:t>
            </w:r>
            <w:proofErr w:type="spellEnd"/>
            <w:proofErr w:type="gramEnd"/>
            <w:r w:rsidRPr="00C65A5F">
              <w:rPr>
                <w:rFonts w:ascii="Segoe UI" w:hAnsi="Segoe UI" w:cs="Segoe UI"/>
                <w:sz w:val="20"/>
                <w:szCs w:val="20"/>
              </w:rPr>
              <w:t xml:space="preserve"> </w:t>
            </w:r>
          </w:p>
          <w:p w14:paraId="3B1408F2" w14:textId="77777777" w:rsidR="00C65A5F" w:rsidRPr="00C65A5F" w:rsidRDefault="00C65A5F" w:rsidP="008F1983">
            <w:pPr>
              <w:widowControl/>
              <w:numPr>
                <w:ilvl w:val="0"/>
                <w:numId w:val="51"/>
              </w:numPr>
              <w:overflowPunct/>
              <w:adjustRightInd/>
              <w:spacing w:line="259" w:lineRule="auto"/>
              <w:ind w:left="345" w:hanging="360"/>
              <w:rPr>
                <w:rFonts w:ascii="Segoe UI" w:hAnsi="Segoe UI" w:cs="Segoe UI"/>
                <w:sz w:val="20"/>
                <w:szCs w:val="20"/>
              </w:rPr>
            </w:pPr>
            <w:r w:rsidRPr="00C65A5F">
              <w:rPr>
                <w:rFonts w:ascii="Segoe UI" w:hAnsi="Segoe UI" w:cs="Segoe UI"/>
                <w:b/>
                <w:sz w:val="20"/>
                <w:szCs w:val="20"/>
              </w:rPr>
              <w:t xml:space="preserve">Password: </w:t>
            </w:r>
            <w:r w:rsidRPr="00C65A5F">
              <w:rPr>
                <w:rFonts w:ascii="Segoe UI" w:hAnsi="Segoe UI" w:cs="Segoe UI"/>
                <w:sz w:val="20"/>
                <w:szCs w:val="20"/>
              </w:rPr>
              <w:t xml:space="preserve">why2change </w:t>
            </w:r>
          </w:p>
          <w:p w14:paraId="0AA7EF81" w14:textId="77777777" w:rsidR="00C65A5F" w:rsidRPr="00C65A5F" w:rsidRDefault="00C65A5F" w:rsidP="00C65A5F">
            <w:pPr>
              <w:ind w:left="722"/>
              <w:rPr>
                <w:rFonts w:ascii="Segoe UI" w:hAnsi="Segoe UI" w:cs="Segoe UI"/>
                <w:sz w:val="20"/>
                <w:szCs w:val="20"/>
              </w:rPr>
            </w:pPr>
            <w:r w:rsidRPr="00C65A5F">
              <w:rPr>
                <w:rFonts w:ascii="Segoe UI" w:hAnsi="Segoe UI" w:cs="Segoe UI"/>
                <w:sz w:val="20"/>
                <w:szCs w:val="20"/>
              </w:rPr>
              <w:t xml:space="preserve"> </w:t>
            </w:r>
          </w:p>
          <w:p w14:paraId="679BD531" w14:textId="77777777" w:rsidR="00C65A5F" w:rsidRPr="00C65A5F" w:rsidRDefault="00C65A5F" w:rsidP="00C65A5F">
            <w:pPr>
              <w:spacing w:after="1" w:line="239" w:lineRule="auto"/>
              <w:ind w:left="19" w:right="53"/>
              <w:rPr>
                <w:rFonts w:ascii="Segoe UI" w:hAnsi="Segoe UI" w:cs="Segoe UI"/>
                <w:sz w:val="20"/>
                <w:szCs w:val="20"/>
              </w:rPr>
            </w:pPr>
            <w:r w:rsidRPr="00C65A5F">
              <w:rPr>
                <w:rFonts w:ascii="Segoe UI" w:hAnsi="Segoe UI" w:cs="Segoe UI"/>
                <w:b/>
                <w:sz w:val="20"/>
                <w:szCs w:val="20"/>
              </w:rPr>
              <w:t>It is strongly recommended to create a username with two parts: your first name and last name separated by a “.”, (</w:t>
            </w:r>
            <w:proofErr w:type="gramStart"/>
            <w:r w:rsidRPr="00C65A5F">
              <w:rPr>
                <w:rFonts w:ascii="Segoe UI" w:hAnsi="Segoe UI" w:cs="Segoe UI"/>
                <w:b/>
                <w:sz w:val="20"/>
                <w:szCs w:val="20"/>
              </w:rPr>
              <w:t>similar to</w:t>
            </w:r>
            <w:proofErr w:type="gramEnd"/>
            <w:r w:rsidRPr="00C65A5F">
              <w:rPr>
                <w:rFonts w:ascii="Segoe UI" w:hAnsi="Segoe UI" w:cs="Segoe UI"/>
                <w:b/>
                <w:sz w:val="20"/>
                <w:szCs w:val="20"/>
              </w:rPr>
              <w:t xml:space="preserve"> the one shown above). </w:t>
            </w:r>
            <w:r w:rsidRPr="00C65A5F">
              <w:rPr>
                <w:rFonts w:ascii="Segoe UI" w:hAnsi="Segoe UI" w:cs="Segoe UI"/>
                <w:sz w:val="20"/>
                <w:szCs w:val="20"/>
              </w:rPr>
              <w:t xml:space="preserve">Once registered you will receive a valid password to the registered email address which you can use for signing in and changing your password.   </w:t>
            </w:r>
          </w:p>
          <w:p w14:paraId="604EB4E1" w14:textId="77777777" w:rsidR="00C65A5F" w:rsidRPr="00C65A5F" w:rsidRDefault="00C65A5F" w:rsidP="00C65A5F">
            <w:pPr>
              <w:ind w:left="19"/>
              <w:rPr>
                <w:rFonts w:ascii="Segoe UI" w:hAnsi="Segoe UI" w:cs="Segoe UI"/>
                <w:sz w:val="20"/>
                <w:szCs w:val="20"/>
              </w:rPr>
            </w:pPr>
            <w:r w:rsidRPr="00C65A5F">
              <w:rPr>
                <w:rFonts w:ascii="Segoe UI" w:hAnsi="Segoe UI" w:cs="Segoe UI"/>
                <w:b/>
                <w:i/>
                <w:sz w:val="20"/>
                <w:szCs w:val="20"/>
              </w:rPr>
              <w:t>Please note that your new password should meet the following criteria:</w:t>
            </w:r>
            <w:r w:rsidRPr="00C65A5F">
              <w:rPr>
                <w:rFonts w:ascii="Segoe UI" w:hAnsi="Segoe UI" w:cs="Segoe UI"/>
                <w:sz w:val="20"/>
                <w:szCs w:val="20"/>
              </w:rPr>
              <w:t xml:space="preserve"> </w:t>
            </w:r>
          </w:p>
          <w:p w14:paraId="467E1426" w14:textId="77777777" w:rsidR="00C65A5F" w:rsidRPr="00C65A5F" w:rsidRDefault="00C65A5F" w:rsidP="008F1983">
            <w:pPr>
              <w:widowControl/>
              <w:numPr>
                <w:ilvl w:val="0"/>
                <w:numId w:val="51"/>
              </w:numPr>
              <w:overflowPunct/>
              <w:adjustRightInd/>
              <w:spacing w:line="259" w:lineRule="auto"/>
              <w:ind w:left="345" w:hanging="360"/>
              <w:rPr>
                <w:rFonts w:ascii="Segoe UI" w:hAnsi="Segoe UI" w:cs="Segoe UI"/>
                <w:sz w:val="20"/>
                <w:szCs w:val="20"/>
              </w:rPr>
            </w:pPr>
            <w:r w:rsidRPr="00C65A5F">
              <w:rPr>
                <w:rFonts w:ascii="Segoe UI" w:hAnsi="Segoe UI" w:cs="Segoe UI"/>
                <w:i/>
                <w:sz w:val="20"/>
                <w:szCs w:val="20"/>
              </w:rPr>
              <w:t>Minimum 8 characters</w:t>
            </w:r>
            <w:r w:rsidRPr="00C65A5F">
              <w:rPr>
                <w:rFonts w:ascii="Segoe UI" w:hAnsi="Segoe UI" w:cs="Segoe UI"/>
                <w:sz w:val="20"/>
                <w:szCs w:val="20"/>
              </w:rPr>
              <w:t xml:space="preserve"> </w:t>
            </w:r>
          </w:p>
          <w:p w14:paraId="6DD7CBAC" w14:textId="77777777" w:rsidR="00C65A5F" w:rsidRPr="00C65A5F" w:rsidRDefault="00C65A5F" w:rsidP="008F1983">
            <w:pPr>
              <w:widowControl/>
              <w:numPr>
                <w:ilvl w:val="0"/>
                <w:numId w:val="51"/>
              </w:numPr>
              <w:overflowPunct/>
              <w:adjustRightInd/>
              <w:spacing w:line="259" w:lineRule="auto"/>
              <w:ind w:left="345" w:hanging="360"/>
              <w:rPr>
                <w:rFonts w:ascii="Segoe UI" w:hAnsi="Segoe UI" w:cs="Segoe UI"/>
                <w:sz w:val="20"/>
                <w:szCs w:val="20"/>
              </w:rPr>
            </w:pPr>
            <w:r w:rsidRPr="00C65A5F">
              <w:rPr>
                <w:rFonts w:ascii="Segoe UI" w:hAnsi="Segoe UI" w:cs="Segoe UI"/>
                <w:i/>
                <w:sz w:val="20"/>
                <w:szCs w:val="20"/>
              </w:rPr>
              <w:t>At least one UPPERCASE LETTER</w:t>
            </w:r>
            <w:r w:rsidRPr="00C65A5F">
              <w:rPr>
                <w:rFonts w:ascii="Segoe UI" w:hAnsi="Segoe UI" w:cs="Segoe UI"/>
                <w:sz w:val="20"/>
                <w:szCs w:val="20"/>
              </w:rPr>
              <w:t xml:space="preserve"> </w:t>
            </w:r>
          </w:p>
          <w:p w14:paraId="0AAD6579" w14:textId="77777777" w:rsidR="00C65A5F" w:rsidRPr="00C65A5F" w:rsidRDefault="00C65A5F" w:rsidP="008F1983">
            <w:pPr>
              <w:widowControl/>
              <w:numPr>
                <w:ilvl w:val="0"/>
                <w:numId w:val="51"/>
              </w:numPr>
              <w:overflowPunct/>
              <w:adjustRightInd/>
              <w:spacing w:line="259" w:lineRule="auto"/>
              <w:ind w:left="345" w:hanging="360"/>
              <w:rPr>
                <w:rFonts w:ascii="Segoe UI" w:hAnsi="Segoe UI" w:cs="Segoe UI"/>
                <w:sz w:val="20"/>
                <w:szCs w:val="20"/>
              </w:rPr>
            </w:pPr>
            <w:r w:rsidRPr="00C65A5F">
              <w:rPr>
                <w:rFonts w:ascii="Segoe UI" w:hAnsi="Segoe UI" w:cs="Segoe UI"/>
                <w:i/>
                <w:sz w:val="20"/>
                <w:szCs w:val="20"/>
              </w:rPr>
              <w:t xml:space="preserve">At least one lowercase letter </w:t>
            </w:r>
          </w:p>
          <w:p w14:paraId="391A7A4C" w14:textId="77777777" w:rsidR="00C65A5F" w:rsidRPr="00C65A5F" w:rsidRDefault="00C65A5F" w:rsidP="008F1983">
            <w:pPr>
              <w:widowControl/>
              <w:numPr>
                <w:ilvl w:val="0"/>
                <w:numId w:val="51"/>
              </w:numPr>
              <w:overflowPunct/>
              <w:adjustRightInd/>
              <w:spacing w:line="259" w:lineRule="auto"/>
              <w:ind w:left="345" w:hanging="360"/>
              <w:rPr>
                <w:rFonts w:ascii="Segoe UI" w:hAnsi="Segoe UI" w:cs="Segoe UI"/>
                <w:sz w:val="20"/>
                <w:szCs w:val="20"/>
              </w:rPr>
            </w:pPr>
            <w:r w:rsidRPr="00C65A5F">
              <w:rPr>
                <w:rFonts w:ascii="Segoe UI" w:hAnsi="Segoe UI" w:cs="Segoe UI"/>
                <w:i/>
                <w:sz w:val="20"/>
                <w:szCs w:val="20"/>
              </w:rPr>
              <w:t xml:space="preserve">At least one number </w:t>
            </w:r>
          </w:p>
          <w:p w14:paraId="0285E935" w14:textId="47D276F2" w:rsidR="00C65A5F" w:rsidRPr="00C65A5F" w:rsidRDefault="00C65A5F" w:rsidP="00C65A5F">
            <w:pPr>
              <w:widowControl/>
              <w:tabs>
                <w:tab w:val="right" w:pos="7218"/>
              </w:tabs>
              <w:overflowPunct/>
              <w:adjustRightInd/>
              <w:ind w:right="190"/>
              <w:jc w:val="both"/>
              <w:rPr>
                <w:rFonts w:ascii="Segoe UI" w:eastAsia="Times New Roman" w:hAnsi="Segoe UI" w:cs="Segoe UI"/>
                <w:kern w:val="0"/>
                <w:sz w:val="20"/>
                <w:szCs w:val="20"/>
                <w:u w:val="single"/>
                <w:lang w:val="en-GB"/>
              </w:rPr>
            </w:pPr>
            <w:r w:rsidRPr="00C65A5F">
              <w:rPr>
                <w:rFonts w:ascii="Segoe UI" w:hAnsi="Segoe UI" w:cs="Segoe UI"/>
                <w:i/>
                <w:sz w:val="20"/>
                <w:szCs w:val="20"/>
              </w:rPr>
              <w:t xml:space="preserve"> </w:t>
            </w:r>
            <w:r w:rsidRPr="00C65A5F">
              <w:rPr>
                <w:rFonts w:ascii="Segoe UI" w:hAnsi="Segoe UI" w:cs="Segoe UI"/>
                <w:sz w:val="20"/>
                <w:szCs w:val="20"/>
              </w:rPr>
              <w:t>You can view and download tender documents with the guest account as per the above username and password. However, if you are interested to participate, you must register in the system and subscribe to this tender to be notified when amendments are made</w:t>
            </w:r>
          </w:p>
        </w:tc>
      </w:tr>
      <w:tr w:rsidR="00E27785" w:rsidRPr="00400343" w14:paraId="7553799C" w14:textId="77777777" w:rsidTr="00BC4F14">
        <w:trPr>
          <w:trHeight w:val="265"/>
          <w:jc w:val="center"/>
        </w:trPr>
        <w:tc>
          <w:tcPr>
            <w:tcW w:w="612" w:type="dxa"/>
          </w:tcPr>
          <w:p w14:paraId="2FD06C21" w14:textId="77777777" w:rsidR="00E27785" w:rsidRPr="00400343" w:rsidRDefault="00E27785" w:rsidP="00E27785">
            <w:pPr>
              <w:widowControl/>
              <w:overflowPunct/>
              <w:adjustRightInd/>
              <w:spacing w:after="160"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16</w:t>
            </w:r>
          </w:p>
        </w:tc>
        <w:tc>
          <w:tcPr>
            <w:tcW w:w="1095" w:type="dxa"/>
          </w:tcPr>
          <w:p w14:paraId="69D0F3D2" w14:textId="77777777" w:rsidR="00E27785" w:rsidRPr="00400343" w:rsidRDefault="00E27785" w:rsidP="00E27785">
            <w:pPr>
              <w:widowControl/>
              <w:overflowPunct/>
              <w:adjustRightInd/>
              <w:spacing w:after="160"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22</w:t>
            </w:r>
          </w:p>
        </w:tc>
        <w:tc>
          <w:tcPr>
            <w:tcW w:w="2970" w:type="dxa"/>
          </w:tcPr>
          <w:p w14:paraId="1026A439" w14:textId="77777777" w:rsidR="00E27785" w:rsidRPr="00400343" w:rsidRDefault="00E27785" w:rsidP="00E27785">
            <w:pPr>
              <w:widowControl/>
              <w:overflowPunct/>
              <w:adjustRightInd/>
              <w:spacing w:after="160" w:line="259" w:lineRule="auto"/>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 xml:space="preserve">Electronic submission (email or </w:t>
            </w:r>
            <w:proofErr w:type="spellStart"/>
            <w:r w:rsidRPr="00400343">
              <w:rPr>
                <w:rFonts w:asciiTheme="minorHAnsi" w:eastAsia="Calibri" w:hAnsiTheme="minorHAnsi" w:cstheme="minorHAnsi"/>
                <w:kern w:val="0"/>
                <w:sz w:val="22"/>
                <w:szCs w:val="22"/>
                <w:lang w:val="en-GB"/>
              </w:rPr>
              <w:t>eTendering</w:t>
            </w:r>
            <w:proofErr w:type="spellEnd"/>
            <w:r w:rsidRPr="00400343">
              <w:rPr>
                <w:rFonts w:asciiTheme="minorHAnsi" w:eastAsia="Calibri" w:hAnsiTheme="minorHAnsi" w:cstheme="minorHAnsi"/>
                <w:kern w:val="0"/>
                <w:sz w:val="22"/>
                <w:szCs w:val="22"/>
                <w:lang w:val="en-GB"/>
              </w:rPr>
              <w:t>) requirements</w:t>
            </w:r>
          </w:p>
          <w:p w14:paraId="3576C585" w14:textId="77777777" w:rsidR="00E27785" w:rsidRPr="00400343" w:rsidRDefault="00E27785" w:rsidP="00E27785">
            <w:pPr>
              <w:widowControl/>
              <w:overflowPunct/>
              <w:adjustRightInd/>
              <w:spacing w:after="160" w:line="259" w:lineRule="auto"/>
              <w:rPr>
                <w:rFonts w:asciiTheme="minorHAnsi" w:eastAsia="Calibri" w:hAnsiTheme="minorHAnsi" w:cstheme="minorHAnsi"/>
                <w:kern w:val="0"/>
                <w:sz w:val="22"/>
                <w:szCs w:val="22"/>
                <w:lang w:val="en-GB"/>
              </w:rPr>
            </w:pPr>
          </w:p>
          <w:p w14:paraId="28845C9B" w14:textId="77777777" w:rsidR="00E27785" w:rsidRPr="00400343" w:rsidRDefault="00E27785" w:rsidP="00E27785">
            <w:pPr>
              <w:widowControl/>
              <w:overflowPunct/>
              <w:adjustRightInd/>
              <w:spacing w:after="160" w:line="259" w:lineRule="auto"/>
              <w:rPr>
                <w:rFonts w:asciiTheme="minorHAnsi" w:eastAsia="Calibri" w:hAnsiTheme="minorHAnsi" w:cstheme="minorHAnsi"/>
                <w:kern w:val="0"/>
                <w:sz w:val="22"/>
                <w:szCs w:val="22"/>
                <w:lang w:val="en-GB"/>
              </w:rPr>
            </w:pPr>
          </w:p>
          <w:p w14:paraId="78E15F40" w14:textId="77777777" w:rsidR="00E27785" w:rsidRPr="00400343" w:rsidRDefault="00E27785" w:rsidP="00E27785">
            <w:pPr>
              <w:widowControl/>
              <w:overflowPunct/>
              <w:adjustRightInd/>
              <w:spacing w:after="160" w:line="259" w:lineRule="auto"/>
              <w:rPr>
                <w:rFonts w:asciiTheme="minorHAnsi" w:eastAsia="Calibri" w:hAnsiTheme="minorHAnsi" w:cstheme="minorHAnsi"/>
                <w:kern w:val="0"/>
                <w:sz w:val="22"/>
                <w:szCs w:val="22"/>
                <w:lang w:val="en-GB"/>
              </w:rPr>
            </w:pPr>
          </w:p>
          <w:p w14:paraId="79101C3F" w14:textId="77777777" w:rsidR="00E27785" w:rsidRPr="00400343" w:rsidRDefault="00E27785" w:rsidP="00E27785">
            <w:pPr>
              <w:widowControl/>
              <w:overflowPunct/>
              <w:adjustRightInd/>
              <w:spacing w:after="160" w:line="259" w:lineRule="auto"/>
              <w:rPr>
                <w:rFonts w:asciiTheme="minorHAnsi" w:eastAsia="Calibri" w:hAnsiTheme="minorHAnsi" w:cstheme="minorHAnsi"/>
                <w:kern w:val="0"/>
                <w:sz w:val="22"/>
                <w:szCs w:val="22"/>
                <w:lang w:val="en-GB"/>
              </w:rPr>
            </w:pPr>
          </w:p>
        </w:tc>
        <w:tc>
          <w:tcPr>
            <w:tcW w:w="5575" w:type="dxa"/>
            <w:tcMar>
              <w:top w:w="85" w:type="dxa"/>
              <w:bottom w:w="142" w:type="dxa"/>
            </w:tcMar>
          </w:tcPr>
          <w:p w14:paraId="5804939D" w14:textId="5578FE9A" w:rsidR="00933FE8" w:rsidRPr="00400343" w:rsidRDefault="00933FE8" w:rsidP="00933FE8">
            <w:pPr>
              <w:widowControl/>
              <w:tabs>
                <w:tab w:val="right" w:pos="7218"/>
              </w:tabs>
              <w:overflowPunct/>
              <w:adjustRightInd/>
              <w:spacing w:before="60" w:after="60"/>
              <w:ind w:right="190"/>
              <w:jc w:val="both"/>
              <w:rPr>
                <w:rFonts w:asciiTheme="minorHAnsi" w:eastAsia="Times New Roman" w:hAnsiTheme="minorHAnsi" w:cstheme="minorHAnsi"/>
                <w:color w:val="000000"/>
                <w:kern w:val="0"/>
                <w:sz w:val="22"/>
                <w:szCs w:val="22"/>
                <w:lang w:val="en-GB"/>
              </w:rPr>
            </w:pPr>
            <w:r w:rsidRPr="00400343">
              <w:rPr>
                <w:rFonts w:asciiTheme="minorHAnsi" w:eastAsia="Times New Roman" w:hAnsiTheme="minorHAnsi" w:cstheme="minorHAnsi"/>
                <w:color w:val="000000"/>
                <w:kern w:val="0"/>
                <w:sz w:val="22"/>
                <w:szCs w:val="22"/>
                <w:lang w:val="en-GB"/>
              </w:rPr>
              <w:lastRenderedPageBreak/>
              <w:t xml:space="preserve">In case a bidder opts to submit the offer through </w:t>
            </w:r>
            <w:proofErr w:type="spellStart"/>
            <w:r w:rsidRPr="00400343">
              <w:rPr>
                <w:rFonts w:asciiTheme="minorHAnsi" w:eastAsia="Times New Roman" w:hAnsiTheme="minorHAnsi" w:cstheme="minorHAnsi"/>
                <w:color w:val="000000"/>
                <w:kern w:val="0"/>
                <w:sz w:val="22"/>
                <w:szCs w:val="22"/>
                <w:lang w:val="en-GB"/>
              </w:rPr>
              <w:t>eTendering</w:t>
            </w:r>
            <w:proofErr w:type="spellEnd"/>
            <w:r w:rsidRPr="00400343">
              <w:rPr>
                <w:rFonts w:asciiTheme="minorHAnsi" w:eastAsia="Times New Roman" w:hAnsiTheme="minorHAnsi" w:cstheme="minorHAnsi"/>
                <w:color w:val="000000"/>
                <w:kern w:val="0"/>
                <w:sz w:val="22"/>
                <w:szCs w:val="22"/>
                <w:lang w:val="en-GB"/>
              </w:rPr>
              <w:t>, the requirements for electronic files are as following:</w:t>
            </w:r>
          </w:p>
          <w:p w14:paraId="7A18A2C8" w14:textId="44E31E0C" w:rsidR="00E27785" w:rsidRPr="00400343" w:rsidRDefault="00E27785" w:rsidP="00E27785">
            <w:pPr>
              <w:widowControl/>
              <w:numPr>
                <w:ilvl w:val="0"/>
                <w:numId w:val="17"/>
              </w:numPr>
              <w:tabs>
                <w:tab w:val="right" w:pos="7218"/>
              </w:tabs>
              <w:overflowPunct/>
              <w:adjustRightInd/>
              <w:spacing w:before="60" w:after="60"/>
              <w:ind w:left="389" w:right="190"/>
              <w:jc w:val="both"/>
              <w:rPr>
                <w:rFonts w:asciiTheme="minorHAnsi" w:eastAsia="Times New Roman" w:hAnsiTheme="minorHAnsi" w:cstheme="minorHAnsi"/>
                <w:color w:val="000000"/>
                <w:kern w:val="0"/>
                <w:sz w:val="22"/>
                <w:szCs w:val="22"/>
                <w:lang w:val="en-GB"/>
              </w:rPr>
            </w:pPr>
            <w:r w:rsidRPr="00400343">
              <w:rPr>
                <w:rFonts w:asciiTheme="minorHAnsi" w:eastAsia="Times New Roman" w:hAnsiTheme="minorHAnsi" w:cstheme="minorHAnsi"/>
                <w:color w:val="000000"/>
                <w:kern w:val="0"/>
                <w:sz w:val="22"/>
                <w:szCs w:val="22"/>
                <w:lang w:val="en-GB"/>
              </w:rPr>
              <w:t xml:space="preserve">Format: PDF files (Preferred) </w:t>
            </w:r>
          </w:p>
          <w:p w14:paraId="1E29C347" w14:textId="77777777" w:rsidR="00E27785" w:rsidRPr="00400343" w:rsidRDefault="00E27785" w:rsidP="00E27785">
            <w:pPr>
              <w:widowControl/>
              <w:numPr>
                <w:ilvl w:val="0"/>
                <w:numId w:val="17"/>
              </w:numPr>
              <w:tabs>
                <w:tab w:val="right" w:pos="7218"/>
              </w:tabs>
              <w:overflowPunct/>
              <w:adjustRightInd/>
              <w:spacing w:before="60" w:after="60"/>
              <w:ind w:left="389" w:right="190"/>
              <w:jc w:val="both"/>
              <w:rPr>
                <w:rFonts w:asciiTheme="minorHAnsi" w:eastAsia="Times New Roman" w:hAnsiTheme="minorHAnsi" w:cstheme="minorHAnsi"/>
                <w:color w:val="000000"/>
                <w:kern w:val="0"/>
                <w:sz w:val="22"/>
                <w:szCs w:val="22"/>
                <w:lang w:val="en-GB"/>
              </w:rPr>
            </w:pPr>
            <w:r w:rsidRPr="00400343">
              <w:rPr>
                <w:rFonts w:asciiTheme="minorHAnsi" w:eastAsia="Times New Roman" w:hAnsiTheme="minorHAnsi" w:cstheme="minorHAnsi"/>
                <w:color w:val="000000"/>
                <w:kern w:val="0"/>
                <w:sz w:val="22"/>
                <w:szCs w:val="22"/>
                <w:lang w:val="en-GB"/>
              </w:rPr>
              <w:lastRenderedPageBreak/>
              <w:t>File names must be maximum 60 characters long and must not contain any letter or special character other than from Latin alphabet/keyboard.</w:t>
            </w:r>
          </w:p>
          <w:p w14:paraId="43352E92" w14:textId="77777777" w:rsidR="00E27785" w:rsidRPr="00400343" w:rsidRDefault="00E27785" w:rsidP="00E27785">
            <w:pPr>
              <w:widowControl/>
              <w:numPr>
                <w:ilvl w:val="0"/>
                <w:numId w:val="17"/>
              </w:numPr>
              <w:tabs>
                <w:tab w:val="right" w:pos="7218"/>
              </w:tabs>
              <w:overflowPunct/>
              <w:adjustRightInd/>
              <w:spacing w:before="60" w:after="60"/>
              <w:ind w:left="389" w:right="190"/>
              <w:jc w:val="both"/>
              <w:rPr>
                <w:rFonts w:asciiTheme="minorHAnsi" w:eastAsia="Times New Roman" w:hAnsiTheme="minorHAnsi" w:cstheme="minorHAnsi"/>
                <w:color w:val="000000"/>
                <w:kern w:val="0"/>
                <w:sz w:val="22"/>
                <w:szCs w:val="22"/>
                <w:lang w:val="en-GB"/>
              </w:rPr>
            </w:pPr>
            <w:r w:rsidRPr="00400343">
              <w:rPr>
                <w:rFonts w:asciiTheme="minorHAnsi" w:eastAsia="Times New Roman" w:hAnsiTheme="minorHAnsi" w:cstheme="minorHAnsi"/>
                <w:color w:val="000000"/>
                <w:kern w:val="0"/>
                <w:sz w:val="22"/>
                <w:szCs w:val="22"/>
                <w:lang w:val="en-GB"/>
              </w:rPr>
              <w:t>All files must be free of viruses and not corrupted</w:t>
            </w:r>
            <w:r w:rsidRPr="00400343">
              <w:rPr>
                <w:rFonts w:asciiTheme="minorHAnsi" w:eastAsia="Times New Roman" w:hAnsiTheme="minorHAnsi" w:cstheme="minorHAnsi"/>
                <w:i/>
                <w:color w:val="000000"/>
                <w:kern w:val="0"/>
                <w:sz w:val="22"/>
                <w:szCs w:val="22"/>
                <w:lang w:val="en-GB"/>
              </w:rPr>
              <w:t>.</w:t>
            </w:r>
          </w:p>
          <w:p w14:paraId="6A485E38" w14:textId="77777777" w:rsidR="00E27785" w:rsidRPr="00400343" w:rsidRDefault="00E27785" w:rsidP="00E27785">
            <w:pPr>
              <w:widowControl/>
              <w:numPr>
                <w:ilvl w:val="0"/>
                <w:numId w:val="17"/>
              </w:numPr>
              <w:tabs>
                <w:tab w:val="right" w:pos="7218"/>
              </w:tabs>
              <w:overflowPunct/>
              <w:adjustRightInd/>
              <w:spacing w:before="60"/>
              <w:ind w:left="389" w:right="190"/>
              <w:jc w:val="both"/>
              <w:rPr>
                <w:rFonts w:asciiTheme="minorHAnsi" w:eastAsia="Times New Roman" w:hAnsiTheme="minorHAnsi" w:cstheme="minorHAnsi"/>
                <w:color w:val="000000"/>
                <w:kern w:val="0"/>
                <w:sz w:val="22"/>
                <w:szCs w:val="22"/>
                <w:lang w:val="en-GB"/>
              </w:rPr>
            </w:pPr>
            <w:r w:rsidRPr="00400343">
              <w:rPr>
                <w:rFonts w:asciiTheme="minorHAnsi" w:eastAsia="Times New Roman" w:hAnsiTheme="minorHAnsi" w:cstheme="minorHAnsi"/>
                <w:color w:val="000000"/>
                <w:kern w:val="0"/>
                <w:sz w:val="22"/>
                <w:szCs w:val="22"/>
                <w:lang w:val="en-GB"/>
              </w:rPr>
              <w:t xml:space="preserve">If you are uploading </w:t>
            </w:r>
            <w:proofErr w:type="gramStart"/>
            <w:r w:rsidRPr="00400343">
              <w:rPr>
                <w:rFonts w:asciiTheme="minorHAnsi" w:eastAsia="Times New Roman" w:hAnsiTheme="minorHAnsi" w:cstheme="minorHAnsi"/>
                <w:color w:val="000000"/>
                <w:kern w:val="0"/>
                <w:sz w:val="22"/>
                <w:szCs w:val="22"/>
                <w:lang w:val="en-GB"/>
              </w:rPr>
              <w:t>a large number of</w:t>
            </w:r>
            <w:proofErr w:type="gramEnd"/>
            <w:r w:rsidRPr="00400343">
              <w:rPr>
                <w:rFonts w:asciiTheme="minorHAnsi" w:eastAsia="Times New Roman" w:hAnsiTheme="minorHAnsi" w:cstheme="minorHAnsi"/>
                <w:color w:val="000000"/>
                <w:kern w:val="0"/>
                <w:sz w:val="22"/>
                <w:szCs w:val="22"/>
                <w:lang w:val="en-GB"/>
              </w:rPr>
              <w:t xml:space="preserve"> files (ex. 15 or more), please zip the files into a ZIP folder and upload the folder instead of each file individually. You can upload several ZIP folders, but if you do this, please note that the total size of each ZIP folder uploaded cannot exceed 50MB.</w:t>
            </w:r>
          </w:p>
        </w:tc>
      </w:tr>
      <w:tr w:rsidR="00E27785" w:rsidRPr="00400343" w14:paraId="2252F7C3" w14:textId="77777777" w:rsidTr="00054655">
        <w:trPr>
          <w:trHeight w:val="22"/>
          <w:jc w:val="center"/>
        </w:trPr>
        <w:tc>
          <w:tcPr>
            <w:tcW w:w="612" w:type="dxa"/>
          </w:tcPr>
          <w:p w14:paraId="1E6D4BC3" w14:textId="77777777" w:rsidR="00E27785" w:rsidRPr="00400343" w:rsidRDefault="00E27785" w:rsidP="00E27785">
            <w:pPr>
              <w:widowControl/>
              <w:overflowPunct/>
              <w:adjustRightInd/>
              <w:spacing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lastRenderedPageBreak/>
              <w:t>17</w:t>
            </w:r>
          </w:p>
        </w:tc>
        <w:tc>
          <w:tcPr>
            <w:tcW w:w="1095" w:type="dxa"/>
          </w:tcPr>
          <w:p w14:paraId="62003581" w14:textId="77777777" w:rsidR="00E27785" w:rsidRPr="00400343" w:rsidRDefault="00E27785" w:rsidP="00E27785">
            <w:pPr>
              <w:widowControl/>
              <w:overflowPunct/>
              <w:adjustRightInd/>
              <w:spacing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25</w:t>
            </w:r>
          </w:p>
        </w:tc>
        <w:tc>
          <w:tcPr>
            <w:tcW w:w="2970" w:type="dxa"/>
          </w:tcPr>
          <w:p w14:paraId="3D118283" w14:textId="77777777" w:rsidR="00E27785" w:rsidRPr="00400343" w:rsidRDefault="00E27785" w:rsidP="00E27785">
            <w:pPr>
              <w:widowControl/>
              <w:overflowPunct/>
              <w:adjustRightInd/>
              <w:spacing w:line="259" w:lineRule="auto"/>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 xml:space="preserve">Date, </w:t>
            </w:r>
            <w:proofErr w:type="gramStart"/>
            <w:r w:rsidRPr="00400343">
              <w:rPr>
                <w:rFonts w:asciiTheme="minorHAnsi" w:eastAsia="Calibri" w:hAnsiTheme="minorHAnsi" w:cstheme="minorHAnsi"/>
                <w:kern w:val="0"/>
                <w:sz w:val="22"/>
                <w:szCs w:val="22"/>
                <w:lang w:val="en-GB"/>
              </w:rPr>
              <w:t>time</w:t>
            </w:r>
            <w:proofErr w:type="gramEnd"/>
            <w:r w:rsidRPr="00400343">
              <w:rPr>
                <w:rFonts w:asciiTheme="minorHAnsi" w:eastAsia="Calibri" w:hAnsiTheme="minorHAnsi" w:cstheme="minorHAnsi"/>
                <w:kern w:val="0"/>
                <w:sz w:val="22"/>
                <w:szCs w:val="22"/>
                <w:lang w:val="en-GB"/>
              </w:rPr>
              <w:t xml:space="preserve"> and venue for the opening of bid</w:t>
            </w:r>
          </w:p>
        </w:tc>
        <w:tc>
          <w:tcPr>
            <w:tcW w:w="5575" w:type="dxa"/>
            <w:tcMar>
              <w:top w:w="85" w:type="dxa"/>
              <w:bottom w:w="142" w:type="dxa"/>
            </w:tcMar>
          </w:tcPr>
          <w:p w14:paraId="63C89D9A" w14:textId="12A645B2" w:rsidR="00E27785" w:rsidRPr="00400343" w:rsidRDefault="00933FE8" w:rsidP="00E27785">
            <w:pPr>
              <w:widowControl/>
              <w:tabs>
                <w:tab w:val="left" w:pos="378"/>
                <w:tab w:val="right" w:pos="7218"/>
              </w:tabs>
              <w:overflowPunct/>
              <w:adjustRightInd/>
              <w:ind w:right="190"/>
              <w:jc w:val="both"/>
              <w:rPr>
                <w:rFonts w:asciiTheme="minorHAnsi" w:eastAsia="Times New Roman" w:hAnsiTheme="minorHAnsi" w:cstheme="minorHAnsi"/>
                <w:snapToGrid w:val="0"/>
                <w:color w:val="000000"/>
                <w:kern w:val="0"/>
                <w:sz w:val="22"/>
                <w:szCs w:val="22"/>
              </w:rPr>
            </w:pPr>
            <w:r w:rsidRPr="00400343">
              <w:rPr>
                <w:rFonts w:asciiTheme="minorHAnsi" w:eastAsia="Times New Roman" w:hAnsiTheme="minorHAnsi" w:cstheme="minorHAnsi"/>
                <w:bCs/>
                <w:sz w:val="22"/>
                <w:szCs w:val="22"/>
                <w:lang w:val="en-GB"/>
              </w:rPr>
              <w:t>T</w:t>
            </w:r>
            <w:r w:rsidR="00E27785" w:rsidRPr="00400343">
              <w:rPr>
                <w:rFonts w:asciiTheme="minorHAnsi" w:eastAsia="Times New Roman" w:hAnsiTheme="minorHAnsi" w:cstheme="minorHAnsi"/>
                <w:bCs/>
                <w:sz w:val="22"/>
                <w:szCs w:val="22"/>
                <w:lang w:val="en-GB"/>
              </w:rPr>
              <w:t xml:space="preserve">he bidders will receive an </w:t>
            </w:r>
            <w:r w:rsidRPr="00400343">
              <w:rPr>
                <w:rFonts w:asciiTheme="minorHAnsi" w:eastAsia="Times New Roman" w:hAnsiTheme="minorHAnsi" w:cstheme="minorHAnsi"/>
                <w:bCs/>
                <w:sz w:val="22"/>
                <w:szCs w:val="22"/>
                <w:lang w:val="en-GB"/>
              </w:rPr>
              <w:t>email</w:t>
            </w:r>
            <w:r w:rsidR="00E27785" w:rsidRPr="00400343">
              <w:rPr>
                <w:rFonts w:asciiTheme="minorHAnsi" w:eastAsia="Times New Roman" w:hAnsiTheme="minorHAnsi" w:cstheme="minorHAnsi"/>
                <w:bCs/>
                <w:sz w:val="22"/>
                <w:szCs w:val="22"/>
                <w:lang w:val="en-GB"/>
              </w:rPr>
              <w:t xml:space="preserve"> once Bids are opened.</w:t>
            </w:r>
          </w:p>
        </w:tc>
      </w:tr>
      <w:tr w:rsidR="00E27785" w:rsidRPr="00400343" w14:paraId="10EB33F6" w14:textId="77777777" w:rsidTr="00054655">
        <w:trPr>
          <w:trHeight w:val="22"/>
          <w:jc w:val="center"/>
        </w:trPr>
        <w:tc>
          <w:tcPr>
            <w:tcW w:w="612" w:type="dxa"/>
          </w:tcPr>
          <w:p w14:paraId="63F7AD02" w14:textId="77777777" w:rsidR="00E27785" w:rsidRPr="00400343" w:rsidRDefault="00E27785" w:rsidP="00E27785">
            <w:pPr>
              <w:widowControl/>
              <w:overflowPunct/>
              <w:adjustRightInd/>
              <w:spacing w:after="160"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18</w:t>
            </w:r>
          </w:p>
        </w:tc>
        <w:tc>
          <w:tcPr>
            <w:tcW w:w="1095" w:type="dxa"/>
          </w:tcPr>
          <w:p w14:paraId="2FB51645" w14:textId="77777777" w:rsidR="00E27785" w:rsidRPr="00400343" w:rsidRDefault="00E27785" w:rsidP="00E27785">
            <w:pPr>
              <w:widowControl/>
              <w:overflowPunct/>
              <w:adjustRightInd/>
              <w:spacing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27,</w:t>
            </w:r>
          </w:p>
          <w:p w14:paraId="51242829" w14:textId="77777777" w:rsidR="00E27785" w:rsidRPr="00400343" w:rsidRDefault="00E27785" w:rsidP="00E27785">
            <w:pPr>
              <w:widowControl/>
              <w:overflowPunct/>
              <w:adjustRightInd/>
              <w:spacing w:line="259" w:lineRule="auto"/>
              <w:jc w:val="center"/>
              <w:rPr>
                <w:rFonts w:asciiTheme="minorHAnsi" w:eastAsia="Calibri" w:hAnsiTheme="minorHAnsi" w:cstheme="minorHAnsi"/>
                <w:kern w:val="0"/>
                <w:sz w:val="22"/>
                <w:szCs w:val="22"/>
                <w:lang w:val="en-GB"/>
              </w:rPr>
            </w:pPr>
            <w:r w:rsidRPr="00400343">
              <w:rPr>
                <w:rFonts w:asciiTheme="minorHAnsi" w:eastAsia="Calibri" w:hAnsiTheme="minorHAnsi" w:cstheme="minorHAnsi"/>
                <w:kern w:val="0"/>
                <w:sz w:val="22"/>
                <w:szCs w:val="22"/>
                <w:lang w:val="en-GB"/>
              </w:rPr>
              <w:t>36</w:t>
            </w:r>
          </w:p>
        </w:tc>
        <w:tc>
          <w:tcPr>
            <w:tcW w:w="2970" w:type="dxa"/>
          </w:tcPr>
          <w:p w14:paraId="73259797" w14:textId="77777777" w:rsidR="00E27785" w:rsidRPr="00400343" w:rsidRDefault="00E27785" w:rsidP="00E27785">
            <w:pPr>
              <w:widowControl/>
              <w:overflowPunct/>
              <w:adjustRightInd/>
              <w:spacing w:line="259" w:lineRule="auto"/>
              <w:rPr>
                <w:rFonts w:asciiTheme="minorHAnsi" w:eastAsia="Calibri" w:hAnsiTheme="minorHAnsi" w:cstheme="minorHAnsi"/>
                <w:b/>
                <w:bCs/>
                <w:kern w:val="0"/>
                <w:sz w:val="22"/>
                <w:szCs w:val="22"/>
                <w:lang w:val="en-GB"/>
              </w:rPr>
            </w:pPr>
            <w:r w:rsidRPr="00400343">
              <w:rPr>
                <w:rFonts w:asciiTheme="minorHAnsi" w:eastAsia="Calibri" w:hAnsiTheme="minorHAnsi" w:cstheme="minorHAnsi"/>
                <w:bCs/>
                <w:kern w:val="0"/>
                <w:sz w:val="22"/>
                <w:szCs w:val="22"/>
                <w:lang w:val="en-GB"/>
              </w:rPr>
              <w:t>Evaluation Method for the Award of Contract</w:t>
            </w:r>
          </w:p>
        </w:tc>
        <w:tc>
          <w:tcPr>
            <w:tcW w:w="5575" w:type="dxa"/>
            <w:tcMar>
              <w:top w:w="85" w:type="dxa"/>
              <w:bottom w:w="142" w:type="dxa"/>
            </w:tcMar>
          </w:tcPr>
          <w:p w14:paraId="141D5B79" w14:textId="4A80ED9B" w:rsidR="004F799E" w:rsidRPr="004F799E" w:rsidRDefault="004F799E" w:rsidP="00E27785">
            <w:pPr>
              <w:pStyle w:val="BankNormal"/>
              <w:tabs>
                <w:tab w:val="left" w:pos="378"/>
                <w:tab w:val="right" w:pos="7218"/>
              </w:tabs>
              <w:spacing w:after="0"/>
              <w:ind w:right="190"/>
              <w:jc w:val="both"/>
              <w:rPr>
                <w:rFonts w:asciiTheme="minorHAnsi" w:hAnsiTheme="minorHAnsi" w:cstheme="minorHAnsi"/>
                <w:snapToGrid w:val="0"/>
                <w:color w:val="000000" w:themeColor="text1"/>
                <w:sz w:val="22"/>
                <w:szCs w:val="22"/>
              </w:rPr>
            </w:pPr>
            <w:r w:rsidRPr="004F799E">
              <w:rPr>
                <w:rFonts w:asciiTheme="minorHAnsi" w:hAnsiTheme="minorHAnsi" w:cstheme="minorHAnsi"/>
                <w:snapToGrid w:val="0"/>
                <w:color w:val="000000" w:themeColor="text1"/>
                <w:sz w:val="22"/>
                <w:szCs w:val="22"/>
              </w:rPr>
              <w:t xml:space="preserve">Evaluation will be </w:t>
            </w:r>
            <w:r>
              <w:rPr>
                <w:rFonts w:asciiTheme="minorHAnsi" w:hAnsiTheme="minorHAnsi" w:cstheme="minorHAnsi"/>
                <w:snapToGrid w:val="0"/>
                <w:color w:val="000000" w:themeColor="text1"/>
                <w:sz w:val="22"/>
                <w:szCs w:val="22"/>
              </w:rPr>
              <w:t>conducted</w:t>
            </w:r>
            <w:r w:rsidRPr="004F799E">
              <w:rPr>
                <w:rFonts w:asciiTheme="minorHAnsi" w:hAnsiTheme="minorHAnsi" w:cstheme="minorHAnsi"/>
                <w:snapToGrid w:val="0"/>
                <w:color w:val="000000" w:themeColor="text1"/>
                <w:sz w:val="22"/>
                <w:szCs w:val="22"/>
              </w:rPr>
              <w:t xml:space="preserve"> for each Lot</w:t>
            </w:r>
          </w:p>
          <w:p w14:paraId="414619FA" w14:textId="77777777" w:rsidR="004F799E" w:rsidRPr="004F799E" w:rsidRDefault="004F799E" w:rsidP="00E27785">
            <w:pPr>
              <w:pStyle w:val="BankNormal"/>
              <w:tabs>
                <w:tab w:val="left" w:pos="378"/>
                <w:tab w:val="right" w:pos="7218"/>
              </w:tabs>
              <w:spacing w:after="0"/>
              <w:ind w:right="190"/>
              <w:jc w:val="both"/>
              <w:rPr>
                <w:rFonts w:asciiTheme="minorHAnsi" w:hAnsiTheme="minorHAnsi" w:cstheme="minorHAnsi"/>
                <w:snapToGrid w:val="0"/>
                <w:color w:val="000000" w:themeColor="text1"/>
                <w:sz w:val="22"/>
                <w:szCs w:val="22"/>
              </w:rPr>
            </w:pPr>
          </w:p>
          <w:p w14:paraId="68B11E5A" w14:textId="01C6C37C" w:rsidR="00E27785" w:rsidRPr="004F799E" w:rsidRDefault="00E27785" w:rsidP="00E27785">
            <w:pPr>
              <w:pStyle w:val="BankNormal"/>
              <w:tabs>
                <w:tab w:val="left" w:pos="378"/>
                <w:tab w:val="right" w:pos="7218"/>
              </w:tabs>
              <w:spacing w:after="0"/>
              <w:ind w:right="190"/>
              <w:jc w:val="both"/>
              <w:rPr>
                <w:rFonts w:asciiTheme="minorHAnsi" w:hAnsiTheme="minorHAnsi" w:cstheme="minorHAnsi"/>
                <w:snapToGrid w:val="0"/>
                <w:color w:val="000000" w:themeColor="text1"/>
                <w:sz w:val="22"/>
                <w:szCs w:val="22"/>
              </w:rPr>
            </w:pPr>
            <w:r w:rsidRPr="004F799E">
              <w:rPr>
                <w:rFonts w:asciiTheme="minorHAnsi" w:hAnsiTheme="minorHAnsi" w:cstheme="minorHAnsi"/>
                <w:snapToGrid w:val="0"/>
                <w:color w:val="000000" w:themeColor="text1"/>
                <w:sz w:val="22"/>
                <w:szCs w:val="22"/>
              </w:rPr>
              <w:t>Lowest priced</w:t>
            </w:r>
            <w:r w:rsidRPr="004F799E" w:rsidDel="009B7362">
              <w:rPr>
                <w:rFonts w:asciiTheme="minorHAnsi" w:hAnsiTheme="minorHAnsi" w:cstheme="minorHAnsi"/>
                <w:snapToGrid w:val="0"/>
                <w:color w:val="000000" w:themeColor="text1"/>
                <w:sz w:val="22"/>
                <w:szCs w:val="22"/>
              </w:rPr>
              <w:t xml:space="preserve"> </w:t>
            </w:r>
            <w:r w:rsidRPr="004F799E">
              <w:rPr>
                <w:rFonts w:asciiTheme="minorHAnsi" w:hAnsiTheme="minorHAnsi" w:cstheme="minorHAnsi"/>
                <w:snapToGrid w:val="0"/>
                <w:color w:val="000000" w:themeColor="text1"/>
                <w:sz w:val="22"/>
                <w:szCs w:val="22"/>
              </w:rPr>
              <w:t xml:space="preserve">technically responsive, </w:t>
            </w:r>
            <w:proofErr w:type="gramStart"/>
            <w:r w:rsidRPr="004F799E">
              <w:rPr>
                <w:rFonts w:asciiTheme="minorHAnsi" w:hAnsiTheme="minorHAnsi" w:cstheme="minorHAnsi"/>
                <w:snapToGrid w:val="0"/>
                <w:color w:val="000000" w:themeColor="text1"/>
                <w:sz w:val="22"/>
                <w:szCs w:val="22"/>
              </w:rPr>
              <w:t>eligible</w:t>
            </w:r>
            <w:proofErr w:type="gramEnd"/>
            <w:r w:rsidRPr="004F799E">
              <w:rPr>
                <w:rFonts w:asciiTheme="minorHAnsi" w:hAnsiTheme="minorHAnsi" w:cstheme="minorHAnsi"/>
                <w:snapToGrid w:val="0"/>
                <w:color w:val="000000" w:themeColor="text1"/>
                <w:sz w:val="22"/>
                <w:szCs w:val="22"/>
              </w:rPr>
              <w:t xml:space="preserve"> and qualified bid</w:t>
            </w:r>
            <w:r w:rsidR="004F799E" w:rsidRPr="004F799E">
              <w:rPr>
                <w:rFonts w:asciiTheme="minorHAnsi" w:hAnsiTheme="minorHAnsi" w:cstheme="minorHAnsi"/>
                <w:snapToGrid w:val="0"/>
                <w:color w:val="000000" w:themeColor="text1"/>
                <w:sz w:val="22"/>
                <w:szCs w:val="22"/>
              </w:rPr>
              <w:t xml:space="preserve"> for each Lot</w:t>
            </w:r>
            <w:r w:rsidRPr="004F799E">
              <w:rPr>
                <w:rFonts w:asciiTheme="minorHAnsi" w:hAnsiTheme="minorHAnsi" w:cstheme="minorHAnsi"/>
                <w:snapToGrid w:val="0"/>
                <w:color w:val="000000" w:themeColor="text1"/>
                <w:sz w:val="22"/>
                <w:szCs w:val="22"/>
              </w:rPr>
              <w:t>.</w:t>
            </w:r>
          </w:p>
          <w:p w14:paraId="3556BDD0" w14:textId="77777777" w:rsidR="004F799E" w:rsidRPr="004F799E" w:rsidRDefault="004F799E" w:rsidP="00E27785">
            <w:pPr>
              <w:pStyle w:val="BankNormal"/>
              <w:tabs>
                <w:tab w:val="left" w:pos="378"/>
                <w:tab w:val="right" w:pos="7218"/>
              </w:tabs>
              <w:spacing w:after="0"/>
              <w:ind w:right="190"/>
              <w:jc w:val="both"/>
              <w:rPr>
                <w:rFonts w:asciiTheme="minorHAnsi" w:hAnsiTheme="minorHAnsi" w:cstheme="minorHAnsi"/>
                <w:snapToGrid w:val="0"/>
                <w:color w:val="000000" w:themeColor="text1"/>
                <w:sz w:val="22"/>
                <w:szCs w:val="22"/>
              </w:rPr>
            </w:pPr>
          </w:p>
          <w:p w14:paraId="5BBCA110" w14:textId="31855D5E" w:rsidR="004F799E" w:rsidRPr="004F799E" w:rsidRDefault="004F799E" w:rsidP="004F799E">
            <w:pPr>
              <w:widowControl/>
              <w:overflowPunct/>
              <w:adjustRightInd/>
              <w:spacing w:after="160" w:line="259" w:lineRule="auto"/>
              <w:jc w:val="both"/>
              <w:rPr>
                <w:rFonts w:asciiTheme="minorHAnsi" w:hAnsiTheme="minorHAnsi" w:cstheme="minorHAnsi"/>
                <w:sz w:val="22"/>
                <w:szCs w:val="22"/>
              </w:rPr>
            </w:pPr>
            <w:r w:rsidRPr="004F799E">
              <w:rPr>
                <w:rFonts w:asciiTheme="minorHAnsi" w:hAnsiTheme="minorHAnsi" w:cstheme="minorHAnsi"/>
                <w:sz w:val="22"/>
                <w:szCs w:val="22"/>
              </w:rPr>
              <w:t>In the price evaluation, only the total of the unit prices will be considered for each Lot.</w:t>
            </w:r>
          </w:p>
          <w:p w14:paraId="04356EE0" w14:textId="6DE640F4" w:rsidR="004F799E" w:rsidRPr="00400343" w:rsidRDefault="004F799E" w:rsidP="00E27785">
            <w:pPr>
              <w:pStyle w:val="BankNormal"/>
              <w:tabs>
                <w:tab w:val="left" w:pos="378"/>
                <w:tab w:val="right" w:pos="7218"/>
              </w:tabs>
              <w:spacing w:after="0"/>
              <w:ind w:right="190"/>
              <w:jc w:val="both"/>
              <w:rPr>
                <w:rFonts w:asciiTheme="minorHAnsi" w:hAnsiTheme="minorHAnsi" w:cstheme="minorHAnsi"/>
                <w:snapToGrid w:val="0"/>
                <w:sz w:val="22"/>
                <w:szCs w:val="22"/>
              </w:rPr>
            </w:pPr>
          </w:p>
        </w:tc>
      </w:tr>
      <w:tr w:rsidR="00E27785" w:rsidRPr="00400343" w14:paraId="1BC57D83" w14:textId="77777777" w:rsidTr="00054655">
        <w:trPr>
          <w:jc w:val="center"/>
        </w:trPr>
        <w:tc>
          <w:tcPr>
            <w:tcW w:w="612" w:type="dxa"/>
          </w:tcPr>
          <w:p w14:paraId="2A351AC4" w14:textId="77777777" w:rsidR="00E27785" w:rsidRPr="00400343" w:rsidRDefault="00E27785" w:rsidP="00E27785">
            <w:pPr>
              <w:widowControl/>
              <w:tabs>
                <w:tab w:val="left" w:pos="5686"/>
                <w:tab w:val="right" w:pos="7218"/>
              </w:tabs>
              <w:overflowPunct/>
              <w:adjustRightInd/>
              <w:jc w:val="center"/>
              <w:rPr>
                <w:rFonts w:asciiTheme="minorHAnsi" w:eastAsia="Times New Roman" w:hAnsiTheme="minorHAnsi" w:cstheme="minorHAnsi"/>
                <w:bCs/>
                <w:kern w:val="0"/>
                <w:sz w:val="22"/>
                <w:szCs w:val="22"/>
                <w:lang w:val="en-GB"/>
              </w:rPr>
            </w:pPr>
            <w:r w:rsidRPr="00400343">
              <w:rPr>
                <w:rFonts w:asciiTheme="minorHAnsi" w:eastAsia="Times New Roman" w:hAnsiTheme="minorHAnsi" w:cstheme="minorHAnsi"/>
                <w:bCs/>
                <w:kern w:val="0"/>
                <w:sz w:val="22"/>
                <w:szCs w:val="22"/>
                <w:lang w:val="en-GB"/>
              </w:rPr>
              <w:t>19</w:t>
            </w:r>
          </w:p>
        </w:tc>
        <w:tc>
          <w:tcPr>
            <w:tcW w:w="1095" w:type="dxa"/>
          </w:tcPr>
          <w:p w14:paraId="5250A619" w14:textId="77777777" w:rsidR="00E27785" w:rsidRPr="00400343" w:rsidRDefault="00E27785" w:rsidP="00E27785">
            <w:pPr>
              <w:widowControl/>
              <w:tabs>
                <w:tab w:val="left" w:pos="5686"/>
                <w:tab w:val="right" w:pos="7218"/>
              </w:tabs>
              <w:overflowPunct/>
              <w:adjustRightInd/>
              <w:jc w:val="center"/>
              <w:rPr>
                <w:rFonts w:asciiTheme="minorHAnsi" w:eastAsia="Times New Roman" w:hAnsiTheme="minorHAnsi" w:cstheme="minorHAnsi"/>
                <w:bCs/>
                <w:kern w:val="0"/>
                <w:sz w:val="22"/>
                <w:szCs w:val="22"/>
                <w:lang w:val="en-GB"/>
              </w:rPr>
            </w:pPr>
          </w:p>
        </w:tc>
        <w:tc>
          <w:tcPr>
            <w:tcW w:w="2970" w:type="dxa"/>
          </w:tcPr>
          <w:p w14:paraId="7B00DF33" w14:textId="77777777" w:rsidR="00E27785" w:rsidRPr="00400343" w:rsidRDefault="00E27785" w:rsidP="00E27785">
            <w:pPr>
              <w:widowControl/>
              <w:tabs>
                <w:tab w:val="left" w:pos="5686"/>
                <w:tab w:val="right" w:pos="7218"/>
              </w:tabs>
              <w:overflowPunct/>
              <w:adjustRightInd/>
              <w:rPr>
                <w:rFonts w:asciiTheme="minorHAnsi" w:eastAsia="Times New Roman" w:hAnsiTheme="minorHAnsi" w:cstheme="minorHAnsi"/>
                <w:kern w:val="0"/>
                <w:sz w:val="22"/>
                <w:szCs w:val="22"/>
                <w:lang w:val="en-GB"/>
              </w:rPr>
            </w:pPr>
            <w:r w:rsidRPr="00400343">
              <w:rPr>
                <w:rFonts w:asciiTheme="minorHAnsi" w:eastAsia="Times New Roman" w:hAnsiTheme="minorHAnsi" w:cstheme="minorHAnsi"/>
                <w:kern w:val="0"/>
                <w:sz w:val="22"/>
                <w:szCs w:val="22"/>
                <w:lang w:val="en-GB"/>
              </w:rPr>
              <w:t>Expected date for commencement of Contract</w:t>
            </w:r>
          </w:p>
        </w:tc>
        <w:sdt>
          <w:sdtPr>
            <w:rPr>
              <w:rFonts w:asciiTheme="minorHAnsi" w:eastAsia="Times New Roman" w:hAnsiTheme="minorHAnsi" w:cstheme="minorHAnsi"/>
              <w:snapToGrid w:val="0"/>
              <w:color w:val="000000" w:themeColor="text1"/>
              <w:kern w:val="0"/>
              <w:sz w:val="22"/>
              <w:szCs w:val="22"/>
            </w:rPr>
            <w:id w:val="-1074966773"/>
            <w:placeholder>
              <w:docPart w:val="4D7370A531B74BBAA39895FF02EBD9BD"/>
            </w:placeholder>
            <w:date>
              <w:dateFormat w:val="MMMM d, yyyy"/>
              <w:lid w:val="en-US"/>
              <w:storeMappedDataAs w:val="dateTime"/>
              <w:calendar w:val="gregorian"/>
            </w:date>
          </w:sdtPr>
          <w:sdtEndPr/>
          <w:sdtContent>
            <w:tc>
              <w:tcPr>
                <w:tcW w:w="5575" w:type="dxa"/>
                <w:tcMar>
                  <w:top w:w="85" w:type="dxa"/>
                  <w:bottom w:w="142" w:type="dxa"/>
                </w:tcMar>
              </w:tcPr>
              <w:p w14:paraId="6B7FAAB9" w14:textId="62E519DF" w:rsidR="00E27785" w:rsidRPr="00A851CE" w:rsidRDefault="00301924" w:rsidP="00E27785">
                <w:pPr>
                  <w:widowControl/>
                  <w:tabs>
                    <w:tab w:val="left" w:pos="5686"/>
                    <w:tab w:val="right" w:pos="7218"/>
                  </w:tabs>
                  <w:overflowPunct/>
                  <w:adjustRightInd/>
                  <w:ind w:right="190"/>
                  <w:jc w:val="both"/>
                  <w:rPr>
                    <w:rFonts w:asciiTheme="minorHAnsi" w:eastAsia="Times New Roman" w:hAnsiTheme="minorHAnsi" w:cstheme="minorHAnsi"/>
                    <w:iCs/>
                    <w:color w:val="FF0000"/>
                    <w:kern w:val="0"/>
                    <w:sz w:val="22"/>
                    <w:szCs w:val="22"/>
                    <w:highlight w:val="yellow"/>
                    <w:lang w:val="en-GB"/>
                  </w:rPr>
                </w:pPr>
                <w:r w:rsidRPr="00D14F3E">
                  <w:rPr>
                    <w:rFonts w:asciiTheme="minorHAnsi" w:eastAsia="Times New Roman" w:hAnsiTheme="minorHAnsi" w:cstheme="minorHAnsi"/>
                    <w:snapToGrid w:val="0"/>
                    <w:color w:val="000000" w:themeColor="text1"/>
                    <w:kern w:val="0"/>
                    <w:sz w:val="22"/>
                    <w:szCs w:val="22"/>
                  </w:rPr>
                  <w:t>As soon as possible</w:t>
                </w:r>
              </w:p>
            </w:tc>
          </w:sdtContent>
        </w:sdt>
      </w:tr>
      <w:tr w:rsidR="00E27785" w:rsidRPr="00400343" w14:paraId="3D0E4C03" w14:textId="77777777" w:rsidTr="00054655">
        <w:trPr>
          <w:jc w:val="center"/>
        </w:trPr>
        <w:tc>
          <w:tcPr>
            <w:tcW w:w="612" w:type="dxa"/>
          </w:tcPr>
          <w:p w14:paraId="026CB946" w14:textId="77777777" w:rsidR="00E27785" w:rsidRPr="00400343" w:rsidRDefault="00E27785" w:rsidP="00E27785">
            <w:pPr>
              <w:widowControl/>
              <w:tabs>
                <w:tab w:val="left" w:pos="5686"/>
                <w:tab w:val="right" w:pos="7218"/>
              </w:tabs>
              <w:overflowPunct/>
              <w:adjustRightInd/>
              <w:jc w:val="center"/>
              <w:rPr>
                <w:rFonts w:asciiTheme="minorHAnsi" w:eastAsia="Times New Roman" w:hAnsiTheme="minorHAnsi" w:cstheme="minorHAnsi"/>
                <w:bCs/>
                <w:kern w:val="0"/>
                <w:sz w:val="22"/>
                <w:szCs w:val="22"/>
                <w:lang w:val="en-GB"/>
              </w:rPr>
            </w:pPr>
            <w:r w:rsidRPr="00400343">
              <w:rPr>
                <w:rFonts w:asciiTheme="minorHAnsi" w:eastAsia="Times New Roman" w:hAnsiTheme="minorHAnsi" w:cstheme="minorHAnsi"/>
                <w:bCs/>
                <w:kern w:val="0"/>
                <w:sz w:val="22"/>
                <w:szCs w:val="22"/>
                <w:lang w:val="en-GB"/>
              </w:rPr>
              <w:t>20</w:t>
            </w:r>
          </w:p>
        </w:tc>
        <w:tc>
          <w:tcPr>
            <w:tcW w:w="1095" w:type="dxa"/>
          </w:tcPr>
          <w:p w14:paraId="200C6C20" w14:textId="77777777" w:rsidR="00E27785" w:rsidRPr="00400343" w:rsidRDefault="00E27785" w:rsidP="00E27785">
            <w:pPr>
              <w:widowControl/>
              <w:tabs>
                <w:tab w:val="left" w:pos="5686"/>
                <w:tab w:val="right" w:pos="7218"/>
              </w:tabs>
              <w:overflowPunct/>
              <w:adjustRightInd/>
              <w:jc w:val="center"/>
              <w:rPr>
                <w:rFonts w:asciiTheme="minorHAnsi" w:eastAsia="Times New Roman" w:hAnsiTheme="minorHAnsi" w:cstheme="minorHAnsi"/>
                <w:bCs/>
                <w:kern w:val="0"/>
                <w:sz w:val="22"/>
                <w:szCs w:val="22"/>
                <w:lang w:val="en-GB"/>
              </w:rPr>
            </w:pPr>
          </w:p>
        </w:tc>
        <w:tc>
          <w:tcPr>
            <w:tcW w:w="2970" w:type="dxa"/>
          </w:tcPr>
          <w:p w14:paraId="179CDC39" w14:textId="77777777" w:rsidR="00E27785" w:rsidRPr="00400343" w:rsidRDefault="00E27785" w:rsidP="00E27785">
            <w:pPr>
              <w:widowControl/>
              <w:tabs>
                <w:tab w:val="left" w:pos="5686"/>
                <w:tab w:val="right" w:pos="7218"/>
              </w:tabs>
              <w:overflowPunct/>
              <w:adjustRightInd/>
              <w:rPr>
                <w:rFonts w:asciiTheme="minorHAnsi" w:eastAsia="Times New Roman" w:hAnsiTheme="minorHAnsi" w:cstheme="minorHAnsi"/>
                <w:bCs/>
                <w:kern w:val="0"/>
                <w:sz w:val="22"/>
                <w:szCs w:val="22"/>
                <w:lang w:val="en-GB"/>
              </w:rPr>
            </w:pPr>
            <w:r w:rsidRPr="00400343">
              <w:rPr>
                <w:rFonts w:asciiTheme="minorHAnsi" w:eastAsia="Times New Roman" w:hAnsiTheme="minorHAnsi" w:cstheme="minorHAnsi"/>
                <w:bCs/>
                <w:kern w:val="0"/>
                <w:sz w:val="22"/>
                <w:szCs w:val="22"/>
                <w:lang w:val="en-GB"/>
              </w:rPr>
              <w:t xml:space="preserve">Maximum expected duration of contract </w:t>
            </w:r>
          </w:p>
        </w:tc>
        <w:tc>
          <w:tcPr>
            <w:tcW w:w="5575" w:type="dxa"/>
            <w:tcMar>
              <w:top w:w="85" w:type="dxa"/>
              <w:bottom w:w="142" w:type="dxa"/>
            </w:tcMar>
          </w:tcPr>
          <w:p w14:paraId="77B943F4" w14:textId="047F0600" w:rsidR="00E27785" w:rsidRPr="00400343" w:rsidRDefault="00301924" w:rsidP="00E27785">
            <w:pPr>
              <w:pStyle w:val="BankNormal"/>
              <w:tabs>
                <w:tab w:val="left" w:pos="5686"/>
                <w:tab w:val="right" w:pos="7218"/>
              </w:tabs>
              <w:spacing w:after="0"/>
              <w:rPr>
                <w:rFonts w:asciiTheme="minorHAnsi" w:hAnsiTheme="minorHAnsi" w:cstheme="minorHAnsi"/>
                <w:sz w:val="22"/>
                <w:szCs w:val="22"/>
                <w:lang w:val="en-GB"/>
              </w:rPr>
            </w:pPr>
            <w:r>
              <w:rPr>
                <w:rFonts w:asciiTheme="minorHAnsi" w:hAnsiTheme="minorHAnsi" w:cstheme="minorHAnsi"/>
                <w:sz w:val="22"/>
                <w:szCs w:val="22"/>
                <w:lang w:val="en-GB"/>
              </w:rPr>
              <w:t xml:space="preserve">Maximum </w:t>
            </w:r>
            <w:r w:rsidR="00ED51C1">
              <w:rPr>
                <w:rFonts w:asciiTheme="minorHAnsi" w:hAnsiTheme="minorHAnsi" w:cstheme="minorHAnsi"/>
                <w:sz w:val="22"/>
                <w:szCs w:val="22"/>
                <w:lang w:val="en-GB"/>
              </w:rPr>
              <w:t>five</w:t>
            </w:r>
            <w:r w:rsidR="00E27785" w:rsidRPr="00400343">
              <w:rPr>
                <w:rFonts w:asciiTheme="minorHAnsi" w:hAnsiTheme="minorHAnsi" w:cstheme="minorHAnsi"/>
                <w:sz w:val="22"/>
                <w:szCs w:val="22"/>
                <w:lang w:val="en-GB"/>
              </w:rPr>
              <w:t xml:space="preserve"> (</w:t>
            </w:r>
            <w:r w:rsidR="006472F7">
              <w:rPr>
                <w:rFonts w:asciiTheme="minorHAnsi" w:hAnsiTheme="minorHAnsi" w:cstheme="minorHAnsi"/>
                <w:sz w:val="22"/>
                <w:szCs w:val="22"/>
                <w:lang w:val="en-GB"/>
              </w:rPr>
              <w:t>5</w:t>
            </w:r>
            <w:r w:rsidR="00E27785" w:rsidRPr="00400343">
              <w:rPr>
                <w:rFonts w:asciiTheme="minorHAnsi" w:hAnsiTheme="minorHAnsi" w:cstheme="minorHAnsi"/>
                <w:sz w:val="22"/>
                <w:szCs w:val="22"/>
                <w:lang w:val="en-GB"/>
              </w:rPr>
              <w:t xml:space="preserve">) years </w:t>
            </w:r>
          </w:p>
          <w:p w14:paraId="1970F243" w14:textId="77777777" w:rsidR="00E27785" w:rsidRPr="00400343" w:rsidRDefault="00E27785" w:rsidP="00E27785">
            <w:pPr>
              <w:pStyle w:val="BankNormal"/>
              <w:tabs>
                <w:tab w:val="left" w:pos="5686"/>
                <w:tab w:val="right" w:pos="7218"/>
              </w:tabs>
              <w:spacing w:after="0"/>
              <w:rPr>
                <w:rFonts w:asciiTheme="minorHAnsi" w:hAnsiTheme="minorHAnsi" w:cstheme="minorHAnsi"/>
                <w:sz w:val="22"/>
                <w:szCs w:val="22"/>
                <w:lang w:val="en-GB"/>
              </w:rPr>
            </w:pPr>
          </w:p>
          <w:sdt>
            <w:sdtPr>
              <w:rPr>
                <w:rFonts w:asciiTheme="minorHAnsi" w:eastAsia="Times New Roman" w:hAnsiTheme="minorHAnsi" w:cstheme="minorHAnsi"/>
                <w:sz w:val="22"/>
                <w:szCs w:val="22"/>
              </w:rPr>
              <w:id w:val="-393975006"/>
              <w:placeholder>
                <w:docPart w:val="C47DEC3B12E84E3C804057DF99BE7F21"/>
              </w:placeholder>
              <w:text w:multiLine="1"/>
            </w:sdtPr>
            <w:sdtEndPr/>
            <w:sdtContent>
              <w:p w14:paraId="1D0AA951" w14:textId="04584D70" w:rsidR="00E27785" w:rsidRPr="00400343" w:rsidRDefault="00245BEF" w:rsidP="00E27785">
                <w:pPr>
                  <w:widowControl/>
                  <w:tabs>
                    <w:tab w:val="left" w:pos="5686"/>
                    <w:tab w:val="right" w:pos="7218"/>
                  </w:tabs>
                  <w:overflowPunct/>
                  <w:adjustRightInd/>
                  <w:ind w:right="190"/>
                  <w:jc w:val="both"/>
                  <w:rPr>
                    <w:rFonts w:asciiTheme="minorHAnsi" w:eastAsia="Times New Roman" w:hAnsiTheme="minorHAnsi" w:cstheme="minorHAnsi"/>
                    <w:bCs/>
                    <w:kern w:val="0"/>
                    <w:sz w:val="22"/>
                    <w:szCs w:val="22"/>
                    <w:lang w:val="en-GB"/>
                  </w:rPr>
                </w:pPr>
                <w:r>
                  <w:rPr>
                    <w:rFonts w:asciiTheme="minorHAnsi" w:eastAsia="Times New Roman" w:hAnsiTheme="minorHAnsi" w:cstheme="minorHAnsi"/>
                    <w:sz w:val="22"/>
                    <w:szCs w:val="22"/>
                  </w:rPr>
                  <w:t xml:space="preserve">The proposed LTA is for a period of </w:t>
                </w:r>
                <w:r w:rsidR="006472F7">
                  <w:rPr>
                    <w:rFonts w:asciiTheme="minorHAnsi" w:eastAsia="Times New Roman" w:hAnsiTheme="minorHAnsi" w:cstheme="minorHAnsi"/>
                    <w:sz w:val="22"/>
                    <w:szCs w:val="22"/>
                  </w:rPr>
                  <w:t>2</w:t>
                </w:r>
                <w:r>
                  <w:rPr>
                    <w:rFonts w:asciiTheme="minorHAnsi" w:eastAsia="Times New Roman" w:hAnsiTheme="minorHAnsi" w:cstheme="minorHAnsi"/>
                    <w:sz w:val="22"/>
                    <w:szCs w:val="22"/>
                  </w:rPr>
                  <w:t xml:space="preserve">-year contract from the date of commencement of Contract, with an extension option for additional </w:t>
                </w:r>
                <w:r w:rsidR="006472F7">
                  <w:rPr>
                    <w:rFonts w:asciiTheme="minorHAnsi" w:eastAsia="Times New Roman" w:hAnsiTheme="minorHAnsi" w:cstheme="minorHAnsi"/>
                    <w:sz w:val="22"/>
                    <w:szCs w:val="22"/>
                  </w:rPr>
                  <w:t>3</w:t>
                </w:r>
                <w:r>
                  <w:rPr>
                    <w:rFonts w:asciiTheme="minorHAnsi" w:eastAsia="Times New Roman" w:hAnsiTheme="minorHAnsi" w:cstheme="minorHAnsi"/>
                    <w:sz w:val="22"/>
                    <w:szCs w:val="22"/>
                  </w:rPr>
                  <w:t xml:space="preserve"> years</w:t>
                </w:r>
                <w:r w:rsidR="006472F7">
                  <w:rPr>
                    <w:rFonts w:asciiTheme="minorHAnsi" w:eastAsia="Times New Roman" w:hAnsiTheme="minorHAnsi" w:cstheme="minorHAnsi"/>
                    <w:sz w:val="22"/>
                    <w:szCs w:val="22"/>
                  </w:rPr>
                  <w:t xml:space="preserve"> (</w:t>
                </w:r>
                <w:r w:rsidR="00ED51C1">
                  <w:rPr>
                    <w:rFonts w:asciiTheme="minorHAnsi" w:eastAsia="Times New Roman" w:hAnsiTheme="minorHAnsi" w:cstheme="minorHAnsi"/>
                    <w:sz w:val="22"/>
                    <w:szCs w:val="22"/>
                  </w:rPr>
                  <w:t>to be extended annually</w:t>
                </w:r>
                <w:r w:rsidR="006472F7">
                  <w:rPr>
                    <w:rFonts w:asciiTheme="minorHAnsi" w:eastAsia="Times New Roman" w:hAnsiTheme="minorHAnsi" w:cstheme="minorHAnsi"/>
                    <w:sz w:val="22"/>
                    <w:szCs w:val="22"/>
                  </w:rPr>
                  <w:t>)</w:t>
                </w:r>
                <w:r>
                  <w:rPr>
                    <w:rFonts w:asciiTheme="minorHAnsi" w:eastAsia="Times New Roman" w:hAnsiTheme="minorHAnsi" w:cstheme="minorHAnsi"/>
                    <w:sz w:val="22"/>
                    <w:szCs w:val="22"/>
                  </w:rPr>
                  <w:t>, but this is subject to the Contractor performance.</w:t>
                </w:r>
              </w:p>
            </w:sdtContent>
          </w:sdt>
        </w:tc>
      </w:tr>
      <w:tr w:rsidR="00E27785" w:rsidRPr="00400343" w14:paraId="2B99E6DB" w14:textId="77777777" w:rsidTr="00054655">
        <w:trPr>
          <w:trHeight w:val="1026"/>
          <w:jc w:val="center"/>
        </w:trPr>
        <w:tc>
          <w:tcPr>
            <w:tcW w:w="612" w:type="dxa"/>
          </w:tcPr>
          <w:p w14:paraId="6886E2C8" w14:textId="77777777" w:rsidR="00E27785" w:rsidRPr="00400343" w:rsidRDefault="00E27785" w:rsidP="00E27785">
            <w:pPr>
              <w:widowControl/>
              <w:tabs>
                <w:tab w:val="left" w:pos="5686"/>
                <w:tab w:val="right" w:pos="7218"/>
              </w:tabs>
              <w:overflowPunct/>
              <w:adjustRightInd/>
              <w:jc w:val="center"/>
              <w:rPr>
                <w:rFonts w:asciiTheme="minorHAnsi" w:eastAsia="Times New Roman" w:hAnsiTheme="minorHAnsi" w:cstheme="minorHAnsi"/>
                <w:bCs/>
                <w:kern w:val="0"/>
                <w:sz w:val="22"/>
                <w:szCs w:val="22"/>
                <w:lang w:val="en-GB"/>
              </w:rPr>
            </w:pPr>
            <w:r w:rsidRPr="00400343">
              <w:rPr>
                <w:rFonts w:asciiTheme="minorHAnsi" w:eastAsia="Times New Roman" w:hAnsiTheme="minorHAnsi" w:cstheme="minorHAnsi"/>
                <w:bCs/>
                <w:kern w:val="0"/>
                <w:sz w:val="22"/>
                <w:szCs w:val="22"/>
                <w:lang w:val="en-GB"/>
              </w:rPr>
              <w:t>21</w:t>
            </w:r>
          </w:p>
        </w:tc>
        <w:tc>
          <w:tcPr>
            <w:tcW w:w="1095" w:type="dxa"/>
          </w:tcPr>
          <w:p w14:paraId="19B70EBD" w14:textId="77777777" w:rsidR="00E27785" w:rsidRPr="00400343" w:rsidRDefault="00E27785" w:rsidP="00E27785">
            <w:pPr>
              <w:widowControl/>
              <w:tabs>
                <w:tab w:val="left" w:pos="5686"/>
                <w:tab w:val="right" w:pos="7218"/>
              </w:tabs>
              <w:overflowPunct/>
              <w:adjustRightInd/>
              <w:jc w:val="center"/>
              <w:rPr>
                <w:rFonts w:asciiTheme="minorHAnsi" w:eastAsia="Times New Roman" w:hAnsiTheme="minorHAnsi" w:cstheme="minorHAnsi"/>
                <w:bCs/>
                <w:kern w:val="0"/>
                <w:sz w:val="22"/>
                <w:szCs w:val="22"/>
                <w:lang w:val="en-GB"/>
              </w:rPr>
            </w:pPr>
            <w:r w:rsidRPr="00400343">
              <w:rPr>
                <w:rFonts w:asciiTheme="minorHAnsi" w:eastAsia="Times New Roman" w:hAnsiTheme="minorHAnsi" w:cstheme="minorHAnsi"/>
                <w:bCs/>
                <w:kern w:val="0"/>
                <w:sz w:val="22"/>
                <w:szCs w:val="22"/>
                <w:lang w:val="en-GB"/>
              </w:rPr>
              <w:t>35</w:t>
            </w:r>
          </w:p>
        </w:tc>
        <w:tc>
          <w:tcPr>
            <w:tcW w:w="2970" w:type="dxa"/>
          </w:tcPr>
          <w:p w14:paraId="1EBD3AB6" w14:textId="77777777" w:rsidR="00E27785" w:rsidRPr="00400343" w:rsidRDefault="00E27785" w:rsidP="00E27785">
            <w:pPr>
              <w:widowControl/>
              <w:tabs>
                <w:tab w:val="left" w:pos="5686"/>
                <w:tab w:val="right" w:pos="7218"/>
              </w:tabs>
              <w:overflowPunct/>
              <w:adjustRightInd/>
              <w:rPr>
                <w:rFonts w:asciiTheme="minorHAnsi" w:eastAsia="Times New Roman" w:hAnsiTheme="minorHAnsi" w:cstheme="minorHAnsi"/>
                <w:bCs/>
                <w:kern w:val="0"/>
                <w:sz w:val="22"/>
                <w:szCs w:val="22"/>
                <w:lang w:val="en-GB"/>
              </w:rPr>
            </w:pPr>
            <w:r w:rsidRPr="00400343">
              <w:rPr>
                <w:rFonts w:asciiTheme="minorHAnsi" w:eastAsia="Times New Roman" w:hAnsiTheme="minorHAnsi" w:cstheme="minorHAnsi"/>
                <w:bCs/>
                <w:kern w:val="0"/>
                <w:sz w:val="22"/>
                <w:szCs w:val="22"/>
                <w:lang w:val="en-GB"/>
              </w:rPr>
              <w:t>UNDP will award the contract to:</w:t>
            </w:r>
          </w:p>
        </w:tc>
        <w:tc>
          <w:tcPr>
            <w:tcW w:w="5575" w:type="dxa"/>
            <w:tcMar>
              <w:top w:w="85" w:type="dxa"/>
              <w:bottom w:w="142" w:type="dxa"/>
            </w:tcMar>
          </w:tcPr>
          <w:p w14:paraId="036B3EC0" w14:textId="2BE681BC" w:rsidR="00E27785" w:rsidRPr="00400343" w:rsidRDefault="00AA7AE6" w:rsidP="00E27785">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rPr>
                <w:id w:val="1788703831"/>
                <w14:checkbox>
                  <w14:checked w14:val="1"/>
                  <w14:checkedState w14:val="2612" w14:font="MS Gothic"/>
                  <w14:uncheckedState w14:val="2610" w14:font="MS Gothic"/>
                </w14:checkbox>
              </w:sdtPr>
              <w:sdtEndPr/>
              <w:sdtContent>
                <w:r w:rsidR="00E27785" w:rsidRPr="00400343">
                  <w:rPr>
                    <w:rFonts w:ascii="Segoe UI Symbol" w:eastAsia="MS Gothic" w:hAnsi="Segoe UI Symbol" w:cs="Segoe UI Symbol"/>
                    <w:color w:val="000000" w:themeColor="text1"/>
                    <w:sz w:val="22"/>
                    <w:szCs w:val="22"/>
                  </w:rPr>
                  <w:t>☒</w:t>
                </w:r>
              </w:sdtContent>
            </w:sdt>
            <w:r w:rsidR="00E27785" w:rsidRPr="00400343">
              <w:rPr>
                <w:rFonts w:asciiTheme="minorHAnsi" w:hAnsiTheme="minorHAnsi" w:cstheme="minorHAnsi"/>
                <w:color w:val="000000" w:themeColor="text1"/>
                <w:sz w:val="22"/>
                <w:szCs w:val="22"/>
              </w:rPr>
              <w:t xml:space="preserve"> </w:t>
            </w:r>
            <w:r w:rsidR="00E27785" w:rsidRPr="00913695">
              <w:rPr>
                <w:rFonts w:asciiTheme="minorHAnsi" w:hAnsiTheme="minorHAnsi" w:cstheme="minorHAnsi"/>
                <w:b/>
                <w:bCs/>
                <w:color w:val="000000" w:themeColor="text1"/>
                <w:sz w:val="22"/>
                <w:szCs w:val="22"/>
              </w:rPr>
              <w:t xml:space="preserve">more </w:t>
            </w:r>
            <w:r w:rsidR="00913695">
              <w:rPr>
                <w:rFonts w:asciiTheme="minorHAnsi" w:hAnsiTheme="minorHAnsi" w:cstheme="minorHAnsi"/>
                <w:b/>
                <w:bCs/>
                <w:color w:val="000000" w:themeColor="text1"/>
                <w:sz w:val="22"/>
                <w:szCs w:val="22"/>
              </w:rPr>
              <w:t xml:space="preserve">than </w:t>
            </w:r>
            <w:r w:rsidR="006472F7">
              <w:rPr>
                <w:rFonts w:asciiTheme="minorHAnsi" w:hAnsiTheme="minorHAnsi" w:cstheme="minorHAnsi"/>
                <w:b/>
                <w:bCs/>
                <w:color w:val="000000" w:themeColor="text1"/>
                <w:sz w:val="22"/>
                <w:szCs w:val="22"/>
              </w:rPr>
              <w:t>1</w:t>
            </w:r>
            <w:r w:rsidR="00913695">
              <w:rPr>
                <w:rFonts w:asciiTheme="minorHAnsi" w:hAnsiTheme="minorHAnsi" w:cstheme="minorHAnsi"/>
                <w:b/>
                <w:bCs/>
                <w:color w:val="000000" w:themeColor="text1"/>
                <w:sz w:val="22"/>
                <w:szCs w:val="22"/>
              </w:rPr>
              <w:t xml:space="preserve"> </w:t>
            </w:r>
            <w:r w:rsidR="00E27785" w:rsidRPr="00913695">
              <w:rPr>
                <w:rFonts w:asciiTheme="minorHAnsi" w:hAnsiTheme="minorHAnsi" w:cstheme="minorHAnsi"/>
                <w:b/>
                <w:bCs/>
                <w:color w:val="000000" w:themeColor="text1"/>
                <w:sz w:val="22"/>
                <w:szCs w:val="22"/>
              </w:rPr>
              <w:t>Bidder,</w:t>
            </w:r>
            <w:r w:rsidR="00E27785" w:rsidRPr="00400343">
              <w:rPr>
                <w:rFonts w:asciiTheme="minorHAnsi" w:hAnsiTheme="minorHAnsi" w:cstheme="minorHAnsi"/>
                <w:color w:val="000000" w:themeColor="text1"/>
                <w:sz w:val="22"/>
                <w:szCs w:val="22"/>
              </w:rPr>
              <w:t xml:space="preserve"> </w:t>
            </w:r>
            <w:r w:rsidR="00E27785" w:rsidRPr="00400343">
              <w:rPr>
                <w:rFonts w:asciiTheme="minorHAnsi" w:hAnsiTheme="minorHAnsi" w:cstheme="minorHAnsi"/>
                <w:color w:val="000000" w:themeColor="text1"/>
                <w:sz w:val="22"/>
                <w:szCs w:val="22"/>
                <w:lang w:val="en-GB"/>
              </w:rPr>
              <w:t xml:space="preserve">depending on the following factors: </w:t>
            </w:r>
          </w:p>
          <w:p w14:paraId="3D419AD3" w14:textId="69C5A4DD" w:rsidR="00E27785" w:rsidRPr="00400343" w:rsidRDefault="00E27785" w:rsidP="007E511E">
            <w:pPr>
              <w:pStyle w:val="BankNormal"/>
              <w:tabs>
                <w:tab w:val="left" w:pos="5686"/>
                <w:tab w:val="right" w:pos="7218"/>
              </w:tabs>
              <w:spacing w:after="0"/>
              <w:rPr>
                <w:rFonts w:asciiTheme="minorHAnsi" w:hAnsiTheme="minorHAnsi" w:cstheme="minorHAnsi"/>
                <w:color w:val="000000" w:themeColor="text1"/>
                <w:sz w:val="22"/>
                <w:szCs w:val="22"/>
                <w:lang w:val="en-GB"/>
              </w:rPr>
            </w:pPr>
            <w:r w:rsidRPr="00400343">
              <w:rPr>
                <w:rFonts w:asciiTheme="minorHAnsi" w:hAnsiTheme="minorHAnsi" w:cstheme="minorHAnsi"/>
                <w:color w:val="000000" w:themeColor="text1"/>
                <w:sz w:val="22"/>
                <w:szCs w:val="22"/>
                <w:lang w:val="en-GB"/>
              </w:rPr>
              <w:t xml:space="preserve"> </w:t>
            </w:r>
          </w:p>
          <w:p w14:paraId="18DD573D" w14:textId="099DFCED" w:rsidR="00E27785" w:rsidRPr="00400343" w:rsidRDefault="00E27785" w:rsidP="007E511E">
            <w:pPr>
              <w:rPr>
                <w:rFonts w:asciiTheme="minorHAnsi" w:hAnsiTheme="minorHAnsi" w:cstheme="minorHAnsi"/>
                <w:snapToGrid w:val="0"/>
                <w:sz w:val="22"/>
                <w:szCs w:val="22"/>
              </w:rPr>
            </w:pPr>
            <w:r w:rsidRPr="007E511E">
              <w:rPr>
                <w:rFonts w:asciiTheme="minorHAnsi" w:hAnsiTheme="minorHAnsi" w:cstheme="minorHAnsi"/>
                <w:b/>
                <w:bCs/>
                <w:snapToGrid w:val="0"/>
                <w:sz w:val="22"/>
                <w:szCs w:val="22"/>
              </w:rPr>
              <w:t>Award would be made to a maximum of the top three “lowest evaluated priced, technically responsive” bidders</w:t>
            </w:r>
            <w:r w:rsidR="007E511E" w:rsidRPr="007E511E">
              <w:rPr>
                <w:rFonts w:asciiTheme="minorHAnsi" w:hAnsiTheme="minorHAnsi" w:cstheme="minorHAnsi"/>
                <w:b/>
                <w:bCs/>
                <w:snapToGrid w:val="0"/>
                <w:sz w:val="22"/>
                <w:szCs w:val="22"/>
              </w:rPr>
              <w:t>.</w:t>
            </w:r>
            <w:r w:rsidRPr="007E511E">
              <w:rPr>
                <w:rFonts w:asciiTheme="minorHAnsi" w:hAnsiTheme="minorHAnsi" w:cstheme="minorHAnsi"/>
                <w:b/>
                <w:bCs/>
                <w:snapToGrid w:val="0"/>
                <w:sz w:val="22"/>
                <w:szCs w:val="22"/>
              </w:rPr>
              <w:t xml:space="preserve"> In Multiple vendors LTAs, for each LTA, the Call-off order will be based on secondary competition</w:t>
            </w:r>
            <w:r w:rsidR="006472F7">
              <w:rPr>
                <w:rFonts w:asciiTheme="minorHAnsi" w:hAnsiTheme="minorHAnsi" w:cstheme="minorHAnsi"/>
                <w:b/>
                <w:bCs/>
                <w:snapToGrid w:val="0"/>
                <w:sz w:val="22"/>
                <w:szCs w:val="22"/>
              </w:rPr>
              <w:t>.</w:t>
            </w:r>
          </w:p>
          <w:p w14:paraId="7E6876AE" w14:textId="77777777" w:rsidR="00E27785" w:rsidRPr="00400343" w:rsidRDefault="00E27785" w:rsidP="006611B7">
            <w:pPr>
              <w:pStyle w:val="ListParagraph"/>
              <w:numPr>
                <w:ilvl w:val="0"/>
                <w:numId w:val="41"/>
              </w:numPr>
              <w:spacing w:line="240" w:lineRule="auto"/>
              <w:rPr>
                <w:rFonts w:asciiTheme="minorHAnsi" w:hAnsiTheme="minorHAnsi" w:cstheme="minorHAnsi"/>
                <w:snapToGrid w:val="0"/>
                <w:szCs w:val="22"/>
              </w:rPr>
            </w:pPr>
            <w:r w:rsidRPr="00400343">
              <w:rPr>
                <w:rFonts w:asciiTheme="minorHAnsi" w:hAnsiTheme="minorHAnsi" w:cstheme="minorHAnsi"/>
                <w:snapToGrid w:val="0"/>
                <w:szCs w:val="22"/>
              </w:rPr>
              <w:t xml:space="preserve">Request will be sent to the LTA holders with the </w:t>
            </w:r>
            <w:proofErr w:type="gramStart"/>
            <w:r w:rsidRPr="00400343">
              <w:rPr>
                <w:rFonts w:asciiTheme="minorHAnsi" w:hAnsiTheme="minorHAnsi" w:cstheme="minorHAnsi"/>
                <w:snapToGrid w:val="0"/>
                <w:szCs w:val="22"/>
              </w:rPr>
              <w:t>requirements;</w:t>
            </w:r>
            <w:proofErr w:type="gramEnd"/>
          </w:p>
          <w:p w14:paraId="089DE1E8" w14:textId="69D6B968" w:rsidR="00E27785" w:rsidRPr="00400343" w:rsidRDefault="00E27785" w:rsidP="006611B7">
            <w:pPr>
              <w:pStyle w:val="ListParagraph"/>
              <w:numPr>
                <w:ilvl w:val="0"/>
                <w:numId w:val="41"/>
              </w:numPr>
              <w:spacing w:line="240" w:lineRule="auto"/>
              <w:rPr>
                <w:rFonts w:asciiTheme="minorHAnsi" w:hAnsiTheme="minorHAnsi" w:cstheme="minorHAnsi"/>
                <w:snapToGrid w:val="0"/>
                <w:szCs w:val="22"/>
              </w:rPr>
            </w:pPr>
            <w:r w:rsidRPr="00400343">
              <w:rPr>
                <w:rFonts w:asciiTheme="minorHAnsi" w:hAnsiTheme="minorHAnsi" w:cstheme="minorHAnsi"/>
                <w:snapToGrid w:val="0"/>
                <w:szCs w:val="22"/>
              </w:rPr>
              <w:t xml:space="preserve"> The LTA holders may quote the LTA or lower unit prices;</w:t>
            </w:r>
            <w:r w:rsidR="00462D29" w:rsidRPr="00400343">
              <w:rPr>
                <w:rFonts w:asciiTheme="minorHAnsi" w:hAnsiTheme="minorHAnsi" w:cstheme="minorHAnsi"/>
                <w:snapToGrid w:val="0"/>
                <w:szCs w:val="22"/>
              </w:rPr>
              <w:t xml:space="preserve"> and</w:t>
            </w:r>
          </w:p>
          <w:p w14:paraId="2D86E8B3" w14:textId="57CB2F25" w:rsidR="00E27785" w:rsidRPr="00400343" w:rsidRDefault="00E27785" w:rsidP="006611B7">
            <w:pPr>
              <w:pStyle w:val="BankNormal"/>
              <w:numPr>
                <w:ilvl w:val="0"/>
                <w:numId w:val="41"/>
              </w:numPr>
              <w:tabs>
                <w:tab w:val="left" w:pos="5686"/>
                <w:tab w:val="right" w:pos="7218"/>
              </w:tabs>
              <w:spacing w:after="0"/>
              <w:rPr>
                <w:rFonts w:asciiTheme="minorHAnsi" w:eastAsiaTheme="minorEastAsia" w:hAnsiTheme="minorHAnsi" w:cstheme="minorHAnsi"/>
                <w:snapToGrid w:val="0"/>
                <w:kern w:val="28"/>
                <w:sz w:val="22"/>
                <w:szCs w:val="22"/>
              </w:rPr>
            </w:pPr>
            <w:r w:rsidRPr="00400343">
              <w:rPr>
                <w:rFonts w:asciiTheme="minorHAnsi" w:eastAsiaTheme="minorEastAsia" w:hAnsiTheme="minorHAnsi" w:cstheme="minorHAnsi"/>
                <w:snapToGrid w:val="0"/>
                <w:kern w:val="28"/>
                <w:sz w:val="22"/>
                <w:szCs w:val="22"/>
              </w:rPr>
              <w:t>Award will be made to the LTA holder offering the lowest total evaluated price for the entire requirements</w:t>
            </w:r>
            <w:r w:rsidR="00462D29" w:rsidRPr="00400343">
              <w:rPr>
                <w:rFonts w:asciiTheme="minorHAnsi" w:eastAsiaTheme="minorEastAsia" w:hAnsiTheme="minorHAnsi" w:cstheme="minorHAnsi"/>
                <w:snapToGrid w:val="0"/>
                <w:kern w:val="28"/>
                <w:sz w:val="22"/>
                <w:szCs w:val="22"/>
              </w:rPr>
              <w:t>.</w:t>
            </w:r>
          </w:p>
        </w:tc>
      </w:tr>
      <w:tr w:rsidR="00E27785" w:rsidRPr="00400343" w14:paraId="3BFDF50B" w14:textId="77777777" w:rsidTr="00054655">
        <w:trPr>
          <w:jc w:val="center"/>
        </w:trPr>
        <w:tc>
          <w:tcPr>
            <w:tcW w:w="612" w:type="dxa"/>
          </w:tcPr>
          <w:p w14:paraId="4A3A3281" w14:textId="77777777" w:rsidR="00E27785" w:rsidRPr="00400343" w:rsidRDefault="00E27785" w:rsidP="00E27785">
            <w:pPr>
              <w:widowControl/>
              <w:tabs>
                <w:tab w:val="left" w:pos="5686"/>
                <w:tab w:val="right" w:pos="7218"/>
              </w:tabs>
              <w:overflowPunct/>
              <w:adjustRightInd/>
              <w:jc w:val="center"/>
              <w:rPr>
                <w:rFonts w:asciiTheme="minorHAnsi" w:eastAsia="Times New Roman" w:hAnsiTheme="minorHAnsi" w:cstheme="minorHAnsi"/>
                <w:bCs/>
                <w:kern w:val="0"/>
                <w:sz w:val="22"/>
                <w:szCs w:val="22"/>
                <w:lang w:val="en-GB"/>
              </w:rPr>
            </w:pPr>
            <w:r w:rsidRPr="00400343">
              <w:rPr>
                <w:rFonts w:asciiTheme="minorHAnsi" w:eastAsia="Times New Roman" w:hAnsiTheme="minorHAnsi" w:cstheme="minorHAnsi"/>
                <w:bCs/>
                <w:kern w:val="0"/>
                <w:sz w:val="22"/>
                <w:szCs w:val="22"/>
                <w:lang w:val="en-GB"/>
              </w:rPr>
              <w:t>22</w:t>
            </w:r>
          </w:p>
        </w:tc>
        <w:tc>
          <w:tcPr>
            <w:tcW w:w="1095" w:type="dxa"/>
          </w:tcPr>
          <w:p w14:paraId="35B05BA0" w14:textId="77777777" w:rsidR="00E27785" w:rsidRPr="00400343" w:rsidRDefault="00E27785" w:rsidP="00E27785">
            <w:pPr>
              <w:widowControl/>
              <w:tabs>
                <w:tab w:val="left" w:pos="5686"/>
                <w:tab w:val="right" w:pos="7218"/>
              </w:tabs>
              <w:overflowPunct/>
              <w:adjustRightInd/>
              <w:jc w:val="center"/>
              <w:rPr>
                <w:rFonts w:asciiTheme="minorHAnsi" w:eastAsia="Times New Roman" w:hAnsiTheme="minorHAnsi" w:cstheme="minorHAnsi"/>
                <w:bCs/>
                <w:kern w:val="0"/>
                <w:sz w:val="22"/>
                <w:szCs w:val="22"/>
                <w:lang w:val="en-GB"/>
              </w:rPr>
            </w:pPr>
            <w:r w:rsidRPr="00400343">
              <w:rPr>
                <w:rFonts w:asciiTheme="minorHAnsi" w:eastAsia="Times New Roman" w:hAnsiTheme="minorHAnsi" w:cstheme="minorHAnsi"/>
                <w:bCs/>
                <w:kern w:val="0"/>
                <w:sz w:val="22"/>
                <w:szCs w:val="22"/>
                <w:lang w:val="en-GB"/>
              </w:rPr>
              <w:t>39</w:t>
            </w:r>
          </w:p>
        </w:tc>
        <w:tc>
          <w:tcPr>
            <w:tcW w:w="2970" w:type="dxa"/>
          </w:tcPr>
          <w:p w14:paraId="49B7DE05" w14:textId="77777777" w:rsidR="00E27785" w:rsidRPr="00400343" w:rsidRDefault="00E27785" w:rsidP="00E27785">
            <w:pPr>
              <w:widowControl/>
              <w:tabs>
                <w:tab w:val="left" w:pos="5686"/>
                <w:tab w:val="right" w:pos="7218"/>
              </w:tabs>
              <w:overflowPunct/>
              <w:adjustRightInd/>
              <w:rPr>
                <w:rFonts w:asciiTheme="minorHAnsi" w:eastAsia="Times New Roman" w:hAnsiTheme="minorHAnsi" w:cstheme="minorHAnsi"/>
                <w:bCs/>
                <w:color w:val="FF0000"/>
                <w:kern w:val="0"/>
                <w:sz w:val="22"/>
                <w:szCs w:val="22"/>
                <w:lang w:val="en-GB"/>
              </w:rPr>
            </w:pPr>
            <w:r w:rsidRPr="00400343">
              <w:rPr>
                <w:rFonts w:asciiTheme="minorHAnsi" w:eastAsia="Times New Roman" w:hAnsiTheme="minorHAnsi" w:cstheme="minorHAnsi"/>
                <w:bCs/>
                <w:kern w:val="0"/>
                <w:sz w:val="22"/>
                <w:szCs w:val="22"/>
                <w:lang w:val="en-GB"/>
              </w:rPr>
              <w:t xml:space="preserve">Type of Contract </w:t>
            </w:r>
          </w:p>
        </w:tc>
        <w:tc>
          <w:tcPr>
            <w:tcW w:w="5575" w:type="dxa"/>
            <w:tcMar>
              <w:top w:w="85" w:type="dxa"/>
              <w:bottom w:w="142" w:type="dxa"/>
            </w:tcMar>
          </w:tcPr>
          <w:p w14:paraId="2DCD37F0" w14:textId="77777777" w:rsidR="00E27785" w:rsidRPr="00400343" w:rsidRDefault="00E27785" w:rsidP="00E27785">
            <w:pPr>
              <w:widowControl/>
              <w:tabs>
                <w:tab w:val="left" w:pos="5686"/>
                <w:tab w:val="right" w:pos="7218"/>
              </w:tabs>
              <w:overflowPunct/>
              <w:adjustRightInd/>
              <w:ind w:right="190"/>
              <w:jc w:val="both"/>
              <w:rPr>
                <w:rFonts w:asciiTheme="minorHAnsi" w:eastAsia="Times New Roman" w:hAnsiTheme="minorHAnsi" w:cstheme="minorHAnsi"/>
                <w:kern w:val="0"/>
                <w:sz w:val="22"/>
                <w:szCs w:val="22"/>
              </w:rPr>
            </w:pPr>
            <w:r w:rsidRPr="00400343">
              <w:rPr>
                <w:rFonts w:asciiTheme="minorHAnsi" w:eastAsia="Times New Roman" w:hAnsiTheme="minorHAnsi" w:cstheme="minorHAnsi"/>
                <w:kern w:val="0"/>
                <w:sz w:val="22"/>
                <w:szCs w:val="22"/>
              </w:rPr>
              <w:t>Long Term Agreement (LTA)</w:t>
            </w:r>
          </w:p>
          <w:p w14:paraId="34E7CF06" w14:textId="77777777" w:rsidR="00E27785" w:rsidRPr="00400343" w:rsidRDefault="00AA7AE6" w:rsidP="00E27785">
            <w:pPr>
              <w:widowControl/>
              <w:tabs>
                <w:tab w:val="left" w:pos="5686"/>
                <w:tab w:val="right" w:pos="7218"/>
              </w:tabs>
              <w:overflowPunct/>
              <w:adjustRightInd/>
              <w:ind w:right="190"/>
              <w:jc w:val="both"/>
              <w:rPr>
                <w:rFonts w:asciiTheme="minorHAnsi" w:eastAsia="Times New Roman" w:hAnsiTheme="minorHAnsi" w:cstheme="minorHAnsi"/>
                <w:kern w:val="0"/>
                <w:sz w:val="22"/>
                <w:szCs w:val="22"/>
              </w:rPr>
            </w:pPr>
            <w:hyperlink r:id="rId40" w:history="1">
              <w:r w:rsidR="00E27785" w:rsidRPr="005E1EEC">
                <w:rPr>
                  <w:rStyle w:val="Hyperlink"/>
                  <w:rFonts w:asciiTheme="minorHAnsi" w:eastAsia="Times New Roman" w:hAnsiTheme="minorHAnsi" w:cstheme="minorHAnsi"/>
                  <w:color w:val="FF0000"/>
                  <w:sz w:val="22"/>
                  <w:szCs w:val="22"/>
                  <w:lang w:val="en-GB"/>
                </w:rPr>
                <w:t>http://www.undp.org/content/undp/en/home/procurement/business/how-we-buy.html</w:t>
              </w:r>
            </w:hyperlink>
          </w:p>
        </w:tc>
      </w:tr>
      <w:tr w:rsidR="00E27785" w:rsidRPr="00400343" w14:paraId="042381CD" w14:textId="77777777" w:rsidTr="00054655">
        <w:trPr>
          <w:jc w:val="center"/>
        </w:trPr>
        <w:tc>
          <w:tcPr>
            <w:tcW w:w="612" w:type="dxa"/>
          </w:tcPr>
          <w:p w14:paraId="18AE7500" w14:textId="77777777" w:rsidR="00E27785" w:rsidRPr="00400343" w:rsidRDefault="00E27785" w:rsidP="00E27785">
            <w:pPr>
              <w:widowControl/>
              <w:tabs>
                <w:tab w:val="left" w:pos="5686"/>
                <w:tab w:val="right" w:pos="7218"/>
              </w:tabs>
              <w:overflowPunct/>
              <w:adjustRightInd/>
              <w:jc w:val="center"/>
              <w:rPr>
                <w:rFonts w:asciiTheme="minorHAnsi" w:eastAsia="Times New Roman" w:hAnsiTheme="minorHAnsi" w:cstheme="minorHAnsi"/>
                <w:bCs/>
                <w:kern w:val="0"/>
                <w:sz w:val="22"/>
                <w:szCs w:val="22"/>
                <w:lang w:val="en-GB"/>
              </w:rPr>
            </w:pPr>
            <w:r w:rsidRPr="00400343">
              <w:rPr>
                <w:rFonts w:asciiTheme="minorHAnsi" w:eastAsia="Times New Roman" w:hAnsiTheme="minorHAnsi" w:cstheme="minorHAnsi"/>
                <w:bCs/>
                <w:kern w:val="0"/>
                <w:sz w:val="22"/>
                <w:szCs w:val="22"/>
                <w:lang w:val="en-GB"/>
              </w:rPr>
              <w:lastRenderedPageBreak/>
              <w:t>23</w:t>
            </w:r>
          </w:p>
        </w:tc>
        <w:tc>
          <w:tcPr>
            <w:tcW w:w="1095" w:type="dxa"/>
          </w:tcPr>
          <w:p w14:paraId="77CB37D8" w14:textId="77777777" w:rsidR="00E27785" w:rsidRPr="00400343" w:rsidRDefault="00E27785" w:rsidP="00E27785">
            <w:pPr>
              <w:widowControl/>
              <w:tabs>
                <w:tab w:val="left" w:pos="5686"/>
                <w:tab w:val="right" w:pos="7218"/>
              </w:tabs>
              <w:overflowPunct/>
              <w:adjustRightInd/>
              <w:jc w:val="center"/>
              <w:rPr>
                <w:rFonts w:asciiTheme="minorHAnsi" w:eastAsia="Times New Roman" w:hAnsiTheme="minorHAnsi" w:cstheme="minorHAnsi"/>
                <w:bCs/>
                <w:kern w:val="0"/>
                <w:sz w:val="22"/>
                <w:szCs w:val="22"/>
                <w:lang w:val="en-GB"/>
              </w:rPr>
            </w:pPr>
            <w:r w:rsidRPr="00400343">
              <w:rPr>
                <w:rFonts w:asciiTheme="minorHAnsi" w:eastAsia="Times New Roman" w:hAnsiTheme="minorHAnsi" w:cstheme="minorHAnsi"/>
                <w:bCs/>
                <w:kern w:val="0"/>
                <w:sz w:val="22"/>
                <w:szCs w:val="22"/>
                <w:lang w:val="en-GB"/>
              </w:rPr>
              <w:t>39</w:t>
            </w:r>
          </w:p>
        </w:tc>
        <w:tc>
          <w:tcPr>
            <w:tcW w:w="2970" w:type="dxa"/>
          </w:tcPr>
          <w:p w14:paraId="4A2A582C" w14:textId="77777777" w:rsidR="00E27785" w:rsidRPr="00400343" w:rsidRDefault="00E27785" w:rsidP="00E27785">
            <w:pPr>
              <w:widowControl/>
              <w:tabs>
                <w:tab w:val="left" w:pos="5686"/>
                <w:tab w:val="right" w:pos="7218"/>
              </w:tabs>
              <w:overflowPunct/>
              <w:adjustRightInd/>
              <w:rPr>
                <w:rFonts w:asciiTheme="minorHAnsi" w:eastAsia="Times New Roman" w:hAnsiTheme="minorHAnsi" w:cstheme="minorHAnsi"/>
                <w:bCs/>
                <w:kern w:val="0"/>
                <w:sz w:val="22"/>
                <w:szCs w:val="22"/>
                <w:lang w:val="en-GB"/>
              </w:rPr>
            </w:pPr>
            <w:r w:rsidRPr="00400343">
              <w:rPr>
                <w:rFonts w:asciiTheme="minorHAnsi" w:eastAsia="Times New Roman" w:hAnsiTheme="minorHAnsi" w:cstheme="minorHAnsi"/>
                <w:bCs/>
                <w:kern w:val="0"/>
                <w:sz w:val="22"/>
                <w:szCs w:val="22"/>
                <w:lang w:val="en-GB"/>
              </w:rPr>
              <w:t xml:space="preserve">UNDP Contract Terms and Conditions that will apply </w:t>
            </w:r>
          </w:p>
        </w:tc>
        <w:tc>
          <w:tcPr>
            <w:tcW w:w="5575" w:type="dxa"/>
            <w:tcMar>
              <w:top w:w="85" w:type="dxa"/>
              <w:bottom w:w="142" w:type="dxa"/>
            </w:tcMar>
          </w:tcPr>
          <w:sdt>
            <w:sdtPr>
              <w:rPr>
                <w:rFonts w:asciiTheme="minorHAnsi" w:eastAsia="Times New Roman" w:hAnsiTheme="minorHAnsi" w:cstheme="minorHAnsi"/>
                <w:color w:val="FF0000"/>
                <w:kern w:val="0"/>
                <w:sz w:val="22"/>
                <w:szCs w:val="22"/>
              </w:rPr>
              <w:id w:val="-896510731"/>
              <w:placeholder>
                <w:docPart w:val="9817194B5C0D424C9B2BBB1394C9AA5A"/>
              </w:placeholder>
              <w:comboBox>
                <w:listItem w:value="Choose an item."/>
                <w:listItem w:displayText="UNDP General Terms and Conditions for Contracts " w:value="UNDP General Terms and Conditions for Contracts "/>
                <w:listItem w:displayText="UNDP General Terms and Conditions for Institutional (de minimim) Contracts " w:value="UNDP General Terms and Conditions for Institutional (de minimim) Contracts "/>
                <w:listItem w:displayText="UNDP General Terms and Conditions for Works" w:value="UNDP General Terms and Conditions for Works"/>
              </w:comboBox>
            </w:sdtPr>
            <w:sdtEndPr/>
            <w:sdtContent>
              <w:p w14:paraId="55856FD1" w14:textId="31E8F7DB" w:rsidR="00E27785" w:rsidRPr="005E1EEC" w:rsidRDefault="00245BEF" w:rsidP="00E27785">
                <w:pPr>
                  <w:widowControl/>
                  <w:tabs>
                    <w:tab w:val="left" w:pos="5686"/>
                    <w:tab w:val="right" w:pos="7218"/>
                  </w:tabs>
                  <w:overflowPunct/>
                  <w:adjustRightInd/>
                  <w:ind w:right="190"/>
                  <w:jc w:val="both"/>
                  <w:rPr>
                    <w:rFonts w:asciiTheme="minorHAnsi" w:eastAsia="Times New Roman" w:hAnsiTheme="minorHAnsi" w:cstheme="minorHAnsi"/>
                    <w:color w:val="FF0000"/>
                    <w:kern w:val="0"/>
                    <w:sz w:val="22"/>
                    <w:szCs w:val="22"/>
                  </w:rPr>
                </w:pPr>
                <w:r w:rsidRPr="005E1EEC">
                  <w:rPr>
                    <w:rFonts w:asciiTheme="minorHAnsi" w:eastAsia="Times New Roman" w:hAnsiTheme="minorHAnsi" w:cstheme="minorHAnsi"/>
                    <w:color w:val="FF0000"/>
                    <w:kern w:val="0"/>
                    <w:sz w:val="22"/>
                    <w:szCs w:val="22"/>
                  </w:rPr>
                  <w:t xml:space="preserve">UNDP General Terms and Conditions for Contracts </w:t>
                </w:r>
              </w:p>
            </w:sdtContent>
          </w:sdt>
          <w:p w14:paraId="7B1F8AFA" w14:textId="77777777" w:rsidR="00E27785" w:rsidRPr="00400343" w:rsidRDefault="00AA7AE6" w:rsidP="00E27785">
            <w:pPr>
              <w:widowControl/>
              <w:tabs>
                <w:tab w:val="left" w:pos="5686"/>
                <w:tab w:val="right" w:pos="7218"/>
              </w:tabs>
              <w:overflowPunct/>
              <w:adjustRightInd/>
              <w:ind w:right="190"/>
              <w:jc w:val="both"/>
              <w:rPr>
                <w:rFonts w:asciiTheme="minorHAnsi" w:eastAsia="Times New Roman" w:hAnsiTheme="minorHAnsi" w:cstheme="minorHAnsi"/>
                <w:kern w:val="0"/>
                <w:sz w:val="22"/>
                <w:szCs w:val="22"/>
              </w:rPr>
            </w:pPr>
            <w:hyperlink r:id="rId41" w:history="1">
              <w:r w:rsidR="00E27785" w:rsidRPr="005E1EEC">
                <w:rPr>
                  <w:rStyle w:val="Hyperlink"/>
                  <w:rFonts w:asciiTheme="minorHAnsi" w:eastAsia="Times New Roman" w:hAnsiTheme="minorHAnsi" w:cstheme="minorHAnsi"/>
                  <w:color w:val="FF0000"/>
                  <w:sz w:val="22"/>
                  <w:szCs w:val="22"/>
                  <w:lang w:val="en-GB"/>
                </w:rPr>
                <w:t>http://www.undp.org/content/undp/en/home/procurement/business/how-we-buy.html</w:t>
              </w:r>
            </w:hyperlink>
          </w:p>
        </w:tc>
      </w:tr>
      <w:tr w:rsidR="00E27785" w:rsidRPr="00400343" w14:paraId="3990D9EF" w14:textId="77777777" w:rsidTr="00D14F3E">
        <w:trPr>
          <w:trHeight w:val="22"/>
          <w:jc w:val="center"/>
        </w:trPr>
        <w:tc>
          <w:tcPr>
            <w:tcW w:w="612" w:type="dxa"/>
          </w:tcPr>
          <w:p w14:paraId="61373504" w14:textId="77777777" w:rsidR="00E27785" w:rsidRPr="00400343" w:rsidRDefault="00E27785" w:rsidP="00E27785">
            <w:pPr>
              <w:widowControl/>
              <w:tabs>
                <w:tab w:val="left" w:pos="5686"/>
                <w:tab w:val="right" w:pos="7218"/>
              </w:tabs>
              <w:overflowPunct/>
              <w:adjustRightInd/>
              <w:jc w:val="center"/>
              <w:rPr>
                <w:rFonts w:asciiTheme="minorHAnsi" w:eastAsia="Times New Roman" w:hAnsiTheme="minorHAnsi" w:cstheme="minorHAnsi"/>
                <w:bCs/>
                <w:kern w:val="0"/>
                <w:sz w:val="22"/>
                <w:szCs w:val="22"/>
                <w:lang w:val="en-GB"/>
              </w:rPr>
            </w:pPr>
            <w:r w:rsidRPr="00400343">
              <w:rPr>
                <w:rFonts w:asciiTheme="minorHAnsi" w:eastAsia="Times New Roman" w:hAnsiTheme="minorHAnsi" w:cstheme="minorHAnsi"/>
                <w:bCs/>
                <w:kern w:val="0"/>
                <w:sz w:val="22"/>
                <w:szCs w:val="22"/>
                <w:lang w:val="en-GB"/>
              </w:rPr>
              <w:t>24</w:t>
            </w:r>
          </w:p>
        </w:tc>
        <w:tc>
          <w:tcPr>
            <w:tcW w:w="1095" w:type="dxa"/>
          </w:tcPr>
          <w:p w14:paraId="1DF9C65A" w14:textId="77777777" w:rsidR="00E27785" w:rsidRPr="00400343" w:rsidRDefault="00E27785" w:rsidP="00E27785">
            <w:pPr>
              <w:widowControl/>
              <w:tabs>
                <w:tab w:val="left" w:pos="5686"/>
                <w:tab w:val="right" w:pos="7218"/>
              </w:tabs>
              <w:overflowPunct/>
              <w:adjustRightInd/>
              <w:jc w:val="center"/>
              <w:rPr>
                <w:rFonts w:asciiTheme="minorHAnsi" w:eastAsia="Times New Roman" w:hAnsiTheme="minorHAnsi" w:cstheme="minorHAnsi"/>
                <w:bCs/>
                <w:kern w:val="0"/>
                <w:sz w:val="22"/>
                <w:szCs w:val="22"/>
                <w:lang w:val="en-GB"/>
              </w:rPr>
            </w:pPr>
          </w:p>
        </w:tc>
        <w:tc>
          <w:tcPr>
            <w:tcW w:w="2970" w:type="dxa"/>
          </w:tcPr>
          <w:p w14:paraId="123B33C1" w14:textId="77777777" w:rsidR="00E27785" w:rsidRPr="00400343" w:rsidRDefault="00E27785" w:rsidP="00E27785">
            <w:pPr>
              <w:widowControl/>
              <w:tabs>
                <w:tab w:val="left" w:pos="5686"/>
                <w:tab w:val="right" w:pos="7218"/>
              </w:tabs>
              <w:overflowPunct/>
              <w:adjustRightInd/>
              <w:rPr>
                <w:rFonts w:asciiTheme="minorHAnsi" w:eastAsia="Times New Roman" w:hAnsiTheme="minorHAnsi" w:cstheme="minorHAnsi"/>
                <w:bCs/>
                <w:kern w:val="0"/>
                <w:sz w:val="22"/>
                <w:szCs w:val="22"/>
                <w:lang w:val="en-GB"/>
              </w:rPr>
            </w:pPr>
            <w:r w:rsidRPr="00400343">
              <w:rPr>
                <w:rFonts w:asciiTheme="minorHAnsi" w:eastAsia="Times New Roman" w:hAnsiTheme="minorHAnsi" w:cstheme="minorHAnsi"/>
                <w:bCs/>
                <w:kern w:val="0"/>
                <w:sz w:val="22"/>
                <w:szCs w:val="22"/>
                <w:lang w:val="en-GB"/>
              </w:rPr>
              <w:t>Other Information Related to the ITB</w:t>
            </w:r>
          </w:p>
        </w:tc>
        <w:tc>
          <w:tcPr>
            <w:tcW w:w="5575" w:type="dxa"/>
            <w:shd w:val="clear" w:color="auto" w:fill="FFFFFF" w:themeFill="background1"/>
            <w:tcMar>
              <w:top w:w="85" w:type="dxa"/>
              <w:bottom w:w="142" w:type="dxa"/>
            </w:tcMar>
          </w:tcPr>
          <w:p w14:paraId="043D2A6A" w14:textId="4345B9EA" w:rsidR="001A599C" w:rsidRPr="00D14F3E" w:rsidRDefault="00E27785" w:rsidP="00BC4F14">
            <w:pPr>
              <w:widowControl/>
              <w:shd w:val="clear" w:color="auto" w:fill="FFFFFF" w:themeFill="background1"/>
              <w:tabs>
                <w:tab w:val="left" w:pos="5686"/>
                <w:tab w:val="right" w:pos="7218"/>
              </w:tabs>
              <w:overflowPunct/>
              <w:adjustRightInd/>
              <w:ind w:right="190"/>
              <w:jc w:val="both"/>
              <w:rPr>
                <w:rFonts w:asciiTheme="minorHAnsi" w:eastAsia="Times New Roman" w:hAnsiTheme="minorHAnsi" w:cstheme="minorHAnsi"/>
                <w:b/>
                <w:bCs/>
                <w:i/>
                <w:kern w:val="0"/>
                <w:sz w:val="22"/>
                <w:szCs w:val="22"/>
                <w:lang w:val="en-GB"/>
              </w:rPr>
            </w:pPr>
            <w:r w:rsidRPr="00D14F3E">
              <w:rPr>
                <w:rFonts w:asciiTheme="minorHAnsi" w:eastAsia="Times New Roman" w:hAnsiTheme="minorHAnsi" w:cstheme="minorHAnsi"/>
                <w:sz w:val="22"/>
                <w:szCs w:val="22"/>
              </w:rPr>
              <w:t xml:space="preserve">LTA will be owned by UNDP Sudan Country Office, whilst being used for providing services to other UN Agencies as </w:t>
            </w:r>
            <w:r w:rsidRPr="00551F06">
              <w:rPr>
                <w:rFonts w:asciiTheme="minorHAnsi" w:eastAsia="Times New Roman" w:hAnsiTheme="minorHAnsi" w:cstheme="minorHAnsi"/>
                <w:sz w:val="22"/>
                <w:szCs w:val="22"/>
              </w:rPr>
              <w:t>well</w:t>
            </w:r>
            <w:r w:rsidR="00ED37D3">
              <w:rPr>
                <w:rFonts w:asciiTheme="minorHAnsi" w:eastAsia="Times New Roman" w:hAnsiTheme="minorHAnsi" w:cstheme="minorHAnsi"/>
                <w:sz w:val="22"/>
                <w:szCs w:val="22"/>
              </w:rPr>
              <w:t>, upon agreement of UNDP</w:t>
            </w:r>
            <w:r w:rsidRPr="00551F06">
              <w:rPr>
                <w:rFonts w:asciiTheme="minorHAnsi" w:eastAsia="Times New Roman" w:hAnsiTheme="minorHAnsi" w:cstheme="minorHAnsi"/>
                <w:sz w:val="22"/>
                <w:szCs w:val="22"/>
              </w:rPr>
              <w:t>.</w:t>
            </w:r>
            <w:r w:rsidR="00790863" w:rsidRPr="00551F06">
              <w:rPr>
                <w:rFonts w:asciiTheme="minorHAnsi" w:eastAsia="Times New Roman" w:hAnsiTheme="minorHAnsi" w:cstheme="minorHAnsi"/>
                <w:sz w:val="22"/>
                <w:szCs w:val="22"/>
              </w:rPr>
              <w:t xml:space="preserve"> </w:t>
            </w:r>
          </w:p>
        </w:tc>
      </w:tr>
    </w:tbl>
    <w:p w14:paraId="05056CDC" w14:textId="77777777" w:rsidR="00CC0283" w:rsidRPr="00400343" w:rsidRDefault="00CC0283">
      <w:pPr>
        <w:widowControl/>
        <w:overflowPunct/>
        <w:adjustRightInd/>
        <w:rPr>
          <w:rFonts w:asciiTheme="minorHAnsi" w:eastAsia="Times New Roman" w:hAnsiTheme="minorHAnsi" w:cstheme="minorHAnsi"/>
          <w:b/>
          <w:color w:val="0070C0"/>
          <w:kern w:val="0"/>
          <w:sz w:val="22"/>
          <w:szCs w:val="22"/>
        </w:rPr>
      </w:pPr>
      <w:r w:rsidRPr="00400343">
        <w:rPr>
          <w:rFonts w:asciiTheme="minorHAnsi" w:eastAsia="Times New Roman" w:hAnsiTheme="minorHAnsi" w:cstheme="minorHAnsi"/>
          <w:b/>
          <w:color w:val="0070C0"/>
          <w:kern w:val="0"/>
          <w:sz w:val="22"/>
          <w:szCs w:val="22"/>
        </w:rPr>
        <w:br w:type="page"/>
      </w:r>
    </w:p>
    <w:p w14:paraId="3C2DEEE4" w14:textId="1C4177B7" w:rsidR="00C31CB5" w:rsidRPr="00D50BB2" w:rsidRDefault="00C31CB5" w:rsidP="00D50BB2">
      <w:pPr>
        <w:pStyle w:val="Heading1"/>
        <w:widowControl/>
        <w:overflowPunct/>
        <w:adjustRightInd/>
        <w:spacing w:before="240" w:after="240" w:afterAutospacing="0"/>
        <w:rPr>
          <w:rFonts w:ascii="Segoe UI" w:eastAsia="Times New Roman" w:hAnsi="Segoe UI" w:cs="Segoe UI"/>
          <w:color w:val="0070C0"/>
          <w:kern w:val="0"/>
          <w:sz w:val="32"/>
          <w:szCs w:val="20"/>
        </w:rPr>
      </w:pPr>
      <w:bookmarkStart w:id="123" w:name="_Toc9861942"/>
      <w:r w:rsidRPr="00D50BB2">
        <w:rPr>
          <w:rFonts w:ascii="Segoe UI" w:eastAsia="Times New Roman" w:hAnsi="Segoe UI" w:cs="Segoe UI"/>
          <w:color w:val="0070C0"/>
          <w:kern w:val="0"/>
          <w:sz w:val="32"/>
          <w:szCs w:val="20"/>
        </w:rPr>
        <w:lastRenderedPageBreak/>
        <w:t>Section 4. Evaluation Criteria</w:t>
      </w:r>
      <w:bookmarkEnd w:id="122"/>
      <w:bookmarkEnd w:id="123"/>
    </w:p>
    <w:p w14:paraId="493278CB" w14:textId="77777777" w:rsidR="003720DD" w:rsidRPr="00400343" w:rsidRDefault="003720DD" w:rsidP="003720DD">
      <w:pPr>
        <w:widowControl/>
        <w:overflowPunct/>
        <w:adjustRightInd/>
        <w:spacing w:after="160" w:line="259" w:lineRule="auto"/>
        <w:rPr>
          <w:rFonts w:asciiTheme="minorHAnsi" w:eastAsia="Calibri" w:hAnsiTheme="minorHAnsi" w:cstheme="minorHAnsi"/>
          <w:bCs/>
          <w:color w:val="0070C0"/>
          <w:kern w:val="0"/>
          <w:sz w:val="22"/>
          <w:szCs w:val="22"/>
          <w:lang w:val="en-GB"/>
        </w:rPr>
      </w:pPr>
      <w:bookmarkStart w:id="124" w:name="_Hlk510107261"/>
      <w:r w:rsidRPr="00400343">
        <w:rPr>
          <w:rFonts w:asciiTheme="minorHAnsi" w:eastAsia="Calibri" w:hAnsiTheme="minorHAnsi" w:cstheme="minorHAnsi"/>
          <w:b/>
          <w:bCs/>
          <w:color w:val="0070C0"/>
          <w:kern w:val="0"/>
          <w:sz w:val="22"/>
          <w:szCs w:val="22"/>
        </w:rPr>
        <w:t xml:space="preserve">Preliminary Examination Criteria </w:t>
      </w:r>
    </w:p>
    <w:p w14:paraId="3050E707" w14:textId="77777777" w:rsidR="003720DD" w:rsidRPr="00400343" w:rsidRDefault="003720DD" w:rsidP="003720DD">
      <w:pPr>
        <w:widowControl/>
        <w:overflowPunct/>
        <w:adjustRightInd/>
        <w:spacing w:after="160" w:line="259" w:lineRule="auto"/>
        <w:rPr>
          <w:rFonts w:asciiTheme="minorHAnsi" w:eastAsia="Calibri" w:hAnsiTheme="minorHAnsi" w:cstheme="minorHAnsi"/>
          <w:kern w:val="0"/>
          <w:sz w:val="22"/>
          <w:szCs w:val="22"/>
        </w:rPr>
      </w:pPr>
      <w:r w:rsidRPr="00400343">
        <w:rPr>
          <w:rFonts w:asciiTheme="minorHAnsi" w:eastAsia="Calibri" w:hAnsiTheme="minorHAnsi" w:cstheme="minorHAnsi"/>
          <w:spacing w:val="-2"/>
          <w:kern w:val="0"/>
          <w:sz w:val="22"/>
          <w:szCs w:val="22"/>
        </w:rPr>
        <w:t xml:space="preserve">Bids will be examined </w:t>
      </w:r>
      <w:r w:rsidRPr="00400343">
        <w:rPr>
          <w:rFonts w:asciiTheme="minorHAnsi" w:eastAsia="Calibri" w:hAnsiTheme="minorHAnsi" w:cstheme="minorHAnsi"/>
          <w:kern w:val="0"/>
          <w:sz w:val="22"/>
          <w:szCs w:val="22"/>
        </w:rPr>
        <w:t>to determine whether they are complete and submitted in accordance with ITB requirements as per below criteria on a Yes/No basis:</w:t>
      </w:r>
    </w:p>
    <w:p w14:paraId="2ABBC4DF" w14:textId="77777777" w:rsidR="003720DD" w:rsidRPr="00400343" w:rsidRDefault="003720DD" w:rsidP="003720DD">
      <w:pPr>
        <w:widowControl/>
        <w:numPr>
          <w:ilvl w:val="0"/>
          <w:numId w:val="18"/>
        </w:numPr>
        <w:overflowPunct/>
        <w:adjustRightInd/>
        <w:spacing w:after="160" w:line="259" w:lineRule="auto"/>
        <w:contextualSpacing/>
        <w:rPr>
          <w:rFonts w:asciiTheme="minorHAnsi" w:eastAsia="Times New Roman" w:hAnsiTheme="minorHAnsi" w:cstheme="minorHAnsi"/>
          <w:sz w:val="22"/>
          <w:szCs w:val="22"/>
        </w:rPr>
      </w:pPr>
      <w:r w:rsidRPr="00400343">
        <w:rPr>
          <w:rFonts w:asciiTheme="minorHAnsi" w:eastAsia="Times New Roman" w:hAnsiTheme="minorHAnsi" w:cstheme="minorHAnsi"/>
          <w:sz w:val="22"/>
          <w:szCs w:val="22"/>
        </w:rPr>
        <w:t>Appropriate signatures</w:t>
      </w:r>
    </w:p>
    <w:p w14:paraId="007C63E0" w14:textId="77777777" w:rsidR="003720DD" w:rsidRPr="00400343" w:rsidRDefault="003720DD" w:rsidP="003720DD">
      <w:pPr>
        <w:widowControl/>
        <w:numPr>
          <w:ilvl w:val="0"/>
          <w:numId w:val="18"/>
        </w:numPr>
        <w:overflowPunct/>
        <w:adjustRightInd/>
        <w:spacing w:after="160" w:line="259" w:lineRule="auto"/>
        <w:contextualSpacing/>
        <w:rPr>
          <w:rFonts w:asciiTheme="minorHAnsi" w:eastAsia="Times New Roman" w:hAnsiTheme="minorHAnsi" w:cstheme="minorHAnsi"/>
          <w:sz w:val="22"/>
          <w:szCs w:val="22"/>
        </w:rPr>
      </w:pPr>
      <w:r w:rsidRPr="00400343">
        <w:rPr>
          <w:rFonts w:asciiTheme="minorHAnsi" w:eastAsia="Times New Roman" w:hAnsiTheme="minorHAnsi" w:cstheme="minorHAnsi"/>
          <w:sz w:val="22"/>
          <w:szCs w:val="22"/>
        </w:rPr>
        <w:t>Power of Attorney</w:t>
      </w:r>
    </w:p>
    <w:p w14:paraId="3F103914" w14:textId="77777777" w:rsidR="003720DD" w:rsidRPr="00400343" w:rsidRDefault="003720DD" w:rsidP="003720DD">
      <w:pPr>
        <w:widowControl/>
        <w:numPr>
          <w:ilvl w:val="0"/>
          <w:numId w:val="18"/>
        </w:numPr>
        <w:overflowPunct/>
        <w:adjustRightInd/>
        <w:spacing w:after="160" w:line="259" w:lineRule="auto"/>
        <w:contextualSpacing/>
        <w:rPr>
          <w:rFonts w:asciiTheme="minorHAnsi" w:eastAsia="Times New Roman" w:hAnsiTheme="minorHAnsi" w:cstheme="minorHAnsi"/>
          <w:sz w:val="22"/>
          <w:szCs w:val="22"/>
        </w:rPr>
      </w:pPr>
      <w:r w:rsidRPr="00400343">
        <w:rPr>
          <w:rFonts w:asciiTheme="minorHAnsi" w:eastAsia="Times New Roman" w:hAnsiTheme="minorHAnsi" w:cstheme="minorHAnsi"/>
          <w:sz w:val="22"/>
          <w:szCs w:val="22"/>
        </w:rPr>
        <w:t>Minimum Bid documents provided</w:t>
      </w:r>
    </w:p>
    <w:p w14:paraId="6C6A90A7" w14:textId="77777777" w:rsidR="003720DD" w:rsidRPr="00400343" w:rsidRDefault="003720DD" w:rsidP="003720DD">
      <w:pPr>
        <w:widowControl/>
        <w:numPr>
          <w:ilvl w:val="0"/>
          <w:numId w:val="18"/>
        </w:numPr>
        <w:overflowPunct/>
        <w:adjustRightInd/>
        <w:spacing w:after="160" w:line="259" w:lineRule="auto"/>
        <w:contextualSpacing/>
        <w:rPr>
          <w:rFonts w:asciiTheme="minorHAnsi" w:eastAsia="Times New Roman" w:hAnsiTheme="minorHAnsi" w:cstheme="minorHAnsi"/>
          <w:sz w:val="22"/>
          <w:szCs w:val="22"/>
        </w:rPr>
      </w:pPr>
      <w:r w:rsidRPr="00400343">
        <w:rPr>
          <w:rFonts w:asciiTheme="minorHAnsi" w:eastAsia="Times New Roman" w:hAnsiTheme="minorHAnsi" w:cstheme="minorHAnsi"/>
          <w:sz w:val="22"/>
          <w:szCs w:val="22"/>
        </w:rPr>
        <w:t>Bid Validity</w:t>
      </w:r>
    </w:p>
    <w:p w14:paraId="4F3C3A8C" w14:textId="77777777" w:rsidR="003720DD" w:rsidRPr="00400343" w:rsidRDefault="003720DD" w:rsidP="00C302EC">
      <w:pPr>
        <w:widowControl/>
        <w:numPr>
          <w:ilvl w:val="0"/>
          <w:numId w:val="18"/>
        </w:numPr>
        <w:overflowPunct/>
        <w:adjustRightInd/>
        <w:spacing w:line="259" w:lineRule="auto"/>
        <w:contextualSpacing/>
        <w:rPr>
          <w:rFonts w:asciiTheme="minorHAnsi" w:eastAsia="Times New Roman" w:hAnsiTheme="minorHAnsi" w:cstheme="minorHAnsi"/>
          <w:sz w:val="22"/>
          <w:szCs w:val="22"/>
        </w:rPr>
      </w:pPr>
      <w:r w:rsidRPr="00400343">
        <w:rPr>
          <w:rFonts w:asciiTheme="minorHAnsi" w:eastAsia="Times New Roman" w:hAnsiTheme="minorHAnsi" w:cstheme="minorHAnsi"/>
          <w:sz w:val="22"/>
          <w:szCs w:val="22"/>
        </w:rPr>
        <w:t>Bid Security submitted as per ITB requirements with compliant validity period</w:t>
      </w:r>
    </w:p>
    <w:p w14:paraId="549EEBA5" w14:textId="77777777" w:rsidR="003720DD" w:rsidRPr="00400343" w:rsidRDefault="003720DD" w:rsidP="00C302EC">
      <w:pPr>
        <w:widowControl/>
        <w:overflowPunct/>
        <w:adjustRightInd/>
        <w:spacing w:line="259" w:lineRule="auto"/>
        <w:rPr>
          <w:rFonts w:asciiTheme="minorHAnsi" w:eastAsia="Calibri" w:hAnsiTheme="minorHAnsi" w:cstheme="minorHAnsi"/>
          <w:b/>
          <w:bCs/>
          <w:color w:val="0070C0"/>
          <w:kern w:val="0"/>
          <w:sz w:val="22"/>
          <w:szCs w:val="22"/>
          <w:lang w:val="en-GB"/>
        </w:rPr>
      </w:pPr>
    </w:p>
    <w:p w14:paraId="6FC2EA29" w14:textId="0F2C0F55" w:rsidR="003720DD" w:rsidRDefault="003720DD" w:rsidP="00C302EC">
      <w:pPr>
        <w:widowControl/>
        <w:overflowPunct/>
        <w:adjustRightInd/>
        <w:spacing w:line="259" w:lineRule="auto"/>
        <w:rPr>
          <w:rFonts w:asciiTheme="minorHAnsi" w:eastAsia="Calibri" w:hAnsiTheme="minorHAnsi" w:cstheme="minorHAnsi"/>
          <w:bCs/>
          <w:color w:val="0070C0"/>
          <w:kern w:val="0"/>
          <w:sz w:val="22"/>
          <w:szCs w:val="22"/>
          <w:lang w:val="en-GB"/>
        </w:rPr>
      </w:pPr>
      <w:r w:rsidRPr="00400343">
        <w:rPr>
          <w:rFonts w:asciiTheme="minorHAnsi" w:eastAsia="Calibri" w:hAnsiTheme="minorHAnsi" w:cstheme="minorHAnsi"/>
          <w:b/>
          <w:bCs/>
          <w:color w:val="0070C0"/>
          <w:kern w:val="0"/>
          <w:sz w:val="22"/>
          <w:szCs w:val="22"/>
          <w:lang w:val="en-GB"/>
        </w:rPr>
        <w:t>Minimum Eligibility and Qualification Criteria</w:t>
      </w:r>
      <w:r w:rsidRPr="00400343">
        <w:rPr>
          <w:rFonts w:asciiTheme="minorHAnsi" w:eastAsia="Calibri" w:hAnsiTheme="minorHAnsi" w:cstheme="minorHAnsi"/>
          <w:bCs/>
          <w:color w:val="0070C0"/>
          <w:kern w:val="0"/>
          <w:sz w:val="22"/>
          <w:szCs w:val="22"/>
          <w:lang w:val="en-GB"/>
        </w:rPr>
        <w:t xml:space="preserve"> </w:t>
      </w:r>
    </w:p>
    <w:p w14:paraId="2854EE25" w14:textId="77777777" w:rsidR="00C302EC" w:rsidRPr="00400343" w:rsidRDefault="00C302EC" w:rsidP="00C302EC">
      <w:pPr>
        <w:widowControl/>
        <w:overflowPunct/>
        <w:adjustRightInd/>
        <w:spacing w:line="259" w:lineRule="auto"/>
        <w:rPr>
          <w:rFonts w:asciiTheme="minorHAnsi" w:eastAsia="Calibri" w:hAnsiTheme="minorHAnsi" w:cstheme="minorHAnsi"/>
          <w:bCs/>
          <w:color w:val="0070C0"/>
          <w:kern w:val="0"/>
          <w:sz w:val="22"/>
          <w:szCs w:val="22"/>
          <w:lang w:val="en-GB"/>
        </w:rPr>
      </w:pPr>
    </w:p>
    <w:p w14:paraId="239E2334" w14:textId="77777777" w:rsidR="003720DD" w:rsidRPr="00400343" w:rsidRDefault="003720DD" w:rsidP="003720DD">
      <w:pPr>
        <w:widowControl/>
        <w:overflowPunct/>
        <w:adjustRightInd/>
        <w:spacing w:after="160" w:line="259" w:lineRule="auto"/>
        <w:rPr>
          <w:rFonts w:asciiTheme="minorHAnsi" w:eastAsia="Calibri" w:hAnsiTheme="minorHAnsi" w:cstheme="minorHAnsi"/>
          <w:bCs/>
          <w:kern w:val="0"/>
          <w:sz w:val="22"/>
          <w:szCs w:val="22"/>
          <w:lang w:val="en-GB"/>
        </w:rPr>
      </w:pPr>
      <w:r w:rsidRPr="00400343">
        <w:rPr>
          <w:rFonts w:asciiTheme="minorHAnsi" w:eastAsia="Calibri" w:hAnsiTheme="minorHAnsi" w:cstheme="minorHAnsi"/>
          <w:spacing w:val="-2"/>
          <w:kern w:val="0"/>
          <w:sz w:val="22"/>
          <w:szCs w:val="22"/>
        </w:rPr>
        <w:t xml:space="preserve">Eligibility and Qualification will be </w:t>
      </w:r>
      <w:r w:rsidRPr="00400343">
        <w:rPr>
          <w:rFonts w:asciiTheme="minorHAnsi" w:eastAsia="Calibri" w:hAnsiTheme="minorHAnsi" w:cstheme="minorHAnsi"/>
          <w:bCs/>
          <w:kern w:val="0"/>
          <w:sz w:val="22"/>
          <w:szCs w:val="22"/>
          <w:lang w:val="en-GB"/>
        </w:rPr>
        <w:t xml:space="preserve">evaluated on a Pass/Fail basis. </w:t>
      </w:r>
    </w:p>
    <w:p w14:paraId="04B9428F" w14:textId="77777777" w:rsidR="003720DD" w:rsidRPr="00400343" w:rsidRDefault="003720DD" w:rsidP="003720DD">
      <w:pPr>
        <w:widowControl/>
        <w:overflowPunct/>
        <w:adjustRightInd/>
        <w:spacing w:after="160" w:line="259" w:lineRule="auto"/>
        <w:rPr>
          <w:rFonts w:asciiTheme="minorHAnsi" w:eastAsia="Times New Roman" w:hAnsiTheme="minorHAnsi" w:cstheme="minorHAnsi"/>
          <w:bCs/>
          <w:kern w:val="0"/>
          <w:sz w:val="22"/>
          <w:szCs w:val="22"/>
          <w:lang w:val="en-GB"/>
        </w:rPr>
      </w:pPr>
      <w:r w:rsidRPr="00400343">
        <w:rPr>
          <w:rFonts w:asciiTheme="minorHAnsi" w:eastAsia="Calibri" w:hAnsiTheme="minorHAnsi" w:cstheme="minorHAnsi"/>
          <w:spacing w:val="-2"/>
          <w:kern w:val="0"/>
          <w:sz w:val="22"/>
          <w:szCs w:val="22"/>
        </w:rPr>
        <w:t xml:space="preserve">If the Bid is submitted as a Joint Venture/Consortium/Association, each member should meet the minimum criteria, unless otherwise specified. </w:t>
      </w:r>
    </w:p>
    <w:tbl>
      <w:tblPr>
        <w:tblStyle w:val="TableGrid1"/>
        <w:tblW w:w="1007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1977"/>
        <w:gridCol w:w="5940"/>
        <w:gridCol w:w="2160"/>
      </w:tblGrid>
      <w:tr w:rsidR="00F525F0" w:rsidRPr="00400343" w14:paraId="2A356490" w14:textId="77777777" w:rsidTr="00D14F3E">
        <w:trPr>
          <w:trHeight w:val="1126"/>
        </w:trPr>
        <w:tc>
          <w:tcPr>
            <w:tcW w:w="1977" w:type="dxa"/>
            <w:shd w:val="clear" w:color="auto" w:fill="9BDEFF"/>
            <w:vAlign w:val="center"/>
          </w:tcPr>
          <w:p w14:paraId="523B120F" w14:textId="77777777" w:rsidR="00F525F0" w:rsidRPr="00400343" w:rsidRDefault="00F525F0" w:rsidP="00054655">
            <w:pPr>
              <w:jc w:val="center"/>
              <w:rPr>
                <w:rFonts w:asciiTheme="minorHAnsi" w:eastAsia="Times New Roman" w:hAnsiTheme="minorHAnsi" w:cstheme="minorHAnsi"/>
                <w:bCs/>
                <w:lang w:val="en-GB"/>
              </w:rPr>
            </w:pPr>
            <w:r w:rsidRPr="00400343">
              <w:rPr>
                <w:rFonts w:asciiTheme="minorHAnsi" w:eastAsia="Times New Roman" w:hAnsiTheme="minorHAnsi" w:cstheme="minorHAnsi"/>
                <w:b/>
                <w:bCs/>
                <w:lang w:val="en-GB"/>
              </w:rPr>
              <w:t>Subject</w:t>
            </w:r>
          </w:p>
          <w:p w14:paraId="3F30A670" w14:textId="77777777" w:rsidR="00F525F0" w:rsidRPr="00400343" w:rsidRDefault="00F525F0" w:rsidP="00054655">
            <w:pPr>
              <w:jc w:val="center"/>
              <w:rPr>
                <w:rFonts w:asciiTheme="minorHAnsi" w:eastAsia="Times New Roman" w:hAnsiTheme="minorHAnsi" w:cstheme="minorHAnsi"/>
                <w:bCs/>
                <w:lang w:val="en-GB"/>
              </w:rPr>
            </w:pPr>
            <w:r w:rsidRPr="00400343">
              <w:rPr>
                <w:rFonts w:asciiTheme="minorHAnsi" w:eastAsia="Times New Roman" w:hAnsiTheme="minorHAnsi" w:cstheme="minorHAnsi"/>
                <w:b/>
                <w:bCs/>
                <w:lang w:val="en-GB"/>
              </w:rPr>
              <w:t xml:space="preserve">ELIGIBILITY </w:t>
            </w:r>
          </w:p>
        </w:tc>
        <w:tc>
          <w:tcPr>
            <w:tcW w:w="5940" w:type="dxa"/>
            <w:shd w:val="clear" w:color="auto" w:fill="9BDEFF"/>
            <w:vAlign w:val="center"/>
          </w:tcPr>
          <w:p w14:paraId="486DDA1F" w14:textId="77777777" w:rsidR="00F525F0" w:rsidRPr="00400343" w:rsidRDefault="00F525F0" w:rsidP="00054655">
            <w:pPr>
              <w:jc w:val="center"/>
              <w:rPr>
                <w:rFonts w:asciiTheme="minorHAnsi" w:eastAsia="Times New Roman" w:hAnsiTheme="minorHAnsi" w:cstheme="minorHAnsi"/>
                <w:bCs/>
                <w:lang w:val="en-GB"/>
              </w:rPr>
            </w:pPr>
            <w:r w:rsidRPr="00400343">
              <w:rPr>
                <w:rFonts w:asciiTheme="minorHAnsi" w:eastAsia="Times New Roman" w:hAnsiTheme="minorHAnsi" w:cstheme="minorHAnsi"/>
                <w:b/>
                <w:bCs/>
                <w:lang w:val="en-GB"/>
              </w:rPr>
              <w:t>Criteria</w:t>
            </w:r>
          </w:p>
        </w:tc>
        <w:tc>
          <w:tcPr>
            <w:tcW w:w="2160" w:type="dxa"/>
            <w:shd w:val="clear" w:color="auto" w:fill="9BDEFF"/>
            <w:vAlign w:val="center"/>
          </w:tcPr>
          <w:p w14:paraId="3955C362" w14:textId="77777777" w:rsidR="00F525F0" w:rsidRPr="00400343" w:rsidRDefault="00F525F0" w:rsidP="00054655">
            <w:pPr>
              <w:jc w:val="center"/>
              <w:rPr>
                <w:rFonts w:asciiTheme="minorHAnsi" w:eastAsia="Times New Roman" w:hAnsiTheme="minorHAnsi" w:cstheme="minorHAnsi"/>
                <w:bCs/>
                <w:lang w:val="en-GB"/>
              </w:rPr>
            </w:pPr>
            <w:r w:rsidRPr="00400343">
              <w:rPr>
                <w:rFonts w:asciiTheme="minorHAnsi" w:eastAsia="Times New Roman" w:hAnsiTheme="minorHAnsi" w:cstheme="minorHAnsi"/>
                <w:b/>
                <w:bCs/>
                <w:lang w:val="en-GB"/>
              </w:rPr>
              <w:t>Document Submission requirement</w:t>
            </w:r>
          </w:p>
        </w:tc>
      </w:tr>
      <w:tr w:rsidR="003720DD" w:rsidRPr="00400343" w14:paraId="5AE3C73F" w14:textId="77777777" w:rsidTr="00D14F3E">
        <w:tc>
          <w:tcPr>
            <w:tcW w:w="1977" w:type="dxa"/>
          </w:tcPr>
          <w:p w14:paraId="5D5FB99C" w14:textId="77777777" w:rsidR="003720DD" w:rsidRPr="00400343" w:rsidRDefault="003720DD" w:rsidP="00054655">
            <w:pPr>
              <w:autoSpaceDE w:val="0"/>
              <w:autoSpaceDN w:val="0"/>
              <w:spacing w:before="60" w:after="60"/>
              <w:rPr>
                <w:rFonts w:asciiTheme="minorHAnsi" w:eastAsia="Times New Roman" w:hAnsiTheme="minorHAnsi" w:cstheme="minorHAnsi"/>
                <w:bCs/>
                <w:color w:val="000000"/>
                <w:lang w:val="en-GB"/>
              </w:rPr>
            </w:pPr>
            <w:r w:rsidRPr="00400343">
              <w:rPr>
                <w:rFonts w:asciiTheme="minorHAnsi" w:eastAsia="Times New Roman" w:hAnsiTheme="minorHAnsi" w:cstheme="minorHAnsi"/>
                <w:b/>
                <w:bCs/>
                <w:color w:val="000000"/>
                <w:lang w:val="en-GB"/>
              </w:rPr>
              <w:t>Legal Status</w:t>
            </w:r>
          </w:p>
        </w:tc>
        <w:tc>
          <w:tcPr>
            <w:tcW w:w="5940" w:type="dxa"/>
          </w:tcPr>
          <w:p w14:paraId="3C607295" w14:textId="77777777" w:rsidR="003720DD" w:rsidRPr="00400343" w:rsidRDefault="003720DD" w:rsidP="00054655">
            <w:pPr>
              <w:autoSpaceDE w:val="0"/>
              <w:autoSpaceDN w:val="0"/>
              <w:spacing w:before="60" w:after="60"/>
              <w:rPr>
                <w:rFonts w:asciiTheme="minorHAnsi" w:eastAsia="Times New Roman" w:hAnsiTheme="minorHAnsi" w:cstheme="minorHAnsi"/>
                <w:bCs/>
                <w:color w:val="000000"/>
                <w:lang w:val="en-GB"/>
              </w:rPr>
            </w:pPr>
            <w:r w:rsidRPr="00400343">
              <w:rPr>
                <w:rFonts w:asciiTheme="minorHAnsi" w:eastAsia="Times New Roman" w:hAnsiTheme="minorHAnsi" w:cstheme="minorHAnsi"/>
                <w:bCs/>
                <w:color w:val="000000"/>
                <w:lang w:val="en-GB"/>
              </w:rPr>
              <w:t>Vendor is a legally registered entity.</w:t>
            </w:r>
          </w:p>
        </w:tc>
        <w:tc>
          <w:tcPr>
            <w:tcW w:w="2160" w:type="dxa"/>
          </w:tcPr>
          <w:p w14:paraId="5B18A0F5" w14:textId="77777777" w:rsidR="003720DD" w:rsidRPr="00400343" w:rsidRDefault="003720DD" w:rsidP="00054655">
            <w:pPr>
              <w:spacing w:before="60" w:after="60"/>
              <w:rPr>
                <w:rFonts w:asciiTheme="minorHAnsi" w:eastAsia="Times New Roman" w:hAnsiTheme="minorHAnsi" w:cstheme="minorHAnsi"/>
                <w:bCs/>
                <w:lang w:val="da-DK"/>
              </w:rPr>
            </w:pPr>
            <w:r w:rsidRPr="00400343">
              <w:rPr>
                <w:rFonts w:asciiTheme="minorHAnsi" w:eastAsia="Times New Roman" w:hAnsiTheme="minorHAnsi" w:cstheme="minorHAnsi"/>
                <w:bCs/>
                <w:lang w:val="da-DK"/>
              </w:rPr>
              <w:t xml:space="preserve">Form B: Bidder Information Form </w:t>
            </w:r>
          </w:p>
        </w:tc>
      </w:tr>
      <w:tr w:rsidR="003720DD" w:rsidRPr="00400343" w14:paraId="753A225E" w14:textId="77777777" w:rsidTr="00D14F3E">
        <w:tc>
          <w:tcPr>
            <w:tcW w:w="1977" w:type="dxa"/>
          </w:tcPr>
          <w:p w14:paraId="6F5F9978" w14:textId="77777777" w:rsidR="003720DD" w:rsidRPr="00400343" w:rsidRDefault="003720DD" w:rsidP="00054655">
            <w:pPr>
              <w:autoSpaceDE w:val="0"/>
              <w:autoSpaceDN w:val="0"/>
              <w:spacing w:before="60" w:after="60"/>
              <w:rPr>
                <w:rFonts w:asciiTheme="minorHAnsi" w:eastAsia="Times New Roman" w:hAnsiTheme="minorHAnsi" w:cstheme="minorHAnsi"/>
                <w:bCs/>
                <w:color w:val="000000"/>
                <w:lang w:val="en-GB"/>
              </w:rPr>
            </w:pPr>
            <w:r w:rsidRPr="00400343">
              <w:rPr>
                <w:rFonts w:asciiTheme="minorHAnsi" w:eastAsia="Times New Roman" w:hAnsiTheme="minorHAnsi" w:cstheme="minorHAnsi"/>
                <w:b/>
                <w:bCs/>
                <w:color w:val="000000"/>
                <w:lang w:val="en-GB"/>
              </w:rPr>
              <w:t>Eligibility</w:t>
            </w:r>
          </w:p>
        </w:tc>
        <w:tc>
          <w:tcPr>
            <w:tcW w:w="5940" w:type="dxa"/>
          </w:tcPr>
          <w:p w14:paraId="418F8BC7" w14:textId="77777777" w:rsidR="003720DD" w:rsidRPr="00400343" w:rsidRDefault="003720DD" w:rsidP="00054655">
            <w:pPr>
              <w:autoSpaceDE w:val="0"/>
              <w:autoSpaceDN w:val="0"/>
              <w:spacing w:before="60" w:after="60"/>
              <w:rPr>
                <w:rFonts w:asciiTheme="minorHAnsi" w:eastAsia="Times New Roman" w:hAnsiTheme="minorHAnsi" w:cstheme="minorHAnsi"/>
                <w:bCs/>
                <w:color w:val="000000"/>
                <w:lang w:val="en-GB"/>
              </w:rPr>
            </w:pPr>
            <w:r w:rsidRPr="00400343">
              <w:rPr>
                <w:rFonts w:asciiTheme="minorHAnsi" w:eastAsia="Times New Roman" w:hAnsiTheme="minorHAnsi" w:cstheme="minorHAnsi"/>
                <w:bCs/>
                <w:color w:val="000000"/>
                <w:lang w:val="en-GB"/>
              </w:rPr>
              <w:t xml:space="preserve">Vendor is not suspended, nor debarred, nor otherwise identified as ineligible by any UN Organization or the World Bank Group or any other international Organization in accordance with ITB clause 3. </w:t>
            </w:r>
          </w:p>
        </w:tc>
        <w:tc>
          <w:tcPr>
            <w:tcW w:w="2160" w:type="dxa"/>
          </w:tcPr>
          <w:p w14:paraId="3AF21C72" w14:textId="77777777" w:rsidR="003720DD" w:rsidRPr="00400343" w:rsidRDefault="003720DD" w:rsidP="00054655">
            <w:pPr>
              <w:spacing w:before="60" w:after="60"/>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Form A: Bid Submission Form</w:t>
            </w:r>
          </w:p>
        </w:tc>
      </w:tr>
      <w:tr w:rsidR="003720DD" w:rsidRPr="00400343" w14:paraId="3A520BB6" w14:textId="77777777" w:rsidTr="00D14F3E">
        <w:tc>
          <w:tcPr>
            <w:tcW w:w="1977" w:type="dxa"/>
          </w:tcPr>
          <w:p w14:paraId="52457200" w14:textId="77777777" w:rsidR="003720DD" w:rsidRPr="00400343" w:rsidRDefault="003720DD" w:rsidP="00054655">
            <w:pPr>
              <w:autoSpaceDE w:val="0"/>
              <w:autoSpaceDN w:val="0"/>
              <w:spacing w:before="60" w:after="60"/>
              <w:rPr>
                <w:rFonts w:asciiTheme="minorHAnsi" w:eastAsia="Times New Roman" w:hAnsiTheme="minorHAnsi" w:cstheme="minorHAnsi"/>
                <w:bCs/>
                <w:color w:val="000000"/>
                <w:lang w:val="en-GB"/>
              </w:rPr>
            </w:pPr>
            <w:r w:rsidRPr="00400343">
              <w:rPr>
                <w:rFonts w:asciiTheme="minorHAnsi" w:eastAsia="Times New Roman" w:hAnsiTheme="minorHAnsi" w:cstheme="minorHAnsi"/>
                <w:b/>
                <w:bCs/>
                <w:color w:val="000000"/>
                <w:lang w:val="en-GB"/>
              </w:rPr>
              <w:t>Conflict of Interest</w:t>
            </w:r>
          </w:p>
        </w:tc>
        <w:tc>
          <w:tcPr>
            <w:tcW w:w="5940" w:type="dxa"/>
          </w:tcPr>
          <w:p w14:paraId="4D333B99" w14:textId="77777777" w:rsidR="003720DD" w:rsidRPr="00400343" w:rsidRDefault="003720DD" w:rsidP="00054655">
            <w:pPr>
              <w:autoSpaceDE w:val="0"/>
              <w:autoSpaceDN w:val="0"/>
              <w:spacing w:before="60" w:after="60"/>
              <w:rPr>
                <w:rFonts w:asciiTheme="minorHAnsi" w:eastAsia="Times New Roman" w:hAnsiTheme="minorHAnsi" w:cstheme="minorHAnsi"/>
                <w:bCs/>
                <w:color w:val="000000"/>
                <w:lang w:val="en-GB"/>
              </w:rPr>
            </w:pPr>
            <w:r w:rsidRPr="00400343">
              <w:rPr>
                <w:rFonts w:asciiTheme="minorHAnsi" w:eastAsia="Times New Roman" w:hAnsiTheme="minorHAnsi" w:cstheme="minorHAnsi"/>
                <w:bCs/>
                <w:color w:val="000000"/>
                <w:lang w:val="en-GB"/>
              </w:rPr>
              <w:t xml:space="preserve">No conflicts of interest in accordance with ITB clause 4. </w:t>
            </w:r>
          </w:p>
        </w:tc>
        <w:tc>
          <w:tcPr>
            <w:tcW w:w="2160" w:type="dxa"/>
          </w:tcPr>
          <w:p w14:paraId="41822F01" w14:textId="77777777" w:rsidR="003720DD" w:rsidRPr="00400343" w:rsidRDefault="003720DD" w:rsidP="00054655">
            <w:pPr>
              <w:spacing w:before="60" w:after="60"/>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Form A: Bid Submission Form</w:t>
            </w:r>
          </w:p>
        </w:tc>
      </w:tr>
      <w:tr w:rsidR="003720DD" w:rsidRPr="00400343" w14:paraId="0CBEA733" w14:textId="77777777" w:rsidTr="00D14F3E">
        <w:tc>
          <w:tcPr>
            <w:tcW w:w="1977" w:type="dxa"/>
          </w:tcPr>
          <w:p w14:paraId="7898107E" w14:textId="77777777" w:rsidR="003720DD" w:rsidRPr="00400343" w:rsidRDefault="003720DD" w:rsidP="00054655">
            <w:pPr>
              <w:autoSpaceDE w:val="0"/>
              <w:autoSpaceDN w:val="0"/>
              <w:spacing w:before="60" w:after="60"/>
              <w:rPr>
                <w:rFonts w:asciiTheme="minorHAnsi" w:eastAsia="Times New Roman" w:hAnsiTheme="minorHAnsi" w:cstheme="minorHAnsi"/>
                <w:b/>
                <w:bCs/>
                <w:color w:val="000000"/>
                <w:lang w:val="en-GB"/>
              </w:rPr>
            </w:pPr>
            <w:r w:rsidRPr="00400343">
              <w:rPr>
                <w:rFonts w:asciiTheme="minorHAnsi" w:eastAsia="Times New Roman" w:hAnsiTheme="minorHAnsi" w:cstheme="minorHAnsi"/>
                <w:b/>
                <w:bCs/>
                <w:color w:val="000000"/>
                <w:lang w:val="en-GB"/>
              </w:rPr>
              <w:t>Bankruptcy</w:t>
            </w:r>
          </w:p>
        </w:tc>
        <w:tc>
          <w:tcPr>
            <w:tcW w:w="5940" w:type="dxa"/>
          </w:tcPr>
          <w:p w14:paraId="7CBDA7A2" w14:textId="77777777" w:rsidR="003720DD" w:rsidRPr="00400343" w:rsidRDefault="003720DD" w:rsidP="00054655">
            <w:pPr>
              <w:autoSpaceDE w:val="0"/>
              <w:autoSpaceDN w:val="0"/>
              <w:spacing w:before="60" w:after="60"/>
              <w:rPr>
                <w:rFonts w:asciiTheme="minorHAnsi" w:eastAsia="Times New Roman" w:hAnsiTheme="minorHAnsi" w:cstheme="minorHAnsi"/>
                <w:bCs/>
                <w:color w:val="000000"/>
                <w:lang w:val="en-GB"/>
              </w:rPr>
            </w:pPr>
            <w:r w:rsidRPr="00400343">
              <w:rPr>
                <w:rFonts w:asciiTheme="minorHAnsi" w:eastAsia="Times New Roman" w:hAnsiTheme="minorHAnsi" w:cstheme="minorHAnsi"/>
                <w:bCs/>
                <w:color w:val="000000"/>
                <w:lang w:val="en-GB"/>
              </w:rPr>
              <w:t>Has not declared bankruptcy, is not involved in bankruptcy or receivership proceedings, and there is no judgment or pending legal action against the vendor that could impair its operations in the foreseeable future.</w:t>
            </w:r>
          </w:p>
        </w:tc>
        <w:tc>
          <w:tcPr>
            <w:tcW w:w="2160" w:type="dxa"/>
          </w:tcPr>
          <w:p w14:paraId="12D4E76B" w14:textId="77777777" w:rsidR="003720DD" w:rsidRPr="00400343" w:rsidRDefault="003720DD" w:rsidP="00054655">
            <w:pPr>
              <w:spacing w:before="60" w:after="60"/>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Form A: Bid Submission Form</w:t>
            </w:r>
          </w:p>
        </w:tc>
      </w:tr>
      <w:tr w:rsidR="00EC2577" w:rsidRPr="00400343" w14:paraId="135F2FAD" w14:textId="77777777" w:rsidTr="00D14F3E">
        <w:trPr>
          <w:trHeight w:val="503"/>
        </w:trPr>
        <w:tc>
          <w:tcPr>
            <w:tcW w:w="1977" w:type="dxa"/>
          </w:tcPr>
          <w:p w14:paraId="09211344" w14:textId="77777777" w:rsidR="00EC2577" w:rsidRPr="00400343" w:rsidRDefault="00EC2577" w:rsidP="00EC2577">
            <w:pPr>
              <w:autoSpaceDE w:val="0"/>
              <w:autoSpaceDN w:val="0"/>
              <w:spacing w:before="60" w:after="60"/>
              <w:rPr>
                <w:rFonts w:asciiTheme="minorHAnsi" w:eastAsia="Times New Roman" w:hAnsiTheme="minorHAnsi" w:cstheme="minorHAnsi"/>
                <w:b/>
                <w:bCs/>
                <w:color w:val="000000"/>
                <w:lang w:val="en-GB"/>
              </w:rPr>
            </w:pPr>
            <w:r w:rsidRPr="00400343">
              <w:rPr>
                <w:rFonts w:asciiTheme="minorHAnsi" w:eastAsia="Times New Roman" w:hAnsiTheme="minorHAnsi" w:cstheme="minorHAnsi"/>
                <w:b/>
                <w:bCs/>
                <w:color w:val="000000"/>
                <w:lang w:val="en-GB"/>
              </w:rPr>
              <w:t>Certificates and Licenses</w:t>
            </w:r>
          </w:p>
        </w:tc>
        <w:tc>
          <w:tcPr>
            <w:tcW w:w="5940" w:type="dxa"/>
          </w:tcPr>
          <w:p w14:paraId="54ECD2F8" w14:textId="77777777" w:rsidR="00EC2577" w:rsidRPr="00400343" w:rsidRDefault="00EC2577" w:rsidP="008C3002">
            <w:pPr>
              <w:pStyle w:val="ListParagraph"/>
              <w:widowControl/>
              <w:numPr>
                <w:ilvl w:val="0"/>
                <w:numId w:val="28"/>
              </w:numPr>
              <w:overflowPunct/>
              <w:adjustRightInd/>
              <w:spacing w:before="60" w:after="60" w:line="240" w:lineRule="auto"/>
              <w:ind w:left="173" w:hanging="187"/>
              <w:contextualSpacing w:val="0"/>
              <w:rPr>
                <w:rFonts w:asciiTheme="minorHAnsi" w:hAnsiTheme="minorHAnsi" w:cstheme="minorHAnsi"/>
                <w:color w:val="000000" w:themeColor="text1"/>
              </w:rPr>
            </w:pPr>
            <w:r w:rsidRPr="00400343">
              <w:rPr>
                <w:rFonts w:asciiTheme="minorHAnsi" w:hAnsiTheme="minorHAnsi" w:cstheme="minorHAnsi"/>
                <w:color w:val="000000" w:themeColor="text1"/>
              </w:rPr>
              <w:t xml:space="preserve">Duly authorized to act as Agent on behalf of the Manufacturer, or Power of Attorney, if bidder is not a manufacturer </w:t>
            </w:r>
          </w:p>
          <w:p w14:paraId="1C6667EF" w14:textId="77777777" w:rsidR="00EC2577" w:rsidRPr="00400343" w:rsidRDefault="00EC2577" w:rsidP="008C3002">
            <w:pPr>
              <w:pStyle w:val="ListParagraph"/>
              <w:widowControl/>
              <w:numPr>
                <w:ilvl w:val="0"/>
                <w:numId w:val="28"/>
              </w:numPr>
              <w:overflowPunct/>
              <w:adjustRightInd/>
              <w:spacing w:before="60" w:after="60" w:line="240" w:lineRule="auto"/>
              <w:ind w:left="173" w:hanging="187"/>
              <w:contextualSpacing w:val="0"/>
              <w:rPr>
                <w:rFonts w:asciiTheme="minorHAnsi" w:hAnsiTheme="minorHAnsi" w:cstheme="minorHAnsi"/>
                <w:color w:val="000000" w:themeColor="text1"/>
              </w:rPr>
            </w:pPr>
            <w:r w:rsidRPr="00400343">
              <w:rPr>
                <w:rFonts w:asciiTheme="minorHAnsi" w:hAnsiTheme="minorHAnsi" w:cstheme="minorHAnsi"/>
                <w:color w:val="000000" w:themeColor="text1"/>
              </w:rPr>
              <w:t>Official appointment as local representative, if Bidder is submitting a Bid on behalf of an entity located outside the country</w:t>
            </w:r>
          </w:p>
          <w:p w14:paraId="1FAE0E9F" w14:textId="77777777" w:rsidR="00EC2577" w:rsidRPr="00400343" w:rsidRDefault="00EC2577" w:rsidP="008C3002">
            <w:pPr>
              <w:pStyle w:val="ListParagraph"/>
              <w:widowControl/>
              <w:numPr>
                <w:ilvl w:val="0"/>
                <w:numId w:val="28"/>
              </w:numPr>
              <w:overflowPunct/>
              <w:adjustRightInd/>
              <w:spacing w:before="60" w:after="60" w:line="240" w:lineRule="auto"/>
              <w:ind w:left="173" w:hanging="187"/>
              <w:contextualSpacing w:val="0"/>
              <w:rPr>
                <w:rFonts w:asciiTheme="minorHAnsi" w:hAnsiTheme="minorHAnsi" w:cstheme="minorHAnsi"/>
                <w:color w:val="000000" w:themeColor="text1"/>
              </w:rPr>
            </w:pPr>
            <w:r w:rsidRPr="00400343">
              <w:rPr>
                <w:rFonts w:asciiTheme="minorHAnsi" w:hAnsiTheme="minorHAnsi" w:cstheme="minorHAnsi"/>
                <w:color w:val="000000" w:themeColor="text1"/>
              </w:rPr>
              <w:t xml:space="preserve">Patent Registration </w:t>
            </w:r>
            <w:proofErr w:type="gramStart"/>
            <w:r w:rsidRPr="00400343">
              <w:rPr>
                <w:rFonts w:asciiTheme="minorHAnsi" w:hAnsiTheme="minorHAnsi" w:cstheme="minorHAnsi"/>
                <w:color w:val="000000" w:themeColor="text1"/>
              </w:rPr>
              <w:t>Certificates, if</w:t>
            </w:r>
            <w:proofErr w:type="gramEnd"/>
            <w:r w:rsidRPr="00400343">
              <w:rPr>
                <w:rFonts w:asciiTheme="minorHAnsi" w:hAnsiTheme="minorHAnsi" w:cstheme="minorHAnsi"/>
                <w:color w:val="000000" w:themeColor="text1"/>
              </w:rPr>
              <w:t xml:space="preserve"> any of technologies submitted in the Bid is patented by the Bidder</w:t>
            </w:r>
          </w:p>
          <w:p w14:paraId="7373B895" w14:textId="77777777" w:rsidR="00EC2577" w:rsidRPr="00400343" w:rsidRDefault="00EC2577" w:rsidP="008C3002">
            <w:pPr>
              <w:pStyle w:val="ListParagraph"/>
              <w:widowControl/>
              <w:numPr>
                <w:ilvl w:val="0"/>
                <w:numId w:val="28"/>
              </w:numPr>
              <w:overflowPunct/>
              <w:adjustRightInd/>
              <w:spacing w:before="60" w:after="60" w:line="240" w:lineRule="auto"/>
              <w:ind w:left="173" w:hanging="187"/>
              <w:contextualSpacing w:val="0"/>
              <w:jc w:val="both"/>
              <w:rPr>
                <w:rFonts w:asciiTheme="minorHAnsi" w:hAnsiTheme="minorHAnsi" w:cstheme="minorHAnsi"/>
                <w:color w:val="000000" w:themeColor="text1"/>
              </w:rPr>
            </w:pPr>
            <w:r w:rsidRPr="00400343">
              <w:rPr>
                <w:rFonts w:asciiTheme="minorHAnsi" w:hAnsiTheme="minorHAnsi" w:cstheme="minorHAnsi"/>
                <w:color w:val="000000" w:themeColor="text1"/>
              </w:rPr>
              <w:t xml:space="preserve">Export/Import Licenses, if applicable </w:t>
            </w:r>
          </w:p>
        </w:tc>
        <w:tc>
          <w:tcPr>
            <w:tcW w:w="2160" w:type="dxa"/>
          </w:tcPr>
          <w:p w14:paraId="397D2FA1" w14:textId="77777777" w:rsidR="00EC2577" w:rsidRPr="00400343" w:rsidRDefault="00EC2577" w:rsidP="00EC2577">
            <w:pPr>
              <w:spacing w:before="60" w:after="60"/>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Form B: Bidder Information Form</w:t>
            </w:r>
          </w:p>
          <w:p w14:paraId="129904F0" w14:textId="77777777" w:rsidR="00EC2577" w:rsidRPr="00400343" w:rsidRDefault="00EC2577" w:rsidP="00EC2577">
            <w:pPr>
              <w:spacing w:before="60" w:after="60"/>
              <w:rPr>
                <w:rFonts w:asciiTheme="minorHAnsi" w:eastAsia="Times New Roman" w:hAnsiTheme="minorHAnsi" w:cstheme="minorHAnsi"/>
                <w:bCs/>
                <w:lang w:val="en-GB"/>
              </w:rPr>
            </w:pPr>
          </w:p>
        </w:tc>
      </w:tr>
      <w:tr w:rsidR="00EC2577" w:rsidRPr="00400343" w14:paraId="3131B640" w14:textId="77777777" w:rsidTr="00D14F3E">
        <w:trPr>
          <w:trHeight w:val="247"/>
        </w:trPr>
        <w:tc>
          <w:tcPr>
            <w:tcW w:w="1977" w:type="dxa"/>
            <w:shd w:val="clear" w:color="auto" w:fill="9BDEFF"/>
          </w:tcPr>
          <w:p w14:paraId="45B4B413" w14:textId="77777777" w:rsidR="00EC2577" w:rsidRPr="00400343" w:rsidRDefault="00EC2577" w:rsidP="00EC2577">
            <w:pPr>
              <w:spacing w:before="60" w:after="60"/>
              <w:rPr>
                <w:rFonts w:asciiTheme="minorHAnsi" w:eastAsia="Times New Roman" w:hAnsiTheme="minorHAnsi" w:cstheme="minorHAnsi"/>
                <w:bCs/>
                <w:highlight w:val="lightGray"/>
                <w:lang w:val="en-GB"/>
              </w:rPr>
            </w:pPr>
            <w:r w:rsidRPr="00400343">
              <w:rPr>
                <w:rFonts w:asciiTheme="minorHAnsi" w:eastAsia="Times New Roman" w:hAnsiTheme="minorHAnsi" w:cstheme="minorHAnsi"/>
                <w:b/>
                <w:bCs/>
                <w:lang w:val="en-GB"/>
              </w:rPr>
              <w:lastRenderedPageBreak/>
              <w:t>QUALIFICATION</w:t>
            </w:r>
          </w:p>
        </w:tc>
        <w:tc>
          <w:tcPr>
            <w:tcW w:w="5940" w:type="dxa"/>
            <w:shd w:val="clear" w:color="auto" w:fill="auto"/>
          </w:tcPr>
          <w:p w14:paraId="406D0788" w14:textId="77777777" w:rsidR="00EC2577" w:rsidRPr="00400343" w:rsidRDefault="00EC2577" w:rsidP="00EC2577">
            <w:pPr>
              <w:spacing w:before="60" w:after="60"/>
              <w:rPr>
                <w:rFonts w:asciiTheme="minorHAnsi" w:eastAsia="Times New Roman" w:hAnsiTheme="minorHAnsi" w:cstheme="minorHAnsi"/>
                <w:bCs/>
                <w:highlight w:val="lightGray"/>
                <w:lang w:val="en-GB"/>
              </w:rPr>
            </w:pPr>
          </w:p>
        </w:tc>
        <w:tc>
          <w:tcPr>
            <w:tcW w:w="2160" w:type="dxa"/>
            <w:shd w:val="clear" w:color="auto" w:fill="auto"/>
          </w:tcPr>
          <w:p w14:paraId="31C6C2F3" w14:textId="77777777" w:rsidR="00EC2577" w:rsidRPr="00400343" w:rsidRDefault="00EC2577" w:rsidP="00EC2577">
            <w:pPr>
              <w:spacing w:before="60" w:after="60"/>
              <w:rPr>
                <w:rFonts w:asciiTheme="minorHAnsi" w:eastAsia="Times New Roman" w:hAnsiTheme="minorHAnsi" w:cstheme="minorHAnsi"/>
                <w:bCs/>
                <w:highlight w:val="lightGray"/>
                <w:lang w:val="en-GB"/>
              </w:rPr>
            </w:pPr>
          </w:p>
        </w:tc>
      </w:tr>
      <w:tr w:rsidR="00EC2577" w:rsidRPr="00400343" w14:paraId="38364172" w14:textId="77777777" w:rsidTr="00D14F3E">
        <w:trPr>
          <w:trHeight w:val="445"/>
        </w:trPr>
        <w:tc>
          <w:tcPr>
            <w:tcW w:w="1977" w:type="dxa"/>
            <w:vMerge w:val="restart"/>
            <w:shd w:val="clear" w:color="auto" w:fill="auto"/>
          </w:tcPr>
          <w:p w14:paraId="5B298426" w14:textId="77777777" w:rsidR="00EC2577" w:rsidRPr="00400343" w:rsidRDefault="00EC2577" w:rsidP="00EC2577">
            <w:pPr>
              <w:spacing w:before="60" w:after="60"/>
              <w:rPr>
                <w:rFonts w:asciiTheme="minorHAnsi" w:eastAsia="Times New Roman" w:hAnsiTheme="minorHAnsi" w:cstheme="minorHAnsi"/>
                <w:b/>
                <w:bCs/>
                <w:lang w:val="en-GB"/>
              </w:rPr>
            </w:pPr>
            <w:r w:rsidRPr="00400343">
              <w:rPr>
                <w:rFonts w:asciiTheme="minorHAnsi" w:eastAsia="Times New Roman" w:hAnsiTheme="minorHAnsi" w:cstheme="minorHAnsi"/>
                <w:b/>
                <w:bCs/>
                <w:lang w:val="en-GB"/>
              </w:rPr>
              <w:t>Minimum Qualification</w:t>
            </w:r>
          </w:p>
        </w:tc>
        <w:tc>
          <w:tcPr>
            <w:tcW w:w="5940" w:type="dxa"/>
            <w:shd w:val="clear" w:color="auto" w:fill="auto"/>
          </w:tcPr>
          <w:p w14:paraId="62BF89E8" w14:textId="48C7EBA3" w:rsidR="00EC2577" w:rsidRPr="00400343" w:rsidRDefault="00EC2577" w:rsidP="00EC2577">
            <w:pPr>
              <w:autoSpaceDE w:val="0"/>
              <w:autoSpaceDN w:val="0"/>
              <w:spacing w:before="60" w:after="60"/>
              <w:rPr>
                <w:rFonts w:asciiTheme="minorHAnsi" w:eastAsia="Times New Roman" w:hAnsiTheme="minorHAnsi" w:cstheme="minorHAnsi"/>
                <w:bCs/>
                <w:color w:val="000000"/>
                <w:lang w:val="en-GB"/>
              </w:rPr>
            </w:pPr>
            <w:r w:rsidRPr="00400343">
              <w:rPr>
                <w:rFonts w:asciiTheme="minorHAnsi" w:eastAsia="Times New Roman" w:hAnsiTheme="minorHAnsi" w:cstheme="minorHAnsi"/>
                <w:bCs/>
                <w:color w:val="000000"/>
                <w:lang w:val="en-GB"/>
              </w:rPr>
              <w:t xml:space="preserve">Minimum </w:t>
            </w:r>
            <w:r w:rsidRPr="005E1EEC">
              <w:rPr>
                <w:rFonts w:asciiTheme="minorHAnsi" w:eastAsia="Times New Roman" w:hAnsiTheme="minorHAnsi" w:cstheme="minorHAnsi"/>
                <w:b/>
                <w:color w:val="000000"/>
                <w:lang w:val="en-GB"/>
              </w:rPr>
              <w:t>five (5) years</w:t>
            </w:r>
            <w:r w:rsidRPr="00400343">
              <w:rPr>
                <w:rFonts w:asciiTheme="minorHAnsi" w:eastAsia="Times New Roman" w:hAnsiTheme="minorHAnsi" w:cstheme="minorHAnsi"/>
                <w:bCs/>
                <w:color w:val="000000"/>
                <w:lang w:val="en-GB"/>
              </w:rPr>
              <w:t xml:space="preserve"> of operational experience and registered as a </w:t>
            </w:r>
            <w:r w:rsidR="00AD5D38" w:rsidRPr="00400343">
              <w:rPr>
                <w:rFonts w:asciiTheme="minorHAnsi" w:eastAsia="Times New Roman" w:hAnsiTheme="minorHAnsi" w:cstheme="minorHAnsi"/>
                <w:bCs/>
                <w:color w:val="000000"/>
                <w:lang w:val="en-GB"/>
              </w:rPr>
              <w:t xml:space="preserve">manufacturer/supplier of </w:t>
            </w:r>
            <w:r w:rsidR="00857B74">
              <w:rPr>
                <w:rFonts w:asciiTheme="minorHAnsi" w:eastAsia="Times New Roman" w:hAnsiTheme="minorHAnsi" w:cstheme="minorHAnsi"/>
                <w:bCs/>
                <w:color w:val="000000"/>
                <w:lang w:val="en-GB"/>
              </w:rPr>
              <w:t xml:space="preserve">solar </w:t>
            </w:r>
            <w:r w:rsidR="00BB3FB1">
              <w:rPr>
                <w:rFonts w:asciiTheme="minorHAnsi" w:eastAsia="Times New Roman" w:hAnsiTheme="minorHAnsi" w:cstheme="minorHAnsi"/>
                <w:bCs/>
                <w:color w:val="000000"/>
                <w:lang w:val="en-GB"/>
              </w:rPr>
              <w:t>PV systems</w:t>
            </w:r>
            <w:r w:rsidR="00073185">
              <w:rPr>
                <w:rFonts w:asciiTheme="minorHAnsi" w:eastAsia="Times New Roman" w:hAnsiTheme="minorHAnsi" w:cstheme="minorHAnsi"/>
                <w:bCs/>
                <w:color w:val="000000"/>
                <w:lang w:val="en-GB"/>
              </w:rPr>
              <w:t xml:space="preserve"> </w:t>
            </w:r>
          </w:p>
        </w:tc>
        <w:tc>
          <w:tcPr>
            <w:tcW w:w="2160" w:type="dxa"/>
            <w:shd w:val="clear" w:color="auto" w:fill="auto"/>
          </w:tcPr>
          <w:p w14:paraId="691A7CE5" w14:textId="77777777" w:rsidR="00EC2577" w:rsidRPr="00400343" w:rsidRDefault="00EC2577" w:rsidP="00EC2577">
            <w:pPr>
              <w:spacing w:before="60" w:after="60"/>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Form D: Qualification Form</w:t>
            </w:r>
          </w:p>
        </w:tc>
      </w:tr>
      <w:tr w:rsidR="001B2E95" w:rsidRPr="00400343" w14:paraId="76ED1B67" w14:textId="77777777" w:rsidTr="00D14F3E">
        <w:trPr>
          <w:trHeight w:val="1255"/>
        </w:trPr>
        <w:tc>
          <w:tcPr>
            <w:tcW w:w="1977" w:type="dxa"/>
            <w:vMerge/>
            <w:shd w:val="clear" w:color="auto" w:fill="auto"/>
          </w:tcPr>
          <w:p w14:paraId="14798D9B" w14:textId="77777777" w:rsidR="001B2E95" w:rsidRPr="00400343" w:rsidRDefault="001B2E95" w:rsidP="00EC2577">
            <w:pPr>
              <w:spacing w:before="60" w:after="60"/>
              <w:rPr>
                <w:rFonts w:asciiTheme="minorHAnsi" w:eastAsia="Times New Roman" w:hAnsiTheme="minorHAnsi" w:cstheme="minorHAnsi"/>
                <w:b/>
                <w:bCs/>
                <w:lang w:val="en-GB"/>
              </w:rPr>
            </w:pPr>
          </w:p>
        </w:tc>
        <w:tc>
          <w:tcPr>
            <w:tcW w:w="5940" w:type="dxa"/>
            <w:shd w:val="clear" w:color="auto" w:fill="auto"/>
          </w:tcPr>
          <w:p w14:paraId="163A28F6" w14:textId="6B028489" w:rsidR="001B2E95" w:rsidRPr="00400343" w:rsidRDefault="001B2E95" w:rsidP="00EC2577">
            <w:pPr>
              <w:autoSpaceDE w:val="0"/>
              <w:autoSpaceDN w:val="0"/>
              <w:spacing w:before="60" w:after="60"/>
              <w:rPr>
                <w:rFonts w:asciiTheme="minorHAnsi" w:eastAsia="Times New Roman" w:hAnsiTheme="minorHAnsi" w:cstheme="minorHAnsi"/>
                <w:bCs/>
                <w:color w:val="000000"/>
                <w:lang w:val="en-GB"/>
              </w:rPr>
            </w:pPr>
            <w:r w:rsidRPr="00400343">
              <w:rPr>
                <w:rFonts w:asciiTheme="minorHAnsi" w:eastAsia="Times New Roman" w:hAnsiTheme="minorHAnsi" w:cstheme="minorHAnsi"/>
                <w:bCs/>
                <w:color w:val="000000"/>
                <w:lang w:val="en-GB"/>
              </w:rPr>
              <w:t xml:space="preserve">Minimum </w:t>
            </w:r>
            <w:r w:rsidR="007E511E">
              <w:rPr>
                <w:rFonts w:asciiTheme="minorHAnsi" w:eastAsia="Times New Roman" w:hAnsiTheme="minorHAnsi" w:cstheme="minorHAnsi"/>
                <w:bCs/>
                <w:color w:val="000000"/>
                <w:lang w:val="en-GB"/>
              </w:rPr>
              <w:t>three</w:t>
            </w:r>
            <w:r w:rsidR="00AD5D38" w:rsidRPr="00400343">
              <w:rPr>
                <w:rFonts w:asciiTheme="minorHAnsi" w:eastAsia="Times New Roman" w:hAnsiTheme="minorHAnsi" w:cstheme="minorHAnsi"/>
                <w:bCs/>
                <w:color w:val="000000"/>
                <w:lang w:val="en-GB"/>
              </w:rPr>
              <w:t xml:space="preserve"> </w:t>
            </w:r>
            <w:r w:rsidRPr="00400343">
              <w:rPr>
                <w:rFonts w:asciiTheme="minorHAnsi" w:eastAsia="Times New Roman" w:hAnsiTheme="minorHAnsi" w:cstheme="minorHAnsi"/>
                <w:bCs/>
                <w:color w:val="000000"/>
                <w:lang w:val="en-GB"/>
              </w:rPr>
              <w:t>(</w:t>
            </w:r>
            <w:r w:rsidR="007E511E">
              <w:rPr>
                <w:rFonts w:asciiTheme="minorHAnsi" w:eastAsia="Times New Roman" w:hAnsiTheme="minorHAnsi" w:cstheme="minorHAnsi"/>
                <w:bCs/>
                <w:color w:val="000000"/>
                <w:lang w:val="en-GB"/>
              </w:rPr>
              <w:t>3</w:t>
            </w:r>
            <w:r w:rsidRPr="00400343">
              <w:rPr>
                <w:rFonts w:asciiTheme="minorHAnsi" w:eastAsia="Times New Roman" w:hAnsiTheme="minorHAnsi" w:cstheme="minorHAnsi"/>
                <w:bCs/>
                <w:color w:val="000000"/>
                <w:lang w:val="en-GB"/>
              </w:rPr>
              <w:t>) contract</w:t>
            </w:r>
            <w:r w:rsidR="00AD5D38" w:rsidRPr="00400343">
              <w:rPr>
                <w:rFonts w:asciiTheme="minorHAnsi" w:eastAsia="Times New Roman" w:hAnsiTheme="minorHAnsi" w:cstheme="minorHAnsi"/>
                <w:bCs/>
                <w:color w:val="000000"/>
                <w:lang w:val="en-GB"/>
              </w:rPr>
              <w:t>s</w:t>
            </w:r>
            <w:r w:rsidRPr="00400343">
              <w:rPr>
                <w:rFonts w:asciiTheme="minorHAnsi" w:eastAsia="Times New Roman" w:hAnsiTheme="minorHAnsi" w:cstheme="minorHAnsi"/>
                <w:bCs/>
                <w:color w:val="000000"/>
                <w:lang w:val="en-GB"/>
              </w:rPr>
              <w:t xml:space="preserve"> of similar nature and complexity not less than </w:t>
            </w:r>
            <w:r w:rsidRPr="00B874A9">
              <w:rPr>
                <w:rFonts w:asciiTheme="minorHAnsi" w:eastAsia="Times New Roman" w:hAnsiTheme="minorHAnsi" w:cstheme="minorHAnsi"/>
                <w:b/>
                <w:color w:val="000000"/>
                <w:lang w:val="en-GB"/>
              </w:rPr>
              <w:t xml:space="preserve">USD </w:t>
            </w:r>
            <w:r w:rsidR="00FF2EF9">
              <w:rPr>
                <w:rFonts w:asciiTheme="minorHAnsi" w:eastAsia="Times New Roman" w:hAnsiTheme="minorHAnsi" w:cstheme="minorHAnsi"/>
                <w:b/>
                <w:color w:val="000000"/>
                <w:lang w:val="en-GB"/>
              </w:rPr>
              <w:t>2</w:t>
            </w:r>
            <w:r w:rsidRPr="00B874A9">
              <w:rPr>
                <w:rFonts w:asciiTheme="minorHAnsi" w:eastAsia="Times New Roman" w:hAnsiTheme="minorHAnsi" w:cstheme="minorHAnsi"/>
                <w:b/>
                <w:color w:val="000000"/>
                <w:lang w:val="en-GB"/>
              </w:rPr>
              <w:t>00,000</w:t>
            </w:r>
            <w:r w:rsidRPr="00400343">
              <w:rPr>
                <w:rFonts w:asciiTheme="minorHAnsi" w:eastAsia="Times New Roman" w:hAnsiTheme="minorHAnsi" w:cstheme="minorHAnsi"/>
                <w:bCs/>
                <w:color w:val="000000"/>
                <w:lang w:val="en-GB"/>
              </w:rPr>
              <w:t xml:space="preserve"> </w:t>
            </w:r>
            <w:r w:rsidR="00AD5D38" w:rsidRPr="00400343">
              <w:rPr>
                <w:rFonts w:asciiTheme="minorHAnsi" w:eastAsia="Times New Roman" w:hAnsiTheme="minorHAnsi" w:cstheme="minorHAnsi"/>
                <w:bCs/>
                <w:color w:val="000000"/>
                <w:lang w:val="en-GB"/>
              </w:rPr>
              <w:t xml:space="preserve">each </w:t>
            </w:r>
            <w:r w:rsidRPr="00400343">
              <w:rPr>
                <w:rFonts w:asciiTheme="minorHAnsi" w:eastAsia="Times New Roman" w:hAnsiTheme="minorHAnsi" w:cstheme="minorHAnsi"/>
                <w:bCs/>
                <w:color w:val="000000"/>
                <w:lang w:val="en-GB"/>
              </w:rPr>
              <w:t>implemented over the last 5 years.</w:t>
            </w:r>
          </w:p>
          <w:p w14:paraId="50421AF1" w14:textId="77777777" w:rsidR="001B2E95" w:rsidRPr="00F92E3F" w:rsidRDefault="001B2E95" w:rsidP="00EC2577">
            <w:pPr>
              <w:autoSpaceDE w:val="0"/>
              <w:autoSpaceDN w:val="0"/>
              <w:spacing w:before="60" w:after="60"/>
              <w:rPr>
                <w:rFonts w:asciiTheme="minorHAnsi" w:eastAsia="Times New Roman" w:hAnsiTheme="minorHAnsi" w:cstheme="minorHAnsi"/>
                <w:b/>
                <w:color w:val="000000"/>
                <w:lang w:val="en-GB"/>
              </w:rPr>
            </w:pPr>
            <w:r w:rsidRPr="00F92E3F">
              <w:rPr>
                <w:rFonts w:asciiTheme="minorHAnsi" w:eastAsia="Times New Roman" w:hAnsiTheme="minorHAnsi" w:cstheme="minorHAnsi"/>
                <w:b/>
                <w:color w:val="000000"/>
                <w:lang w:val="en-GB"/>
              </w:rPr>
              <w:t>(For JV/Consortium/Association, all Parties cumulatively should meet requirement).</w:t>
            </w:r>
          </w:p>
        </w:tc>
        <w:tc>
          <w:tcPr>
            <w:tcW w:w="2160" w:type="dxa"/>
            <w:shd w:val="clear" w:color="auto" w:fill="auto"/>
          </w:tcPr>
          <w:p w14:paraId="13106486" w14:textId="77777777" w:rsidR="001B2E95" w:rsidRPr="00400343" w:rsidRDefault="001B2E95" w:rsidP="00EC2577">
            <w:pPr>
              <w:spacing w:before="60" w:after="60"/>
              <w:rPr>
                <w:rFonts w:asciiTheme="minorHAnsi" w:eastAsia="Times New Roman" w:hAnsiTheme="minorHAnsi" w:cstheme="minorHAnsi"/>
                <w:bCs/>
                <w:highlight w:val="lightGray"/>
                <w:lang w:val="en-GB"/>
              </w:rPr>
            </w:pPr>
            <w:r w:rsidRPr="00400343">
              <w:rPr>
                <w:rFonts w:asciiTheme="minorHAnsi" w:eastAsia="Times New Roman" w:hAnsiTheme="minorHAnsi" w:cstheme="minorHAnsi"/>
                <w:bCs/>
                <w:lang w:val="en-GB"/>
              </w:rPr>
              <w:t>Form D: Qualification Form</w:t>
            </w:r>
          </w:p>
        </w:tc>
      </w:tr>
      <w:tr w:rsidR="00AC1FAE" w:rsidRPr="00400343" w14:paraId="03857F2E" w14:textId="77777777" w:rsidTr="00D14F3E">
        <w:trPr>
          <w:trHeight w:val="1951"/>
        </w:trPr>
        <w:tc>
          <w:tcPr>
            <w:tcW w:w="1977" w:type="dxa"/>
            <w:shd w:val="clear" w:color="auto" w:fill="auto"/>
          </w:tcPr>
          <w:p w14:paraId="4754E499" w14:textId="7D4046A2" w:rsidR="00AC1FAE" w:rsidRPr="00400343" w:rsidRDefault="00AC1FAE" w:rsidP="00AC1FAE">
            <w:pPr>
              <w:spacing w:before="60" w:after="60"/>
              <w:rPr>
                <w:rFonts w:asciiTheme="minorHAnsi" w:eastAsia="Times New Roman" w:hAnsiTheme="minorHAnsi" w:cstheme="minorHAnsi"/>
                <w:b/>
                <w:bCs/>
                <w:lang w:val="en-GB"/>
              </w:rPr>
            </w:pPr>
            <w:r w:rsidRPr="00400343">
              <w:rPr>
                <w:rFonts w:asciiTheme="minorHAnsi" w:eastAsia="Times New Roman" w:hAnsiTheme="minorHAnsi" w:cstheme="minorHAnsi"/>
                <w:b/>
                <w:bCs/>
                <w:lang w:val="en-GB"/>
              </w:rPr>
              <w:t>Local Authorised Dealer</w:t>
            </w:r>
          </w:p>
        </w:tc>
        <w:sdt>
          <w:sdtPr>
            <w:rPr>
              <w:rFonts w:asciiTheme="minorHAnsi" w:eastAsia="Times New Roman" w:hAnsiTheme="minorHAnsi" w:cstheme="minorHAnsi"/>
              <w:bCs/>
              <w:color w:val="000000"/>
              <w:lang w:val="en-GB"/>
            </w:rPr>
            <w:id w:val="-260680391"/>
            <w:placeholder>
              <w:docPart w:val="CB478D9DA0D8484295AE0F8372CF7A4A"/>
            </w:placeholder>
            <w:text w:multiLine="1"/>
          </w:sdtPr>
          <w:sdtEndPr/>
          <w:sdtContent>
            <w:tc>
              <w:tcPr>
                <w:tcW w:w="5940" w:type="dxa"/>
                <w:shd w:val="clear" w:color="auto" w:fill="auto"/>
              </w:tcPr>
              <w:p w14:paraId="1ED2A769" w14:textId="5E360338" w:rsidR="00AC1FAE" w:rsidRPr="00400343" w:rsidRDefault="00245BEF" w:rsidP="00AC1FAE">
                <w:pPr>
                  <w:autoSpaceDE w:val="0"/>
                  <w:autoSpaceDN w:val="0"/>
                  <w:spacing w:before="60" w:after="60"/>
                  <w:rPr>
                    <w:rFonts w:asciiTheme="minorHAnsi" w:eastAsia="Times New Roman" w:hAnsiTheme="minorHAnsi" w:cstheme="minorHAnsi"/>
                    <w:bCs/>
                    <w:color w:val="000000"/>
                    <w:lang w:val="en-GB"/>
                  </w:rPr>
                </w:pPr>
                <w:r>
                  <w:rPr>
                    <w:rFonts w:asciiTheme="minorHAnsi" w:eastAsia="Times New Roman" w:hAnsiTheme="minorHAnsi" w:cstheme="minorHAnsi"/>
                    <w:bCs/>
                    <w:color w:val="000000"/>
                    <w:lang w:val="en-GB"/>
                  </w:rPr>
                  <w:t>In case a bidder is a foreign bidder, it is required that the vendor shall have a local authorized dealer fully equipped with service facilities and competent manpower for installation, testing, commissioning and maintenance of the supplied solar PV systems. The offer from the vendor without local authorized dealer for maintenance support will not be considered. Complete address of the authorized dealer in Sudan.</w:t>
                </w:r>
              </w:p>
            </w:tc>
          </w:sdtContent>
        </w:sdt>
        <w:tc>
          <w:tcPr>
            <w:tcW w:w="2160" w:type="dxa"/>
            <w:shd w:val="clear" w:color="auto" w:fill="auto"/>
          </w:tcPr>
          <w:p w14:paraId="126D3B38" w14:textId="77777777" w:rsidR="00AC1FAE" w:rsidRPr="00400343" w:rsidRDefault="00AC1FAE" w:rsidP="00AC1FAE">
            <w:pPr>
              <w:spacing w:before="60" w:after="60"/>
              <w:rPr>
                <w:rFonts w:asciiTheme="minorHAnsi" w:eastAsia="Times New Roman" w:hAnsiTheme="minorHAnsi" w:cstheme="minorHAnsi"/>
                <w:bCs/>
                <w:lang w:val="en-GB"/>
              </w:rPr>
            </w:pPr>
          </w:p>
        </w:tc>
      </w:tr>
      <w:tr w:rsidR="00AC1FAE" w:rsidRPr="00400343" w14:paraId="34F40521" w14:textId="77777777" w:rsidTr="00D14F3E">
        <w:trPr>
          <w:trHeight w:val="247"/>
        </w:trPr>
        <w:tc>
          <w:tcPr>
            <w:tcW w:w="1977" w:type="dxa"/>
            <w:shd w:val="clear" w:color="auto" w:fill="FFFFFF" w:themeFill="background1"/>
          </w:tcPr>
          <w:p w14:paraId="01413D80" w14:textId="77777777" w:rsidR="00AC1FAE" w:rsidRPr="00400343" w:rsidRDefault="00AC1FAE" w:rsidP="00AC1FAE">
            <w:pPr>
              <w:spacing w:before="60" w:after="60"/>
              <w:rPr>
                <w:rFonts w:asciiTheme="minorHAnsi" w:eastAsia="Times New Roman" w:hAnsiTheme="minorHAnsi" w:cstheme="minorHAnsi"/>
                <w:b/>
                <w:bCs/>
                <w:lang w:val="en-GB"/>
              </w:rPr>
            </w:pPr>
            <w:r w:rsidRPr="00400343">
              <w:rPr>
                <w:rFonts w:asciiTheme="minorHAnsi" w:eastAsia="Times New Roman" w:hAnsiTheme="minorHAnsi" w:cstheme="minorHAnsi"/>
                <w:b/>
                <w:bCs/>
                <w:lang w:val="en-GB"/>
              </w:rPr>
              <w:t>History of Non-Performing Contracts</w:t>
            </w:r>
            <w:r w:rsidRPr="00400343">
              <w:rPr>
                <w:rFonts w:asciiTheme="minorHAnsi" w:eastAsia="Times New Roman" w:hAnsiTheme="minorHAnsi" w:cstheme="minorHAnsi"/>
                <w:b/>
                <w:bCs/>
                <w:vertAlign w:val="superscript"/>
                <w:lang w:val="en-GB"/>
              </w:rPr>
              <w:footnoteReference w:id="2"/>
            </w:r>
            <w:r w:rsidRPr="00400343">
              <w:rPr>
                <w:rFonts w:asciiTheme="minorHAnsi" w:eastAsia="Times New Roman" w:hAnsiTheme="minorHAnsi" w:cstheme="minorHAnsi"/>
                <w:b/>
                <w:bCs/>
                <w:vertAlign w:val="superscript"/>
                <w:lang w:val="en-GB"/>
              </w:rPr>
              <w:t xml:space="preserve"> </w:t>
            </w:r>
          </w:p>
        </w:tc>
        <w:tc>
          <w:tcPr>
            <w:tcW w:w="5940" w:type="dxa"/>
            <w:shd w:val="clear" w:color="auto" w:fill="auto"/>
          </w:tcPr>
          <w:p w14:paraId="3EE10D60" w14:textId="77777777" w:rsidR="00AC1FAE" w:rsidRPr="00400343" w:rsidRDefault="00AC1FAE" w:rsidP="00AC1FAE">
            <w:pPr>
              <w:spacing w:before="60" w:after="60"/>
              <w:rPr>
                <w:rFonts w:asciiTheme="minorHAnsi" w:eastAsia="Times New Roman" w:hAnsiTheme="minorHAnsi" w:cstheme="minorHAnsi"/>
                <w:bCs/>
                <w:highlight w:val="lightGray"/>
                <w:lang w:val="en-GB"/>
              </w:rPr>
            </w:pPr>
            <w:r w:rsidRPr="00400343">
              <w:rPr>
                <w:rFonts w:asciiTheme="minorHAnsi" w:eastAsia="Times New Roman" w:hAnsiTheme="minorHAnsi" w:cstheme="minorHAnsi"/>
                <w:bCs/>
                <w:color w:val="000000"/>
                <w:lang w:val="en-GB"/>
              </w:rPr>
              <w:t xml:space="preserve">Non-performance of a contract did not occur </w:t>
            </w:r>
            <w:proofErr w:type="gramStart"/>
            <w:r w:rsidRPr="00400343">
              <w:rPr>
                <w:rFonts w:asciiTheme="minorHAnsi" w:eastAsia="Times New Roman" w:hAnsiTheme="minorHAnsi" w:cstheme="minorHAnsi"/>
                <w:bCs/>
                <w:color w:val="000000"/>
                <w:lang w:val="en-GB"/>
              </w:rPr>
              <w:t>as a result of</w:t>
            </w:r>
            <w:proofErr w:type="gramEnd"/>
            <w:r w:rsidRPr="00400343">
              <w:rPr>
                <w:rFonts w:asciiTheme="minorHAnsi" w:eastAsia="Times New Roman" w:hAnsiTheme="minorHAnsi" w:cstheme="minorHAnsi"/>
                <w:bCs/>
                <w:color w:val="000000"/>
                <w:lang w:val="en-GB"/>
              </w:rPr>
              <w:t xml:space="preserve"> contractor default for the last 3 years.</w:t>
            </w:r>
          </w:p>
        </w:tc>
        <w:tc>
          <w:tcPr>
            <w:tcW w:w="2160" w:type="dxa"/>
            <w:shd w:val="clear" w:color="auto" w:fill="auto"/>
          </w:tcPr>
          <w:p w14:paraId="5ACAE65B" w14:textId="77777777" w:rsidR="00AC1FAE" w:rsidRPr="00400343" w:rsidRDefault="00AC1FAE" w:rsidP="00AC1FAE">
            <w:pPr>
              <w:spacing w:before="60" w:after="60"/>
              <w:rPr>
                <w:rFonts w:asciiTheme="minorHAnsi" w:eastAsia="Times New Roman" w:hAnsiTheme="minorHAnsi" w:cstheme="minorHAnsi"/>
                <w:bCs/>
                <w:highlight w:val="lightGray"/>
                <w:lang w:val="en-GB"/>
              </w:rPr>
            </w:pPr>
            <w:r w:rsidRPr="00400343">
              <w:rPr>
                <w:rFonts w:asciiTheme="minorHAnsi" w:eastAsia="Times New Roman" w:hAnsiTheme="minorHAnsi" w:cstheme="minorHAnsi"/>
                <w:bCs/>
                <w:lang w:val="en-GB"/>
              </w:rPr>
              <w:br w:type="page"/>
              <w:t>Form D: Qualification Form</w:t>
            </w:r>
          </w:p>
        </w:tc>
      </w:tr>
      <w:tr w:rsidR="00AC1FAE" w:rsidRPr="00400343" w14:paraId="6D52F70E" w14:textId="77777777" w:rsidTr="00D14F3E">
        <w:trPr>
          <w:trHeight w:val="247"/>
        </w:trPr>
        <w:tc>
          <w:tcPr>
            <w:tcW w:w="1977" w:type="dxa"/>
            <w:shd w:val="clear" w:color="auto" w:fill="FFFFFF" w:themeFill="background1"/>
          </w:tcPr>
          <w:p w14:paraId="10759530" w14:textId="77777777" w:rsidR="00AC1FAE" w:rsidRPr="00400343" w:rsidRDefault="00AC1FAE" w:rsidP="00AC1FAE">
            <w:pPr>
              <w:spacing w:before="60" w:after="60"/>
              <w:rPr>
                <w:rFonts w:asciiTheme="minorHAnsi" w:eastAsia="Times New Roman" w:hAnsiTheme="minorHAnsi" w:cstheme="minorHAnsi"/>
                <w:b/>
                <w:bCs/>
                <w:lang w:val="en-GB"/>
              </w:rPr>
            </w:pPr>
            <w:r w:rsidRPr="00400343">
              <w:rPr>
                <w:rFonts w:asciiTheme="minorHAnsi" w:eastAsia="Times New Roman" w:hAnsiTheme="minorHAnsi" w:cstheme="minorHAnsi"/>
                <w:b/>
                <w:bCs/>
                <w:lang w:val="en-GB"/>
              </w:rPr>
              <w:t>Litigation History</w:t>
            </w:r>
          </w:p>
        </w:tc>
        <w:tc>
          <w:tcPr>
            <w:tcW w:w="5940" w:type="dxa"/>
            <w:shd w:val="clear" w:color="auto" w:fill="auto"/>
          </w:tcPr>
          <w:p w14:paraId="09E90FE2" w14:textId="77777777" w:rsidR="00AC1FAE" w:rsidRPr="00400343" w:rsidRDefault="00AC1FAE" w:rsidP="00AC1FAE">
            <w:pPr>
              <w:spacing w:before="60" w:after="60"/>
              <w:rPr>
                <w:rFonts w:asciiTheme="minorHAnsi" w:eastAsia="Times New Roman" w:hAnsiTheme="minorHAnsi" w:cstheme="minorHAnsi"/>
                <w:bCs/>
                <w:highlight w:val="lightGray"/>
                <w:lang w:val="en-GB"/>
              </w:rPr>
            </w:pPr>
            <w:r w:rsidRPr="00400343">
              <w:rPr>
                <w:rFonts w:asciiTheme="minorHAnsi" w:eastAsia="Times New Roman" w:hAnsiTheme="minorHAnsi" w:cstheme="minorHAnsi"/>
                <w:bCs/>
                <w:color w:val="000000"/>
                <w:lang w:val="en-GB"/>
              </w:rPr>
              <w:t xml:space="preserve">No consistent history of court/arbitral award decisions against the Bidder for the last 3 years. </w:t>
            </w:r>
          </w:p>
        </w:tc>
        <w:tc>
          <w:tcPr>
            <w:tcW w:w="2160" w:type="dxa"/>
            <w:shd w:val="clear" w:color="auto" w:fill="auto"/>
          </w:tcPr>
          <w:p w14:paraId="4D13027B" w14:textId="77777777" w:rsidR="00AC1FAE" w:rsidRPr="00400343" w:rsidRDefault="00AC1FAE" w:rsidP="00AC1FAE">
            <w:pPr>
              <w:spacing w:before="60" w:after="60"/>
              <w:rPr>
                <w:rFonts w:asciiTheme="minorHAnsi" w:eastAsia="Times New Roman" w:hAnsiTheme="minorHAnsi" w:cstheme="minorHAnsi"/>
                <w:bCs/>
                <w:highlight w:val="lightGray"/>
                <w:lang w:val="en-GB"/>
              </w:rPr>
            </w:pPr>
            <w:r w:rsidRPr="00400343">
              <w:rPr>
                <w:rFonts w:asciiTheme="minorHAnsi" w:eastAsia="Times New Roman" w:hAnsiTheme="minorHAnsi" w:cstheme="minorHAnsi"/>
                <w:bCs/>
                <w:lang w:val="en-GB"/>
              </w:rPr>
              <w:br w:type="page"/>
              <w:t>Form D: Qualification Form</w:t>
            </w:r>
          </w:p>
        </w:tc>
      </w:tr>
      <w:tr w:rsidR="00AC1FAE" w:rsidRPr="00400343" w14:paraId="6302FA87" w14:textId="77777777" w:rsidTr="00D14F3E">
        <w:tc>
          <w:tcPr>
            <w:tcW w:w="1977" w:type="dxa"/>
            <w:vMerge w:val="restart"/>
          </w:tcPr>
          <w:p w14:paraId="22DCD424" w14:textId="77777777" w:rsidR="00AC1FAE" w:rsidRPr="00400343" w:rsidRDefault="00AC1FAE" w:rsidP="00AC1FAE">
            <w:pPr>
              <w:spacing w:before="60" w:after="60"/>
              <w:rPr>
                <w:rFonts w:asciiTheme="minorHAnsi" w:eastAsia="Times New Roman" w:hAnsiTheme="minorHAnsi" w:cstheme="minorHAnsi"/>
                <w:bCs/>
                <w:lang w:val="en-GB"/>
              </w:rPr>
            </w:pPr>
            <w:r w:rsidRPr="00400343">
              <w:rPr>
                <w:rFonts w:asciiTheme="minorHAnsi" w:eastAsia="Times New Roman" w:hAnsiTheme="minorHAnsi" w:cstheme="minorHAnsi"/>
                <w:b/>
                <w:bCs/>
                <w:lang w:val="en-GB"/>
              </w:rPr>
              <w:t>Previous Experience</w:t>
            </w:r>
          </w:p>
        </w:tc>
        <w:tc>
          <w:tcPr>
            <w:tcW w:w="5940" w:type="dxa"/>
          </w:tcPr>
          <w:p w14:paraId="0CC32CE4" w14:textId="1927810C" w:rsidR="00AC1FAE" w:rsidRPr="00400343" w:rsidRDefault="00AC1FAE" w:rsidP="00AC1FAE">
            <w:pPr>
              <w:spacing w:before="60" w:after="6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List and value of projects performed for the last </w:t>
            </w:r>
            <w:r w:rsidRPr="00400343">
              <w:rPr>
                <w:rFonts w:asciiTheme="minorHAnsi" w:eastAsia="Times New Roman" w:hAnsiTheme="minorHAnsi" w:cstheme="minorHAnsi"/>
                <w:b/>
                <w:lang w:val="en-GB"/>
              </w:rPr>
              <w:t>5</w:t>
            </w:r>
            <w:r w:rsidR="00400343">
              <w:rPr>
                <w:rFonts w:asciiTheme="minorHAnsi" w:eastAsia="Times New Roman" w:hAnsiTheme="minorHAnsi" w:cstheme="minorHAnsi"/>
                <w:b/>
                <w:lang w:val="en-GB"/>
              </w:rPr>
              <w:t xml:space="preserve"> (five)</w:t>
            </w:r>
            <w:r w:rsidRPr="00400343">
              <w:rPr>
                <w:rFonts w:asciiTheme="minorHAnsi" w:eastAsia="Times New Roman" w:hAnsiTheme="minorHAnsi" w:cstheme="minorHAnsi"/>
                <w:bCs/>
                <w:lang w:val="en-GB"/>
              </w:rPr>
              <w:t xml:space="preserve"> years, plus client’s contact details who may be contacted for further information on those contracts</w:t>
            </w:r>
          </w:p>
        </w:tc>
        <w:tc>
          <w:tcPr>
            <w:tcW w:w="2160" w:type="dxa"/>
          </w:tcPr>
          <w:p w14:paraId="369DE911" w14:textId="77777777" w:rsidR="00AC1FAE" w:rsidRPr="00400343" w:rsidRDefault="00AC1FAE" w:rsidP="00AC1FAE">
            <w:pPr>
              <w:spacing w:before="60" w:after="60"/>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Form D: Qualification Form</w:t>
            </w:r>
          </w:p>
        </w:tc>
      </w:tr>
      <w:tr w:rsidR="00AC1FAE" w:rsidRPr="00400343" w14:paraId="3F85D3C9" w14:textId="77777777" w:rsidTr="00D14F3E">
        <w:tc>
          <w:tcPr>
            <w:tcW w:w="1977" w:type="dxa"/>
            <w:vMerge/>
          </w:tcPr>
          <w:p w14:paraId="04520695" w14:textId="77777777" w:rsidR="00AC1FAE" w:rsidRPr="00400343" w:rsidRDefault="00AC1FAE" w:rsidP="00AC1FAE">
            <w:pPr>
              <w:spacing w:before="60" w:after="60"/>
              <w:rPr>
                <w:rFonts w:asciiTheme="minorHAnsi" w:eastAsia="Times New Roman" w:hAnsiTheme="minorHAnsi" w:cstheme="minorHAnsi"/>
                <w:bCs/>
                <w:lang w:val="en-GB"/>
              </w:rPr>
            </w:pPr>
          </w:p>
        </w:tc>
        <w:tc>
          <w:tcPr>
            <w:tcW w:w="5940" w:type="dxa"/>
          </w:tcPr>
          <w:p w14:paraId="59D32711" w14:textId="72BF86FA" w:rsidR="00AC1FAE" w:rsidRPr="00400343" w:rsidRDefault="00AC1FAE" w:rsidP="00AC1FAE">
            <w:pPr>
              <w:spacing w:before="60" w:after="60"/>
              <w:jc w:val="both"/>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 xml:space="preserve">Statement of Satisfactory Performance from the </w:t>
            </w:r>
            <w:r w:rsidR="005E1EEC" w:rsidRPr="005E1EEC">
              <w:rPr>
                <w:rFonts w:asciiTheme="minorHAnsi" w:eastAsia="Times New Roman" w:hAnsiTheme="minorHAnsi" w:cstheme="minorHAnsi"/>
                <w:b/>
                <w:lang w:val="en-GB"/>
              </w:rPr>
              <w:t>three</w:t>
            </w:r>
            <w:r w:rsidRPr="00400343">
              <w:rPr>
                <w:rFonts w:asciiTheme="minorHAnsi" w:eastAsia="Times New Roman" w:hAnsiTheme="minorHAnsi" w:cstheme="minorHAnsi"/>
                <w:bCs/>
                <w:lang w:val="en-GB"/>
              </w:rPr>
              <w:t xml:space="preserve"> </w:t>
            </w:r>
            <w:r w:rsidRPr="00400343">
              <w:rPr>
                <w:rFonts w:asciiTheme="minorHAnsi" w:eastAsia="Times New Roman" w:hAnsiTheme="minorHAnsi" w:cstheme="minorHAnsi"/>
                <w:b/>
                <w:lang w:val="en-GB"/>
              </w:rPr>
              <w:t>(</w:t>
            </w:r>
            <w:r w:rsidR="005E1EEC">
              <w:rPr>
                <w:rFonts w:asciiTheme="minorHAnsi" w:eastAsia="Times New Roman" w:hAnsiTheme="minorHAnsi" w:cstheme="minorHAnsi"/>
                <w:b/>
                <w:lang w:val="en-GB"/>
              </w:rPr>
              <w:t>3</w:t>
            </w:r>
            <w:r w:rsidRPr="00400343">
              <w:rPr>
                <w:rFonts w:asciiTheme="minorHAnsi" w:eastAsia="Times New Roman" w:hAnsiTheme="minorHAnsi" w:cstheme="minorHAnsi"/>
                <w:b/>
                <w:lang w:val="en-GB"/>
              </w:rPr>
              <w:t>)</w:t>
            </w:r>
            <w:r w:rsidRPr="00400343">
              <w:rPr>
                <w:rFonts w:asciiTheme="minorHAnsi" w:eastAsia="Times New Roman" w:hAnsiTheme="minorHAnsi" w:cstheme="minorHAnsi"/>
                <w:bCs/>
                <w:lang w:val="en-GB"/>
              </w:rPr>
              <w:t xml:space="preserve"> Clients in terms of Contract Value for similar projects completed within last </w:t>
            </w:r>
            <w:r w:rsidRPr="00400343">
              <w:rPr>
                <w:rFonts w:asciiTheme="minorHAnsi" w:eastAsia="Times New Roman" w:hAnsiTheme="minorHAnsi" w:cstheme="minorHAnsi"/>
                <w:b/>
                <w:lang w:val="en-GB"/>
              </w:rPr>
              <w:t>5 years</w:t>
            </w:r>
          </w:p>
        </w:tc>
        <w:tc>
          <w:tcPr>
            <w:tcW w:w="2160" w:type="dxa"/>
          </w:tcPr>
          <w:p w14:paraId="148EA613" w14:textId="77777777" w:rsidR="00AC1FAE" w:rsidRPr="00400343" w:rsidRDefault="00AC1FAE" w:rsidP="00AC1FAE">
            <w:pPr>
              <w:spacing w:before="60" w:after="60"/>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Form D: Qualification Form</w:t>
            </w:r>
          </w:p>
        </w:tc>
      </w:tr>
      <w:tr w:rsidR="00AC1FAE" w:rsidRPr="00400343" w14:paraId="246D5D0A" w14:textId="77777777" w:rsidTr="00D14F3E">
        <w:trPr>
          <w:trHeight w:val="616"/>
        </w:trPr>
        <w:tc>
          <w:tcPr>
            <w:tcW w:w="1977" w:type="dxa"/>
            <w:vMerge w:val="restart"/>
          </w:tcPr>
          <w:p w14:paraId="0C1A984B" w14:textId="77777777" w:rsidR="00AC1FAE" w:rsidRPr="00400343" w:rsidRDefault="00AC1FAE" w:rsidP="00AC1FAE">
            <w:pPr>
              <w:spacing w:before="60" w:after="60"/>
              <w:rPr>
                <w:rFonts w:asciiTheme="minorHAnsi" w:eastAsia="Times New Roman" w:hAnsiTheme="minorHAnsi" w:cstheme="minorHAnsi"/>
                <w:b/>
                <w:bCs/>
                <w:lang w:val="en-GB"/>
              </w:rPr>
            </w:pPr>
            <w:r w:rsidRPr="00400343">
              <w:rPr>
                <w:rFonts w:asciiTheme="minorHAnsi" w:eastAsia="Times New Roman" w:hAnsiTheme="minorHAnsi" w:cstheme="minorHAnsi"/>
                <w:b/>
                <w:bCs/>
                <w:lang w:val="en-GB"/>
              </w:rPr>
              <w:t>Financial Standing</w:t>
            </w:r>
          </w:p>
        </w:tc>
        <w:tc>
          <w:tcPr>
            <w:tcW w:w="5940" w:type="dxa"/>
          </w:tcPr>
          <w:p w14:paraId="1CFC8F99" w14:textId="6AB239EC" w:rsidR="00790863" w:rsidRDefault="00790863" w:rsidP="0016785A">
            <w:pPr>
              <w:pStyle w:val="ListParagraph"/>
              <w:numPr>
                <w:ilvl w:val="0"/>
                <w:numId w:val="60"/>
              </w:numPr>
              <w:spacing w:before="60" w:after="60" w:line="276" w:lineRule="auto"/>
              <w:rPr>
                <w:rFonts w:ascii="Segoe UI" w:hAnsi="Segoe UI" w:cs="Segoe UI"/>
                <w:b/>
                <w:bCs/>
                <w:sz w:val="19"/>
                <w:szCs w:val="19"/>
                <w:lang w:val="en-GB"/>
              </w:rPr>
            </w:pPr>
            <w:r>
              <w:rPr>
                <w:rFonts w:ascii="Segoe UI" w:hAnsi="Segoe UI" w:cs="Segoe UI"/>
                <w:b/>
                <w:bCs/>
                <w:sz w:val="19"/>
                <w:szCs w:val="19"/>
                <w:lang w:val="en-GB"/>
              </w:rPr>
              <w:t>F</w:t>
            </w:r>
            <w:r w:rsidRPr="00C24AD0">
              <w:rPr>
                <w:rFonts w:ascii="Segoe UI" w:hAnsi="Segoe UI" w:cs="Segoe UI"/>
                <w:b/>
                <w:bCs/>
                <w:sz w:val="19"/>
                <w:szCs w:val="19"/>
                <w:lang w:val="en-GB"/>
              </w:rPr>
              <w:t>or lot</w:t>
            </w:r>
            <w:r>
              <w:rPr>
                <w:rFonts w:ascii="Segoe UI" w:hAnsi="Segoe UI" w:cs="Segoe UI"/>
                <w:b/>
                <w:bCs/>
                <w:sz w:val="19"/>
                <w:szCs w:val="19"/>
                <w:lang w:val="en-GB"/>
              </w:rPr>
              <w:t xml:space="preserve"> </w:t>
            </w:r>
            <w:r w:rsidRPr="00C24AD0">
              <w:rPr>
                <w:rFonts w:ascii="Segoe UI" w:hAnsi="Segoe UI" w:cs="Segoe UI"/>
                <w:b/>
                <w:bCs/>
                <w:sz w:val="19"/>
                <w:szCs w:val="19"/>
                <w:lang w:val="en-GB"/>
              </w:rPr>
              <w:t>(1)</w:t>
            </w:r>
            <w:r>
              <w:rPr>
                <w:rFonts w:ascii="Segoe UI" w:hAnsi="Segoe UI" w:cs="Segoe UI"/>
                <w:b/>
                <w:bCs/>
                <w:sz w:val="19"/>
                <w:szCs w:val="19"/>
                <w:lang w:val="en-GB"/>
              </w:rPr>
              <w:t xml:space="preserve"> </w:t>
            </w:r>
            <w:r w:rsidRPr="00C24AD0">
              <w:rPr>
                <w:rFonts w:ascii="Segoe UI" w:hAnsi="Segoe UI" w:cs="Segoe UI"/>
                <w:b/>
                <w:bCs/>
                <w:sz w:val="19"/>
                <w:szCs w:val="19"/>
                <w:lang w:val="en-GB"/>
              </w:rPr>
              <w:t xml:space="preserve">Minimum average turnover of US$ </w:t>
            </w:r>
            <w:r w:rsidR="00545496">
              <w:rPr>
                <w:rFonts w:ascii="Segoe UI" w:hAnsi="Segoe UI" w:cs="Segoe UI"/>
                <w:b/>
                <w:bCs/>
                <w:sz w:val="19"/>
                <w:szCs w:val="19"/>
                <w:lang w:val="en-GB"/>
              </w:rPr>
              <w:t>1</w:t>
            </w:r>
            <w:r>
              <w:rPr>
                <w:rFonts w:ascii="Segoe UI" w:hAnsi="Segoe UI" w:cs="Segoe UI"/>
                <w:b/>
                <w:bCs/>
                <w:sz w:val="19"/>
                <w:szCs w:val="19"/>
                <w:lang w:val="en-GB"/>
              </w:rPr>
              <w:t>,000,000</w:t>
            </w:r>
            <w:r w:rsidRPr="00C24AD0">
              <w:rPr>
                <w:rFonts w:ascii="Segoe UI" w:hAnsi="Segoe UI" w:cs="Segoe UI"/>
                <w:b/>
                <w:bCs/>
                <w:sz w:val="19"/>
                <w:szCs w:val="19"/>
                <w:lang w:val="en-GB"/>
              </w:rPr>
              <w:t xml:space="preserve"> in the last 3 years (2017, 2018 and 2019</w:t>
            </w:r>
            <w:proofErr w:type="gramStart"/>
            <w:r w:rsidRPr="00C24AD0">
              <w:rPr>
                <w:rFonts w:ascii="Segoe UI" w:hAnsi="Segoe UI" w:cs="Segoe UI"/>
                <w:b/>
                <w:bCs/>
                <w:sz w:val="19"/>
                <w:szCs w:val="19"/>
                <w:lang w:val="en-GB"/>
              </w:rPr>
              <w:t>)</w:t>
            </w:r>
            <w:r w:rsidR="0016785A">
              <w:rPr>
                <w:rFonts w:ascii="Segoe UI" w:hAnsi="Segoe UI" w:cs="Segoe UI"/>
                <w:b/>
                <w:bCs/>
                <w:sz w:val="19"/>
                <w:szCs w:val="19"/>
                <w:lang w:val="en-GB"/>
              </w:rPr>
              <w:t>;</w:t>
            </w:r>
            <w:proofErr w:type="gramEnd"/>
          </w:p>
          <w:p w14:paraId="2AABCAC7" w14:textId="1F3F12A3" w:rsidR="00790863" w:rsidRDefault="00790863" w:rsidP="0016785A">
            <w:pPr>
              <w:pStyle w:val="ListParagraph"/>
              <w:numPr>
                <w:ilvl w:val="0"/>
                <w:numId w:val="60"/>
              </w:numPr>
              <w:spacing w:before="60" w:after="60" w:line="276" w:lineRule="auto"/>
              <w:rPr>
                <w:rFonts w:ascii="Segoe UI" w:hAnsi="Segoe UI" w:cs="Segoe UI"/>
                <w:b/>
                <w:bCs/>
                <w:sz w:val="19"/>
                <w:szCs w:val="19"/>
                <w:lang w:val="en-GB"/>
              </w:rPr>
            </w:pPr>
            <w:r>
              <w:rPr>
                <w:rFonts w:ascii="Segoe UI" w:hAnsi="Segoe UI" w:cs="Segoe UI"/>
                <w:b/>
                <w:bCs/>
                <w:sz w:val="19"/>
                <w:szCs w:val="19"/>
                <w:lang w:val="en-GB"/>
              </w:rPr>
              <w:t>F</w:t>
            </w:r>
            <w:r w:rsidRPr="00C24AD0">
              <w:rPr>
                <w:rFonts w:ascii="Segoe UI" w:hAnsi="Segoe UI" w:cs="Segoe UI"/>
                <w:b/>
                <w:bCs/>
                <w:sz w:val="19"/>
                <w:szCs w:val="19"/>
                <w:lang w:val="en-GB"/>
              </w:rPr>
              <w:t>or lot</w:t>
            </w:r>
            <w:r>
              <w:rPr>
                <w:rFonts w:ascii="Segoe UI" w:hAnsi="Segoe UI" w:cs="Segoe UI"/>
                <w:b/>
                <w:bCs/>
                <w:sz w:val="19"/>
                <w:szCs w:val="19"/>
                <w:lang w:val="en-GB"/>
              </w:rPr>
              <w:t xml:space="preserve"> </w:t>
            </w:r>
            <w:r w:rsidRPr="00C24AD0">
              <w:rPr>
                <w:rFonts w:ascii="Segoe UI" w:hAnsi="Segoe UI" w:cs="Segoe UI"/>
                <w:b/>
                <w:bCs/>
                <w:sz w:val="19"/>
                <w:szCs w:val="19"/>
                <w:lang w:val="en-GB"/>
              </w:rPr>
              <w:t>(</w:t>
            </w:r>
            <w:r>
              <w:rPr>
                <w:rFonts w:ascii="Segoe UI" w:hAnsi="Segoe UI" w:cs="Segoe UI"/>
                <w:b/>
                <w:bCs/>
                <w:sz w:val="19"/>
                <w:szCs w:val="19"/>
                <w:lang w:val="en-GB"/>
              </w:rPr>
              <w:t>2</w:t>
            </w:r>
            <w:r w:rsidRPr="00C24AD0">
              <w:rPr>
                <w:rFonts w:ascii="Segoe UI" w:hAnsi="Segoe UI" w:cs="Segoe UI"/>
                <w:b/>
                <w:bCs/>
                <w:sz w:val="19"/>
                <w:szCs w:val="19"/>
                <w:lang w:val="en-GB"/>
              </w:rPr>
              <w:t>)</w:t>
            </w:r>
            <w:r>
              <w:rPr>
                <w:rFonts w:ascii="Segoe UI" w:hAnsi="Segoe UI" w:cs="Segoe UI"/>
                <w:b/>
                <w:bCs/>
                <w:sz w:val="19"/>
                <w:szCs w:val="19"/>
                <w:lang w:val="en-GB"/>
              </w:rPr>
              <w:t xml:space="preserve"> </w:t>
            </w:r>
            <w:r w:rsidRPr="00C24AD0">
              <w:rPr>
                <w:rFonts w:ascii="Segoe UI" w:hAnsi="Segoe UI" w:cs="Segoe UI"/>
                <w:b/>
                <w:bCs/>
                <w:sz w:val="19"/>
                <w:szCs w:val="19"/>
                <w:lang w:val="en-GB"/>
              </w:rPr>
              <w:t xml:space="preserve">Minimum average annual turnover of US$ </w:t>
            </w:r>
            <w:r w:rsidR="00545496">
              <w:rPr>
                <w:rFonts w:ascii="Segoe UI" w:hAnsi="Segoe UI" w:cs="Segoe UI"/>
                <w:b/>
                <w:bCs/>
                <w:sz w:val="19"/>
                <w:szCs w:val="19"/>
                <w:lang w:val="en-GB"/>
              </w:rPr>
              <w:t>1</w:t>
            </w:r>
            <w:r>
              <w:rPr>
                <w:rFonts w:ascii="Segoe UI" w:hAnsi="Segoe UI" w:cs="Segoe UI"/>
                <w:b/>
                <w:bCs/>
                <w:sz w:val="19"/>
                <w:szCs w:val="19"/>
                <w:lang w:val="en-GB"/>
              </w:rPr>
              <w:t>,</w:t>
            </w:r>
            <w:r w:rsidR="00545496">
              <w:rPr>
                <w:rFonts w:ascii="Segoe UI" w:hAnsi="Segoe UI" w:cs="Segoe UI"/>
                <w:b/>
                <w:bCs/>
                <w:sz w:val="19"/>
                <w:szCs w:val="19"/>
                <w:lang w:val="en-GB"/>
              </w:rPr>
              <w:t>5</w:t>
            </w:r>
            <w:r>
              <w:rPr>
                <w:rFonts w:ascii="Segoe UI" w:hAnsi="Segoe UI" w:cs="Segoe UI"/>
                <w:b/>
                <w:bCs/>
                <w:sz w:val="19"/>
                <w:szCs w:val="19"/>
                <w:lang w:val="en-GB"/>
              </w:rPr>
              <w:t>00,000</w:t>
            </w:r>
            <w:r w:rsidRPr="00C24AD0">
              <w:rPr>
                <w:rFonts w:ascii="Segoe UI" w:hAnsi="Segoe UI" w:cs="Segoe UI"/>
                <w:b/>
                <w:bCs/>
                <w:sz w:val="19"/>
                <w:szCs w:val="19"/>
                <w:lang w:val="en-GB"/>
              </w:rPr>
              <w:t xml:space="preserve"> in the last 3 years (2017, 2018 and 2019)</w:t>
            </w:r>
          </w:p>
          <w:p w14:paraId="55F55F23" w14:textId="04B1781F" w:rsidR="0016785A" w:rsidRPr="00825BF7" w:rsidRDefault="0016785A" w:rsidP="0016785A">
            <w:pPr>
              <w:pStyle w:val="ListParagraph"/>
              <w:numPr>
                <w:ilvl w:val="0"/>
                <w:numId w:val="60"/>
              </w:numPr>
              <w:spacing w:before="60" w:after="60" w:line="276" w:lineRule="auto"/>
              <w:rPr>
                <w:rFonts w:ascii="Segoe UI" w:hAnsi="Segoe UI" w:cs="Segoe UI"/>
                <w:b/>
                <w:bCs/>
                <w:color w:val="00B050"/>
                <w:sz w:val="19"/>
                <w:szCs w:val="19"/>
                <w:lang w:val="en-GB"/>
              </w:rPr>
            </w:pPr>
            <w:r w:rsidRPr="00825BF7">
              <w:rPr>
                <w:rFonts w:ascii="Segoe UI" w:hAnsi="Segoe UI" w:cs="Segoe UI"/>
                <w:b/>
                <w:bCs/>
                <w:color w:val="00B050"/>
                <w:sz w:val="19"/>
                <w:szCs w:val="19"/>
                <w:lang w:val="en-GB"/>
              </w:rPr>
              <w:t>For lot (3) Minimum average turnover of US$ 20,000 in the last 3 years (2017, 2018 and 2019)</w:t>
            </w:r>
          </w:p>
          <w:p w14:paraId="370F298A" w14:textId="2AAD3088" w:rsidR="0016785A" w:rsidRPr="00825BF7" w:rsidRDefault="0016785A" w:rsidP="0016785A">
            <w:pPr>
              <w:pStyle w:val="ListParagraph"/>
              <w:numPr>
                <w:ilvl w:val="0"/>
                <w:numId w:val="60"/>
              </w:numPr>
              <w:spacing w:before="60" w:after="60" w:line="276" w:lineRule="auto"/>
              <w:rPr>
                <w:rFonts w:ascii="Segoe UI" w:hAnsi="Segoe UI" w:cs="Segoe UI"/>
                <w:b/>
                <w:bCs/>
                <w:color w:val="00B050"/>
                <w:sz w:val="19"/>
                <w:szCs w:val="19"/>
                <w:lang w:val="en-GB"/>
              </w:rPr>
            </w:pPr>
            <w:r w:rsidRPr="00825BF7">
              <w:rPr>
                <w:rFonts w:ascii="Segoe UI" w:hAnsi="Segoe UI" w:cs="Segoe UI"/>
                <w:b/>
                <w:bCs/>
                <w:color w:val="00B050"/>
                <w:sz w:val="19"/>
                <w:szCs w:val="19"/>
                <w:lang w:val="en-GB"/>
              </w:rPr>
              <w:t>For lot (4) Minimum average turnover of US$ 20,000 in the last 3 years (2017, 2018 and 2019)</w:t>
            </w:r>
          </w:p>
          <w:p w14:paraId="0E1DB5A8" w14:textId="512BAC25" w:rsidR="00AC1FAE" w:rsidRPr="00400343" w:rsidRDefault="00AC1FAE" w:rsidP="00790863">
            <w:pPr>
              <w:pStyle w:val="Default"/>
              <w:spacing w:before="60" w:after="60"/>
              <w:rPr>
                <w:rFonts w:asciiTheme="minorHAnsi" w:hAnsiTheme="minorHAnsi" w:cstheme="minorHAnsi"/>
                <w:lang w:val="en-GB"/>
              </w:rPr>
            </w:pPr>
            <w:r w:rsidRPr="00400343">
              <w:rPr>
                <w:rFonts w:asciiTheme="minorHAnsi" w:hAnsiTheme="minorHAnsi" w:cstheme="minorHAnsi"/>
                <w:i/>
              </w:rPr>
              <w:t>(For JV/Consortium/Association, all Parties cumulatively should meet requirement).</w:t>
            </w:r>
          </w:p>
        </w:tc>
        <w:tc>
          <w:tcPr>
            <w:tcW w:w="2160" w:type="dxa"/>
          </w:tcPr>
          <w:p w14:paraId="24CE966B" w14:textId="77777777" w:rsidR="00AC1FAE" w:rsidRPr="00400343" w:rsidRDefault="00AC1FAE" w:rsidP="00AC1FAE">
            <w:pPr>
              <w:spacing w:before="60" w:after="60"/>
              <w:rPr>
                <w:rFonts w:asciiTheme="minorHAnsi" w:eastAsia="Times New Roman" w:hAnsiTheme="minorHAnsi" w:cstheme="minorHAnsi"/>
                <w:bCs/>
                <w:lang w:val="en-GB"/>
              </w:rPr>
            </w:pPr>
            <w:r w:rsidRPr="00400343">
              <w:rPr>
                <w:rFonts w:asciiTheme="minorHAnsi" w:eastAsia="Times New Roman" w:hAnsiTheme="minorHAnsi" w:cstheme="minorHAnsi"/>
                <w:bCs/>
                <w:lang w:val="en-GB"/>
              </w:rPr>
              <w:br w:type="page"/>
              <w:t>Form D: Qualification Form</w:t>
            </w:r>
          </w:p>
        </w:tc>
      </w:tr>
      <w:tr w:rsidR="00AC1FAE" w:rsidRPr="00400343" w14:paraId="7FC55714" w14:textId="77777777" w:rsidTr="00D14F3E">
        <w:trPr>
          <w:trHeight w:val="616"/>
        </w:trPr>
        <w:tc>
          <w:tcPr>
            <w:tcW w:w="1977" w:type="dxa"/>
            <w:vMerge/>
          </w:tcPr>
          <w:p w14:paraId="12971E21" w14:textId="77777777" w:rsidR="00AC1FAE" w:rsidRPr="00400343" w:rsidRDefault="00AC1FAE" w:rsidP="00AC1FAE">
            <w:pPr>
              <w:spacing w:before="60" w:after="60"/>
              <w:rPr>
                <w:rFonts w:asciiTheme="minorHAnsi" w:eastAsia="Times New Roman" w:hAnsiTheme="minorHAnsi" w:cstheme="minorHAnsi"/>
                <w:bCs/>
                <w:lang w:val="en-GB"/>
              </w:rPr>
            </w:pPr>
          </w:p>
        </w:tc>
        <w:tc>
          <w:tcPr>
            <w:tcW w:w="5940" w:type="dxa"/>
          </w:tcPr>
          <w:p w14:paraId="4A6B9521" w14:textId="77777777" w:rsidR="00AC1FAE" w:rsidRPr="00400343" w:rsidRDefault="00AC1FAE" w:rsidP="00AC1FAE">
            <w:pPr>
              <w:spacing w:before="60" w:after="60"/>
              <w:rPr>
                <w:rFonts w:asciiTheme="minorHAnsi" w:hAnsiTheme="minorHAnsi" w:cstheme="minorHAnsi"/>
              </w:rPr>
            </w:pPr>
            <w:r w:rsidRPr="00400343">
              <w:rPr>
                <w:rFonts w:asciiTheme="minorHAnsi" w:hAnsiTheme="minorHAnsi" w:cstheme="minorHAnsi"/>
              </w:rPr>
              <w:t xml:space="preserve">Bidder must demonstrate the current soundness of its financial standing and indicate its prospective long-term profitability. </w:t>
            </w:r>
          </w:p>
          <w:p w14:paraId="1C44F539" w14:textId="77777777" w:rsidR="00AC1FAE" w:rsidRPr="00400343" w:rsidRDefault="00AC1FAE" w:rsidP="00825BF7">
            <w:pPr>
              <w:pStyle w:val="ListParagraph"/>
              <w:numPr>
                <w:ilvl w:val="0"/>
                <w:numId w:val="60"/>
              </w:numPr>
              <w:spacing w:before="60" w:after="60" w:line="276" w:lineRule="auto"/>
              <w:rPr>
                <w:rFonts w:asciiTheme="minorHAnsi" w:eastAsia="Times New Roman" w:hAnsiTheme="minorHAnsi" w:cstheme="minorHAnsi"/>
                <w:bCs/>
                <w:color w:val="000000"/>
                <w:lang w:val="en-GB"/>
              </w:rPr>
            </w:pPr>
            <w:r w:rsidRPr="00400343">
              <w:rPr>
                <w:rFonts w:asciiTheme="minorHAnsi" w:hAnsiTheme="minorHAnsi" w:cstheme="minorHAnsi"/>
                <w:i/>
              </w:rPr>
              <w:lastRenderedPageBreak/>
              <w:t xml:space="preserve">(For JV/Consortium/Association, all </w:t>
            </w:r>
            <w:r w:rsidRPr="00825BF7">
              <w:rPr>
                <w:rFonts w:ascii="Segoe UI" w:hAnsi="Segoe UI" w:cs="Segoe UI"/>
                <w:b/>
                <w:bCs/>
                <w:color w:val="00B050"/>
                <w:sz w:val="19"/>
                <w:szCs w:val="19"/>
                <w:lang w:val="en-GB"/>
              </w:rPr>
              <w:t>Parties</w:t>
            </w:r>
            <w:r w:rsidRPr="00400343">
              <w:rPr>
                <w:rFonts w:asciiTheme="minorHAnsi" w:hAnsiTheme="minorHAnsi" w:cstheme="minorHAnsi"/>
                <w:i/>
              </w:rPr>
              <w:t xml:space="preserve"> </w:t>
            </w:r>
            <w:r w:rsidRPr="00400343">
              <w:rPr>
                <w:rFonts w:asciiTheme="minorHAnsi" w:hAnsiTheme="minorHAnsi" w:cstheme="minorHAnsi"/>
                <w:i/>
                <w:color w:val="000000"/>
              </w:rPr>
              <w:t xml:space="preserve">cumulatively </w:t>
            </w:r>
            <w:r w:rsidRPr="00400343">
              <w:rPr>
                <w:rFonts w:asciiTheme="minorHAnsi" w:hAnsiTheme="minorHAnsi" w:cstheme="minorHAnsi"/>
                <w:i/>
              </w:rPr>
              <w:t>should meet requirement).</w:t>
            </w:r>
          </w:p>
        </w:tc>
        <w:tc>
          <w:tcPr>
            <w:tcW w:w="2160" w:type="dxa"/>
          </w:tcPr>
          <w:p w14:paraId="1C804435" w14:textId="77777777" w:rsidR="00AC1FAE" w:rsidRPr="00400343" w:rsidRDefault="00AC1FAE" w:rsidP="00AC1FAE">
            <w:pPr>
              <w:spacing w:before="60" w:after="60"/>
              <w:rPr>
                <w:rFonts w:asciiTheme="minorHAnsi" w:eastAsia="Times New Roman" w:hAnsiTheme="minorHAnsi" w:cstheme="minorHAnsi"/>
                <w:bCs/>
                <w:lang w:val="en-GB"/>
              </w:rPr>
            </w:pPr>
            <w:r w:rsidRPr="00400343">
              <w:rPr>
                <w:rFonts w:asciiTheme="minorHAnsi" w:eastAsia="Times New Roman" w:hAnsiTheme="minorHAnsi" w:cstheme="minorHAnsi"/>
                <w:bCs/>
                <w:lang w:val="en-GB"/>
              </w:rPr>
              <w:lastRenderedPageBreak/>
              <w:br w:type="page"/>
              <w:t>Form D: Qualification Form</w:t>
            </w:r>
          </w:p>
        </w:tc>
      </w:tr>
      <w:tr w:rsidR="00AC1FAE" w:rsidRPr="00400343" w14:paraId="42327A40" w14:textId="77777777" w:rsidTr="00D14F3E">
        <w:trPr>
          <w:trHeight w:val="616"/>
        </w:trPr>
        <w:tc>
          <w:tcPr>
            <w:tcW w:w="1977" w:type="dxa"/>
          </w:tcPr>
          <w:p w14:paraId="50AA9273" w14:textId="77777777" w:rsidR="00AC1FAE" w:rsidRPr="00400343" w:rsidRDefault="00AC1FAE" w:rsidP="00AC1FAE">
            <w:pPr>
              <w:spacing w:before="60" w:after="60"/>
              <w:rPr>
                <w:rFonts w:asciiTheme="minorHAnsi" w:eastAsia="Times New Roman" w:hAnsiTheme="minorHAnsi" w:cstheme="minorHAnsi"/>
                <w:bCs/>
                <w:lang w:val="en-GB"/>
              </w:rPr>
            </w:pPr>
            <w:r w:rsidRPr="00400343">
              <w:rPr>
                <w:rFonts w:asciiTheme="minorHAnsi" w:hAnsiTheme="minorHAnsi" w:cstheme="minorHAnsi"/>
                <w:b/>
                <w:bCs/>
              </w:rPr>
              <w:t>Liquidity</w:t>
            </w:r>
          </w:p>
        </w:tc>
        <w:tc>
          <w:tcPr>
            <w:tcW w:w="5940" w:type="dxa"/>
          </w:tcPr>
          <w:p w14:paraId="3AC12D1B" w14:textId="77777777" w:rsidR="00AC1FAE" w:rsidRPr="00400343" w:rsidRDefault="00AC1FAE" w:rsidP="00AC1FAE">
            <w:pPr>
              <w:spacing w:before="60" w:after="60"/>
              <w:rPr>
                <w:rFonts w:asciiTheme="minorHAnsi" w:hAnsiTheme="minorHAnsi" w:cstheme="minorHAnsi"/>
              </w:rPr>
            </w:pPr>
            <w:r w:rsidRPr="00400343">
              <w:rPr>
                <w:rFonts w:asciiTheme="minorHAnsi" w:hAnsiTheme="minorHAnsi" w:cstheme="minorHAnsi"/>
              </w:rPr>
              <w:t>Current Ratio must be 1 or above (taken from current assets and current liability) The bidder who has financial problem should be excluded.</w:t>
            </w:r>
          </w:p>
        </w:tc>
        <w:tc>
          <w:tcPr>
            <w:tcW w:w="2160" w:type="dxa"/>
          </w:tcPr>
          <w:p w14:paraId="1FEC2ACB" w14:textId="77777777" w:rsidR="00AC1FAE" w:rsidRPr="00400343" w:rsidRDefault="00AC1FAE" w:rsidP="00AC1FAE">
            <w:pPr>
              <w:spacing w:before="60" w:after="60"/>
              <w:rPr>
                <w:rFonts w:asciiTheme="minorHAnsi" w:eastAsia="Times New Roman" w:hAnsiTheme="minorHAnsi" w:cstheme="minorHAnsi"/>
                <w:bCs/>
                <w:lang w:val="en-GB"/>
              </w:rPr>
            </w:pPr>
            <w:r w:rsidRPr="00400343">
              <w:rPr>
                <w:rFonts w:asciiTheme="minorHAnsi" w:hAnsiTheme="minorHAnsi" w:cstheme="minorHAnsi"/>
              </w:rPr>
              <w:t>Form D: Qualification Form</w:t>
            </w:r>
          </w:p>
        </w:tc>
      </w:tr>
      <w:tr w:rsidR="004431D2" w:rsidRPr="00400343" w14:paraId="320C9A7B" w14:textId="77777777" w:rsidTr="00D14F3E">
        <w:tc>
          <w:tcPr>
            <w:tcW w:w="1977" w:type="dxa"/>
            <w:shd w:val="clear" w:color="auto" w:fill="C6D9F1" w:themeFill="text2" w:themeFillTint="33"/>
          </w:tcPr>
          <w:p w14:paraId="2588AE30" w14:textId="77777777" w:rsidR="004431D2" w:rsidRPr="00400343" w:rsidRDefault="004431D2" w:rsidP="00AC1FAE">
            <w:pPr>
              <w:spacing w:before="60" w:after="60"/>
              <w:rPr>
                <w:rFonts w:asciiTheme="minorHAnsi" w:eastAsia="Times New Roman" w:hAnsiTheme="minorHAnsi" w:cstheme="minorHAnsi"/>
                <w:b/>
                <w:bCs/>
                <w:lang w:val="en-GB"/>
              </w:rPr>
            </w:pPr>
            <w:r w:rsidRPr="00400343">
              <w:rPr>
                <w:rFonts w:asciiTheme="minorHAnsi" w:eastAsia="Times New Roman" w:hAnsiTheme="minorHAnsi" w:cstheme="minorHAnsi"/>
                <w:b/>
                <w:bCs/>
                <w:lang w:val="en-GB"/>
              </w:rPr>
              <w:t>Technical Evaluation</w:t>
            </w:r>
          </w:p>
        </w:tc>
        <w:tc>
          <w:tcPr>
            <w:tcW w:w="5940" w:type="dxa"/>
          </w:tcPr>
          <w:p w14:paraId="59CBDAB3" w14:textId="77777777" w:rsidR="004431D2" w:rsidRDefault="004431D2" w:rsidP="00AC1FAE">
            <w:pPr>
              <w:widowControl/>
              <w:overflowPunct/>
              <w:adjustRightInd/>
              <w:spacing w:before="100" w:beforeAutospacing="1" w:after="100" w:afterAutospacing="1"/>
              <w:jc w:val="both"/>
              <w:rPr>
                <w:rFonts w:asciiTheme="minorHAnsi" w:eastAsia="Times New Roman" w:hAnsiTheme="minorHAnsi" w:cstheme="minorHAnsi"/>
                <w:color w:val="000000"/>
                <w:kern w:val="0"/>
              </w:rPr>
            </w:pPr>
            <w:r w:rsidRPr="00400343">
              <w:rPr>
                <w:rFonts w:asciiTheme="minorHAnsi" w:eastAsia="Times New Roman" w:hAnsiTheme="minorHAnsi" w:cstheme="minorHAnsi"/>
                <w:color w:val="000000"/>
                <w:kern w:val="0"/>
              </w:rPr>
              <w:t xml:space="preserve">The technical bids </w:t>
            </w:r>
            <w:r>
              <w:rPr>
                <w:rFonts w:asciiTheme="minorHAnsi" w:hAnsiTheme="minorHAnsi" w:cstheme="minorHAnsi"/>
                <w:b/>
                <w:color w:val="000000" w:themeColor="text1"/>
                <w:u w:val="single"/>
                <w:lang w:val="en-GB"/>
              </w:rPr>
              <w:t xml:space="preserve">for each lot </w:t>
            </w:r>
            <w:r w:rsidRPr="00261B82">
              <w:rPr>
                <w:rFonts w:asciiTheme="minorHAnsi" w:hAnsiTheme="minorHAnsi" w:cstheme="minorHAnsi"/>
                <w:b/>
                <w:color w:val="000000" w:themeColor="text1"/>
                <w:u w:val="single"/>
                <w:lang w:val="en-GB"/>
              </w:rPr>
              <w:t xml:space="preserve">shall be evaluated </w:t>
            </w:r>
            <w:r>
              <w:rPr>
                <w:rFonts w:asciiTheme="minorHAnsi" w:hAnsiTheme="minorHAnsi" w:cstheme="minorHAnsi"/>
                <w:b/>
                <w:color w:val="000000" w:themeColor="text1"/>
                <w:u w:val="single"/>
                <w:lang w:val="en-GB"/>
              </w:rPr>
              <w:t>separately</w:t>
            </w:r>
            <w:r w:rsidRPr="00400343">
              <w:rPr>
                <w:rFonts w:asciiTheme="minorHAnsi" w:eastAsia="Times New Roman" w:hAnsiTheme="minorHAnsi" w:cstheme="minorHAnsi"/>
                <w:color w:val="000000"/>
                <w:kern w:val="0"/>
              </w:rPr>
              <w:t xml:space="preserve"> on a pass/fail basis for compliance or non-compliance with the technical specifications identified in the bid document. </w:t>
            </w:r>
          </w:p>
          <w:p w14:paraId="078F1F1D" w14:textId="647BEAD8" w:rsidR="004431D2" w:rsidRPr="00D14F3E" w:rsidRDefault="004431D2" w:rsidP="00D14F3E">
            <w:pPr>
              <w:pStyle w:val="BankNormal"/>
              <w:tabs>
                <w:tab w:val="left" w:pos="5686"/>
                <w:tab w:val="right" w:pos="7218"/>
              </w:tabs>
              <w:spacing w:after="0"/>
              <w:rPr>
                <w:rFonts w:asciiTheme="minorHAnsi" w:hAnsiTheme="minorHAnsi" w:cstheme="minorHAnsi"/>
                <w:b/>
                <w:color w:val="000000" w:themeColor="text1"/>
                <w:szCs w:val="22"/>
                <w:u w:val="single"/>
                <w:lang w:val="en-GB"/>
              </w:rPr>
            </w:pPr>
            <w:r w:rsidRPr="00D14F3E">
              <w:rPr>
                <w:rFonts w:asciiTheme="minorHAnsi" w:hAnsiTheme="minorHAnsi" w:cstheme="minorHAnsi"/>
                <w:color w:val="000000" w:themeColor="text1"/>
                <w:szCs w:val="22"/>
              </w:rPr>
              <w:t xml:space="preserve">For each lot, the </w:t>
            </w:r>
            <w:r w:rsidRPr="00D14F3E">
              <w:rPr>
                <w:rFonts w:asciiTheme="minorHAnsi" w:hAnsiTheme="minorHAnsi" w:cstheme="minorHAnsi"/>
                <w:color w:val="000000" w:themeColor="text1"/>
                <w:szCs w:val="22"/>
                <w:lang w:val="en-GB"/>
              </w:rPr>
              <w:t>Lowest priced offer of technically qualified/ responsive Bid with acceptable delivery terms will be awarded the contract.</w:t>
            </w:r>
          </w:p>
        </w:tc>
        <w:tc>
          <w:tcPr>
            <w:tcW w:w="2160" w:type="dxa"/>
          </w:tcPr>
          <w:p w14:paraId="18A94D71" w14:textId="77777777" w:rsidR="004431D2" w:rsidRPr="00400343" w:rsidRDefault="004431D2" w:rsidP="00F87AB8">
            <w:pPr>
              <w:spacing w:before="60" w:after="60"/>
              <w:rPr>
                <w:rFonts w:asciiTheme="minorHAnsi" w:eastAsia="Times New Roman" w:hAnsiTheme="minorHAnsi" w:cstheme="minorHAnsi"/>
                <w:bCs/>
                <w:lang w:val="en-GB"/>
              </w:rPr>
            </w:pPr>
            <w:r w:rsidRPr="00400343">
              <w:rPr>
                <w:rFonts w:asciiTheme="minorHAnsi" w:eastAsia="Times New Roman" w:hAnsiTheme="minorHAnsi" w:cstheme="minorHAnsi"/>
                <w:bCs/>
                <w:lang w:val="en-GB"/>
              </w:rPr>
              <w:t>Form E: Technical Bid Form and Table incorporated in Section 5a</w:t>
            </w:r>
          </w:p>
        </w:tc>
      </w:tr>
      <w:tr w:rsidR="00B11516" w:rsidRPr="00400343" w14:paraId="2B49A76B" w14:textId="77777777" w:rsidTr="00D14F3E">
        <w:tc>
          <w:tcPr>
            <w:tcW w:w="1977" w:type="dxa"/>
            <w:shd w:val="clear" w:color="auto" w:fill="C6D9F1" w:themeFill="text2" w:themeFillTint="33"/>
          </w:tcPr>
          <w:p w14:paraId="4CC72A89" w14:textId="14558668" w:rsidR="00B11516" w:rsidRPr="00400343" w:rsidRDefault="005C2082" w:rsidP="00B11516">
            <w:pPr>
              <w:spacing w:before="60" w:after="60"/>
              <w:rPr>
                <w:rFonts w:asciiTheme="minorHAnsi" w:eastAsia="Times New Roman" w:hAnsiTheme="minorHAnsi" w:cstheme="minorHAnsi"/>
                <w:b/>
                <w:bCs/>
                <w:lang w:val="en-GB"/>
              </w:rPr>
            </w:pPr>
            <w:r>
              <w:rPr>
                <w:rFonts w:asciiTheme="minorHAnsi" w:eastAsia="Times New Roman" w:hAnsiTheme="minorHAnsi" w:cstheme="minorHAnsi"/>
                <w:b/>
                <w:bCs/>
                <w:lang w:val="en-GB"/>
              </w:rPr>
              <w:t>Aviability</w:t>
            </w:r>
            <w:r w:rsidR="00B11516">
              <w:rPr>
                <w:rFonts w:asciiTheme="minorHAnsi" w:eastAsia="Times New Roman" w:hAnsiTheme="minorHAnsi" w:cstheme="minorHAnsi"/>
                <w:b/>
                <w:bCs/>
                <w:lang w:val="en-GB"/>
              </w:rPr>
              <w:t xml:space="preserve"> of Spare Parts</w:t>
            </w:r>
          </w:p>
        </w:tc>
        <w:tc>
          <w:tcPr>
            <w:tcW w:w="5940" w:type="dxa"/>
          </w:tcPr>
          <w:p w14:paraId="0FB797EC" w14:textId="4AE8400A" w:rsidR="00B11516" w:rsidRPr="005D5BA8" w:rsidRDefault="00B11516" w:rsidP="00B11516">
            <w:pPr>
              <w:pStyle w:val="BankNormal"/>
              <w:tabs>
                <w:tab w:val="right" w:pos="7218"/>
              </w:tabs>
              <w:spacing w:after="0"/>
              <w:rPr>
                <w:rFonts w:ascii="Segoe UI" w:hAnsi="Segoe UI" w:cs="Segoe UI"/>
                <w:b/>
                <w:sz w:val="19"/>
                <w:szCs w:val="19"/>
                <w:lang w:val="en-GB"/>
              </w:rPr>
            </w:pPr>
            <w:r w:rsidRPr="005D5BA8">
              <w:rPr>
                <w:rFonts w:ascii="Segoe UI" w:hAnsi="Segoe UI" w:cs="Segoe UI"/>
                <w:color w:val="000000"/>
                <w:sz w:val="19"/>
                <w:szCs w:val="19"/>
              </w:rPr>
              <w:t>Confirmation of availability of local after-sale services within warranty period specified for each component item.</w:t>
            </w:r>
          </w:p>
        </w:tc>
        <w:tc>
          <w:tcPr>
            <w:tcW w:w="2160" w:type="dxa"/>
          </w:tcPr>
          <w:p w14:paraId="114BFD86" w14:textId="6A8B93E3" w:rsidR="00B11516" w:rsidRPr="00B11516" w:rsidRDefault="00B11516" w:rsidP="00B11516">
            <w:pPr>
              <w:pStyle w:val="Heading2"/>
              <w:widowControl/>
              <w:overflowPunct/>
              <w:adjustRightInd/>
              <w:spacing w:before="40" w:line="259" w:lineRule="auto"/>
              <w:outlineLvl w:val="1"/>
              <w:rPr>
                <w:b w:val="0"/>
                <w:iCs w:val="0"/>
                <w:caps w:val="0"/>
                <w:noProof w:val="0"/>
                <w:sz w:val="19"/>
                <w:szCs w:val="19"/>
              </w:rPr>
            </w:pPr>
            <w:r w:rsidRPr="002E318B">
              <w:rPr>
                <w:b w:val="0"/>
                <w:iCs w:val="0"/>
                <w:caps w:val="0"/>
                <w:noProof w:val="0"/>
                <w:sz w:val="19"/>
                <w:szCs w:val="19"/>
              </w:rPr>
              <w:t xml:space="preserve">Form E: Format of Technical Bid </w:t>
            </w:r>
          </w:p>
        </w:tc>
      </w:tr>
      <w:tr w:rsidR="00B11516" w:rsidRPr="00400343" w14:paraId="20417220" w14:textId="77777777" w:rsidTr="00D14F3E">
        <w:tc>
          <w:tcPr>
            <w:tcW w:w="1977" w:type="dxa"/>
            <w:shd w:val="clear" w:color="auto" w:fill="C6D9F1" w:themeFill="text2" w:themeFillTint="33"/>
          </w:tcPr>
          <w:p w14:paraId="113E1FA1" w14:textId="3B651781" w:rsidR="00B11516" w:rsidRPr="00400343" w:rsidRDefault="00B11516" w:rsidP="00B11516">
            <w:pPr>
              <w:spacing w:before="60" w:after="60"/>
              <w:rPr>
                <w:rFonts w:asciiTheme="minorHAnsi" w:eastAsia="Times New Roman" w:hAnsiTheme="minorHAnsi" w:cstheme="minorHAnsi"/>
                <w:b/>
                <w:bCs/>
                <w:lang w:val="en-GB"/>
              </w:rPr>
            </w:pPr>
            <w:r>
              <w:rPr>
                <w:rFonts w:asciiTheme="minorHAnsi" w:eastAsia="Times New Roman" w:hAnsiTheme="minorHAnsi" w:cstheme="minorHAnsi"/>
                <w:b/>
                <w:bCs/>
                <w:lang w:val="en-GB"/>
              </w:rPr>
              <w:t>Warranty</w:t>
            </w:r>
          </w:p>
        </w:tc>
        <w:tc>
          <w:tcPr>
            <w:tcW w:w="5940" w:type="dxa"/>
          </w:tcPr>
          <w:p w14:paraId="16737C29" w14:textId="51500613" w:rsidR="00B11516" w:rsidRPr="00E86D7D" w:rsidRDefault="00AA7AE6" w:rsidP="00B11516">
            <w:pPr>
              <w:pStyle w:val="BankNormal"/>
              <w:tabs>
                <w:tab w:val="left" w:pos="5686"/>
                <w:tab w:val="right" w:pos="7218"/>
              </w:tabs>
              <w:jc w:val="both"/>
              <w:rPr>
                <w:rFonts w:ascii="Segoe UI" w:hAnsi="Segoe UI" w:cs="Segoe UI"/>
                <w:color w:val="000000"/>
                <w:sz w:val="19"/>
                <w:szCs w:val="19"/>
              </w:rPr>
            </w:pPr>
            <w:sdt>
              <w:sdtPr>
                <w:rPr>
                  <w:rFonts w:asciiTheme="minorHAnsi" w:eastAsiaTheme="minorEastAsia" w:hAnsiTheme="minorHAnsi" w:cstheme="minorHAnsi"/>
                  <w:color w:val="000000" w:themeColor="text1"/>
                  <w:kern w:val="28"/>
                  <w:szCs w:val="22"/>
                </w:rPr>
                <w:id w:val="2141067752"/>
                <w14:checkbox>
                  <w14:checked w14:val="1"/>
                  <w14:checkedState w14:val="2612" w14:font="MS Gothic"/>
                  <w14:uncheckedState w14:val="2610" w14:font="MS Gothic"/>
                </w14:checkbox>
              </w:sdtPr>
              <w:sdtEndPr/>
              <w:sdtContent>
                <w:r w:rsidR="00B11516" w:rsidRPr="006E38DF">
                  <w:rPr>
                    <w:rFonts w:ascii="Segoe UI Symbol" w:eastAsia="MS Gothic" w:hAnsi="Segoe UI Symbol" w:cs="Segoe UI Symbol"/>
                    <w:color w:val="000000" w:themeColor="text1"/>
                    <w:kern w:val="28"/>
                    <w:szCs w:val="22"/>
                  </w:rPr>
                  <w:t>☒</w:t>
                </w:r>
              </w:sdtContent>
            </w:sdt>
            <w:r w:rsidR="00B11516" w:rsidRPr="006E38DF">
              <w:rPr>
                <w:rFonts w:asciiTheme="minorHAnsi" w:eastAsiaTheme="minorEastAsia" w:hAnsiTheme="minorHAnsi" w:cstheme="minorHAnsi"/>
                <w:color w:val="000000" w:themeColor="text1"/>
                <w:kern w:val="28"/>
                <w:szCs w:val="22"/>
              </w:rPr>
              <w:t xml:space="preserve"> </w:t>
            </w:r>
            <w:r w:rsidR="00B11516" w:rsidRPr="00E86D7D">
              <w:rPr>
                <w:rFonts w:ascii="Segoe UI" w:hAnsi="Segoe UI" w:cs="Segoe UI"/>
                <w:color w:val="000000"/>
                <w:sz w:val="19"/>
                <w:szCs w:val="19"/>
              </w:rPr>
              <w:t>Conformity to Warranty on equipment offered for a minimum period as provided in specification requirements.</w:t>
            </w:r>
          </w:p>
          <w:p w14:paraId="17501ADD" w14:textId="676EEC63" w:rsidR="00B11516" w:rsidRPr="005D5BA8" w:rsidRDefault="00AA7AE6" w:rsidP="00B11516">
            <w:pPr>
              <w:pStyle w:val="BankNormal"/>
              <w:tabs>
                <w:tab w:val="right" w:pos="7218"/>
              </w:tabs>
              <w:spacing w:after="0"/>
              <w:rPr>
                <w:rFonts w:ascii="Segoe UI" w:hAnsi="Segoe UI" w:cs="Segoe UI"/>
                <w:b/>
                <w:sz w:val="19"/>
                <w:szCs w:val="19"/>
                <w:lang w:val="en-GB"/>
              </w:rPr>
            </w:pPr>
            <w:sdt>
              <w:sdtPr>
                <w:rPr>
                  <w:rFonts w:ascii="Segoe UI" w:hAnsi="Segoe UI" w:cs="Segoe UI"/>
                  <w:color w:val="000000"/>
                  <w:sz w:val="19"/>
                  <w:szCs w:val="19"/>
                </w:rPr>
                <w:id w:val="816927253"/>
                <w14:checkbox>
                  <w14:checked w14:val="1"/>
                  <w14:checkedState w14:val="2612" w14:font="MS Gothic"/>
                  <w14:uncheckedState w14:val="2610" w14:font="MS Gothic"/>
                </w14:checkbox>
              </w:sdtPr>
              <w:sdtEndPr/>
              <w:sdtContent>
                <w:r w:rsidR="00B11516" w:rsidRPr="00E86D7D">
                  <w:rPr>
                    <w:rFonts w:ascii="Segoe UI Symbol" w:hAnsi="Segoe UI Symbol" w:cs="Segoe UI Symbol"/>
                    <w:color w:val="000000"/>
                    <w:sz w:val="19"/>
                    <w:szCs w:val="19"/>
                  </w:rPr>
                  <w:t>☒</w:t>
                </w:r>
              </w:sdtContent>
            </w:sdt>
            <w:r w:rsidR="00B11516" w:rsidRPr="00E86D7D">
              <w:rPr>
                <w:rFonts w:ascii="Segoe UI" w:hAnsi="Segoe UI" w:cs="Segoe UI"/>
                <w:color w:val="000000"/>
                <w:sz w:val="19"/>
                <w:szCs w:val="19"/>
              </w:rPr>
              <w:t xml:space="preserve"> Conformity to the warranty on the workmanship on the installation work as specified in specification requirement</w:t>
            </w:r>
          </w:p>
        </w:tc>
        <w:tc>
          <w:tcPr>
            <w:tcW w:w="2160" w:type="dxa"/>
          </w:tcPr>
          <w:p w14:paraId="256F7459" w14:textId="77777777" w:rsidR="00B11516" w:rsidRPr="00A12A48" w:rsidRDefault="00B11516" w:rsidP="00B11516">
            <w:pPr>
              <w:pStyle w:val="Heading2"/>
              <w:widowControl/>
              <w:overflowPunct/>
              <w:adjustRightInd/>
              <w:spacing w:before="40" w:line="259" w:lineRule="auto"/>
              <w:outlineLvl w:val="1"/>
              <w:rPr>
                <w:b w:val="0"/>
                <w:iCs w:val="0"/>
                <w:caps w:val="0"/>
                <w:noProof w:val="0"/>
                <w:sz w:val="19"/>
                <w:szCs w:val="19"/>
              </w:rPr>
            </w:pPr>
            <w:r w:rsidRPr="00A12A48">
              <w:rPr>
                <w:b w:val="0"/>
                <w:iCs w:val="0"/>
                <w:caps w:val="0"/>
                <w:noProof w:val="0"/>
                <w:sz w:val="19"/>
                <w:szCs w:val="19"/>
              </w:rPr>
              <w:t xml:space="preserve">Form E: Format of Technical Bid </w:t>
            </w:r>
          </w:p>
          <w:p w14:paraId="77234CAD" w14:textId="77777777" w:rsidR="00B11516" w:rsidRPr="00A12A48" w:rsidRDefault="00B11516" w:rsidP="00B11516">
            <w:pPr>
              <w:spacing w:before="60" w:after="60"/>
              <w:rPr>
                <w:rFonts w:asciiTheme="minorHAnsi" w:eastAsia="Times New Roman" w:hAnsiTheme="minorHAnsi" w:cstheme="minorHAnsi"/>
                <w:bCs/>
                <w:lang w:val="en-GB"/>
              </w:rPr>
            </w:pPr>
          </w:p>
        </w:tc>
      </w:tr>
      <w:tr w:rsidR="005E1EEC" w:rsidRPr="00400343" w14:paraId="0117776F" w14:textId="77777777" w:rsidTr="00D14F3E">
        <w:tc>
          <w:tcPr>
            <w:tcW w:w="1977" w:type="dxa"/>
            <w:shd w:val="clear" w:color="auto" w:fill="C6D9F1" w:themeFill="text2" w:themeFillTint="33"/>
          </w:tcPr>
          <w:p w14:paraId="1B7CC990" w14:textId="437E8D67" w:rsidR="005E1EEC" w:rsidRPr="00ED51C1" w:rsidRDefault="005E1EEC" w:rsidP="005E1EEC">
            <w:pPr>
              <w:spacing w:before="60" w:after="60"/>
              <w:rPr>
                <w:rFonts w:asciiTheme="minorHAnsi" w:eastAsia="Times New Roman" w:hAnsiTheme="minorHAnsi" w:cstheme="minorHAnsi"/>
                <w:b/>
                <w:bCs/>
                <w:lang w:val="en-GB"/>
              </w:rPr>
            </w:pPr>
            <w:r w:rsidRPr="00ED51C1">
              <w:rPr>
                <w:rFonts w:asciiTheme="minorHAnsi" w:eastAsia="Times New Roman" w:hAnsiTheme="minorHAnsi" w:cstheme="minorHAnsi"/>
                <w:b/>
                <w:bCs/>
                <w:lang w:val="en-GB"/>
              </w:rPr>
              <w:t>Key Personnel for Installation</w:t>
            </w:r>
          </w:p>
          <w:p w14:paraId="4811E16A" w14:textId="77777777" w:rsidR="005E1EEC" w:rsidRPr="00ED51C1" w:rsidRDefault="005E1EEC" w:rsidP="005E1EEC">
            <w:pPr>
              <w:spacing w:before="60" w:after="60"/>
              <w:rPr>
                <w:rFonts w:asciiTheme="minorHAnsi" w:eastAsia="Times New Roman" w:hAnsiTheme="minorHAnsi" w:cstheme="minorHAnsi"/>
                <w:b/>
                <w:bCs/>
                <w:lang w:val="en-GB"/>
              </w:rPr>
            </w:pPr>
          </w:p>
        </w:tc>
        <w:tc>
          <w:tcPr>
            <w:tcW w:w="5940" w:type="dxa"/>
          </w:tcPr>
          <w:p w14:paraId="1D4D69F0" w14:textId="77777777" w:rsidR="005E1EEC" w:rsidRPr="00ED51C1" w:rsidRDefault="005E1EEC" w:rsidP="005E1EEC">
            <w:pPr>
              <w:pStyle w:val="BankNormal"/>
              <w:tabs>
                <w:tab w:val="right" w:pos="7218"/>
              </w:tabs>
              <w:spacing w:after="0"/>
              <w:rPr>
                <w:rFonts w:ascii="Segoe UI" w:hAnsi="Segoe UI" w:cs="Segoe UI"/>
                <w:b/>
                <w:iCs/>
                <w:kern w:val="28"/>
                <w:sz w:val="19"/>
                <w:szCs w:val="19"/>
                <w:lang w:val="en-GB"/>
              </w:rPr>
            </w:pPr>
            <w:r w:rsidRPr="00ED51C1">
              <w:rPr>
                <w:rFonts w:ascii="Segoe UI" w:hAnsi="Segoe UI" w:cs="Segoe UI"/>
                <w:b/>
                <w:sz w:val="19"/>
                <w:szCs w:val="19"/>
                <w:lang w:val="en-GB"/>
              </w:rPr>
              <w:t>Qualification of Key Personnel Proposed for this Project</w:t>
            </w:r>
          </w:p>
          <w:p w14:paraId="3DE5E0BF" w14:textId="77777777" w:rsidR="005E1EEC" w:rsidRPr="00ED51C1" w:rsidRDefault="005E1EEC" w:rsidP="005E1EEC">
            <w:pPr>
              <w:pStyle w:val="BankNormal"/>
              <w:tabs>
                <w:tab w:val="right" w:pos="7218"/>
              </w:tabs>
              <w:spacing w:after="0"/>
              <w:rPr>
                <w:rFonts w:ascii="Segoe UI" w:hAnsi="Segoe UI" w:cs="Segoe UI"/>
                <w:b/>
                <w:iCs/>
                <w:kern w:val="28"/>
                <w:sz w:val="19"/>
                <w:szCs w:val="19"/>
                <w:lang w:val="en-GB"/>
              </w:rPr>
            </w:pPr>
          </w:p>
          <w:p w14:paraId="36EBE0F2" w14:textId="77777777" w:rsidR="005E1EEC" w:rsidRPr="00ED51C1" w:rsidRDefault="005E1EEC" w:rsidP="005E1EEC">
            <w:pPr>
              <w:pStyle w:val="BankNormal"/>
              <w:tabs>
                <w:tab w:val="right" w:pos="7218"/>
              </w:tabs>
              <w:spacing w:after="0"/>
              <w:rPr>
                <w:rFonts w:ascii="Segoe UI" w:hAnsi="Segoe UI" w:cs="Segoe UI"/>
                <w:b/>
                <w:iCs/>
                <w:kern w:val="28"/>
                <w:sz w:val="19"/>
                <w:szCs w:val="19"/>
                <w:lang w:val="en-GB"/>
              </w:rPr>
            </w:pPr>
            <w:r w:rsidRPr="00ED51C1">
              <w:rPr>
                <w:rFonts w:ascii="Segoe UI" w:hAnsi="Segoe UI" w:cs="Segoe UI"/>
                <w:b/>
                <w:iCs/>
                <w:kern w:val="28"/>
                <w:sz w:val="19"/>
                <w:szCs w:val="19"/>
                <w:lang w:val="en-GB"/>
              </w:rPr>
              <w:t>Project Manager:</w:t>
            </w:r>
          </w:p>
          <w:p w14:paraId="12216A6D" w14:textId="77777777" w:rsidR="005E1EEC" w:rsidRPr="00ED51C1" w:rsidRDefault="005E1EEC" w:rsidP="008F1983">
            <w:pPr>
              <w:pStyle w:val="BankNormal"/>
              <w:numPr>
                <w:ilvl w:val="0"/>
                <w:numId w:val="43"/>
              </w:numPr>
              <w:tabs>
                <w:tab w:val="right" w:pos="7218"/>
              </w:tabs>
              <w:spacing w:after="0"/>
              <w:rPr>
                <w:rFonts w:ascii="Segoe UI" w:hAnsi="Segoe UI" w:cs="Segoe UI"/>
                <w:bCs/>
                <w:iCs/>
                <w:kern w:val="28"/>
                <w:sz w:val="19"/>
                <w:szCs w:val="19"/>
                <w:lang w:val="en-GB"/>
              </w:rPr>
            </w:pPr>
            <w:r w:rsidRPr="00ED51C1">
              <w:rPr>
                <w:rFonts w:ascii="Segoe UI" w:hAnsi="Segoe UI" w:cs="Segoe UI"/>
                <w:bCs/>
                <w:iCs/>
                <w:kern w:val="28"/>
                <w:sz w:val="19"/>
                <w:szCs w:val="19"/>
                <w:lang w:val="en-GB"/>
              </w:rPr>
              <w:t>Master’s Degree in relevant field (engineering, science, economics, business, finance)</w:t>
            </w:r>
          </w:p>
          <w:p w14:paraId="26FC8827" w14:textId="77777777" w:rsidR="005E1EEC" w:rsidRPr="00ED51C1" w:rsidRDefault="005E1EEC" w:rsidP="008F1983">
            <w:pPr>
              <w:pStyle w:val="ListParagraph"/>
              <w:widowControl/>
              <w:numPr>
                <w:ilvl w:val="0"/>
                <w:numId w:val="43"/>
              </w:numPr>
              <w:overflowPunct/>
              <w:autoSpaceDE w:val="0"/>
              <w:autoSpaceDN w:val="0"/>
              <w:spacing w:line="240" w:lineRule="auto"/>
              <w:rPr>
                <w:rFonts w:ascii="Segoe UI" w:eastAsia="Times New Roman" w:hAnsi="Segoe UI" w:cs="Segoe UI"/>
                <w:bCs/>
                <w:iCs/>
                <w:sz w:val="19"/>
                <w:szCs w:val="19"/>
                <w:lang w:val="en-GB"/>
              </w:rPr>
            </w:pPr>
            <w:r w:rsidRPr="00ED51C1">
              <w:rPr>
                <w:rFonts w:ascii="Segoe UI" w:eastAsia="Times New Roman" w:hAnsi="Segoe UI" w:cs="Segoe UI"/>
                <w:bCs/>
                <w:iCs/>
                <w:sz w:val="19"/>
                <w:szCs w:val="19"/>
                <w:lang w:val="en-GB"/>
              </w:rPr>
              <w:t>Minimum 5 years of professional experience in managing and delivering the project of renewable energy, preferably in solar PV systems.</w:t>
            </w:r>
          </w:p>
          <w:p w14:paraId="41000E9E" w14:textId="77777777" w:rsidR="005E1EEC" w:rsidRPr="00ED51C1" w:rsidRDefault="005E1EEC" w:rsidP="008F1983">
            <w:pPr>
              <w:pStyle w:val="ListParagraph"/>
              <w:widowControl/>
              <w:numPr>
                <w:ilvl w:val="0"/>
                <w:numId w:val="43"/>
              </w:numPr>
              <w:overflowPunct/>
              <w:autoSpaceDE w:val="0"/>
              <w:autoSpaceDN w:val="0"/>
              <w:spacing w:line="240" w:lineRule="auto"/>
              <w:rPr>
                <w:rFonts w:ascii="Segoe UI" w:eastAsia="Times New Roman" w:hAnsi="Segoe UI" w:cs="Segoe UI"/>
                <w:bCs/>
                <w:iCs/>
                <w:sz w:val="19"/>
                <w:szCs w:val="19"/>
                <w:lang w:val="en-GB"/>
              </w:rPr>
            </w:pPr>
            <w:r w:rsidRPr="00ED51C1">
              <w:rPr>
                <w:rFonts w:ascii="Segoe UI" w:eastAsia="Times New Roman" w:hAnsi="Segoe UI" w:cs="Segoe UI"/>
                <w:bCs/>
                <w:iCs/>
                <w:sz w:val="19"/>
                <w:szCs w:val="19"/>
                <w:lang w:val="en-GB"/>
              </w:rPr>
              <w:t xml:space="preserve">Renewable energy technology expertise, </w:t>
            </w:r>
          </w:p>
          <w:p w14:paraId="3A3DA40E" w14:textId="77777777" w:rsidR="005E1EEC" w:rsidRPr="00ED51C1" w:rsidRDefault="005E1EEC" w:rsidP="005E1EEC">
            <w:pPr>
              <w:widowControl/>
              <w:overflowPunct/>
              <w:autoSpaceDE w:val="0"/>
              <w:autoSpaceDN w:val="0"/>
              <w:rPr>
                <w:rFonts w:ascii="Segoe UI" w:eastAsia="Times New Roman" w:hAnsi="Segoe UI" w:cs="Segoe UI"/>
                <w:b/>
                <w:iCs/>
                <w:sz w:val="19"/>
                <w:szCs w:val="19"/>
                <w:lang w:val="en-GB"/>
              </w:rPr>
            </w:pPr>
            <w:r w:rsidRPr="00ED51C1">
              <w:rPr>
                <w:rFonts w:ascii="Segoe UI" w:eastAsia="Times New Roman" w:hAnsi="Segoe UI" w:cs="Segoe UI"/>
                <w:b/>
                <w:iCs/>
                <w:sz w:val="19"/>
                <w:szCs w:val="19"/>
                <w:lang w:val="en-GB"/>
              </w:rPr>
              <w:t>Installation Supervisor:</w:t>
            </w:r>
          </w:p>
          <w:p w14:paraId="69CB9310" w14:textId="77777777" w:rsidR="005E1EEC" w:rsidRPr="00ED51C1" w:rsidRDefault="005E1EEC" w:rsidP="008F1983">
            <w:pPr>
              <w:pStyle w:val="ListParagraph"/>
              <w:widowControl/>
              <w:numPr>
                <w:ilvl w:val="0"/>
                <w:numId w:val="43"/>
              </w:numPr>
              <w:overflowPunct/>
              <w:autoSpaceDE w:val="0"/>
              <w:autoSpaceDN w:val="0"/>
              <w:spacing w:line="240" w:lineRule="auto"/>
              <w:rPr>
                <w:rFonts w:ascii="Segoe UI" w:eastAsia="Times New Roman" w:hAnsi="Segoe UI" w:cs="Segoe UI"/>
                <w:bCs/>
                <w:iCs/>
                <w:sz w:val="19"/>
                <w:szCs w:val="19"/>
                <w:lang w:val="en-GB"/>
              </w:rPr>
            </w:pPr>
            <w:r w:rsidRPr="00ED51C1">
              <w:rPr>
                <w:rFonts w:ascii="Segoe UI" w:eastAsia="Times New Roman" w:hAnsi="Segoe UI" w:cs="Segoe UI"/>
                <w:bCs/>
                <w:iCs/>
                <w:sz w:val="19"/>
                <w:szCs w:val="19"/>
                <w:lang w:val="en-GB"/>
              </w:rPr>
              <w:t>Bachelor’s Degree or Diploma in electrical engineering.</w:t>
            </w:r>
          </w:p>
          <w:p w14:paraId="41D5AED2" w14:textId="77777777" w:rsidR="005E1EEC" w:rsidRPr="00ED51C1" w:rsidRDefault="005E1EEC" w:rsidP="008F1983">
            <w:pPr>
              <w:pStyle w:val="ListParagraph"/>
              <w:widowControl/>
              <w:numPr>
                <w:ilvl w:val="0"/>
                <w:numId w:val="43"/>
              </w:numPr>
              <w:overflowPunct/>
              <w:autoSpaceDE w:val="0"/>
              <w:autoSpaceDN w:val="0"/>
              <w:spacing w:line="240" w:lineRule="auto"/>
              <w:rPr>
                <w:rFonts w:ascii="Segoe UI" w:eastAsia="Times New Roman" w:hAnsi="Segoe UI" w:cs="Segoe UI"/>
                <w:bCs/>
                <w:iCs/>
                <w:sz w:val="19"/>
                <w:szCs w:val="19"/>
                <w:lang w:val="en-GB"/>
              </w:rPr>
            </w:pPr>
            <w:r w:rsidRPr="00ED51C1">
              <w:rPr>
                <w:rFonts w:ascii="Segoe UI" w:eastAsia="Times New Roman" w:hAnsi="Segoe UI" w:cs="Segoe UI"/>
                <w:bCs/>
                <w:iCs/>
                <w:sz w:val="19"/>
                <w:szCs w:val="19"/>
                <w:lang w:val="en-GB"/>
              </w:rPr>
              <w:t>Minimum 5 years of professional experience in supervising and quality controlling in installation of solar PV systems (Bachelor’s Degree holder).</w:t>
            </w:r>
          </w:p>
          <w:p w14:paraId="3DA0783E" w14:textId="77777777" w:rsidR="005E1EEC" w:rsidRPr="00ED51C1" w:rsidRDefault="005E1EEC" w:rsidP="008F1983">
            <w:pPr>
              <w:pStyle w:val="ListParagraph"/>
              <w:widowControl/>
              <w:numPr>
                <w:ilvl w:val="0"/>
                <w:numId w:val="43"/>
              </w:numPr>
              <w:overflowPunct/>
              <w:autoSpaceDE w:val="0"/>
              <w:autoSpaceDN w:val="0"/>
              <w:spacing w:line="240" w:lineRule="auto"/>
              <w:rPr>
                <w:rFonts w:ascii="Segoe UI" w:eastAsia="Times New Roman" w:hAnsi="Segoe UI" w:cs="Segoe UI"/>
                <w:bCs/>
                <w:iCs/>
                <w:sz w:val="19"/>
                <w:szCs w:val="19"/>
                <w:lang w:val="en-GB"/>
              </w:rPr>
            </w:pPr>
            <w:r w:rsidRPr="00ED51C1">
              <w:rPr>
                <w:rFonts w:ascii="Segoe UI" w:eastAsia="Times New Roman" w:hAnsi="Segoe UI" w:cs="Segoe UI"/>
                <w:bCs/>
                <w:iCs/>
                <w:sz w:val="19"/>
                <w:szCs w:val="19"/>
                <w:lang w:val="en-GB"/>
              </w:rPr>
              <w:t>Minimum of 7 years of professional experience in supervising and quality controlling in installation of solar PV systems (Diploma holder</w:t>
            </w:r>
            <w:proofErr w:type="gramStart"/>
            <w:r w:rsidRPr="00ED51C1">
              <w:rPr>
                <w:rFonts w:ascii="Segoe UI" w:eastAsia="Times New Roman" w:hAnsi="Segoe UI" w:cs="Segoe UI"/>
                <w:bCs/>
                <w:iCs/>
                <w:sz w:val="19"/>
                <w:szCs w:val="19"/>
                <w:lang w:val="en-GB"/>
              </w:rPr>
              <w:t>);</w:t>
            </w:r>
            <w:proofErr w:type="gramEnd"/>
          </w:p>
          <w:p w14:paraId="7101687C" w14:textId="5031C714" w:rsidR="005E1EEC" w:rsidRPr="00ED51C1" w:rsidRDefault="005E1EEC" w:rsidP="005E1EEC">
            <w:pPr>
              <w:pStyle w:val="BankNormal"/>
              <w:tabs>
                <w:tab w:val="left" w:pos="5686"/>
                <w:tab w:val="right" w:pos="7218"/>
              </w:tabs>
              <w:jc w:val="both"/>
              <w:rPr>
                <w:rFonts w:asciiTheme="minorHAnsi" w:eastAsiaTheme="minorEastAsia" w:hAnsiTheme="minorHAnsi" w:cstheme="minorHAnsi"/>
                <w:kern w:val="28"/>
                <w:szCs w:val="22"/>
              </w:rPr>
            </w:pPr>
            <w:r w:rsidRPr="00ED51C1">
              <w:rPr>
                <w:rFonts w:ascii="Segoe UI" w:hAnsi="Segoe UI" w:cs="Segoe UI"/>
                <w:bCs/>
                <w:iCs/>
                <w:sz w:val="19"/>
                <w:szCs w:val="19"/>
                <w:lang w:val="en-GB"/>
              </w:rPr>
              <w:t>Renewable energy technology expertise</w:t>
            </w:r>
          </w:p>
        </w:tc>
        <w:tc>
          <w:tcPr>
            <w:tcW w:w="2160" w:type="dxa"/>
          </w:tcPr>
          <w:p w14:paraId="5E125A1A" w14:textId="20AF1AF7" w:rsidR="005E1EEC" w:rsidRPr="00A12A48" w:rsidRDefault="005E1EEC" w:rsidP="005E1EEC">
            <w:pPr>
              <w:pStyle w:val="Heading2"/>
              <w:widowControl/>
              <w:overflowPunct/>
              <w:adjustRightInd/>
              <w:spacing w:before="40" w:line="259" w:lineRule="auto"/>
              <w:outlineLvl w:val="1"/>
              <w:rPr>
                <w:b w:val="0"/>
                <w:iCs w:val="0"/>
                <w:caps w:val="0"/>
                <w:noProof w:val="0"/>
                <w:sz w:val="19"/>
                <w:szCs w:val="19"/>
              </w:rPr>
            </w:pPr>
            <w:r w:rsidRPr="00A12A48">
              <w:rPr>
                <w:b w:val="0"/>
                <w:sz w:val="19"/>
                <w:szCs w:val="19"/>
              </w:rPr>
              <w:t>Form E: Format of Technical Bid</w:t>
            </w:r>
          </w:p>
        </w:tc>
      </w:tr>
      <w:tr w:rsidR="004431D2" w:rsidRPr="00400343" w14:paraId="1BC37F22" w14:textId="77777777" w:rsidTr="00D14F3E">
        <w:tc>
          <w:tcPr>
            <w:tcW w:w="1977" w:type="dxa"/>
            <w:shd w:val="clear" w:color="auto" w:fill="C6D9F1" w:themeFill="text2" w:themeFillTint="33"/>
          </w:tcPr>
          <w:p w14:paraId="2B84212C" w14:textId="69F8EF8B" w:rsidR="004431D2" w:rsidRDefault="004431D2" w:rsidP="004431D2">
            <w:pPr>
              <w:spacing w:before="60" w:after="60"/>
              <w:rPr>
                <w:rFonts w:asciiTheme="minorHAnsi" w:eastAsia="Times New Roman" w:hAnsiTheme="minorHAnsi" w:cstheme="minorHAnsi"/>
                <w:b/>
                <w:bCs/>
                <w:lang w:val="en-GB"/>
              </w:rPr>
            </w:pPr>
            <w:r>
              <w:rPr>
                <w:rFonts w:ascii="Segoe UI" w:eastAsia="Times New Roman" w:hAnsi="Segoe UI" w:cs="Segoe UI"/>
                <w:b/>
                <w:bCs/>
                <w:sz w:val="19"/>
                <w:szCs w:val="19"/>
                <w:lang w:val="en-GB"/>
              </w:rPr>
              <w:t>Financial Evaluation</w:t>
            </w:r>
          </w:p>
        </w:tc>
        <w:tc>
          <w:tcPr>
            <w:tcW w:w="5940" w:type="dxa"/>
          </w:tcPr>
          <w:p w14:paraId="0E0A84C9" w14:textId="77777777" w:rsidR="004431D2" w:rsidRPr="00241CD4" w:rsidRDefault="004431D2" w:rsidP="004431D2">
            <w:pPr>
              <w:widowControl/>
              <w:overflowPunct/>
              <w:adjustRightInd/>
              <w:spacing w:before="60" w:after="60"/>
              <w:rPr>
                <w:rFonts w:ascii="Segoe UI" w:eastAsia="Times New Roman" w:hAnsi="Segoe UI" w:cs="Segoe UI"/>
                <w:color w:val="000000"/>
                <w:kern w:val="0"/>
                <w:sz w:val="19"/>
                <w:szCs w:val="19"/>
              </w:rPr>
            </w:pPr>
            <w:r w:rsidRPr="00241CD4">
              <w:rPr>
                <w:rFonts w:ascii="Segoe UI" w:eastAsia="Times New Roman" w:hAnsi="Segoe UI" w:cs="Segoe UI"/>
                <w:color w:val="000000"/>
                <w:kern w:val="0"/>
                <w:sz w:val="19"/>
                <w:szCs w:val="19"/>
              </w:rPr>
              <w:t>Detailed analysis of the price schedule based on requirements listed in Section 5 and quoted for by the bidders in Form F.</w:t>
            </w:r>
          </w:p>
          <w:p w14:paraId="4494CBF7" w14:textId="77777777" w:rsidR="004431D2" w:rsidRPr="00241CD4" w:rsidRDefault="004431D2" w:rsidP="004431D2">
            <w:pPr>
              <w:widowControl/>
              <w:overflowPunct/>
              <w:adjustRightInd/>
              <w:spacing w:before="60" w:after="60"/>
              <w:rPr>
                <w:rFonts w:ascii="Segoe UI" w:eastAsia="Times New Roman" w:hAnsi="Segoe UI" w:cs="Segoe UI"/>
                <w:color w:val="000000"/>
                <w:kern w:val="0"/>
                <w:sz w:val="19"/>
                <w:szCs w:val="19"/>
              </w:rPr>
            </w:pPr>
            <w:r w:rsidRPr="00241CD4">
              <w:rPr>
                <w:rFonts w:ascii="Segoe UI" w:eastAsia="Times New Roman" w:hAnsi="Segoe UI" w:cs="Segoe UI"/>
                <w:color w:val="000000"/>
                <w:kern w:val="0"/>
                <w:sz w:val="19"/>
                <w:szCs w:val="19"/>
              </w:rPr>
              <w:t xml:space="preserve">Price comparison shall be based on the landed price, including transportation, </w:t>
            </w:r>
            <w:proofErr w:type="gramStart"/>
            <w:r w:rsidRPr="00241CD4">
              <w:rPr>
                <w:rFonts w:ascii="Segoe UI" w:eastAsia="Times New Roman" w:hAnsi="Segoe UI" w:cs="Segoe UI"/>
                <w:color w:val="000000"/>
                <w:kern w:val="0"/>
                <w:sz w:val="19"/>
                <w:szCs w:val="19"/>
              </w:rPr>
              <w:t>insurance</w:t>
            </w:r>
            <w:proofErr w:type="gramEnd"/>
            <w:r w:rsidRPr="00241CD4">
              <w:rPr>
                <w:rFonts w:ascii="Segoe UI" w:eastAsia="Times New Roman" w:hAnsi="Segoe UI" w:cs="Segoe UI"/>
                <w:color w:val="000000"/>
                <w:kern w:val="0"/>
                <w:sz w:val="19"/>
                <w:szCs w:val="19"/>
              </w:rPr>
              <w:t xml:space="preserve"> and the total cost of ownership (including spare parts, consumption, installation, commissioning, training, special packaging, etc., where applicable)</w:t>
            </w:r>
          </w:p>
          <w:p w14:paraId="06F966E3" w14:textId="554FB0A1" w:rsidR="004431D2" w:rsidRPr="00ED51C1" w:rsidRDefault="004431D2" w:rsidP="00ED51C1">
            <w:pPr>
              <w:widowControl/>
              <w:overflowPunct/>
              <w:adjustRightInd/>
              <w:spacing w:before="60" w:after="60"/>
              <w:rPr>
                <w:rFonts w:ascii="Segoe UI" w:eastAsia="Times New Roman" w:hAnsi="Segoe UI" w:cs="Segoe UI"/>
                <w:color w:val="000000"/>
                <w:kern w:val="0"/>
                <w:sz w:val="19"/>
                <w:szCs w:val="19"/>
              </w:rPr>
            </w:pPr>
            <w:r w:rsidRPr="00241CD4">
              <w:rPr>
                <w:rFonts w:ascii="Segoe UI" w:eastAsia="Times New Roman" w:hAnsi="Segoe UI" w:cs="Segoe UI"/>
                <w:color w:val="000000"/>
                <w:kern w:val="0"/>
                <w:sz w:val="19"/>
                <w:szCs w:val="19"/>
              </w:rPr>
              <w:t>Comparison with budget/internal estimates.</w:t>
            </w:r>
          </w:p>
        </w:tc>
        <w:tc>
          <w:tcPr>
            <w:tcW w:w="2160" w:type="dxa"/>
          </w:tcPr>
          <w:p w14:paraId="28ECB409" w14:textId="54E4DF51" w:rsidR="004431D2" w:rsidRPr="002E318B" w:rsidRDefault="004431D2" w:rsidP="004431D2">
            <w:pPr>
              <w:pStyle w:val="Heading2"/>
              <w:widowControl/>
              <w:overflowPunct/>
              <w:adjustRightInd/>
              <w:spacing w:before="40" w:line="259" w:lineRule="auto"/>
              <w:outlineLvl w:val="1"/>
              <w:rPr>
                <w:b w:val="0"/>
                <w:iCs w:val="0"/>
                <w:caps w:val="0"/>
                <w:noProof w:val="0"/>
                <w:sz w:val="19"/>
                <w:szCs w:val="19"/>
              </w:rPr>
            </w:pPr>
            <w:r w:rsidRPr="004A69BE">
              <w:rPr>
                <w:b w:val="0"/>
                <w:iCs w:val="0"/>
                <w:caps w:val="0"/>
                <w:noProof w:val="0"/>
                <w:sz w:val="19"/>
                <w:szCs w:val="19"/>
              </w:rPr>
              <w:t xml:space="preserve">Form F: Price Schedule Form </w:t>
            </w:r>
          </w:p>
        </w:tc>
      </w:tr>
    </w:tbl>
    <w:p w14:paraId="736C73EB" w14:textId="0BC3DFDA" w:rsidR="00E64D10" w:rsidRPr="00D50BB2" w:rsidRDefault="00E64D10" w:rsidP="00D50BB2">
      <w:pPr>
        <w:pStyle w:val="Heading1"/>
        <w:widowControl/>
        <w:overflowPunct/>
        <w:adjustRightInd/>
        <w:spacing w:before="240" w:after="240" w:afterAutospacing="0"/>
        <w:rPr>
          <w:rFonts w:ascii="Segoe UI" w:eastAsia="Times New Roman" w:hAnsi="Segoe UI" w:cs="Segoe UI"/>
          <w:color w:val="0070C0"/>
          <w:kern w:val="0"/>
          <w:sz w:val="32"/>
          <w:szCs w:val="20"/>
        </w:rPr>
      </w:pPr>
      <w:r w:rsidRPr="00400343">
        <w:rPr>
          <w:rFonts w:asciiTheme="minorHAnsi" w:eastAsia="Calibri" w:hAnsiTheme="minorHAnsi" w:cstheme="minorHAnsi"/>
          <w:bCs/>
          <w:kern w:val="0"/>
          <w:sz w:val="22"/>
          <w:szCs w:val="22"/>
        </w:rPr>
        <w:br w:type="page"/>
      </w:r>
      <w:r w:rsidR="00DB6CD9" w:rsidRPr="00D50BB2">
        <w:rPr>
          <w:rFonts w:ascii="Segoe UI" w:eastAsia="Times New Roman" w:hAnsi="Segoe UI" w:cs="Segoe UI"/>
          <w:color w:val="0070C0"/>
          <w:kern w:val="0"/>
          <w:sz w:val="32"/>
          <w:szCs w:val="20"/>
        </w:rPr>
        <w:lastRenderedPageBreak/>
        <w:t>Section 5a: Technical Specifications</w:t>
      </w:r>
      <w:r w:rsidR="00B36CB5" w:rsidRPr="00D50BB2">
        <w:rPr>
          <w:rFonts w:ascii="Segoe UI" w:eastAsia="Times New Roman" w:hAnsi="Segoe UI" w:cs="Segoe UI"/>
          <w:color w:val="0070C0"/>
          <w:kern w:val="0"/>
          <w:sz w:val="32"/>
          <w:szCs w:val="20"/>
        </w:rPr>
        <w:t xml:space="preserve"> and Schedule of the Requirements</w:t>
      </w:r>
    </w:p>
    <w:p w14:paraId="746EA1EF" w14:textId="723FB76F" w:rsidR="00551F06" w:rsidRDefault="00551F06" w:rsidP="00551F06">
      <w:pPr>
        <w:widowControl/>
        <w:overflowPunct/>
        <w:adjustRightInd/>
        <w:rPr>
          <w:rFonts w:asciiTheme="minorHAnsi" w:hAnsiTheme="minorHAnsi" w:cstheme="minorHAnsi"/>
          <w:b/>
          <w:sz w:val="32"/>
          <w:szCs w:val="32"/>
        </w:rPr>
      </w:pPr>
      <w:bookmarkStart w:id="125" w:name="_Toc9861943"/>
    </w:p>
    <w:p w14:paraId="1FD408F8" w14:textId="329D9A30" w:rsidR="00A205CB" w:rsidRDefault="00A205CB" w:rsidP="00551F06">
      <w:pPr>
        <w:widowControl/>
        <w:overflowPunct/>
        <w:adjustRightInd/>
        <w:rPr>
          <w:rFonts w:asciiTheme="minorHAnsi" w:hAnsiTheme="minorHAnsi" w:cstheme="minorHAnsi"/>
          <w:b/>
          <w:sz w:val="32"/>
          <w:szCs w:val="32"/>
        </w:rPr>
      </w:pPr>
      <w:r>
        <w:rPr>
          <w:rFonts w:asciiTheme="minorHAnsi" w:hAnsiTheme="minorHAnsi" w:cstheme="minorHAnsi"/>
          <w:b/>
          <w:sz w:val="32"/>
          <w:szCs w:val="32"/>
        </w:rPr>
        <w:t>Please refer to the following documents attached with this ITB</w:t>
      </w:r>
      <w:r w:rsidR="00B36CB5">
        <w:rPr>
          <w:rFonts w:asciiTheme="minorHAnsi" w:hAnsiTheme="minorHAnsi" w:cstheme="minorHAnsi"/>
          <w:b/>
          <w:sz w:val="32"/>
          <w:szCs w:val="32"/>
        </w:rPr>
        <w:t>:</w:t>
      </w:r>
    </w:p>
    <w:p w14:paraId="24713692" w14:textId="77777777" w:rsidR="00B30B32" w:rsidRDefault="00B30B32" w:rsidP="00551F06">
      <w:pPr>
        <w:widowControl/>
        <w:overflowPunct/>
        <w:adjustRightInd/>
        <w:rPr>
          <w:rFonts w:asciiTheme="minorHAnsi" w:hAnsiTheme="minorHAnsi" w:cstheme="minorHAnsi"/>
          <w:b/>
          <w:sz w:val="32"/>
          <w:szCs w:val="32"/>
        </w:rPr>
      </w:pPr>
    </w:p>
    <w:p w14:paraId="3552BBF2" w14:textId="565D0829" w:rsidR="000533D6" w:rsidRPr="00C060CE" w:rsidRDefault="00073185" w:rsidP="00B30B32">
      <w:pPr>
        <w:widowControl/>
        <w:overflowPunct/>
        <w:adjustRightInd/>
        <w:ind w:left="1080" w:hanging="1080"/>
        <w:rPr>
          <w:rFonts w:asciiTheme="minorHAnsi" w:hAnsiTheme="minorHAnsi" w:cstheme="minorHAnsi"/>
          <w:b/>
          <w:color w:val="3333FF"/>
          <w:sz w:val="32"/>
          <w:szCs w:val="32"/>
        </w:rPr>
      </w:pPr>
      <w:bookmarkStart w:id="126" w:name="_Hlk55732744"/>
      <w:r w:rsidRPr="00C060CE">
        <w:rPr>
          <w:rFonts w:asciiTheme="minorHAnsi" w:hAnsiTheme="minorHAnsi" w:cstheme="minorHAnsi"/>
          <w:b/>
          <w:color w:val="3333FF"/>
          <w:sz w:val="32"/>
          <w:szCs w:val="32"/>
        </w:rPr>
        <w:t>Lot</w:t>
      </w:r>
      <w:r w:rsidR="00DA39AA" w:rsidRPr="00C060CE">
        <w:rPr>
          <w:rFonts w:asciiTheme="minorHAnsi" w:hAnsiTheme="minorHAnsi" w:cstheme="minorHAnsi"/>
          <w:b/>
          <w:color w:val="3333FF"/>
          <w:sz w:val="32"/>
          <w:szCs w:val="32"/>
        </w:rPr>
        <w:t xml:space="preserve"> </w:t>
      </w:r>
      <w:r w:rsidR="001B5174" w:rsidRPr="00C060CE">
        <w:rPr>
          <w:rFonts w:asciiTheme="minorHAnsi" w:hAnsiTheme="minorHAnsi" w:cstheme="minorHAnsi"/>
          <w:b/>
          <w:color w:val="3333FF"/>
          <w:sz w:val="32"/>
          <w:szCs w:val="32"/>
        </w:rPr>
        <w:t>(1)</w:t>
      </w:r>
      <w:r w:rsidR="00551F06" w:rsidRPr="00C060CE">
        <w:rPr>
          <w:rFonts w:asciiTheme="minorHAnsi" w:hAnsiTheme="minorHAnsi" w:cstheme="minorHAnsi"/>
          <w:b/>
          <w:color w:val="3333FF"/>
          <w:sz w:val="32"/>
          <w:szCs w:val="32"/>
        </w:rPr>
        <w:t xml:space="preserve">: </w:t>
      </w:r>
      <w:r w:rsidR="007A3912" w:rsidRPr="00C060CE">
        <w:rPr>
          <w:rFonts w:asciiTheme="minorHAnsi" w:hAnsiTheme="minorHAnsi" w:cstheme="minorHAnsi"/>
          <w:b/>
          <w:color w:val="3333FF"/>
          <w:sz w:val="32"/>
          <w:szCs w:val="32"/>
        </w:rPr>
        <w:t>Technical Specifications for Range of Solar Products for Solar</w:t>
      </w:r>
      <w:r w:rsidR="00551F06" w:rsidRPr="00C060CE">
        <w:rPr>
          <w:rFonts w:asciiTheme="minorHAnsi" w:hAnsiTheme="minorHAnsi" w:cstheme="minorHAnsi"/>
          <w:b/>
          <w:color w:val="3333FF"/>
          <w:sz w:val="32"/>
          <w:szCs w:val="32"/>
        </w:rPr>
        <w:t xml:space="preserve"> </w:t>
      </w:r>
      <w:r w:rsidR="007A3912" w:rsidRPr="00C060CE">
        <w:rPr>
          <w:rFonts w:asciiTheme="minorHAnsi" w:hAnsiTheme="minorHAnsi" w:cstheme="minorHAnsi"/>
          <w:b/>
          <w:color w:val="3333FF"/>
          <w:sz w:val="32"/>
          <w:szCs w:val="32"/>
        </w:rPr>
        <w:t>Electrification in Sudan</w:t>
      </w:r>
      <w:r w:rsidR="00B36CB5">
        <w:rPr>
          <w:rFonts w:asciiTheme="minorHAnsi" w:hAnsiTheme="minorHAnsi" w:cstheme="minorHAnsi"/>
          <w:b/>
          <w:color w:val="3333FF"/>
          <w:sz w:val="32"/>
          <w:szCs w:val="32"/>
        </w:rPr>
        <w:t>- attached as Annex (A)</w:t>
      </w:r>
    </w:p>
    <w:bookmarkEnd w:id="126"/>
    <w:p w14:paraId="66F3F0A1" w14:textId="37632D53" w:rsidR="00EB7AB1" w:rsidRPr="00C91A9D" w:rsidRDefault="00EB7AB1" w:rsidP="00B30B32">
      <w:pPr>
        <w:widowControl/>
        <w:overflowPunct/>
        <w:adjustRightInd/>
        <w:rPr>
          <w:rFonts w:ascii="Calibri" w:hAnsi="Calibri" w:cs="Calibri"/>
          <w:b/>
          <w:sz w:val="22"/>
          <w:szCs w:val="22"/>
        </w:rPr>
      </w:pPr>
    </w:p>
    <w:bookmarkEnd w:id="125"/>
    <w:p w14:paraId="06182028" w14:textId="30EE07B9" w:rsidR="00B36CB5" w:rsidRDefault="00073185" w:rsidP="00B36CB5">
      <w:pPr>
        <w:widowControl/>
        <w:overflowPunct/>
        <w:adjustRightInd/>
        <w:ind w:left="1080" w:hanging="1080"/>
        <w:rPr>
          <w:rFonts w:asciiTheme="minorHAnsi" w:hAnsiTheme="minorHAnsi" w:cstheme="minorHAnsi"/>
          <w:b/>
          <w:color w:val="3333FF"/>
          <w:sz w:val="32"/>
          <w:szCs w:val="32"/>
        </w:rPr>
      </w:pPr>
      <w:r w:rsidRPr="00C91A9D">
        <w:rPr>
          <w:rFonts w:asciiTheme="minorHAnsi" w:hAnsiTheme="minorHAnsi" w:cstheme="minorHAnsi"/>
          <w:b/>
          <w:color w:val="3333FF"/>
          <w:sz w:val="32"/>
          <w:szCs w:val="32"/>
        </w:rPr>
        <w:t>Lot</w:t>
      </w:r>
      <w:r w:rsidR="00300054" w:rsidRPr="00C91A9D">
        <w:rPr>
          <w:rFonts w:asciiTheme="minorHAnsi" w:hAnsiTheme="minorHAnsi" w:cstheme="minorHAnsi"/>
          <w:b/>
          <w:color w:val="3333FF"/>
          <w:sz w:val="32"/>
          <w:szCs w:val="32"/>
        </w:rPr>
        <w:t xml:space="preserve"> </w:t>
      </w:r>
      <w:r w:rsidR="00551F06" w:rsidRPr="00C91A9D">
        <w:rPr>
          <w:rFonts w:asciiTheme="minorHAnsi" w:hAnsiTheme="minorHAnsi" w:cstheme="minorHAnsi"/>
          <w:b/>
          <w:color w:val="3333FF"/>
          <w:sz w:val="32"/>
          <w:szCs w:val="32"/>
        </w:rPr>
        <w:t>(</w:t>
      </w:r>
      <w:r w:rsidR="00300054" w:rsidRPr="00C91A9D">
        <w:rPr>
          <w:rFonts w:asciiTheme="minorHAnsi" w:hAnsiTheme="minorHAnsi" w:cstheme="minorHAnsi"/>
          <w:b/>
          <w:color w:val="3333FF"/>
          <w:sz w:val="32"/>
          <w:szCs w:val="32"/>
        </w:rPr>
        <w:t>2</w:t>
      </w:r>
      <w:r w:rsidR="00551F06" w:rsidRPr="00C91A9D">
        <w:rPr>
          <w:rFonts w:asciiTheme="minorHAnsi" w:hAnsiTheme="minorHAnsi" w:cstheme="minorHAnsi"/>
          <w:b/>
          <w:color w:val="3333FF"/>
          <w:sz w:val="32"/>
          <w:szCs w:val="32"/>
        </w:rPr>
        <w:t xml:space="preserve">): </w:t>
      </w:r>
      <w:r w:rsidR="00300054" w:rsidRPr="00C91A9D">
        <w:rPr>
          <w:rFonts w:asciiTheme="minorHAnsi" w:hAnsiTheme="minorHAnsi" w:cstheme="minorHAnsi"/>
          <w:b/>
          <w:color w:val="3333FF"/>
          <w:sz w:val="32"/>
          <w:szCs w:val="32"/>
        </w:rPr>
        <w:t xml:space="preserve">Technical Specifications of the Solar Water Pumping </w:t>
      </w:r>
      <w:r w:rsidR="00806CB7" w:rsidRPr="00C91A9D">
        <w:rPr>
          <w:rFonts w:asciiTheme="minorHAnsi" w:hAnsiTheme="minorHAnsi" w:cstheme="minorHAnsi"/>
          <w:b/>
          <w:color w:val="3333FF"/>
          <w:sz w:val="32"/>
          <w:szCs w:val="32"/>
        </w:rPr>
        <w:t>System</w:t>
      </w:r>
      <w:r w:rsidR="00B36CB5">
        <w:rPr>
          <w:rFonts w:asciiTheme="minorHAnsi" w:hAnsiTheme="minorHAnsi" w:cstheme="minorHAnsi"/>
          <w:b/>
          <w:color w:val="3333FF"/>
          <w:sz w:val="32"/>
          <w:szCs w:val="32"/>
        </w:rPr>
        <w:t>- - attached as Annex (B)</w:t>
      </w:r>
    </w:p>
    <w:p w14:paraId="36AB1B59" w14:textId="77777777" w:rsidR="00A84B4A" w:rsidRPr="00C060CE" w:rsidRDefault="00A84B4A" w:rsidP="00B36CB5">
      <w:pPr>
        <w:widowControl/>
        <w:overflowPunct/>
        <w:adjustRightInd/>
        <w:ind w:left="1080" w:hanging="1080"/>
        <w:rPr>
          <w:rFonts w:asciiTheme="minorHAnsi" w:hAnsiTheme="minorHAnsi" w:cstheme="minorHAnsi"/>
          <w:b/>
          <w:color w:val="3333FF"/>
          <w:sz w:val="32"/>
          <w:szCs w:val="32"/>
        </w:rPr>
      </w:pPr>
    </w:p>
    <w:p w14:paraId="729BED26" w14:textId="6B435264" w:rsidR="00A84B4A" w:rsidRPr="00825BF7" w:rsidRDefault="00A84B4A" w:rsidP="00A84B4A">
      <w:pPr>
        <w:widowControl/>
        <w:overflowPunct/>
        <w:adjustRightInd/>
        <w:ind w:left="1080" w:hanging="1080"/>
        <w:rPr>
          <w:rFonts w:asciiTheme="minorHAnsi" w:hAnsiTheme="minorHAnsi" w:cstheme="minorHAnsi"/>
          <w:b/>
          <w:color w:val="00B050"/>
          <w:sz w:val="32"/>
          <w:szCs w:val="32"/>
        </w:rPr>
      </w:pPr>
      <w:bookmarkStart w:id="127" w:name="_Toc9861944"/>
      <w:bookmarkEnd w:id="124"/>
      <w:r w:rsidRPr="00825BF7">
        <w:rPr>
          <w:rFonts w:asciiTheme="minorHAnsi" w:hAnsiTheme="minorHAnsi" w:cstheme="minorHAnsi"/>
          <w:b/>
          <w:color w:val="00B050"/>
          <w:sz w:val="32"/>
          <w:szCs w:val="32"/>
        </w:rPr>
        <w:t>Lot (3): Technical Specifications of the Solar Lanterns for Emergency Response - attached as Annex (C)</w:t>
      </w:r>
    </w:p>
    <w:p w14:paraId="1A42E42D" w14:textId="62E5AD7C" w:rsidR="00A84B4A" w:rsidRPr="00825BF7" w:rsidRDefault="00A84B4A" w:rsidP="00A84B4A">
      <w:pPr>
        <w:widowControl/>
        <w:overflowPunct/>
        <w:adjustRightInd/>
        <w:ind w:left="1080" w:hanging="1080"/>
        <w:rPr>
          <w:rFonts w:asciiTheme="minorHAnsi" w:hAnsiTheme="minorHAnsi" w:cstheme="minorHAnsi"/>
          <w:b/>
          <w:color w:val="00B050"/>
          <w:sz w:val="32"/>
          <w:szCs w:val="32"/>
        </w:rPr>
      </w:pPr>
    </w:p>
    <w:p w14:paraId="2BB05F3A" w14:textId="74B78F90" w:rsidR="00A84B4A" w:rsidRPr="00825BF7" w:rsidRDefault="00A84B4A" w:rsidP="00A84B4A">
      <w:pPr>
        <w:widowControl/>
        <w:overflowPunct/>
        <w:adjustRightInd/>
        <w:ind w:left="1080" w:hanging="1080"/>
        <w:rPr>
          <w:rFonts w:asciiTheme="minorHAnsi" w:hAnsiTheme="minorHAnsi" w:cstheme="minorHAnsi"/>
          <w:b/>
          <w:color w:val="00B050"/>
          <w:sz w:val="32"/>
          <w:szCs w:val="32"/>
        </w:rPr>
      </w:pPr>
      <w:r w:rsidRPr="00825BF7">
        <w:rPr>
          <w:rFonts w:asciiTheme="minorHAnsi" w:hAnsiTheme="minorHAnsi" w:cstheme="minorHAnsi"/>
          <w:b/>
          <w:color w:val="00B050"/>
          <w:sz w:val="32"/>
          <w:szCs w:val="32"/>
        </w:rPr>
        <w:t>Lot (4): Technical Specifications of the Solar Lanterns for Emergency Response - attached as Annex (D)</w:t>
      </w:r>
    </w:p>
    <w:p w14:paraId="6D157942" w14:textId="6FF63253" w:rsidR="00E328D3" w:rsidRPr="00B36CB5" w:rsidRDefault="00B30B32" w:rsidP="00B36CB5">
      <w:pPr>
        <w:widowControl/>
        <w:overflowPunct/>
        <w:adjustRightInd/>
        <w:rPr>
          <w:rFonts w:eastAsia="Times New Roman"/>
          <w:b/>
        </w:rPr>
      </w:pPr>
      <w:r>
        <w:rPr>
          <w:rFonts w:eastAsia="Times New Roman"/>
        </w:rPr>
        <w:br w:type="page"/>
      </w:r>
    </w:p>
    <w:p w14:paraId="47F0C00E" w14:textId="271A1BC8" w:rsidR="009C1142" w:rsidRPr="00D50BB2" w:rsidRDefault="009C1142" w:rsidP="00D50BB2">
      <w:pPr>
        <w:pStyle w:val="Heading1"/>
        <w:widowControl/>
        <w:overflowPunct/>
        <w:adjustRightInd/>
        <w:spacing w:before="240" w:after="240" w:afterAutospacing="0"/>
        <w:rPr>
          <w:rFonts w:ascii="Segoe UI" w:eastAsia="Times New Roman" w:hAnsi="Segoe UI" w:cs="Segoe UI"/>
          <w:color w:val="0070C0"/>
          <w:kern w:val="0"/>
          <w:sz w:val="32"/>
          <w:szCs w:val="20"/>
        </w:rPr>
      </w:pPr>
      <w:r w:rsidRPr="00D50BB2">
        <w:rPr>
          <w:rFonts w:ascii="Segoe UI" w:eastAsia="Times New Roman" w:hAnsi="Segoe UI" w:cs="Segoe UI"/>
          <w:color w:val="0070C0"/>
          <w:kern w:val="0"/>
          <w:sz w:val="32"/>
          <w:szCs w:val="20"/>
        </w:rPr>
        <w:lastRenderedPageBreak/>
        <w:t>Section 5</w:t>
      </w:r>
      <w:r w:rsidR="00B36CB5" w:rsidRPr="00D50BB2">
        <w:rPr>
          <w:rFonts w:ascii="Segoe UI" w:eastAsia="Times New Roman" w:hAnsi="Segoe UI" w:cs="Segoe UI"/>
          <w:color w:val="0070C0"/>
          <w:kern w:val="0"/>
          <w:sz w:val="32"/>
          <w:szCs w:val="20"/>
        </w:rPr>
        <w:t>b</w:t>
      </w:r>
      <w:r w:rsidRPr="00D50BB2">
        <w:rPr>
          <w:rFonts w:ascii="Segoe UI" w:eastAsia="Times New Roman" w:hAnsi="Segoe UI" w:cs="Segoe UI"/>
          <w:color w:val="0070C0"/>
          <w:kern w:val="0"/>
          <w:sz w:val="32"/>
          <w:szCs w:val="20"/>
        </w:rPr>
        <w:t xml:space="preserve">: </w:t>
      </w:r>
      <w:r w:rsidR="006C313A" w:rsidRPr="00D50BB2">
        <w:rPr>
          <w:rFonts w:ascii="Segoe UI" w:eastAsia="Times New Roman" w:hAnsi="Segoe UI" w:cs="Segoe UI"/>
          <w:color w:val="0070C0"/>
          <w:kern w:val="0"/>
          <w:sz w:val="32"/>
          <w:szCs w:val="20"/>
        </w:rPr>
        <w:t>Other Related Requirements</w:t>
      </w:r>
      <w:bookmarkEnd w:id="127"/>
      <w:r w:rsidR="006C313A" w:rsidRPr="00D50BB2">
        <w:rPr>
          <w:rFonts w:ascii="Segoe UI" w:eastAsia="Times New Roman" w:hAnsi="Segoe UI" w:cs="Segoe UI"/>
          <w:color w:val="0070C0"/>
          <w:kern w:val="0"/>
          <w:sz w:val="32"/>
          <w:szCs w:val="20"/>
        </w:rPr>
        <w:t xml:space="preserve"> </w:t>
      </w:r>
    </w:p>
    <w:p w14:paraId="7A04A3C9" w14:textId="597D6482" w:rsidR="009C1142" w:rsidRPr="00400343" w:rsidRDefault="009C1142" w:rsidP="009C1142">
      <w:pPr>
        <w:ind w:firstLine="720"/>
        <w:jc w:val="both"/>
        <w:rPr>
          <w:rFonts w:asciiTheme="minorHAnsi" w:hAnsiTheme="minorHAnsi" w:cstheme="minorHAnsi"/>
          <w:i/>
          <w:color w:val="000000" w:themeColor="text1"/>
          <w:sz w:val="22"/>
          <w:szCs w:val="22"/>
        </w:rPr>
      </w:pPr>
      <w:r w:rsidRPr="00400343">
        <w:rPr>
          <w:rFonts w:asciiTheme="minorHAnsi" w:hAnsiTheme="minorHAnsi" w:cstheme="minorHAnsi"/>
          <w:color w:val="000000" w:themeColor="text1"/>
          <w:sz w:val="22"/>
          <w:szCs w:val="22"/>
        </w:rPr>
        <w:t>Further to the Schedule of Requirements in the preceding Table, Bidders are requested to take note of the following additional requirements, conditions, and related services pertaining to the fulfillment of the requirements:</w:t>
      </w:r>
      <w:r w:rsidR="00BD1434" w:rsidRPr="00400343">
        <w:rPr>
          <w:rFonts w:asciiTheme="minorHAnsi" w:hAnsiTheme="minorHAnsi" w:cstheme="minorHAnsi"/>
          <w:color w:val="000000" w:themeColor="text1"/>
          <w:sz w:val="22"/>
          <w:szCs w:val="22"/>
        </w:rPr>
        <w:t xml:space="preserve"> </w:t>
      </w:r>
      <w:r w:rsidRPr="00400343">
        <w:rPr>
          <w:rFonts w:asciiTheme="minorHAnsi" w:hAnsiTheme="minorHAnsi" w:cstheme="minorHAnsi"/>
          <w:i/>
          <w:color w:val="000000" w:themeColor="text1"/>
          <w:sz w:val="22"/>
          <w:szCs w:val="22"/>
        </w:rPr>
        <w:t>[check the condition that applies to this ITB, delete the entire row if condition is not applicable to the goods being procured]</w:t>
      </w:r>
    </w:p>
    <w:p w14:paraId="3A85BBCC" w14:textId="77777777" w:rsidR="0092068F" w:rsidRPr="00400343" w:rsidRDefault="0092068F" w:rsidP="009C1142">
      <w:pPr>
        <w:ind w:firstLine="720"/>
        <w:jc w:val="both"/>
        <w:rPr>
          <w:rFonts w:asciiTheme="minorHAnsi" w:hAnsiTheme="minorHAnsi" w:cstheme="minorHAnsi"/>
          <w:i/>
          <w:color w:val="000000" w:themeColor="text1"/>
          <w:sz w:val="22"/>
          <w:szCs w:val="22"/>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6210"/>
      </w:tblGrid>
      <w:tr w:rsidR="009C1142" w:rsidRPr="00400343" w14:paraId="1A6A7231" w14:textId="77777777" w:rsidTr="00061BAC">
        <w:trPr>
          <w:cantSplit/>
          <w:trHeight w:val="521"/>
        </w:trPr>
        <w:tc>
          <w:tcPr>
            <w:tcW w:w="3780" w:type="dxa"/>
            <w:tcBorders>
              <w:top w:val="single" w:sz="4" w:space="0" w:color="auto"/>
            </w:tcBorders>
          </w:tcPr>
          <w:p w14:paraId="5F2D9945" w14:textId="5BFC954D" w:rsidR="009C1142" w:rsidRPr="00967691" w:rsidRDefault="009C1142" w:rsidP="00B24C20">
            <w:pPr>
              <w:spacing w:before="60" w:after="60"/>
              <w:rPr>
                <w:rFonts w:asciiTheme="minorHAnsi" w:hAnsiTheme="minorHAnsi" w:cstheme="minorHAnsi"/>
                <w:color w:val="000000" w:themeColor="text1"/>
                <w:sz w:val="22"/>
                <w:szCs w:val="22"/>
              </w:rPr>
            </w:pPr>
            <w:bookmarkStart w:id="128" w:name="_Hlk500864223"/>
            <w:r w:rsidRPr="00967691">
              <w:rPr>
                <w:rFonts w:asciiTheme="minorHAnsi" w:hAnsiTheme="minorHAnsi" w:cstheme="minorHAnsi"/>
                <w:color w:val="000000" w:themeColor="text1"/>
                <w:sz w:val="22"/>
                <w:szCs w:val="22"/>
              </w:rPr>
              <w:t xml:space="preserve">Delivery Term [INCOTERMS 2010] </w:t>
            </w:r>
          </w:p>
        </w:tc>
        <w:tc>
          <w:tcPr>
            <w:tcW w:w="6210" w:type="dxa"/>
            <w:tcBorders>
              <w:top w:val="single" w:sz="4" w:space="0" w:color="auto"/>
            </w:tcBorders>
          </w:tcPr>
          <w:p w14:paraId="7080DB50" w14:textId="283B1543" w:rsidR="009C1142" w:rsidRPr="00ED51C1" w:rsidRDefault="004921AC" w:rsidP="00B24C20">
            <w:pPr>
              <w:widowControl/>
              <w:overflowPunct/>
              <w:adjustRightInd/>
              <w:spacing w:before="60" w:after="60"/>
              <w:rPr>
                <w:rFonts w:asciiTheme="minorHAnsi" w:hAnsiTheme="minorHAnsi" w:cstheme="minorHAnsi"/>
                <w:sz w:val="22"/>
                <w:szCs w:val="22"/>
              </w:rPr>
            </w:pPr>
            <w:r w:rsidRPr="00ED51C1">
              <w:rPr>
                <w:rFonts w:asciiTheme="minorHAnsi" w:hAnsiTheme="minorHAnsi" w:cstheme="minorHAnsi"/>
                <w:sz w:val="22"/>
                <w:szCs w:val="22"/>
              </w:rPr>
              <w:t>DAP</w:t>
            </w:r>
          </w:p>
        </w:tc>
      </w:tr>
      <w:tr w:rsidR="009C1142" w:rsidRPr="00400343" w14:paraId="1AE7C579" w14:textId="77777777" w:rsidTr="00061BAC">
        <w:trPr>
          <w:cantSplit/>
          <w:trHeight w:val="539"/>
        </w:trPr>
        <w:tc>
          <w:tcPr>
            <w:tcW w:w="3780" w:type="dxa"/>
          </w:tcPr>
          <w:p w14:paraId="00AB8B76" w14:textId="77777777" w:rsidR="009C1142" w:rsidRPr="00400343" w:rsidRDefault="009C1142" w:rsidP="004F6F04">
            <w:pPr>
              <w:spacing w:before="60" w:after="60"/>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Exact Address of Delivery/Installation Location</w:t>
            </w:r>
          </w:p>
        </w:tc>
        <w:tc>
          <w:tcPr>
            <w:tcW w:w="6210" w:type="dxa"/>
          </w:tcPr>
          <w:p w14:paraId="149104E0" w14:textId="50894744" w:rsidR="00462D29" w:rsidRPr="00ED51C1" w:rsidRDefault="00462D29" w:rsidP="00ED51C1">
            <w:pPr>
              <w:widowControl/>
              <w:overflowPunct/>
              <w:adjustRightInd/>
              <w:jc w:val="both"/>
              <w:rPr>
                <w:rFonts w:asciiTheme="minorHAnsi" w:hAnsiTheme="minorHAnsi" w:cstheme="minorHAnsi"/>
                <w:sz w:val="22"/>
                <w:szCs w:val="22"/>
              </w:rPr>
            </w:pPr>
            <w:r w:rsidRPr="00ED51C1">
              <w:rPr>
                <w:rFonts w:asciiTheme="minorHAnsi" w:hAnsiTheme="minorHAnsi" w:cstheme="minorHAnsi"/>
                <w:sz w:val="22"/>
                <w:szCs w:val="22"/>
              </w:rPr>
              <w:t>As per the request in:</w:t>
            </w:r>
          </w:p>
          <w:p w14:paraId="0EF66A9F" w14:textId="7B80BAF3" w:rsidR="00462D29" w:rsidRPr="00ED51C1" w:rsidRDefault="00462D29" w:rsidP="00ED51C1">
            <w:pPr>
              <w:pStyle w:val="ListParagraph"/>
              <w:widowControl/>
              <w:numPr>
                <w:ilvl w:val="0"/>
                <w:numId w:val="35"/>
              </w:numPr>
              <w:overflowPunct/>
              <w:adjustRightInd/>
              <w:spacing w:line="240" w:lineRule="auto"/>
              <w:jc w:val="both"/>
              <w:rPr>
                <w:rFonts w:asciiTheme="minorHAnsi" w:hAnsiTheme="minorHAnsi" w:cstheme="minorHAnsi"/>
                <w:b/>
                <w:bCs/>
                <w:szCs w:val="22"/>
              </w:rPr>
            </w:pPr>
            <w:r w:rsidRPr="00ED51C1">
              <w:rPr>
                <w:rFonts w:asciiTheme="minorHAnsi" w:hAnsiTheme="minorHAnsi" w:cstheme="minorHAnsi"/>
                <w:b/>
                <w:bCs/>
                <w:szCs w:val="22"/>
              </w:rPr>
              <w:t>Khartoum State</w:t>
            </w:r>
          </w:p>
          <w:p w14:paraId="0B03898D" w14:textId="25F0B0F5" w:rsidR="005D3E22" w:rsidRDefault="00400343" w:rsidP="00ED51C1">
            <w:pPr>
              <w:widowControl/>
              <w:overflowPunct/>
              <w:adjustRightInd/>
              <w:ind w:left="45"/>
              <w:jc w:val="both"/>
              <w:rPr>
                <w:rFonts w:asciiTheme="minorHAnsi" w:hAnsiTheme="minorHAnsi" w:cstheme="minorHAnsi"/>
                <w:sz w:val="22"/>
                <w:szCs w:val="22"/>
              </w:rPr>
            </w:pPr>
            <w:r w:rsidRPr="00ED51C1">
              <w:rPr>
                <w:rFonts w:asciiTheme="minorHAnsi" w:hAnsiTheme="minorHAnsi" w:cstheme="minorHAnsi"/>
                <w:sz w:val="22"/>
                <w:szCs w:val="22"/>
              </w:rPr>
              <w:t xml:space="preserve">Note: The prices received in this stage of bidding shall be </w:t>
            </w:r>
            <w:r w:rsidR="00515832" w:rsidRPr="00ED51C1">
              <w:rPr>
                <w:rFonts w:asciiTheme="minorHAnsi" w:hAnsiTheme="minorHAnsi" w:cstheme="minorHAnsi"/>
                <w:sz w:val="22"/>
                <w:szCs w:val="22"/>
              </w:rPr>
              <w:t>DAP</w:t>
            </w:r>
            <w:r w:rsidRPr="00ED51C1">
              <w:rPr>
                <w:rFonts w:asciiTheme="minorHAnsi" w:hAnsiTheme="minorHAnsi" w:cstheme="minorHAnsi"/>
                <w:sz w:val="22"/>
                <w:szCs w:val="22"/>
              </w:rPr>
              <w:t xml:space="preserve"> Khartoum State.</w:t>
            </w:r>
          </w:p>
          <w:p w14:paraId="1DC16233" w14:textId="77777777" w:rsidR="00ED51C1" w:rsidRPr="00ED51C1" w:rsidRDefault="00ED51C1" w:rsidP="00ED51C1">
            <w:pPr>
              <w:widowControl/>
              <w:overflowPunct/>
              <w:adjustRightInd/>
              <w:ind w:left="45"/>
              <w:jc w:val="both"/>
              <w:rPr>
                <w:rFonts w:asciiTheme="minorHAnsi" w:hAnsiTheme="minorHAnsi" w:cstheme="minorHAnsi"/>
                <w:sz w:val="22"/>
                <w:szCs w:val="22"/>
              </w:rPr>
            </w:pPr>
          </w:p>
          <w:p w14:paraId="566C7C42" w14:textId="6F181C53" w:rsidR="00400343" w:rsidRPr="00ED51C1" w:rsidRDefault="00400343" w:rsidP="00ED51C1">
            <w:pPr>
              <w:widowControl/>
              <w:overflowPunct/>
              <w:adjustRightInd/>
              <w:ind w:left="45"/>
              <w:jc w:val="both"/>
              <w:rPr>
                <w:rFonts w:asciiTheme="minorHAnsi" w:hAnsiTheme="minorHAnsi" w:cstheme="minorHAnsi"/>
                <w:b/>
                <w:bCs/>
                <w:szCs w:val="22"/>
              </w:rPr>
            </w:pPr>
            <w:r w:rsidRPr="00ED51C1">
              <w:rPr>
                <w:rFonts w:asciiTheme="minorHAnsi" w:hAnsiTheme="minorHAnsi" w:cstheme="minorHAnsi"/>
                <w:sz w:val="22"/>
                <w:szCs w:val="22"/>
              </w:rPr>
              <w:t xml:space="preserve"> </w:t>
            </w:r>
            <w:r w:rsidRPr="00ED51C1">
              <w:rPr>
                <w:rFonts w:asciiTheme="minorHAnsi" w:hAnsiTheme="minorHAnsi" w:cstheme="minorHAnsi"/>
                <w:b/>
                <w:bCs/>
                <w:sz w:val="22"/>
                <w:szCs w:val="22"/>
              </w:rPr>
              <w:t xml:space="preserve">In secondary competition among LTA holders, the prices obtained for supply and installation will be the celling as stated in this stage and LTA holders shall offer competitive prices for delivery to other locations </w:t>
            </w:r>
            <w:r w:rsidR="008819D1" w:rsidRPr="00ED51C1">
              <w:rPr>
                <w:rFonts w:asciiTheme="minorHAnsi" w:hAnsiTheme="minorHAnsi" w:cstheme="minorHAnsi"/>
                <w:b/>
                <w:bCs/>
                <w:sz w:val="22"/>
                <w:szCs w:val="22"/>
              </w:rPr>
              <w:t>in Sudan.</w:t>
            </w:r>
          </w:p>
        </w:tc>
      </w:tr>
      <w:tr w:rsidR="00A669F2" w:rsidRPr="00400343" w14:paraId="13F25DEE" w14:textId="77777777" w:rsidTr="00061BAC">
        <w:trPr>
          <w:cantSplit/>
          <w:trHeight w:val="210"/>
        </w:trPr>
        <w:tc>
          <w:tcPr>
            <w:tcW w:w="3780" w:type="dxa"/>
          </w:tcPr>
          <w:p w14:paraId="488F7019" w14:textId="77777777" w:rsidR="00A669F2" w:rsidRPr="00400343" w:rsidRDefault="00A669F2" w:rsidP="00061BAC">
            <w:pPr>
              <w:rPr>
                <w:rFonts w:asciiTheme="minorHAnsi" w:hAnsiTheme="minorHAnsi" w:cstheme="minorHAnsi"/>
                <w:noProof/>
                <w:color w:val="000000" w:themeColor="text1"/>
                <w:sz w:val="22"/>
                <w:szCs w:val="22"/>
              </w:rPr>
            </w:pPr>
            <w:r w:rsidRPr="00400343">
              <w:rPr>
                <w:rFonts w:asciiTheme="minorHAnsi" w:hAnsiTheme="minorHAnsi" w:cstheme="minorHAnsi"/>
                <w:color w:val="000000" w:themeColor="text1"/>
                <w:sz w:val="22"/>
                <w:szCs w:val="22"/>
              </w:rPr>
              <w:br w:type="page"/>
            </w:r>
            <w:r w:rsidRPr="00400343">
              <w:rPr>
                <w:rFonts w:asciiTheme="minorHAnsi" w:hAnsiTheme="minorHAnsi" w:cstheme="minorHAnsi"/>
                <w:noProof/>
                <w:color w:val="000000" w:themeColor="text1"/>
                <w:sz w:val="22"/>
                <w:szCs w:val="22"/>
              </w:rPr>
              <w:t>Mode of Transport Preferred</w:t>
            </w:r>
          </w:p>
        </w:tc>
        <w:tc>
          <w:tcPr>
            <w:tcW w:w="6210" w:type="dxa"/>
          </w:tcPr>
          <w:p w14:paraId="565848EC" w14:textId="3B669AE9" w:rsidR="00A669F2" w:rsidRPr="00400343" w:rsidRDefault="00AA7AE6" w:rsidP="00061BAC">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alias w:val="Incoterms"/>
                <w:tag w:val="Incoterms"/>
                <w:id w:val="-585842047"/>
                <w:placeholder>
                  <w:docPart w:val="DA020CF7872E4C83ABC1CBE3FB6B9CA1"/>
                </w:placeholder>
                <w:comboBox>
                  <w:listItem w:value="Choose an item."/>
                  <w:listItem w:displayText="Air" w:value="Air"/>
                  <w:listItem w:displayText="Land" w:value="Land"/>
                  <w:listItem w:displayText="Sea" w:value="Sea"/>
                  <w:listItem w:displayText="Other _________________" w:value="Other _________________"/>
                </w:comboBox>
              </w:sdtPr>
              <w:sdtEndPr/>
              <w:sdtContent>
                <w:r w:rsidR="00245BEF">
                  <w:rPr>
                    <w:rFonts w:asciiTheme="minorHAnsi" w:hAnsiTheme="minorHAnsi" w:cstheme="minorHAnsi"/>
                    <w:color w:val="000000" w:themeColor="text1"/>
                    <w:sz w:val="22"/>
                    <w:szCs w:val="22"/>
                  </w:rPr>
                  <w:t>Other: Up to the supplier to decide</w:t>
                </w:r>
              </w:sdtContent>
            </w:sdt>
          </w:p>
        </w:tc>
      </w:tr>
      <w:tr w:rsidR="009C1142" w:rsidRPr="00400343" w14:paraId="762E0D02" w14:textId="77777777" w:rsidTr="00ED51C1">
        <w:trPr>
          <w:cantSplit/>
          <w:trHeight w:val="201"/>
        </w:trPr>
        <w:tc>
          <w:tcPr>
            <w:tcW w:w="3780" w:type="dxa"/>
            <w:tcBorders>
              <w:top w:val="nil"/>
            </w:tcBorders>
            <w:vAlign w:val="center"/>
          </w:tcPr>
          <w:p w14:paraId="12900091" w14:textId="77777777" w:rsidR="00ED51C1" w:rsidRDefault="009C1142" w:rsidP="00061BAC">
            <w:pPr>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UNDP Preferred Freight Forwarder,</w:t>
            </w:r>
          </w:p>
          <w:p w14:paraId="540A1EEB" w14:textId="720DB2C4" w:rsidR="009C1142" w:rsidRPr="00400343" w:rsidRDefault="009C1142" w:rsidP="00061BAC">
            <w:pPr>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 xml:space="preserve"> if any</w:t>
            </w:r>
          </w:p>
        </w:tc>
        <w:tc>
          <w:tcPr>
            <w:tcW w:w="6210" w:type="dxa"/>
            <w:vAlign w:val="center"/>
          </w:tcPr>
          <w:sdt>
            <w:sdtPr>
              <w:rPr>
                <w:rFonts w:asciiTheme="minorHAnsi" w:hAnsiTheme="minorHAnsi" w:cstheme="minorHAnsi"/>
                <w:color w:val="000000" w:themeColor="text1"/>
                <w:sz w:val="22"/>
                <w:szCs w:val="22"/>
              </w:rPr>
              <w:id w:val="174692393"/>
              <w:placeholder>
                <w:docPart w:val="7FED89BFFC4B486182D17764CFD07212"/>
              </w:placeholder>
              <w:text w:multiLine="1"/>
            </w:sdtPr>
            <w:sdtEndPr/>
            <w:sdtContent>
              <w:p w14:paraId="235104B3" w14:textId="5AB8C10B" w:rsidR="009C1142" w:rsidRPr="00400343" w:rsidRDefault="00245BEF" w:rsidP="00061BAC">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NA</w:t>
                </w:r>
              </w:p>
            </w:sdtContent>
          </w:sdt>
        </w:tc>
      </w:tr>
      <w:tr w:rsidR="009C1142" w:rsidRPr="00400343" w14:paraId="6C887886" w14:textId="77777777" w:rsidTr="00061BAC">
        <w:trPr>
          <w:cantSplit/>
          <w:trHeight w:val="444"/>
        </w:trPr>
        <w:tc>
          <w:tcPr>
            <w:tcW w:w="3780" w:type="dxa"/>
            <w:vAlign w:val="center"/>
          </w:tcPr>
          <w:p w14:paraId="5FB5F897" w14:textId="77777777" w:rsidR="004F6F04" w:rsidRPr="00400343" w:rsidRDefault="009C1142" w:rsidP="00061BAC">
            <w:pPr>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 xml:space="preserve">Distribution of shipping documents </w:t>
            </w:r>
          </w:p>
          <w:p w14:paraId="630EA43A" w14:textId="77777777" w:rsidR="009C1142" w:rsidRPr="00400343" w:rsidRDefault="009C1142" w:rsidP="00061BAC">
            <w:pPr>
              <w:rPr>
                <w:rFonts w:asciiTheme="minorHAnsi" w:hAnsiTheme="minorHAnsi" w:cstheme="minorHAnsi"/>
                <w:color w:val="000000" w:themeColor="text1"/>
                <w:sz w:val="22"/>
                <w:szCs w:val="22"/>
              </w:rPr>
            </w:pPr>
            <w:r w:rsidRPr="00400343">
              <w:rPr>
                <w:rFonts w:asciiTheme="minorHAnsi" w:hAnsiTheme="minorHAnsi" w:cstheme="minorHAnsi"/>
                <w:i/>
                <w:color w:val="000000" w:themeColor="text1"/>
                <w:sz w:val="22"/>
                <w:szCs w:val="22"/>
              </w:rPr>
              <w:t>(if using freight forwarder)</w:t>
            </w:r>
          </w:p>
        </w:tc>
        <w:tc>
          <w:tcPr>
            <w:tcW w:w="6210" w:type="dxa"/>
            <w:vAlign w:val="center"/>
          </w:tcPr>
          <w:sdt>
            <w:sdtPr>
              <w:rPr>
                <w:rFonts w:asciiTheme="minorHAnsi" w:hAnsiTheme="minorHAnsi" w:cstheme="minorHAnsi"/>
                <w:color w:val="000000" w:themeColor="text1"/>
                <w:sz w:val="22"/>
                <w:szCs w:val="22"/>
              </w:rPr>
              <w:id w:val="-947620414"/>
              <w:placeholder>
                <w:docPart w:val="C9EAA6673BE940C5948D2025C3D7E2CC"/>
              </w:placeholder>
              <w:text w:multiLine="1"/>
            </w:sdtPr>
            <w:sdtEndPr/>
            <w:sdtContent>
              <w:p w14:paraId="17BDEF0D" w14:textId="5B7B4C6D" w:rsidR="009C1142" w:rsidRPr="00400343" w:rsidRDefault="00245BEF" w:rsidP="00061BAC">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NA</w:t>
                </w:r>
              </w:p>
            </w:sdtContent>
          </w:sdt>
        </w:tc>
      </w:tr>
      <w:tr w:rsidR="009C1142" w:rsidRPr="00400343" w14:paraId="3EE47FA4" w14:textId="77777777" w:rsidTr="00061BAC">
        <w:trPr>
          <w:trHeight w:val="255"/>
        </w:trPr>
        <w:tc>
          <w:tcPr>
            <w:tcW w:w="3780" w:type="dxa"/>
            <w:vAlign w:val="center"/>
          </w:tcPr>
          <w:p w14:paraId="4A848C5D" w14:textId="77777777" w:rsidR="009C1142" w:rsidRPr="00400343" w:rsidRDefault="009C1142" w:rsidP="00061BAC">
            <w:pPr>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 xml:space="preserve">Customs, if </w:t>
            </w:r>
            <w:r w:rsidR="00F776DF" w:rsidRPr="00400343">
              <w:rPr>
                <w:rFonts w:asciiTheme="minorHAnsi" w:hAnsiTheme="minorHAnsi" w:cstheme="minorHAnsi"/>
                <w:color w:val="000000" w:themeColor="text1"/>
                <w:sz w:val="22"/>
                <w:szCs w:val="22"/>
              </w:rPr>
              <w:t>required</w:t>
            </w:r>
            <w:r w:rsidRPr="00400343">
              <w:rPr>
                <w:rFonts w:asciiTheme="minorHAnsi" w:hAnsiTheme="minorHAnsi" w:cstheme="minorHAnsi"/>
                <w:color w:val="000000" w:themeColor="text1"/>
                <w:sz w:val="22"/>
                <w:szCs w:val="22"/>
              </w:rPr>
              <w:t>, clearing shall be done by:</w:t>
            </w:r>
          </w:p>
        </w:tc>
        <w:tc>
          <w:tcPr>
            <w:tcW w:w="6210" w:type="dxa"/>
          </w:tcPr>
          <w:p w14:paraId="5A09A3F9" w14:textId="211B0F10" w:rsidR="009C1142" w:rsidRPr="00400343" w:rsidRDefault="00AA7AE6" w:rsidP="00061BAC">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alias w:val="Incoterms"/>
                <w:tag w:val="Incoterms"/>
                <w:id w:val="1312761656"/>
                <w:placeholder>
                  <w:docPart w:val="FDD65BA5CC434ABFB8E52737589938C8"/>
                </w:placeholder>
                <w:comboBox>
                  <w:listItem w:value="Choose an item."/>
                  <w:listItem w:displayText="UNDP" w:value="UNDP"/>
                  <w:listItem w:displayText="Supplier" w:value="Supplier"/>
                  <w:listItem w:displayText="Freight Forwarder" w:value="Freight Forwarder"/>
                </w:comboBox>
              </w:sdtPr>
              <w:sdtEndPr/>
              <w:sdtContent>
                <w:r w:rsidR="00245BEF">
                  <w:rPr>
                    <w:rFonts w:asciiTheme="minorHAnsi" w:hAnsiTheme="minorHAnsi" w:cstheme="minorHAnsi"/>
                    <w:color w:val="000000" w:themeColor="text1"/>
                    <w:sz w:val="22"/>
                    <w:szCs w:val="22"/>
                  </w:rPr>
                  <w:t>Supplier</w:t>
                </w:r>
              </w:sdtContent>
            </w:sdt>
          </w:p>
        </w:tc>
      </w:tr>
      <w:tr w:rsidR="009C1142" w:rsidRPr="00400343" w14:paraId="76056434" w14:textId="77777777" w:rsidTr="00061BAC">
        <w:trPr>
          <w:trHeight w:val="336"/>
        </w:trPr>
        <w:tc>
          <w:tcPr>
            <w:tcW w:w="3780" w:type="dxa"/>
            <w:vAlign w:val="center"/>
          </w:tcPr>
          <w:p w14:paraId="5F019DE7" w14:textId="77777777" w:rsidR="009C1142" w:rsidRPr="00400343" w:rsidRDefault="009C1142" w:rsidP="00061BAC">
            <w:pPr>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Ex-factory / Pre-shipment inspection</w:t>
            </w:r>
          </w:p>
        </w:tc>
        <w:sdt>
          <w:sdtPr>
            <w:rPr>
              <w:rFonts w:asciiTheme="minorHAnsi" w:hAnsiTheme="minorHAnsi" w:cstheme="minorHAnsi"/>
              <w:color w:val="000000" w:themeColor="text1"/>
              <w:sz w:val="22"/>
              <w:szCs w:val="22"/>
            </w:rPr>
            <w:id w:val="-2132478841"/>
            <w:placeholder>
              <w:docPart w:val="45864920885C4663B55536610B2F4CC5"/>
            </w:placeholder>
            <w:text/>
          </w:sdtPr>
          <w:sdtEndPr/>
          <w:sdtContent>
            <w:tc>
              <w:tcPr>
                <w:tcW w:w="6210" w:type="dxa"/>
                <w:vAlign w:val="center"/>
              </w:tcPr>
              <w:p w14:paraId="5C139343" w14:textId="5AC5C7C9" w:rsidR="009C1142" w:rsidRPr="00400343" w:rsidRDefault="00245BEF" w:rsidP="00061BAC">
                <w:pPr>
                  <w:widowControl/>
                  <w:overflowPunct/>
                  <w:adjustRightInd/>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NA</w:t>
                </w:r>
              </w:p>
            </w:tc>
          </w:sdtContent>
        </w:sdt>
      </w:tr>
      <w:tr w:rsidR="009C1142" w:rsidRPr="00400343" w14:paraId="337E4739" w14:textId="77777777" w:rsidTr="00061BAC">
        <w:trPr>
          <w:trHeight w:val="980"/>
        </w:trPr>
        <w:tc>
          <w:tcPr>
            <w:tcW w:w="3780" w:type="dxa"/>
          </w:tcPr>
          <w:p w14:paraId="3213F7CC" w14:textId="77777777" w:rsidR="0092068F" w:rsidRPr="00400343" w:rsidRDefault="0092068F" w:rsidP="004F6F04">
            <w:pPr>
              <w:spacing w:before="60" w:after="60"/>
              <w:rPr>
                <w:rFonts w:asciiTheme="minorHAnsi" w:hAnsiTheme="minorHAnsi" w:cstheme="minorHAnsi"/>
                <w:color w:val="000000" w:themeColor="text1"/>
                <w:sz w:val="22"/>
                <w:szCs w:val="22"/>
              </w:rPr>
            </w:pPr>
          </w:p>
          <w:p w14:paraId="47E20A30" w14:textId="6C4F1CE2" w:rsidR="009C1142" w:rsidRPr="00400343" w:rsidRDefault="009C1142" w:rsidP="004F6F04">
            <w:pPr>
              <w:spacing w:before="60" w:after="60"/>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Inspection upon delivery</w:t>
            </w:r>
          </w:p>
        </w:tc>
        <w:sdt>
          <w:sdtPr>
            <w:rPr>
              <w:rFonts w:asciiTheme="minorHAnsi" w:hAnsiTheme="minorHAnsi" w:cstheme="minorHAnsi"/>
              <w:color w:val="000000" w:themeColor="text1"/>
              <w:sz w:val="22"/>
              <w:szCs w:val="22"/>
            </w:rPr>
            <w:id w:val="-496504019"/>
            <w:placeholder>
              <w:docPart w:val="F6178F154DB04A18B9E4311D398769DB"/>
            </w:placeholder>
            <w:text w:multiLine="1"/>
          </w:sdtPr>
          <w:sdtEndPr/>
          <w:sdtContent>
            <w:tc>
              <w:tcPr>
                <w:tcW w:w="6210" w:type="dxa"/>
                <w:vAlign w:val="center"/>
              </w:tcPr>
              <w:p w14:paraId="45ADB179" w14:textId="710AFDAC" w:rsidR="009C1142" w:rsidRPr="00400343" w:rsidRDefault="00245BEF" w:rsidP="0092068F">
                <w:pPr>
                  <w:widowControl/>
                  <w:overflowPunct/>
                  <w:adjustRightInd/>
                  <w:spacing w:before="60" w:after="60"/>
                  <w:rPr>
                    <w:rFonts w:asciiTheme="minorHAnsi" w:hAnsiTheme="minorHAnsi" w:cstheme="minorHAnsi"/>
                    <w:color w:val="000000" w:themeColor="text1"/>
                    <w:sz w:val="22"/>
                    <w:szCs w:val="22"/>
                  </w:rPr>
                </w:pPr>
                <w:r>
                  <w:rPr>
                    <w:rFonts w:ascii="Segoe UI Symbol" w:hAnsi="Segoe UI Symbol" w:cs="Segoe UI Symbol"/>
                    <w:color w:val="000000" w:themeColor="text1"/>
                    <w:sz w:val="22"/>
                    <w:szCs w:val="22"/>
                  </w:rPr>
                  <w:t>☒</w:t>
                </w:r>
                <w:r>
                  <w:rPr>
                    <w:rFonts w:asciiTheme="minorHAnsi" w:hAnsiTheme="minorHAnsi" w:cstheme="minorHAnsi"/>
                    <w:color w:val="000000" w:themeColor="text1"/>
                    <w:sz w:val="22"/>
                    <w:szCs w:val="22"/>
                  </w:rPr>
                  <w:t xml:space="preserve"> The UNDP shall inspect the equipment on receipt at destination.</w:t>
                </w:r>
                <w:r>
                  <w:rPr>
                    <w:rFonts w:asciiTheme="minorHAnsi" w:hAnsiTheme="minorHAnsi" w:cstheme="minorHAnsi"/>
                    <w:color w:val="000000" w:themeColor="text1"/>
                    <w:sz w:val="22"/>
                    <w:szCs w:val="22"/>
                  </w:rPr>
                  <w:br/>
                </w:r>
                <w:r>
                  <w:rPr>
                    <w:rFonts w:ascii="Segoe UI Symbol" w:hAnsi="Segoe UI Symbol" w:cs="Segoe UI Symbol"/>
                    <w:color w:val="000000" w:themeColor="text1"/>
                    <w:sz w:val="22"/>
                    <w:szCs w:val="22"/>
                  </w:rPr>
                  <w:t>☒</w:t>
                </w:r>
                <w:r>
                  <w:rPr>
                    <w:rFonts w:asciiTheme="minorHAnsi" w:hAnsiTheme="minorHAnsi" w:cstheme="minorHAnsi"/>
                    <w:color w:val="000000" w:themeColor="text1"/>
                    <w:sz w:val="22"/>
                    <w:szCs w:val="22"/>
                  </w:rPr>
                  <w:t xml:space="preserve"> In case the goods fully comply with the contract</w:t>
                </w:r>
                <w:r>
                  <w:rPr>
                    <w:rFonts w:asciiTheme="minorHAnsi" w:hAnsiTheme="minorHAnsi" w:cstheme="minorHAnsi"/>
                    <w:color w:val="000000" w:themeColor="text1"/>
                    <w:sz w:val="22"/>
                    <w:szCs w:val="22"/>
                  </w:rPr>
                  <w:br/>
                  <w:t>specifications, UNDP shall issue the Delivery and</w:t>
                </w:r>
                <w:r>
                  <w:rPr>
                    <w:rFonts w:asciiTheme="minorHAnsi" w:hAnsiTheme="minorHAnsi" w:cstheme="minorHAnsi"/>
                    <w:color w:val="000000" w:themeColor="text1"/>
                    <w:sz w:val="22"/>
                    <w:szCs w:val="22"/>
                  </w:rPr>
                  <w:br/>
                  <w:t>Acceptance Certificate, which will be the ground for payment upon delivery of equipment.</w:t>
                </w:r>
                <w:r>
                  <w:rPr>
                    <w:rFonts w:asciiTheme="minorHAnsi" w:hAnsiTheme="minorHAnsi" w:cstheme="minorHAnsi"/>
                    <w:color w:val="000000" w:themeColor="text1"/>
                    <w:sz w:val="22"/>
                    <w:szCs w:val="22"/>
                  </w:rPr>
                  <w:br/>
                </w:r>
                <w:r>
                  <w:rPr>
                    <w:rFonts w:ascii="Segoe UI Symbol" w:hAnsi="Segoe UI Symbol" w:cs="Segoe UI Symbol"/>
                    <w:color w:val="000000" w:themeColor="text1"/>
                    <w:sz w:val="22"/>
                    <w:szCs w:val="22"/>
                  </w:rPr>
                  <w:t>☒</w:t>
                </w:r>
                <w:r>
                  <w:rPr>
                    <w:rFonts w:asciiTheme="minorHAnsi" w:hAnsiTheme="minorHAnsi" w:cstheme="minorHAnsi"/>
                    <w:color w:val="000000" w:themeColor="text1"/>
                    <w:sz w:val="22"/>
                    <w:szCs w:val="22"/>
                  </w:rPr>
                  <w:t xml:space="preserve"> In case the goods do not fully comply with the contract specifications, the goods will not be accepted and received by UNDP.</w:t>
                </w:r>
                <w:r>
                  <w:rPr>
                    <w:rFonts w:asciiTheme="minorHAnsi" w:hAnsiTheme="minorHAnsi" w:cstheme="minorHAnsi"/>
                    <w:color w:val="000000" w:themeColor="text1"/>
                    <w:sz w:val="22"/>
                    <w:szCs w:val="22"/>
                  </w:rPr>
                  <w:br/>
                </w:r>
                <w:r>
                  <w:rPr>
                    <w:rFonts w:ascii="Segoe UI Symbol" w:hAnsi="Segoe UI Symbol" w:cs="Segoe UI Symbol"/>
                    <w:color w:val="000000" w:themeColor="text1"/>
                    <w:sz w:val="22"/>
                    <w:szCs w:val="22"/>
                  </w:rPr>
                  <w:t>☒</w:t>
                </w:r>
                <w:r>
                  <w:rPr>
                    <w:rFonts w:asciiTheme="minorHAnsi" w:hAnsiTheme="minorHAnsi" w:cstheme="minorHAnsi"/>
                    <w:color w:val="000000" w:themeColor="text1"/>
                    <w:sz w:val="22"/>
                    <w:szCs w:val="22"/>
                  </w:rPr>
                  <w:t xml:space="preserve"> If the equipment fails to meet the contract specifications, the Supplier shall take immediate steps to remedy the deficiency or replace the entire defective equipment at their own cost to the specified specification.</w:t>
                </w:r>
              </w:p>
            </w:tc>
          </w:sdtContent>
        </w:sdt>
      </w:tr>
      <w:tr w:rsidR="009C1142" w:rsidRPr="00400343" w14:paraId="4B657353" w14:textId="77777777" w:rsidTr="00ED51C1">
        <w:trPr>
          <w:trHeight w:val="530"/>
        </w:trPr>
        <w:tc>
          <w:tcPr>
            <w:tcW w:w="3780" w:type="dxa"/>
          </w:tcPr>
          <w:p w14:paraId="0E7F2E80" w14:textId="77777777" w:rsidR="009C1142" w:rsidRPr="00400343" w:rsidRDefault="009C1142" w:rsidP="004F6F04">
            <w:pPr>
              <w:spacing w:before="60" w:after="60"/>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Installation Requirements</w:t>
            </w:r>
          </w:p>
        </w:tc>
        <w:tc>
          <w:tcPr>
            <w:tcW w:w="6210" w:type="dxa"/>
          </w:tcPr>
          <w:p w14:paraId="4027A158" w14:textId="23FD25BF" w:rsidR="009C1142" w:rsidRPr="00400343" w:rsidRDefault="00AA7AE6" w:rsidP="00A851CE">
            <w:pPr>
              <w:widowControl/>
              <w:overflowPunct/>
              <w:adjustRightInd/>
              <w:spacing w:before="60" w:after="60"/>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46618155"/>
                <w:placeholder>
                  <w:docPart w:val="D6072C7DD5454A03AB953E35E1E935CF"/>
                </w:placeholder>
                <w:text w:multiLine="1"/>
              </w:sdtPr>
              <w:sdtEndPr/>
              <w:sdtContent>
                <w:r w:rsidR="00245BEF">
                  <w:rPr>
                    <w:rFonts w:ascii="Segoe UI Symbol" w:hAnsi="Segoe UI Symbol" w:cs="Segoe UI Symbol"/>
                    <w:color w:val="000000" w:themeColor="text1"/>
                    <w:sz w:val="22"/>
                    <w:szCs w:val="22"/>
                  </w:rPr>
                  <w:t>☒</w:t>
                </w:r>
                <w:r w:rsidR="00245BEF">
                  <w:rPr>
                    <w:rFonts w:asciiTheme="minorHAnsi" w:hAnsiTheme="minorHAnsi" w:cstheme="minorHAnsi"/>
                    <w:color w:val="000000" w:themeColor="text1"/>
                    <w:sz w:val="22"/>
                    <w:szCs w:val="22"/>
                  </w:rPr>
                  <w:t xml:space="preserve"> The Supplier shall carry out installation in accordance with specifications provided and further make sure that supervision of installation of equipment is appropriately conducted to ensure quality of the installation meets the specified specifications;</w:t>
                </w:r>
                <w:r w:rsidR="00245BEF">
                  <w:rPr>
                    <w:rFonts w:asciiTheme="minorHAnsi" w:hAnsiTheme="minorHAnsi" w:cstheme="minorHAnsi"/>
                    <w:color w:val="000000" w:themeColor="text1"/>
                    <w:sz w:val="22"/>
                    <w:szCs w:val="22"/>
                  </w:rPr>
                  <w:br/>
                </w:r>
                <w:r w:rsidR="00245BEF">
                  <w:rPr>
                    <w:rFonts w:ascii="Segoe UI Symbol" w:hAnsi="Segoe UI Symbol" w:cs="Segoe UI Symbol"/>
                    <w:color w:val="000000" w:themeColor="text1"/>
                    <w:sz w:val="22"/>
                    <w:szCs w:val="22"/>
                  </w:rPr>
                  <w:t>☒</w:t>
                </w:r>
                <w:r w:rsidR="00245BEF">
                  <w:rPr>
                    <w:rFonts w:asciiTheme="minorHAnsi" w:hAnsiTheme="minorHAnsi" w:cstheme="minorHAnsi"/>
                    <w:color w:val="000000" w:themeColor="text1"/>
                    <w:sz w:val="22"/>
                    <w:szCs w:val="22"/>
                  </w:rPr>
                  <w:t xml:space="preserve"> The UNDP shall not be responsible for any costs and other needs of the Supplier’s staff, i.e. accommodation, food, transportation and travel, fuel, insurance, daily allowance and expenses, etc. (if any). The Supplier shall include such and related costs (salary and overhead) costs into the bid price</w:t>
                </w:r>
                <w:r w:rsidR="007668DC">
                  <w:rPr>
                    <w:rFonts w:asciiTheme="minorHAnsi" w:hAnsiTheme="minorHAnsi" w:cstheme="minorHAnsi"/>
                    <w:color w:val="000000" w:themeColor="text1"/>
                    <w:sz w:val="22"/>
                    <w:szCs w:val="22"/>
                  </w:rPr>
                  <w:t>, i</w:t>
                </w:r>
                <w:r w:rsidR="00245BEF">
                  <w:rPr>
                    <w:rFonts w:asciiTheme="minorHAnsi" w:hAnsiTheme="minorHAnsi" w:cstheme="minorHAnsi"/>
                    <w:color w:val="000000" w:themeColor="text1"/>
                    <w:sz w:val="22"/>
                    <w:szCs w:val="22"/>
                  </w:rPr>
                  <w:t>f any).</w:t>
                </w:r>
              </w:sdtContent>
            </w:sdt>
          </w:p>
        </w:tc>
      </w:tr>
      <w:tr w:rsidR="009C1142" w:rsidRPr="00400343" w14:paraId="179620ED" w14:textId="77777777" w:rsidTr="007668DC">
        <w:trPr>
          <w:trHeight w:val="282"/>
        </w:trPr>
        <w:tc>
          <w:tcPr>
            <w:tcW w:w="3780" w:type="dxa"/>
          </w:tcPr>
          <w:p w14:paraId="0E062680" w14:textId="77777777" w:rsidR="009C1142" w:rsidRPr="00400343" w:rsidRDefault="009C1142" w:rsidP="007668DC">
            <w:pPr>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lastRenderedPageBreak/>
              <w:t xml:space="preserve">Testing Requirements </w:t>
            </w:r>
          </w:p>
        </w:tc>
        <w:sdt>
          <w:sdtPr>
            <w:rPr>
              <w:rFonts w:asciiTheme="minorHAnsi" w:hAnsiTheme="minorHAnsi" w:cstheme="minorHAnsi"/>
              <w:color w:val="000000" w:themeColor="text1"/>
              <w:sz w:val="22"/>
              <w:szCs w:val="22"/>
            </w:rPr>
            <w:id w:val="236291041"/>
            <w:placeholder>
              <w:docPart w:val="C90BB72D67894EFFA7963F0059990840"/>
            </w:placeholder>
            <w:text w:multiLine="1"/>
          </w:sdtPr>
          <w:sdtEndPr/>
          <w:sdtContent>
            <w:tc>
              <w:tcPr>
                <w:tcW w:w="6210" w:type="dxa"/>
              </w:tcPr>
              <w:p w14:paraId="1CFFACD5" w14:textId="5B73CA38" w:rsidR="009C1142" w:rsidRPr="00400343" w:rsidRDefault="00245BEF" w:rsidP="007668DC">
                <w:pPr>
                  <w:widowControl/>
                  <w:overflowPunct/>
                  <w:adjustRightInd/>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Yes, by the supplier</w:t>
                </w:r>
              </w:p>
            </w:tc>
          </w:sdtContent>
        </w:sdt>
      </w:tr>
      <w:tr w:rsidR="009C1142" w:rsidRPr="00400343" w14:paraId="02BD3A75" w14:textId="77777777" w:rsidTr="00061BAC">
        <w:tc>
          <w:tcPr>
            <w:tcW w:w="3780" w:type="dxa"/>
          </w:tcPr>
          <w:p w14:paraId="7579EAC1" w14:textId="77777777" w:rsidR="009C1142" w:rsidRPr="00400343" w:rsidRDefault="009C1142" w:rsidP="007668DC">
            <w:pPr>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Scope of Training on Operation and Maintenance</w:t>
            </w:r>
          </w:p>
        </w:tc>
        <w:sdt>
          <w:sdtPr>
            <w:rPr>
              <w:rFonts w:asciiTheme="minorHAnsi" w:hAnsiTheme="minorHAnsi" w:cstheme="minorHAnsi"/>
              <w:color w:val="000000" w:themeColor="text1"/>
              <w:sz w:val="22"/>
              <w:szCs w:val="22"/>
            </w:rPr>
            <w:id w:val="-1587066985"/>
            <w:placeholder>
              <w:docPart w:val="D4628EDADD124912A3EAAB7E14391546"/>
            </w:placeholder>
            <w:text w:multiLine="1"/>
          </w:sdtPr>
          <w:sdtEndPr/>
          <w:sdtContent>
            <w:tc>
              <w:tcPr>
                <w:tcW w:w="6210" w:type="dxa"/>
              </w:tcPr>
              <w:p w14:paraId="612FD2F7" w14:textId="2CC01A8D" w:rsidR="009C1142" w:rsidRPr="00400343" w:rsidRDefault="00245BEF" w:rsidP="007668DC">
                <w:pPr>
                  <w:widowControl/>
                  <w:overflowPunct/>
                  <w:adjustRightInd/>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Yes, by the supplier</w:t>
                </w:r>
              </w:p>
            </w:tc>
          </w:sdtContent>
        </w:sdt>
      </w:tr>
      <w:tr w:rsidR="009C1142" w:rsidRPr="00400343" w14:paraId="5F3E1B8D" w14:textId="77777777" w:rsidTr="007668DC">
        <w:trPr>
          <w:trHeight w:val="165"/>
        </w:trPr>
        <w:tc>
          <w:tcPr>
            <w:tcW w:w="3780" w:type="dxa"/>
          </w:tcPr>
          <w:p w14:paraId="30783D1F" w14:textId="77777777" w:rsidR="009C1142" w:rsidRPr="00AC1797" w:rsidRDefault="009C1142" w:rsidP="007668DC">
            <w:pPr>
              <w:rPr>
                <w:rFonts w:asciiTheme="minorHAnsi" w:hAnsiTheme="minorHAnsi" w:cstheme="minorHAnsi"/>
                <w:sz w:val="22"/>
                <w:szCs w:val="22"/>
              </w:rPr>
            </w:pPr>
            <w:r w:rsidRPr="00AC1797">
              <w:rPr>
                <w:rFonts w:asciiTheme="minorHAnsi" w:hAnsiTheme="minorHAnsi" w:cstheme="minorHAnsi"/>
                <w:sz w:val="22"/>
                <w:szCs w:val="22"/>
              </w:rPr>
              <w:t>Commissioning</w:t>
            </w:r>
          </w:p>
        </w:tc>
        <w:sdt>
          <w:sdtPr>
            <w:rPr>
              <w:rFonts w:asciiTheme="minorHAnsi" w:hAnsiTheme="minorHAnsi" w:cstheme="minorHAnsi"/>
              <w:sz w:val="22"/>
              <w:szCs w:val="22"/>
            </w:rPr>
            <w:id w:val="-1365356154"/>
            <w:placeholder>
              <w:docPart w:val="15900BE35EB445EC90A724FDF44D1C08"/>
            </w:placeholder>
            <w:text w:multiLine="1"/>
          </w:sdtPr>
          <w:sdtEndPr/>
          <w:sdtContent>
            <w:tc>
              <w:tcPr>
                <w:tcW w:w="6210" w:type="dxa"/>
              </w:tcPr>
              <w:p w14:paraId="0FCDA4F6" w14:textId="69672272" w:rsidR="009C1142" w:rsidRPr="00AC1797" w:rsidRDefault="00245BEF" w:rsidP="007668DC">
                <w:pPr>
                  <w:widowControl/>
                  <w:overflowPunct/>
                  <w:adjustRightInd/>
                  <w:rPr>
                    <w:rFonts w:asciiTheme="minorHAnsi" w:hAnsiTheme="minorHAnsi" w:cstheme="minorHAnsi"/>
                    <w:sz w:val="22"/>
                    <w:szCs w:val="22"/>
                  </w:rPr>
                </w:pPr>
                <w:r w:rsidRPr="00AC1797">
                  <w:rPr>
                    <w:rFonts w:asciiTheme="minorHAnsi" w:hAnsiTheme="minorHAnsi" w:cstheme="minorHAnsi"/>
                    <w:sz w:val="22"/>
                    <w:szCs w:val="22"/>
                  </w:rPr>
                  <w:t>Yes, by the supplier</w:t>
                </w:r>
              </w:p>
            </w:tc>
          </w:sdtContent>
        </w:sdt>
      </w:tr>
      <w:tr w:rsidR="00AB4BBA" w:rsidRPr="00400343" w14:paraId="243DDAC1" w14:textId="77777777" w:rsidTr="00061BAC">
        <w:trPr>
          <w:trHeight w:val="530"/>
        </w:trPr>
        <w:tc>
          <w:tcPr>
            <w:tcW w:w="3780" w:type="dxa"/>
          </w:tcPr>
          <w:p w14:paraId="6CB3D42D" w14:textId="77777777" w:rsidR="00AB4BBA" w:rsidRPr="00400343" w:rsidRDefault="00AB4BBA" w:rsidP="004F6F04">
            <w:pPr>
              <w:spacing w:before="60" w:after="60"/>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Warranty Period</w:t>
            </w:r>
          </w:p>
        </w:tc>
        <w:tc>
          <w:tcPr>
            <w:tcW w:w="6210" w:type="dxa"/>
          </w:tcPr>
          <w:p w14:paraId="49DFA806" w14:textId="5C0D79A9" w:rsidR="00AB4BBA" w:rsidRPr="00D8637A" w:rsidRDefault="00AA7AE6" w:rsidP="00D8637A">
            <w:pPr>
              <w:spacing w:before="60" w:after="60"/>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771357433"/>
                <w:placeholder>
                  <w:docPart w:val="75DF6724159E4B11A0F3E3FD43C898EB"/>
                </w:placeholder>
                <w:text w:multiLine="1"/>
              </w:sdtPr>
              <w:sdtEndPr/>
              <w:sdtContent>
                <w:r w:rsidR="00D8637A" w:rsidRPr="00D8637A">
                  <w:rPr>
                    <w:rFonts w:asciiTheme="minorHAnsi" w:hAnsiTheme="minorHAnsi" w:cstheme="minorHAnsi"/>
                    <w:color w:val="000000" w:themeColor="text1"/>
                    <w:sz w:val="22"/>
                    <w:szCs w:val="22"/>
                  </w:rPr>
                  <w:t xml:space="preserve">for individual component should have warranty as specified in section 5a (technical specifications), and 12 </w:t>
                </w:r>
                <w:r w:rsidR="007668DC" w:rsidRPr="00D8637A">
                  <w:rPr>
                    <w:rFonts w:asciiTheme="minorHAnsi" w:hAnsiTheme="minorHAnsi" w:cstheme="minorHAnsi"/>
                    <w:color w:val="000000" w:themeColor="text1"/>
                    <w:sz w:val="22"/>
                    <w:szCs w:val="22"/>
                  </w:rPr>
                  <w:t>months for</w:t>
                </w:r>
                <w:r w:rsidR="00D8637A" w:rsidRPr="00D8637A">
                  <w:rPr>
                    <w:rFonts w:asciiTheme="minorHAnsi" w:hAnsiTheme="minorHAnsi" w:cstheme="minorHAnsi"/>
                    <w:color w:val="000000" w:themeColor="text1"/>
                    <w:sz w:val="22"/>
                    <w:szCs w:val="22"/>
                  </w:rPr>
                  <w:t xml:space="preserve"> the entire system,</w:t>
                </w:r>
              </w:sdtContent>
            </w:sdt>
          </w:p>
        </w:tc>
      </w:tr>
      <w:tr w:rsidR="00AB4BBA" w:rsidRPr="00400343" w14:paraId="204B5E77" w14:textId="77777777" w:rsidTr="00061BAC">
        <w:trPr>
          <w:trHeight w:val="2060"/>
        </w:trPr>
        <w:tc>
          <w:tcPr>
            <w:tcW w:w="3780" w:type="dxa"/>
          </w:tcPr>
          <w:p w14:paraId="73FDD927" w14:textId="77777777" w:rsidR="00AB4BBA" w:rsidRPr="00400343" w:rsidRDefault="00AB4BBA" w:rsidP="004F6F04">
            <w:pPr>
              <w:spacing w:before="60" w:after="60"/>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 xml:space="preserve">Local Service Support </w:t>
            </w:r>
          </w:p>
        </w:tc>
        <w:sdt>
          <w:sdtPr>
            <w:rPr>
              <w:rFonts w:asciiTheme="minorHAnsi" w:hAnsiTheme="minorHAnsi" w:cstheme="minorHAnsi"/>
              <w:color w:val="000000" w:themeColor="text1"/>
              <w:sz w:val="22"/>
              <w:szCs w:val="22"/>
            </w:rPr>
            <w:id w:val="673536694"/>
            <w:placeholder>
              <w:docPart w:val="0B85F567770244CA8E679C65B719D310"/>
            </w:placeholder>
            <w:text w:multiLine="1"/>
          </w:sdtPr>
          <w:sdtEndPr/>
          <w:sdtContent>
            <w:tc>
              <w:tcPr>
                <w:tcW w:w="6210" w:type="dxa"/>
              </w:tcPr>
              <w:p w14:paraId="6C80B277" w14:textId="414D84DD" w:rsidR="00AB4BBA" w:rsidRPr="00AC1797" w:rsidRDefault="00245BEF" w:rsidP="004F6F04">
                <w:pPr>
                  <w:widowControl/>
                  <w:overflowPunct/>
                  <w:adjustRightInd/>
                  <w:spacing w:before="60" w:after="60"/>
                  <w:rPr>
                    <w:rFonts w:asciiTheme="minorHAnsi" w:hAnsiTheme="minorHAnsi" w:cstheme="minorHAnsi"/>
                    <w:color w:val="3333FF"/>
                    <w:sz w:val="22"/>
                    <w:szCs w:val="22"/>
                  </w:rPr>
                </w:pPr>
                <w:r w:rsidRPr="00D8637A">
                  <w:rPr>
                    <w:rFonts w:asciiTheme="minorHAnsi" w:hAnsiTheme="minorHAnsi" w:cstheme="minorHAnsi"/>
                    <w:color w:val="000000" w:themeColor="text1"/>
                    <w:sz w:val="22"/>
                    <w:szCs w:val="22"/>
                  </w:rPr>
                  <w:t xml:space="preserve">In case a bidder in a foreign bidder, it is required that the vendor shall have a local authorized dealer fully equipped with service facilities and competent manpower for installation, testing, </w:t>
                </w:r>
                <w:proofErr w:type="gramStart"/>
                <w:r w:rsidRPr="00D8637A">
                  <w:rPr>
                    <w:rFonts w:asciiTheme="minorHAnsi" w:hAnsiTheme="minorHAnsi" w:cstheme="minorHAnsi"/>
                    <w:color w:val="000000" w:themeColor="text1"/>
                    <w:sz w:val="22"/>
                    <w:szCs w:val="22"/>
                  </w:rPr>
                  <w:t>commissioning</w:t>
                </w:r>
                <w:proofErr w:type="gramEnd"/>
                <w:r w:rsidRPr="00D8637A">
                  <w:rPr>
                    <w:rFonts w:asciiTheme="minorHAnsi" w:hAnsiTheme="minorHAnsi" w:cstheme="minorHAnsi"/>
                    <w:color w:val="000000" w:themeColor="text1"/>
                    <w:sz w:val="22"/>
                    <w:szCs w:val="22"/>
                  </w:rPr>
                  <w:t xml:space="preserve"> and maintenance of the supplied diesel generator. The offer from the vendor without local authorized dealer for maintenance support will not be considered. Complete address of the authorized dealer in Sudan.</w:t>
                </w:r>
              </w:p>
            </w:tc>
          </w:sdtContent>
        </w:sdt>
      </w:tr>
      <w:tr w:rsidR="009C1142" w:rsidRPr="00400343" w14:paraId="72CF0170" w14:textId="77777777" w:rsidTr="00061BAC">
        <w:trPr>
          <w:trHeight w:val="620"/>
        </w:trPr>
        <w:tc>
          <w:tcPr>
            <w:tcW w:w="3780" w:type="dxa"/>
          </w:tcPr>
          <w:p w14:paraId="0673CFFA" w14:textId="77777777" w:rsidR="009C1142" w:rsidRPr="00400343" w:rsidRDefault="009C1142" w:rsidP="004F6F04">
            <w:pPr>
              <w:spacing w:before="60" w:after="60"/>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Technical Support Requirements</w:t>
            </w:r>
          </w:p>
        </w:tc>
        <w:sdt>
          <w:sdtPr>
            <w:rPr>
              <w:rFonts w:asciiTheme="minorHAnsi" w:hAnsiTheme="minorHAnsi" w:cstheme="minorHAnsi"/>
              <w:color w:val="000000" w:themeColor="text1"/>
              <w:sz w:val="22"/>
              <w:szCs w:val="22"/>
            </w:rPr>
            <w:id w:val="-887034857"/>
            <w:placeholder>
              <w:docPart w:val="3AE7AA708A544373832F73C7BAF88C9F"/>
            </w:placeholder>
            <w:text w:multiLine="1"/>
          </w:sdtPr>
          <w:sdtEndPr/>
          <w:sdtContent>
            <w:tc>
              <w:tcPr>
                <w:tcW w:w="6210" w:type="dxa"/>
              </w:tcPr>
              <w:p w14:paraId="23FE6E02" w14:textId="79EBE81D" w:rsidR="009C1142" w:rsidRPr="00400343" w:rsidRDefault="00245BEF" w:rsidP="004F6F04">
                <w:pPr>
                  <w:widowControl/>
                  <w:overflowPunct/>
                  <w:adjustRightInd/>
                  <w:spacing w:before="60" w:after="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Yes, by supplier</w:t>
                </w:r>
              </w:p>
            </w:tc>
          </w:sdtContent>
        </w:sdt>
      </w:tr>
      <w:tr w:rsidR="00E91731" w:rsidRPr="00400343" w14:paraId="013FEA7F" w14:textId="77777777" w:rsidTr="00061BAC">
        <w:trPr>
          <w:cantSplit/>
          <w:trHeight w:val="890"/>
        </w:trPr>
        <w:tc>
          <w:tcPr>
            <w:tcW w:w="3780" w:type="dxa"/>
            <w:tcBorders>
              <w:bottom w:val="single" w:sz="4" w:space="0" w:color="auto"/>
            </w:tcBorders>
          </w:tcPr>
          <w:p w14:paraId="0A77272B" w14:textId="77777777" w:rsidR="00E91731" w:rsidRPr="00400343" w:rsidRDefault="00E91731" w:rsidP="00E91731">
            <w:pPr>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 xml:space="preserve">After-sale services Requirements </w:t>
            </w:r>
          </w:p>
        </w:tc>
        <w:tc>
          <w:tcPr>
            <w:tcW w:w="6210" w:type="dxa"/>
            <w:tcBorders>
              <w:bottom w:val="single" w:sz="4" w:space="0" w:color="auto"/>
            </w:tcBorders>
          </w:tcPr>
          <w:p w14:paraId="4C7A1821" w14:textId="77777777" w:rsidR="00A851CE" w:rsidRPr="00A30DB7" w:rsidRDefault="00AA7AE6" w:rsidP="00A851CE">
            <w:pPr>
              <w:widowControl/>
              <w:overflowPunct/>
              <w:adjustRightInd/>
              <w:rPr>
                <w:rFonts w:ascii="Segoe UI" w:hAnsi="Segoe UI" w:cs="Segoe UI"/>
                <w:sz w:val="19"/>
                <w:szCs w:val="19"/>
              </w:rPr>
            </w:pPr>
            <w:sdt>
              <w:sdtPr>
                <w:rPr>
                  <w:rFonts w:ascii="Segoe UI" w:hAnsi="Segoe UI" w:cs="Segoe UI"/>
                  <w:sz w:val="19"/>
                  <w:szCs w:val="19"/>
                </w:rPr>
                <w:id w:val="1929618943"/>
                <w14:checkbox>
                  <w14:checked w14:val="1"/>
                  <w14:checkedState w14:val="2612" w14:font="MS Gothic"/>
                  <w14:uncheckedState w14:val="2610" w14:font="MS Gothic"/>
                </w14:checkbox>
              </w:sdtPr>
              <w:sdtEndPr/>
              <w:sdtContent>
                <w:r w:rsidR="00A851CE" w:rsidRPr="0078520B">
                  <w:rPr>
                    <w:rFonts w:ascii="Segoe UI Symbol" w:hAnsi="Segoe UI Symbol" w:cs="Segoe UI Symbol"/>
                    <w:sz w:val="19"/>
                    <w:szCs w:val="19"/>
                  </w:rPr>
                  <w:t>☒</w:t>
                </w:r>
              </w:sdtContent>
            </w:sdt>
            <w:r w:rsidR="00A851CE" w:rsidRPr="0078520B">
              <w:rPr>
                <w:rFonts w:ascii="Segoe UI" w:hAnsi="Segoe UI" w:cs="Segoe UI"/>
                <w:sz w:val="19"/>
                <w:szCs w:val="19"/>
              </w:rPr>
              <w:t xml:space="preserve"> Warranty on Parts and Labor for minimum period of as mentioned in the technical Specifications of this ITB</w:t>
            </w:r>
          </w:p>
          <w:p w14:paraId="02FC822F" w14:textId="77777777" w:rsidR="00A851CE" w:rsidRPr="00A30DB7" w:rsidRDefault="00AA7AE6" w:rsidP="00A851CE">
            <w:pPr>
              <w:widowControl/>
              <w:overflowPunct/>
              <w:adjustRightInd/>
              <w:rPr>
                <w:rFonts w:ascii="Segoe UI" w:hAnsi="Segoe UI" w:cs="Segoe UI"/>
                <w:sz w:val="19"/>
                <w:szCs w:val="19"/>
              </w:rPr>
            </w:pPr>
            <w:sdt>
              <w:sdtPr>
                <w:rPr>
                  <w:rFonts w:ascii="Segoe UI" w:hAnsi="Segoe UI" w:cs="Segoe UI"/>
                  <w:sz w:val="19"/>
                  <w:szCs w:val="19"/>
                </w:rPr>
                <w:id w:val="1229106645"/>
                <w14:checkbox>
                  <w14:checked w14:val="1"/>
                  <w14:checkedState w14:val="2612" w14:font="MS Gothic"/>
                  <w14:uncheckedState w14:val="2610" w14:font="MS Gothic"/>
                </w14:checkbox>
              </w:sdtPr>
              <w:sdtEndPr/>
              <w:sdtContent>
                <w:r w:rsidR="00A851CE" w:rsidRPr="00A30DB7">
                  <w:rPr>
                    <w:rFonts w:ascii="MS Gothic" w:eastAsia="MS Gothic" w:hAnsi="MS Gothic" w:cs="Segoe UI" w:hint="eastAsia"/>
                    <w:sz w:val="19"/>
                    <w:szCs w:val="19"/>
                  </w:rPr>
                  <w:t>☒</w:t>
                </w:r>
              </w:sdtContent>
            </w:sdt>
            <w:r w:rsidR="00A851CE" w:rsidRPr="00A30DB7">
              <w:rPr>
                <w:rFonts w:ascii="Segoe UI" w:hAnsi="Segoe UI" w:cs="Segoe UI"/>
                <w:sz w:val="19"/>
                <w:szCs w:val="19"/>
              </w:rPr>
              <w:t xml:space="preserve"> Technical Support </w:t>
            </w:r>
          </w:p>
          <w:p w14:paraId="2C1AF089" w14:textId="77777777" w:rsidR="00A851CE" w:rsidRPr="00A30DB7" w:rsidRDefault="00AA7AE6" w:rsidP="00A851CE">
            <w:pPr>
              <w:widowControl/>
              <w:overflowPunct/>
              <w:adjustRightInd/>
              <w:rPr>
                <w:rFonts w:ascii="Segoe UI" w:hAnsi="Segoe UI" w:cs="Segoe UI"/>
                <w:sz w:val="19"/>
                <w:szCs w:val="19"/>
              </w:rPr>
            </w:pPr>
            <w:sdt>
              <w:sdtPr>
                <w:rPr>
                  <w:rFonts w:ascii="Segoe UI" w:hAnsi="Segoe UI" w:cs="Segoe UI"/>
                  <w:sz w:val="19"/>
                  <w:szCs w:val="19"/>
                </w:rPr>
                <w:id w:val="690265744"/>
                <w14:checkbox>
                  <w14:checked w14:val="0"/>
                  <w14:checkedState w14:val="2612" w14:font="MS Gothic"/>
                  <w14:uncheckedState w14:val="2610" w14:font="MS Gothic"/>
                </w14:checkbox>
              </w:sdtPr>
              <w:sdtEndPr/>
              <w:sdtContent>
                <w:r w:rsidR="00A851CE" w:rsidRPr="00A30DB7">
                  <w:rPr>
                    <w:rFonts w:ascii="Segoe UI Symbol" w:eastAsia="MS Gothic" w:hAnsi="Segoe UI Symbol" w:cs="Segoe UI Symbol"/>
                    <w:sz w:val="19"/>
                    <w:szCs w:val="19"/>
                  </w:rPr>
                  <w:t>☐</w:t>
                </w:r>
              </w:sdtContent>
            </w:sdt>
            <w:r w:rsidR="00A851CE" w:rsidRPr="00A30DB7">
              <w:rPr>
                <w:rFonts w:ascii="Segoe UI" w:hAnsi="Segoe UI" w:cs="Segoe UI"/>
                <w:sz w:val="19"/>
                <w:szCs w:val="19"/>
              </w:rPr>
              <w:t xml:space="preserve"> Provision of Service Unit when pulled out for maintenance /repair</w:t>
            </w:r>
          </w:p>
          <w:p w14:paraId="1B07471D" w14:textId="208A78BD" w:rsidR="00E91731" w:rsidRPr="00400343" w:rsidRDefault="00AA7AE6" w:rsidP="00A851CE">
            <w:pPr>
              <w:widowControl/>
              <w:overflowPunct/>
              <w:adjustRightInd/>
              <w:rPr>
                <w:rFonts w:asciiTheme="minorHAnsi" w:hAnsiTheme="minorHAnsi" w:cstheme="minorHAnsi"/>
                <w:color w:val="000000" w:themeColor="text1"/>
                <w:sz w:val="22"/>
                <w:szCs w:val="22"/>
              </w:rPr>
            </w:pPr>
            <w:sdt>
              <w:sdtPr>
                <w:rPr>
                  <w:rFonts w:ascii="Segoe UI" w:hAnsi="Segoe UI" w:cs="Segoe UI"/>
                  <w:sz w:val="19"/>
                  <w:szCs w:val="19"/>
                </w:rPr>
                <w:id w:val="1355849909"/>
                <w14:checkbox>
                  <w14:checked w14:val="0"/>
                  <w14:checkedState w14:val="2612" w14:font="MS Gothic"/>
                  <w14:uncheckedState w14:val="2610" w14:font="MS Gothic"/>
                </w14:checkbox>
              </w:sdtPr>
              <w:sdtEndPr/>
              <w:sdtContent>
                <w:r w:rsidR="00A851CE" w:rsidRPr="00A30DB7">
                  <w:rPr>
                    <w:rFonts w:ascii="Segoe UI Symbol" w:eastAsia="MS Gothic" w:hAnsi="Segoe UI Symbol" w:cs="Segoe UI Symbol"/>
                    <w:sz w:val="19"/>
                    <w:szCs w:val="19"/>
                  </w:rPr>
                  <w:t>☐</w:t>
                </w:r>
              </w:sdtContent>
            </w:sdt>
            <w:r w:rsidR="00A851CE" w:rsidRPr="00A30DB7">
              <w:rPr>
                <w:rFonts w:ascii="Segoe UI" w:hAnsi="Segoe UI" w:cs="Segoe UI"/>
                <w:sz w:val="19"/>
                <w:szCs w:val="19"/>
              </w:rPr>
              <w:t xml:space="preserve"> Others </w:t>
            </w:r>
            <w:sdt>
              <w:sdtPr>
                <w:rPr>
                  <w:rFonts w:ascii="Segoe UI" w:hAnsi="Segoe UI" w:cs="Segoe UI"/>
                  <w:sz w:val="19"/>
                  <w:szCs w:val="19"/>
                </w:rPr>
                <w:id w:val="-1542822406"/>
                <w:placeholder>
                  <w:docPart w:val="72450FB0415245DCA460637F3C59DDED"/>
                </w:placeholder>
                <w:showingPlcHdr/>
                <w:text/>
              </w:sdtPr>
              <w:sdtEndPr/>
              <w:sdtContent>
                <w:r w:rsidR="00A851CE" w:rsidRPr="00A30DB7">
                  <w:rPr>
                    <w:rFonts w:ascii="Segoe UI" w:hAnsi="Segoe UI" w:cs="Segoe UI"/>
                    <w:i/>
                    <w:sz w:val="19"/>
                    <w:szCs w:val="19"/>
                  </w:rPr>
                  <w:t>[pls. specify]</w:t>
                </w:r>
              </w:sdtContent>
            </w:sdt>
          </w:p>
        </w:tc>
      </w:tr>
      <w:tr w:rsidR="009C1142" w:rsidRPr="00400343" w14:paraId="3BE90546" w14:textId="77777777" w:rsidTr="001921C5">
        <w:trPr>
          <w:trHeight w:val="1155"/>
        </w:trPr>
        <w:tc>
          <w:tcPr>
            <w:tcW w:w="3780" w:type="dxa"/>
            <w:vAlign w:val="center"/>
          </w:tcPr>
          <w:p w14:paraId="0C13BE24" w14:textId="77777777" w:rsidR="00803448" w:rsidRPr="00400343" w:rsidRDefault="009C1142" w:rsidP="0092068F">
            <w:pPr>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 xml:space="preserve">Payment Terms </w:t>
            </w:r>
          </w:p>
          <w:p w14:paraId="6C7220CD" w14:textId="77777777" w:rsidR="009C1142" w:rsidRPr="00400343" w:rsidRDefault="009C1142" w:rsidP="0092068F">
            <w:pPr>
              <w:rPr>
                <w:rFonts w:asciiTheme="minorHAnsi" w:hAnsiTheme="minorHAnsi" w:cstheme="minorHAnsi"/>
                <w:i/>
                <w:color w:val="000000" w:themeColor="text1"/>
                <w:sz w:val="22"/>
                <w:szCs w:val="22"/>
              </w:rPr>
            </w:pPr>
            <w:r w:rsidRPr="00400343">
              <w:rPr>
                <w:rFonts w:asciiTheme="minorHAnsi" w:hAnsiTheme="minorHAnsi" w:cstheme="minorHAnsi"/>
                <w:i/>
                <w:color w:val="000000" w:themeColor="text1"/>
                <w:sz w:val="22"/>
                <w:szCs w:val="22"/>
              </w:rPr>
              <w:t>(max. advanced payment is 20% as per UNDP policy)</w:t>
            </w:r>
          </w:p>
        </w:tc>
        <w:tc>
          <w:tcPr>
            <w:tcW w:w="6210" w:type="dxa"/>
            <w:vAlign w:val="center"/>
          </w:tcPr>
          <w:p w14:paraId="716146E0" w14:textId="4CBBC89F" w:rsidR="009C1142" w:rsidRPr="00400343" w:rsidRDefault="00AA7AE6" w:rsidP="0092068F">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B050"/>
                  <w:sz w:val="22"/>
                  <w:szCs w:val="22"/>
                </w:rPr>
                <w:alias w:val="Incoterms"/>
                <w:tag w:val="Incoterms"/>
                <w:id w:val="777914909"/>
                <w:placeholder>
                  <w:docPart w:val="34893EB590AE48CD96C689561A7EF177"/>
                </w:placeholder>
                <w:comboBox>
                  <w:listItem w:value="Choose an item."/>
                  <w:listItem w:displayText="100% within 30 days upon UNDP’s acceptance of the goods delivered as specified and receipt of invoice" w:value="100% within 30 days upon UNDP’s acceptance of the goods delivered as specified and receipt of invoice"/>
                  <w:listItem w:displayText="Max of 20% upon contract signature/PO issuance and the rest within 30 days from UNDP’s acceptance of goods as specified and receipt of invoice" w:value="Max of 20% upon contract signature/PO issuance and the rest within 30 days from UNDP’s acceptance of goods as specified and receipt of invoice"/>
                  <w:listItem w:displayText="Other (pls. specify) ________________" w:value="Other (pls. specify) ________________"/>
                </w:comboBox>
              </w:sdtPr>
              <w:sdtEndPr/>
              <w:sdtContent>
                <w:r w:rsidR="00310C99" w:rsidRPr="00825BF7">
                  <w:rPr>
                    <w:rFonts w:asciiTheme="minorHAnsi" w:hAnsiTheme="minorHAnsi" w:cstheme="minorHAnsi"/>
                    <w:color w:val="00B050"/>
                    <w:sz w:val="22"/>
                    <w:szCs w:val="22"/>
                  </w:rPr>
                  <w:t xml:space="preserve">95% within 30 days upon UNDP’s acceptance of the goods delivered as specified and receipt of invoice                                          5% Retention money </w:t>
                </w:r>
                <w:proofErr w:type="gramStart"/>
                <w:r w:rsidR="00310C99" w:rsidRPr="00825BF7">
                  <w:rPr>
                    <w:rFonts w:asciiTheme="minorHAnsi" w:hAnsiTheme="minorHAnsi" w:cstheme="minorHAnsi"/>
                    <w:color w:val="00B050"/>
                    <w:sz w:val="22"/>
                    <w:szCs w:val="22"/>
                  </w:rPr>
                  <w:t>( details</w:t>
                </w:r>
                <w:proofErr w:type="gramEnd"/>
                <w:r w:rsidR="00310C99" w:rsidRPr="00825BF7">
                  <w:rPr>
                    <w:rFonts w:asciiTheme="minorHAnsi" w:hAnsiTheme="minorHAnsi" w:cstheme="minorHAnsi"/>
                    <w:color w:val="00B050"/>
                    <w:sz w:val="22"/>
                    <w:szCs w:val="22"/>
                  </w:rPr>
                  <w:t xml:space="preserve"> will be provided to the successful LTA holders at the time of </w:t>
                </w:r>
                <w:r w:rsidR="001921C5" w:rsidRPr="00825BF7">
                  <w:rPr>
                    <w:rFonts w:asciiTheme="minorHAnsi" w:hAnsiTheme="minorHAnsi" w:cstheme="minorHAnsi"/>
                    <w:color w:val="00B050"/>
                    <w:sz w:val="22"/>
                    <w:szCs w:val="22"/>
                  </w:rPr>
                  <w:t xml:space="preserve">placing </w:t>
                </w:r>
                <w:proofErr w:type="spellStart"/>
                <w:r w:rsidR="001921C5" w:rsidRPr="00825BF7">
                  <w:rPr>
                    <w:rFonts w:asciiTheme="minorHAnsi" w:hAnsiTheme="minorHAnsi" w:cstheme="minorHAnsi"/>
                    <w:color w:val="00B050"/>
                    <w:sz w:val="22"/>
                    <w:szCs w:val="22"/>
                  </w:rPr>
                  <w:t>POs.</w:t>
                </w:r>
                <w:proofErr w:type="spellEnd"/>
                <w:r w:rsidR="00310C99" w:rsidRPr="00825BF7">
                  <w:rPr>
                    <w:rFonts w:asciiTheme="minorHAnsi" w:hAnsiTheme="minorHAnsi" w:cstheme="minorHAnsi"/>
                    <w:color w:val="00B050"/>
                    <w:sz w:val="22"/>
                    <w:szCs w:val="22"/>
                  </w:rPr>
                  <w:t xml:space="preserve"> </w:t>
                </w:r>
              </w:sdtContent>
            </w:sdt>
          </w:p>
        </w:tc>
      </w:tr>
      <w:tr w:rsidR="009C1142" w:rsidRPr="00400343" w14:paraId="18C61A55" w14:textId="77777777" w:rsidTr="00061BAC">
        <w:trPr>
          <w:trHeight w:val="1817"/>
        </w:trPr>
        <w:tc>
          <w:tcPr>
            <w:tcW w:w="3780" w:type="dxa"/>
          </w:tcPr>
          <w:p w14:paraId="60D702FE" w14:textId="77777777" w:rsidR="0092068F" w:rsidRPr="00400343" w:rsidRDefault="0092068F" w:rsidP="00C24720">
            <w:pPr>
              <w:rPr>
                <w:rFonts w:asciiTheme="minorHAnsi" w:hAnsiTheme="minorHAnsi" w:cstheme="minorHAnsi"/>
                <w:color w:val="000000" w:themeColor="text1"/>
                <w:sz w:val="22"/>
                <w:szCs w:val="22"/>
              </w:rPr>
            </w:pPr>
          </w:p>
          <w:p w14:paraId="757C18AE" w14:textId="6C06EDA0" w:rsidR="009C1142" w:rsidRPr="00400343" w:rsidDel="00163CAD" w:rsidRDefault="009C1142" w:rsidP="00C24720">
            <w:pPr>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Conditions for Release of Payment</w:t>
            </w:r>
          </w:p>
        </w:tc>
        <w:tc>
          <w:tcPr>
            <w:tcW w:w="6210" w:type="dxa"/>
            <w:vAlign w:val="center"/>
          </w:tcPr>
          <w:p w14:paraId="095012F2" w14:textId="77777777" w:rsidR="009C1142" w:rsidRPr="00400343" w:rsidRDefault="00AA7AE6" w:rsidP="0092068F">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350412519"/>
                <w14:checkbox>
                  <w14:checked w14:val="1"/>
                  <w14:checkedState w14:val="2612" w14:font="MS Gothic"/>
                  <w14:uncheckedState w14:val="2610" w14:font="MS Gothic"/>
                </w14:checkbox>
              </w:sdtPr>
              <w:sdtEndPr/>
              <w:sdtContent>
                <w:r w:rsidR="003A7F13" w:rsidRPr="00400343">
                  <w:rPr>
                    <w:rFonts w:ascii="Segoe UI Symbol" w:eastAsia="MS Gothic" w:hAnsi="Segoe UI Symbol" w:cs="Segoe UI Symbol"/>
                    <w:color w:val="000000" w:themeColor="text1"/>
                    <w:sz w:val="22"/>
                    <w:szCs w:val="22"/>
                  </w:rPr>
                  <w:t>☒</w:t>
                </w:r>
              </w:sdtContent>
            </w:sdt>
            <w:r w:rsidR="009C1142" w:rsidRPr="00400343">
              <w:rPr>
                <w:rFonts w:asciiTheme="minorHAnsi" w:hAnsiTheme="minorHAnsi" w:cstheme="minorHAnsi"/>
                <w:color w:val="000000" w:themeColor="text1"/>
                <w:sz w:val="22"/>
                <w:szCs w:val="22"/>
              </w:rPr>
              <w:t xml:space="preserve"> Inspection upon arrival at destination </w:t>
            </w:r>
          </w:p>
          <w:p w14:paraId="5FF38283" w14:textId="631EBB57" w:rsidR="009C1142" w:rsidRPr="00400343" w:rsidRDefault="00AA7AE6" w:rsidP="0092068F">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323245680"/>
                <w14:checkbox>
                  <w14:checked w14:val="1"/>
                  <w14:checkedState w14:val="2612" w14:font="MS Gothic"/>
                  <w14:uncheckedState w14:val="2610" w14:font="MS Gothic"/>
                </w14:checkbox>
              </w:sdtPr>
              <w:sdtEndPr/>
              <w:sdtContent>
                <w:r w:rsidR="003A7F13" w:rsidRPr="00400343">
                  <w:rPr>
                    <w:rFonts w:ascii="Segoe UI Symbol" w:eastAsia="MS Gothic" w:hAnsi="Segoe UI Symbol" w:cs="Segoe UI Symbol"/>
                    <w:color w:val="000000" w:themeColor="text1"/>
                    <w:sz w:val="22"/>
                    <w:szCs w:val="22"/>
                  </w:rPr>
                  <w:t>☒</w:t>
                </w:r>
              </w:sdtContent>
            </w:sdt>
            <w:r w:rsidR="009C1142" w:rsidRPr="00400343">
              <w:rPr>
                <w:rFonts w:asciiTheme="minorHAnsi" w:hAnsiTheme="minorHAnsi" w:cstheme="minorHAnsi"/>
                <w:color w:val="000000" w:themeColor="text1"/>
                <w:sz w:val="22"/>
                <w:szCs w:val="22"/>
              </w:rPr>
              <w:t xml:space="preserve"> Installation</w:t>
            </w:r>
          </w:p>
          <w:p w14:paraId="1BE2C910" w14:textId="77777777" w:rsidR="009C1142" w:rsidRPr="00400343" w:rsidRDefault="00AA7AE6" w:rsidP="0092068F">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266414025"/>
                <w14:checkbox>
                  <w14:checked w14:val="1"/>
                  <w14:checkedState w14:val="2612" w14:font="MS Gothic"/>
                  <w14:uncheckedState w14:val="2610" w14:font="MS Gothic"/>
                </w14:checkbox>
              </w:sdtPr>
              <w:sdtEndPr/>
              <w:sdtContent>
                <w:r w:rsidR="003A7F13" w:rsidRPr="00400343">
                  <w:rPr>
                    <w:rFonts w:ascii="Segoe UI Symbol" w:eastAsia="MS Gothic" w:hAnsi="Segoe UI Symbol" w:cs="Segoe UI Symbol"/>
                    <w:color w:val="000000" w:themeColor="text1"/>
                    <w:sz w:val="22"/>
                    <w:szCs w:val="22"/>
                  </w:rPr>
                  <w:t>☒</w:t>
                </w:r>
              </w:sdtContent>
            </w:sdt>
            <w:r w:rsidR="009C1142" w:rsidRPr="00400343">
              <w:rPr>
                <w:rFonts w:asciiTheme="minorHAnsi" w:hAnsiTheme="minorHAnsi" w:cstheme="minorHAnsi"/>
                <w:color w:val="000000" w:themeColor="text1"/>
                <w:sz w:val="22"/>
                <w:szCs w:val="22"/>
              </w:rPr>
              <w:t xml:space="preserve"> Testing </w:t>
            </w:r>
          </w:p>
          <w:p w14:paraId="79E99597" w14:textId="653D834B" w:rsidR="00E3755F" w:rsidRPr="00400343" w:rsidRDefault="00AA7AE6" w:rsidP="0092068F">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546101408"/>
                <w14:checkbox>
                  <w14:checked w14:val="1"/>
                  <w14:checkedState w14:val="2612" w14:font="MS Gothic"/>
                  <w14:uncheckedState w14:val="2610" w14:font="MS Gothic"/>
                </w14:checkbox>
              </w:sdtPr>
              <w:sdtEndPr/>
              <w:sdtContent>
                <w:r w:rsidR="003A7F13" w:rsidRPr="00400343">
                  <w:rPr>
                    <w:rFonts w:ascii="Segoe UI Symbol" w:eastAsia="MS Gothic" w:hAnsi="Segoe UI Symbol" w:cs="Segoe UI Symbol"/>
                    <w:color w:val="000000" w:themeColor="text1"/>
                    <w:sz w:val="22"/>
                    <w:szCs w:val="22"/>
                  </w:rPr>
                  <w:t>☒</w:t>
                </w:r>
              </w:sdtContent>
            </w:sdt>
            <w:r w:rsidR="009C1142" w:rsidRPr="00400343">
              <w:rPr>
                <w:rFonts w:asciiTheme="minorHAnsi" w:hAnsiTheme="minorHAnsi" w:cstheme="minorHAnsi"/>
                <w:color w:val="000000" w:themeColor="text1"/>
                <w:sz w:val="22"/>
                <w:szCs w:val="22"/>
              </w:rPr>
              <w:t xml:space="preserve"> Training on Operation and Maintenance</w:t>
            </w:r>
          </w:p>
          <w:p w14:paraId="111CCBE0" w14:textId="77777777" w:rsidR="009C1142" w:rsidRPr="00400343" w:rsidDel="00307F3E" w:rsidRDefault="00AA7AE6" w:rsidP="0092068F">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228227675"/>
                <w14:checkbox>
                  <w14:checked w14:val="1"/>
                  <w14:checkedState w14:val="2612" w14:font="MS Gothic"/>
                  <w14:uncheckedState w14:val="2610" w14:font="MS Gothic"/>
                </w14:checkbox>
              </w:sdtPr>
              <w:sdtEndPr/>
              <w:sdtContent>
                <w:r w:rsidR="00895BFF" w:rsidRPr="00400343">
                  <w:rPr>
                    <w:rFonts w:ascii="Segoe UI Symbol" w:eastAsia="MS Gothic" w:hAnsi="Segoe UI Symbol" w:cs="Segoe UI Symbol"/>
                    <w:color w:val="000000" w:themeColor="text1"/>
                    <w:sz w:val="22"/>
                    <w:szCs w:val="22"/>
                  </w:rPr>
                  <w:t>☒</w:t>
                </w:r>
              </w:sdtContent>
            </w:sdt>
            <w:r w:rsidR="00196E78" w:rsidRPr="00400343">
              <w:rPr>
                <w:rFonts w:asciiTheme="minorHAnsi" w:hAnsiTheme="minorHAnsi" w:cstheme="minorHAnsi"/>
                <w:color w:val="000000" w:themeColor="text1"/>
                <w:sz w:val="22"/>
                <w:szCs w:val="22"/>
              </w:rPr>
              <w:t xml:space="preserve"> </w:t>
            </w:r>
            <w:r w:rsidR="009C1142" w:rsidRPr="00400343">
              <w:rPr>
                <w:rFonts w:asciiTheme="minorHAnsi" w:hAnsiTheme="minorHAnsi" w:cstheme="minorHAnsi"/>
                <w:color w:val="000000" w:themeColor="text1"/>
                <w:sz w:val="22"/>
                <w:szCs w:val="22"/>
              </w:rPr>
              <w:t>Written Acceptance of Goods based on full compliance with</w:t>
            </w:r>
            <w:r w:rsidR="00BD1434" w:rsidRPr="00400343">
              <w:rPr>
                <w:rFonts w:asciiTheme="minorHAnsi" w:hAnsiTheme="minorHAnsi" w:cstheme="minorHAnsi"/>
                <w:color w:val="000000" w:themeColor="text1"/>
                <w:sz w:val="22"/>
                <w:szCs w:val="22"/>
              </w:rPr>
              <w:t xml:space="preserve"> </w:t>
            </w:r>
            <w:r w:rsidR="00A00456" w:rsidRPr="00400343">
              <w:rPr>
                <w:rFonts w:asciiTheme="minorHAnsi" w:hAnsiTheme="minorHAnsi" w:cstheme="minorHAnsi"/>
                <w:color w:val="000000" w:themeColor="text1"/>
                <w:sz w:val="22"/>
                <w:szCs w:val="22"/>
              </w:rPr>
              <w:t>ITB</w:t>
            </w:r>
            <w:r w:rsidR="009C1142" w:rsidRPr="00400343">
              <w:rPr>
                <w:rFonts w:asciiTheme="minorHAnsi" w:hAnsiTheme="minorHAnsi" w:cstheme="minorHAnsi"/>
                <w:color w:val="000000" w:themeColor="text1"/>
                <w:sz w:val="22"/>
                <w:szCs w:val="22"/>
              </w:rPr>
              <w:t xml:space="preserve"> requirements </w:t>
            </w:r>
          </w:p>
        </w:tc>
      </w:tr>
      <w:tr w:rsidR="009C1142" w:rsidRPr="00400343" w14:paraId="2246A361" w14:textId="77777777" w:rsidTr="007668DC">
        <w:trPr>
          <w:trHeight w:val="516"/>
        </w:trPr>
        <w:tc>
          <w:tcPr>
            <w:tcW w:w="3780" w:type="dxa"/>
          </w:tcPr>
          <w:p w14:paraId="02ECED13" w14:textId="77777777" w:rsidR="009C1142" w:rsidRPr="00400343" w:rsidRDefault="009C1142" w:rsidP="00C24720">
            <w:pPr>
              <w:rPr>
                <w:rFonts w:asciiTheme="minorHAnsi" w:hAnsiTheme="minorHAnsi" w:cstheme="minorHAnsi"/>
                <w:color w:val="000000" w:themeColor="text1"/>
                <w:sz w:val="22"/>
                <w:szCs w:val="22"/>
              </w:rPr>
            </w:pPr>
            <w:r w:rsidRPr="00400343">
              <w:rPr>
                <w:rFonts w:asciiTheme="minorHAnsi" w:hAnsiTheme="minorHAnsi" w:cstheme="minorHAnsi"/>
                <w:color w:val="000000" w:themeColor="text1"/>
                <w:sz w:val="22"/>
                <w:szCs w:val="22"/>
              </w:rPr>
              <w:t>All documentations, including catalog</w:t>
            </w:r>
            <w:r w:rsidR="00F776DF" w:rsidRPr="00400343">
              <w:rPr>
                <w:rFonts w:asciiTheme="minorHAnsi" w:hAnsiTheme="minorHAnsi" w:cstheme="minorHAnsi"/>
                <w:color w:val="000000" w:themeColor="text1"/>
                <w:sz w:val="22"/>
                <w:szCs w:val="22"/>
              </w:rPr>
              <w:t>ue</w:t>
            </w:r>
            <w:r w:rsidRPr="00400343">
              <w:rPr>
                <w:rFonts w:asciiTheme="minorHAnsi" w:hAnsiTheme="minorHAnsi" w:cstheme="minorHAnsi"/>
                <w:color w:val="000000" w:themeColor="text1"/>
                <w:sz w:val="22"/>
                <w:szCs w:val="22"/>
              </w:rPr>
              <w:t xml:space="preserve">s, </w:t>
            </w:r>
            <w:proofErr w:type="gramStart"/>
            <w:r w:rsidRPr="00400343">
              <w:rPr>
                <w:rFonts w:asciiTheme="minorHAnsi" w:hAnsiTheme="minorHAnsi" w:cstheme="minorHAnsi"/>
                <w:color w:val="000000" w:themeColor="text1"/>
                <w:sz w:val="22"/>
                <w:szCs w:val="22"/>
              </w:rPr>
              <w:t>instructions</w:t>
            </w:r>
            <w:proofErr w:type="gramEnd"/>
            <w:r w:rsidRPr="00400343">
              <w:rPr>
                <w:rFonts w:asciiTheme="minorHAnsi" w:hAnsiTheme="minorHAnsi" w:cstheme="minorHAnsi"/>
                <w:color w:val="000000" w:themeColor="text1"/>
                <w:sz w:val="22"/>
                <w:szCs w:val="22"/>
              </w:rPr>
              <w:t xml:space="preserve"> and operating manuals, shall be in this language </w:t>
            </w:r>
          </w:p>
        </w:tc>
        <w:tc>
          <w:tcPr>
            <w:tcW w:w="6210" w:type="dxa"/>
          </w:tcPr>
          <w:sdt>
            <w:sdtPr>
              <w:rPr>
                <w:rFonts w:asciiTheme="minorHAnsi" w:eastAsia="Times New Roman" w:hAnsiTheme="minorHAnsi" w:cstheme="minorHAnsi"/>
                <w:kern w:val="0"/>
                <w:sz w:val="22"/>
                <w:szCs w:val="22"/>
                <w:lang w:val="en-GB" w:eastAsia="it-IT"/>
              </w:rPr>
              <w:id w:val="-1607882457"/>
              <w:placeholder>
                <w:docPart w:val="6A1B4F923CC846819FE77A22A372FF1C"/>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47299BB1" w14:textId="77777777" w:rsidR="009C1142" w:rsidRPr="007668DC" w:rsidRDefault="00245BEF" w:rsidP="007668DC">
                <w:pPr>
                  <w:widowControl/>
                  <w:tabs>
                    <w:tab w:val="right" w:pos="7218"/>
                  </w:tabs>
                  <w:overflowPunct/>
                  <w:adjustRightInd/>
                  <w:spacing w:before="120" w:after="120"/>
                  <w:rPr>
                    <w:rFonts w:asciiTheme="minorHAnsi" w:eastAsia="Times New Roman" w:hAnsiTheme="minorHAnsi" w:cstheme="minorHAnsi"/>
                    <w:kern w:val="0"/>
                    <w:sz w:val="22"/>
                    <w:szCs w:val="22"/>
                    <w:lang w:val="en-GB" w:eastAsia="it-IT"/>
                  </w:rPr>
                </w:pPr>
                <w:r>
                  <w:rPr>
                    <w:rFonts w:asciiTheme="minorHAnsi" w:eastAsia="Times New Roman" w:hAnsiTheme="minorHAnsi" w:cstheme="minorHAnsi"/>
                    <w:kern w:val="0"/>
                    <w:sz w:val="22"/>
                    <w:szCs w:val="22"/>
                    <w:lang w:val="en-GB" w:eastAsia="it-IT"/>
                  </w:rPr>
                  <w:t>English and/or Arabic</w:t>
                </w:r>
              </w:p>
            </w:sdtContent>
          </w:sdt>
        </w:tc>
      </w:tr>
      <w:bookmarkEnd w:id="128"/>
    </w:tbl>
    <w:p w14:paraId="2D4EB34F" w14:textId="5C9CBE0E" w:rsidR="00C24720" w:rsidRPr="00D50BB2" w:rsidRDefault="009C1142" w:rsidP="005E1EEC">
      <w:pPr>
        <w:pStyle w:val="Heading1"/>
        <w:widowControl/>
        <w:overflowPunct/>
        <w:adjustRightInd/>
        <w:spacing w:before="240" w:after="240" w:afterAutospacing="0"/>
        <w:rPr>
          <w:rFonts w:ascii="Segoe UI" w:eastAsia="Times New Roman" w:hAnsi="Segoe UI" w:cs="Segoe UI"/>
          <w:color w:val="0070C0"/>
          <w:kern w:val="0"/>
          <w:sz w:val="32"/>
          <w:szCs w:val="20"/>
        </w:rPr>
      </w:pPr>
      <w:r w:rsidRPr="00400343">
        <w:rPr>
          <w:rFonts w:asciiTheme="minorHAnsi" w:hAnsiTheme="minorHAnsi" w:cstheme="minorHAnsi"/>
          <w:b w:val="0"/>
          <w:color w:val="000000" w:themeColor="text1"/>
          <w:sz w:val="22"/>
          <w:szCs w:val="22"/>
        </w:rPr>
        <w:br w:type="page"/>
      </w:r>
      <w:bookmarkStart w:id="129" w:name="_Toc454283471"/>
      <w:bookmarkStart w:id="130" w:name="_Toc454290543"/>
      <w:bookmarkStart w:id="131" w:name="_Toc9861945"/>
      <w:r w:rsidR="00C24720" w:rsidRPr="00D50BB2">
        <w:rPr>
          <w:rFonts w:ascii="Segoe UI" w:eastAsia="Times New Roman" w:hAnsi="Segoe UI" w:cs="Segoe UI"/>
          <w:color w:val="0070C0"/>
          <w:kern w:val="0"/>
          <w:sz w:val="32"/>
          <w:szCs w:val="20"/>
        </w:rPr>
        <w:lastRenderedPageBreak/>
        <w:t>Section 6</w:t>
      </w:r>
      <w:bookmarkStart w:id="132" w:name="_Hlk510114933"/>
      <w:r w:rsidR="00C24720" w:rsidRPr="00D50BB2">
        <w:rPr>
          <w:rFonts w:ascii="Segoe UI" w:eastAsia="Times New Roman" w:hAnsi="Segoe UI" w:cs="Segoe UI"/>
          <w:color w:val="0070C0"/>
          <w:kern w:val="0"/>
          <w:sz w:val="32"/>
          <w:szCs w:val="20"/>
        </w:rPr>
        <w:t>: Returnable Bidding Forms</w:t>
      </w:r>
      <w:bookmarkEnd w:id="129"/>
      <w:bookmarkEnd w:id="130"/>
      <w:r w:rsidR="00C24720" w:rsidRPr="00D50BB2">
        <w:rPr>
          <w:rFonts w:ascii="Segoe UI" w:eastAsia="Times New Roman" w:hAnsi="Segoe UI" w:cs="Segoe UI"/>
          <w:color w:val="0070C0"/>
          <w:kern w:val="0"/>
          <w:sz w:val="32"/>
          <w:szCs w:val="20"/>
        </w:rPr>
        <w:t xml:space="preserve"> / Checklist</w:t>
      </w:r>
      <w:bookmarkEnd w:id="131"/>
    </w:p>
    <w:bookmarkEnd w:id="132"/>
    <w:p w14:paraId="3F419778" w14:textId="31D0EF6B" w:rsidR="00C24720" w:rsidRPr="00400343" w:rsidRDefault="00C24720" w:rsidP="00C24720">
      <w:pPr>
        <w:pStyle w:val="SchHead"/>
        <w:spacing w:after="0" w:line="240" w:lineRule="auto"/>
        <w:rPr>
          <w:rFonts w:asciiTheme="minorHAnsi" w:hAnsiTheme="minorHAnsi" w:cstheme="minorHAnsi"/>
          <w:caps w:val="0"/>
          <w:color w:val="000000"/>
          <w:szCs w:val="22"/>
          <w:lang w:val="en-AU"/>
        </w:rPr>
      </w:pPr>
    </w:p>
    <w:p w14:paraId="525CB228" w14:textId="77777777" w:rsidR="00C24720" w:rsidRPr="00400343" w:rsidRDefault="00C24720" w:rsidP="00C24720">
      <w:pPr>
        <w:suppressAutoHyphens/>
        <w:jc w:val="both"/>
        <w:rPr>
          <w:rFonts w:asciiTheme="minorHAnsi" w:hAnsiTheme="minorHAnsi" w:cstheme="minorHAnsi"/>
          <w:iCs/>
          <w:sz w:val="22"/>
          <w:szCs w:val="22"/>
        </w:rPr>
      </w:pPr>
      <w:r w:rsidRPr="00400343">
        <w:rPr>
          <w:rFonts w:asciiTheme="minorHAnsi" w:hAnsiTheme="minorHAnsi" w:cstheme="minorHAnsi"/>
          <w:color w:val="000000"/>
          <w:sz w:val="22"/>
          <w:szCs w:val="22"/>
        </w:rPr>
        <w:t xml:space="preserve">This form serves as a checklist for preparation of your </w:t>
      </w:r>
      <w:r w:rsidR="00AE59B3" w:rsidRPr="00400343">
        <w:rPr>
          <w:rFonts w:asciiTheme="minorHAnsi" w:hAnsiTheme="minorHAnsi" w:cstheme="minorHAnsi"/>
          <w:color w:val="000000"/>
          <w:sz w:val="22"/>
          <w:szCs w:val="22"/>
        </w:rPr>
        <w:t>Bid</w:t>
      </w:r>
      <w:r w:rsidRPr="00400343">
        <w:rPr>
          <w:rFonts w:asciiTheme="minorHAnsi" w:hAnsiTheme="minorHAnsi" w:cstheme="minorHAnsi"/>
          <w:color w:val="000000"/>
          <w:sz w:val="22"/>
          <w:szCs w:val="22"/>
        </w:rPr>
        <w:t xml:space="preserve">. Please complete the Returnable Bidding Forms </w:t>
      </w:r>
      <w:r w:rsidRPr="00400343">
        <w:rPr>
          <w:rFonts w:asciiTheme="minorHAnsi" w:hAnsiTheme="minorHAnsi" w:cstheme="minorHAnsi"/>
          <w:iCs/>
          <w:sz w:val="22"/>
          <w:szCs w:val="22"/>
        </w:rPr>
        <w:t xml:space="preserve">in accordance with the instructions in the forms and return them as part of your </w:t>
      </w:r>
      <w:r w:rsidR="00AE59B3" w:rsidRPr="00400343">
        <w:rPr>
          <w:rFonts w:asciiTheme="minorHAnsi" w:hAnsiTheme="minorHAnsi" w:cstheme="minorHAnsi"/>
          <w:iCs/>
          <w:sz w:val="22"/>
          <w:szCs w:val="22"/>
        </w:rPr>
        <w:t>Bid</w:t>
      </w:r>
      <w:r w:rsidRPr="00400343">
        <w:rPr>
          <w:rFonts w:asciiTheme="minorHAnsi" w:hAnsiTheme="minorHAnsi" w:cstheme="minorHAnsi"/>
          <w:iCs/>
          <w:sz w:val="22"/>
          <w:szCs w:val="22"/>
        </w:rPr>
        <w:t xml:space="preserve"> submission. No alteration to format of forms shall be permitted and no substitution shall be accepted.</w:t>
      </w:r>
    </w:p>
    <w:p w14:paraId="492B8105" w14:textId="77777777" w:rsidR="00C24720" w:rsidRPr="00400343" w:rsidRDefault="00C24720" w:rsidP="00C24720">
      <w:pPr>
        <w:suppressAutoHyphens/>
        <w:jc w:val="both"/>
        <w:rPr>
          <w:rFonts w:asciiTheme="minorHAnsi" w:hAnsiTheme="minorHAnsi" w:cstheme="minorHAnsi"/>
          <w:iCs/>
          <w:sz w:val="22"/>
          <w:szCs w:val="22"/>
        </w:rPr>
      </w:pPr>
    </w:p>
    <w:p w14:paraId="25018A83" w14:textId="77777777" w:rsidR="00C24720" w:rsidRPr="00400343" w:rsidRDefault="00C24720" w:rsidP="000D4C72">
      <w:pPr>
        <w:suppressAutoHyphens/>
        <w:jc w:val="both"/>
        <w:rPr>
          <w:rFonts w:asciiTheme="minorHAnsi" w:hAnsiTheme="minorHAnsi" w:cstheme="minorHAnsi"/>
          <w:iCs/>
          <w:sz w:val="22"/>
          <w:szCs w:val="22"/>
        </w:rPr>
      </w:pPr>
      <w:r w:rsidRPr="00400343">
        <w:rPr>
          <w:rFonts w:asciiTheme="minorHAnsi" w:hAnsiTheme="minorHAnsi" w:cstheme="minorHAnsi"/>
          <w:iCs/>
          <w:sz w:val="22"/>
          <w:szCs w:val="22"/>
        </w:rPr>
        <w:t xml:space="preserve">Before submitting your </w:t>
      </w:r>
      <w:r w:rsidR="00AE59B3" w:rsidRPr="00400343">
        <w:rPr>
          <w:rFonts w:asciiTheme="minorHAnsi" w:hAnsiTheme="minorHAnsi" w:cstheme="minorHAnsi"/>
          <w:iCs/>
          <w:sz w:val="22"/>
          <w:szCs w:val="22"/>
        </w:rPr>
        <w:t>Bid</w:t>
      </w:r>
      <w:r w:rsidRPr="00400343">
        <w:rPr>
          <w:rFonts w:asciiTheme="minorHAnsi" w:hAnsiTheme="minorHAnsi" w:cstheme="minorHAnsi"/>
          <w:iCs/>
          <w:sz w:val="22"/>
          <w:szCs w:val="22"/>
        </w:rPr>
        <w:t xml:space="preserve">, please ensure compliance with the </w:t>
      </w:r>
      <w:r w:rsidR="00AE59B3" w:rsidRPr="00400343">
        <w:rPr>
          <w:rFonts w:asciiTheme="minorHAnsi" w:hAnsiTheme="minorHAnsi" w:cstheme="minorHAnsi"/>
          <w:iCs/>
          <w:sz w:val="22"/>
          <w:szCs w:val="22"/>
        </w:rPr>
        <w:t>Bid</w:t>
      </w:r>
      <w:r w:rsidRPr="00400343">
        <w:rPr>
          <w:rFonts w:asciiTheme="minorHAnsi" w:hAnsiTheme="minorHAnsi" w:cstheme="minorHAnsi"/>
          <w:iCs/>
          <w:sz w:val="22"/>
          <w:szCs w:val="22"/>
        </w:rPr>
        <w:t xml:space="preserve"> Submission instructions of the BDS 22.</w:t>
      </w:r>
    </w:p>
    <w:p w14:paraId="472B9A6E" w14:textId="77777777" w:rsidR="00C24720" w:rsidRPr="00400343" w:rsidRDefault="00C24720" w:rsidP="00C24720">
      <w:pPr>
        <w:shd w:val="clear" w:color="auto" w:fill="FFFFFF"/>
        <w:spacing w:after="120"/>
        <w:rPr>
          <w:rFonts w:asciiTheme="minorHAnsi" w:hAnsiTheme="minorHAnsi" w:cstheme="minorHAnsi"/>
          <w:b/>
          <w:sz w:val="22"/>
          <w:szCs w:val="22"/>
        </w:rPr>
      </w:pPr>
    </w:p>
    <w:p w14:paraId="6ED05BCE" w14:textId="77777777" w:rsidR="00C24720" w:rsidRPr="00400343" w:rsidRDefault="00C24720" w:rsidP="00C24720">
      <w:pPr>
        <w:shd w:val="clear" w:color="auto" w:fill="FFFFFF"/>
        <w:spacing w:after="120"/>
        <w:rPr>
          <w:rFonts w:asciiTheme="minorHAnsi" w:hAnsiTheme="minorHAnsi" w:cstheme="minorHAnsi"/>
          <w:b/>
          <w:sz w:val="22"/>
          <w:szCs w:val="22"/>
        </w:rPr>
      </w:pPr>
      <w:r w:rsidRPr="00400343">
        <w:rPr>
          <w:rFonts w:asciiTheme="minorHAnsi" w:hAnsiTheme="minorHAnsi" w:cstheme="minorHAnsi"/>
          <w:b/>
          <w:sz w:val="22"/>
          <w:szCs w:val="22"/>
        </w:rPr>
        <w:t xml:space="preserve">Technical </w:t>
      </w:r>
      <w:r w:rsidR="00AE59B3" w:rsidRPr="00400343">
        <w:rPr>
          <w:rFonts w:asciiTheme="minorHAnsi" w:hAnsiTheme="minorHAnsi" w:cstheme="minorHAnsi"/>
          <w:b/>
          <w:sz w:val="22"/>
          <w:szCs w:val="22"/>
        </w:rPr>
        <w:t>Bid</w:t>
      </w:r>
      <w:r w:rsidRPr="00400343">
        <w:rPr>
          <w:rFonts w:asciiTheme="minorHAnsi" w:hAnsiTheme="minorHAnsi" w:cstheme="minorHAnsi"/>
          <w:b/>
          <w:sz w:val="22"/>
          <w:szCs w:val="22"/>
        </w:rPr>
        <w:t>:</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C24720" w:rsidRPr="00400343" w14:paraId="72E8509C" w14:textId="77777777" w:rsidTr="00C24720">
        <w:tc>
          <w:tcPr>
            <w:tcW w:w="7449" w:type="dxa"/>
            <w:vAlign w:val="center"/>
          </w:tcPr>
          <w:p w14:paraId="4A5ED29D" w14:textId="77777777" w:rsidR="00C24720" w:rsidRPr="00400343" w:rsidRDefault="00C24720" w:rsidP="00C24720">
            <w:pPr>
              <w:pStyle w:val="BankNormal"/>
              <w:spacing w:after="0"/>
              <w:rPr>
                <w:rFonts w:asciiTheme="minorHAnsi" w:hAnsiTheme="minorHAnsi" w:cstheme="minorHAnsi"/>
                <w:b/>
                <w:iCs/>
                <w:sz w:val="22"/>
                <w:szCs w:val="22"/>
                <w:lang w:val="en-GB"/>
              </w:rPr>
            </w:pPr>
            <w:r w:rsidRPr="00400343">
              <w:rPr>
                <w:rFonts w:asciiTheme="minorHAnsi" w:hAnsiTheme="minorHAnsi" w:cstheme="minorHAnsi"/>
                <w:b/>
                <w:sz w:val="22"/>
                <w:szCs w:val="22"/>
                <w:lang w:val="en-GB"/>
              </w:rPr>
              <w:t xml:space="preserve">Have you duly completed all the Returnable Bidding Forms? </w:t>
            </w:r>
          </w:p>
        </w:tc>
        <w:tc>
          <w:tcPr>
            <w:tcW w:w="2091" w:type="dxa"/>
            <w:vAlign w:val="center"/>
          </w:tcPr>
          <w:p w14:paraId="32C2B6B7" w14:textId="77777777" w:rsidR="00C24720" w:rsidRPr="00400343" w:rsidRDefault="00C24720" w:rsidP="00C24720">
            <w:pPr>
              <w:pStyle w:val="BankNormal"/>
              <w:spacing w:after="0"/>
              <w:jc w:val="center"/>
              <w:rPr>
                <w:rFonts w:asciiTheme="minorHAnsi" w:eastAsia="MS Gothic" w:hAnsiTheme="minorHAnsi" w:cstheme="minorHAnsi"/>
                <w:iCs/>
                <w:sz w:val="22"/>
                <w:szCs w:val="22"/>
                <w:lang w:val="en-GB"/>
              </w:rPr>
            </w:pPr>
          </w:p>
        </w:tc>
      </w:tr>
      <w:tr w:rsidR="00C24720" w:rsidRPr="00400343" w14:paraId="4749BBBF" w14:textId="77777777" w:rsidTr="00C24720">
        <w:tc>
          <w:tcPr>
            <w:tcW w:w="7449" w:type="dxa"/>
          </w:tcPr>
          <w:p w14:paraId="55697179" w14:textId="6F796E70" w:rsidR="00C24720" w:rsidRPr="00400343" w:rsidRDefault="00C24720" w:rsidP="008C3002">
            <w:pPr>
              <w:pStyle w:val="BankNormal"/>
              <w:numPr>
                <w:ilvl w:val="0"/>
                <w:numId w:val="23"/>
              </w:numPr>
              <w:spacing w:after="0"/>
              <w:ind w:left="591" w:right="-110"/>
              <w:rPr>
                <w:rFonts w:asciiTheme="minorHAnsi" w:hAnsiTheme="minorHAnsi" w:cstheme="minorHAnsi"/>
                <w:iCs/>
                <w:sz w:val="22"/>
                <w:szCs w:val="22"/>
                <w:lang w:val="en-GB"/>
              </w:rPr>
            </w:pPr>
            <w:r w:rsidRPr="00400343">
              <w:rPr>
                <w:rFonts w:asciiTheme="minorHAnsi" w:hAnsiTheme="minorHAnsi" w:cstheme="minorHAnsi"/>
                <w:iCs/>
                <w:sz w:val="22"/>
                <w:szCs w:val="22"/>
                <w:lang w:val="en-GB"/>
              </w:rPr>
              <w:t xml:space="preserve">Form A: </w:t>
            </w:r>
            <w:r w:rsidR="00AE59B3" w:rsidRPr="00400343">
              <w:rPr>
                <w:rFonts w:asciiTheme="minorHAnsi" w:hAnsiTheme="minorHAnsi" w:cstheme="minorHAnsi"/>
                <w:iCs/>
                <w:sz w:val="22"/>
                <w:szCs w:val="22"/>
                <w:lang w:val="en-GB"/>
              </w:rPr>
              <w:t>Bid</w:t>
            </w:r>
            <w:r w:rsidRPr="00400343">
              <w:rPr>
                <w:rFonts w:asciiTheme="minorHAnsi" w:hAnsiTheme="minorHAnsi" w:cstheme="minorHAnsi"/>
                <w:iCs/>
                <w:sz w:val="22"/>
                <w:szCs w:val="22"/>
                <w:lang w:val="en-GB"/>
              </w:rPr>
              <w:t xml:space="preserve"> Submission Form</w:t>
            </w:r>
            <w:r w:rsidR="00331E5D" w:rsidRPr="00400343">
              <w:rPr>
                <w:rFonts w:asciiTheme="minorHAnsi" w:hAnsiTheme="minorHAnsi" w:cstheme="minorHAnsi"/>
                <w:iCs/>
                <w:sz w:val="22"/>
                <w:szCs w:val="22"/>
                <w:lang w:val="en-GB"/>
              </w:rPr>
              <w:t xml:space="preserve"> </w:t>
            </w:r>
            <w:r w:rsidR="00331E5D" w:rsidRPr="00400343">
              <w:rPr>
                <w:rFonts w:asciiTheme="minorHAnsi" w:hAnsiTheme="minorHAnsi" w:cstheme="minorHAnsi"/>
                <w:b/>
                <w:bCs/>
                <w:iCs/>
                <w:sz w:val="22"/>
                <w:szCs w:val="22"/>
                <w:lang w:val="en-GB"/>
              </w:rPr>
              <w:t>(Mandatory)</w:t>
            </w:r>
          </w:p>
        </w:tc>
        <w:tc>
          <w:tcPr>
            <w:tcW w:w="2091" w:type="dxa"/>
            <w:vAlign w:val="center"/>
          </w:tcPr>
          <w:p w14:paraId="49331216" w14:textId="77777777" w:rsidR="00C24720" w:rsidRPr="00400343" w:rsidRDefault="00AA7AE6" w:rsidP="00C24720">
            <w:pPr>
              <w:pStyle w:val="BankNormal"/>
              <w:spacing w:after="0"/>
              <w:jc w:val="center"/>
              <w:rPr>
                <w:rFonts w:asciiTheme="minorHAnsi" w:eastAsia="MS Gothic" w:hAnsiTheme="minorHAnsi" w:cstheme="minorHAnsi"/>
                <w:iCs/>
                <w:sz w:val="22"/>
                <w:szCs w:val="22"/>
                <w:lang w:val="en-GB"/>
              </w:rPr>
            </w:pPr>
            <w:sdt>
              <w:sdtPr>
                <w:rPr>
                  <w:rFonts w:asciiTheme="minorHAnsi" w:eastAsia="MS Gothic" w:hAnsiTheme="minorHAnsi" w:cstheme="minorHAnsi"/>
                  <w:color w:val="000000" w:themeColor="text1"/>
                  <w:sz w:val="22"/>
                  <w:szCs w:val="22"/>
                </w:rPr>
                <w:id w:val="1458682886"/>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color w:val="000000" w:themeColor="text1"/>
                    <w:sz w:val="22"/>
                    <w:szCs w:val="22"/>
                  </w:rPr>
                  <w:t>☐</w:t>
                </w:r>
              </w:sdtContent>
            </w:sdt>
          </w:p>
        </w:tc>
      </w:tr>
      <w:tr w:rsidR="00C24720" w:rsidRPr="00400343" w14:paraId="40F0E300" w14:textId="77777777" w:rsidTr="00C24720">
        <w:tc>
          <w:tcPr>
            <w:tcW w:w="7449" w:type="dxa"/>
          </w:tcPr>
          <w:p w14:paraId="72B45B7C" w14:textId="77777777" w:rsidR="00C24720" w:rsidRPr="00400343" w:rsidRDefault="00C24720" w:rsidP="008C3002">
            <w:pPr>
              <w:pStyle w:val="BankNormal"/>
              <w:numPr>
                <w:ilvl w:val="0"/>
                <w:numId w:val="23"/>
              </w:numPr>
              <w:spacing w:after="0"/>
              <w:ind w:left="591" w:right="-110"/>
              <w:rPr>
                <w:rFonts w:asciiTheme="minorHAnsi" w:hAnsiTheme="minorHAnsi" w:cstheme="minorHAnsi"/>
                <w:iCs/>
                <w:sz w:val="22"/>
                <w:szCs w:val="22"/>
                <w:lang w:val="da-DK"/>
              </w:rPr>
            </w:pPr>
            <w:r w:rsidRPr="00400343">
              <w:rPr>
                <w:rFonts w:asciiTheme="minorHAnsi" w:hAnsiTheme="minorHAnsi" w:cstheme="minorHAnsi"/>
                <w:iCs/>
                <w:sz w:val="22"/>
                <w:szCs w:val="22"/>
                <w:lang w:val="da-DK"/>
              </w:rPr>
              <w:t>Form B: Bidder Information Form</w:t>
            </w:r>
          </w:p>
        </w:tc>
        <w:tc>
          <w:tcPr>
            <w:tcW w:w="2091" w:type="dxa"/>
            <w:vAlign w:val="center"/>
          </w:tcPr>
          <w:p w14:paraId="0C26A0BB" w14:textId="77777777" w:rsidR="00C24720" w:rsidRPr="00400343" w:rsidRDefault="00AA7AE6" w:rsidP="00C24720">
            <w:pPr>
              <w:pStyle w:val="BankNormal"/>
              <w:spacing w:after="0"/>
              <w:jc w:val="center"/>
              <w:rPr>
                <w:rFonts w:asciiTheme="minorHAnsi" w:eastAsia="MS Gothic" w:hAnsiTheme="minorHAnsi" w:cstheme="minorHAnsi"/>
                <w:iCs/>
                <w:sz w:val="22"/>
                <w:szCs w:val="22"/>
                <w:lang w:val="en-GB"/>
              </w:rPr>
            </w:pPr>
            <w:sdt>
              <w:sdtPr>
                <w:rPr>
                  <w:rFonts w:asciiTheme="minorHAnsi" w:eastAsia="MS Gothic" w:hAnsiTheme="minorHAnsi" w:cstheme="minorHAnsi"/>
                  <w:color w:val="000000" w:themeColor="text1"/>
                  <w:sz w:val="22"/>
                  <w:szCs w:val="22"/>
                </w:rPr>
                <w:id w:val="-2042968731"/>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color w:val="000000" w:themeColor="text1"/>
                    <w:sz w:val="22"/>
                    <w:szCs w:val="22"/>
                  </w:rPr>
                  <w:t>☐</w:t>
                </w:r>
              </w:sdtContent>
            </w:sdt>
          </w:p>
        </w:tc>
      </w:tr>
      <w:tr w:rsidR="00C24720" w:rsidRPr="00400343" w14:paraId="086E9CAF" w14:textId="77777777" w:rsidTr="00C24720">
        <w:tc>
          <w:tcPr>
            <w:tcW w:w="7449" w:type="dxa"/>
          </w:tcPr>
          <w:p w14:paraId="74415243" w14:textId="3D355297" w:rsidR="00C24720" w:rsidRPr="00400343" w:rsidRDefault="00C24720" w:rsidP="008C3002">
            <w:pPr>
              <w:pStyle w:val="BankNormal"/>
              <w:numPr>
                <w:ilvl w:val="0"/>
                <w:numId w:val="23"/>
              </w:numPr>
              <w:spacing w:after="0"/>
              <w:ind w:left="591" w:right="-110"/>
              <w:rPr>
                <w:rFonts w:asciiTheme="minorHAnsi" w:hAnsiTheme="minorHAnsi" w:cstheme="minorHAnsi"/>
                <w:iCs/>
                <w:sz w:val="22"/>
                <w:szCs w:val="22"/>
                <w:lang w:val="en-GB"/>
              </w:rPr>
            </w:pPr>
            <w:r w:rsidRPr="00400343">
              <w:rPr>
                <w:rFonts w:asciiTheme="minorHAnsi" w:hAnsiTheme="minorHAnsi" w:cstheme="minorHAnsi"/>
                <w:iCs/>
                <w:sz w:val="22"/>
                <w:szCs w:val="22"/>
                <w:lang w:val="en-GB"/>
              </w:rPr>
              <w:t>Form C: Joint Venture/Consortium/ Association Information Form</w:t>
            </w:r>
            <w:r w:rsidR="00D702A1" w:rsidRPr="00400343">
              <w:rPr>
                <w:rFonts w:asciiTheme="minorHAnsi" w:hAnsiTheme="minorHAnsi" w:cstheme="minorHAnsi"/>
                <w:iCs/>
                <w:sz w:val="22"/>
                <w:szCs w:val="22"/>
                <w:lang w:val="en-GB"/>
              </w:rPr>
              <w:t xml:space="preserve"> if applicable</w:t>
            </w:r>
            <w:r w:rsidR="00331E5D" w:rsidRPr="00400343">
              <w:rPr>
                <w:rFonts w:asciiTheme="minorHAnsi" w:hAnsiTheme="minorHAnsi" w:cstheme="minorHAnsi"/>
                <w:iCs/>
                <w:sz w:val="22"/>
                <w:szCs w:val="22"/>
                <w:lang w:val="en-GB"/>
              </w:rPr>
              <w:t xml:space="preserve"> </w:t>
            </w:r>
            <w:r w:rsidR="00331E5D" w:rsidRPr="00400343">
              <w:rPr>
                <w:rFonts w:asciiTheme="minorHAnsi" w:hAnsiTheme="minorHAnsi" w:cstheme="minorHAnsi"/>
                <w:b/>
                <w:bCs/>
                <w:iCs/>
                <w:sz w:val="22"/>
                <w:szCs w:val="22"/>
                <w:lang w:val="en-GB"/>
              </w:rPr>
              <w:t xml:space="preserve">(Mandatory if applicable) </w:t>
            </w:r>
          </w:p>
        </w:tc>
        <w:tc>
          <w:tcPr>
            <w:tcW w:w="2091" w:type="dxa"/>
            <w:vAlign w:val="center"/>
          </w:tcPr>
          <w:p w14:paraId="08FDB753" w14:textId="77777777" w:rsidR="00C24720" w:rsidRPr="00400343" w:rsidRDefault="00AA7AE6" w:rsidP="00C24720">
            <w:pPr>
              <w:pStyle w:val="BankNormal"/>
              <w:spacing w:after="0"/>
              <w:jc w:val="center"/>
              <w:rPr>
                <w:rFonts w:asciiTheme="minorHAnsi" w:eastAsia="MS Gothic" w:hAnsiTheme="minorHAnsi" w:cstheme="minorHAnsi"/>
                <w:color w:val="000000" w:themeColor="text1"/>
                <w:sz w:val="22"/>
                <w:szCs w:val="22"/>
              </w:rPr>
            </w:pPr>
            <w:sdt>
              <w:sdtPr>
                <w:rPr>
                  <w:rFonts w:asciiTheme="minorHAnsi" w:eastAsia="MS Gothic" w:hAnsiTheme="minorHAnsi" w:cstheme="minorHAnsi"/>
                  <w:color w:val="000000" w:themeColor="text1"/>
                  <w:sz w:val="22"/>
                  <w:szCs w:val="22"/>
                </w:rPr>
                <w:id w:val="319931489"/>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color w:val="000000" w:themeColor="text1"/>
                    <w:sz w:val="22"/>
                    <w:szCs w:val="22"/>
                  </w:rPr>
                  <w:t>☐</w:t>
                </w:r>
              </w:sdtContent>
            </w:sdt>
          </w:p>
        </w:tc>
      </w:tr>
      <w:tr w:rsidR="00C24720" w:rsidRPr="00400343" w14:paraId="6136F779" w14:textId="77777777" w:rsidTr="00C24720">
        <w:tc>
          <w:tcPr>
            <w:tcW w:w="7449" w:type="dxa"/>
          </w:tcPr>
          <w:p w14:paraId="167D9B87" w14:textId="1B7ECBD6" w:rsidR="00C24720" w:rsidRPr="00400343" w:rsidRDefault="00C24720" w:rsidP="008C3002">
            <w:pPr>
              <w:pStyle w:val="BankNormal"/>
              <w:numPr>
                <w:ilvl w:val="0"/>
                <w:numId w:val="23"/>
              </w:numPr>
              <w:spacing w:after="0"/>
              <w:ind w:left="591" w:right="-110"/>
              <w:rPr>
                <w:rFonts w:asciiTheme="minorHAnsi" w:hAnsiTheme="minorHAnsi" w:cstheme="minorHAnsi"/>
                <w:iCs/>
                <w:sz w:val="22"/>
                <w:szCs w:val="22"/>
                <w:lang w:val="en-GB"/>
              </w:rPr>
            </w:pPr>
            <w:r w:rsidRPr="00400343">
              <w:rPr>
                <w:rFonts w:asciiTheme="minorHAnsi" w:hAnsiTheme="minorHAnsi" w:cstheme="minorHAnsi"/>
                <w:iCs/>
                <w:sz w:val="22"/>
                <w:szCs w:val="22"/>
                <w:lang w:val="en-GB"/>
              </w:rPr>
              <w:t>Form D: Qualification Form</w:t>
            </w:r>
            <w:r w:rsidR="00CF798E">
              <w:rPr>
                <w:rFonts w:asciiTheme="minorHAnsi" w:hAnsiTheme="minorHAnsi" w:cstheme="minorHAnsi"/>
                <w:iCs/>
                <w:sz w:val="22"/>
                <w:szCs w:val="22"/>
                <w:lang w:val="en-GB"/>
              </w:rPr>
              <w:t xml:space="preserve"> </w:t>
            </w:r>
            <w:r w:rsidR="00CF798E" w:rsidRPr="00400343">
              <w:rPr>
                <w:rFonts w:asciiTheme="minorHAnsi" w:hAnsiTheme="minorHAnsi" w:cstheme="minorHAnsi"/>
                <w:b/>
                <w:bCs/>
                <w:iCs/>
                <w:sz w:val="22"/>
                <w:szCs w:val="22"/>
                <w:lang w:val="en-GB"/>
              </w:rPr>
              <w:t>(Mandatory)</w:t>
            </w:r>
          </w:p>
        </w:tc>
        <w:tc>
          <w:tcPr>
            <w:tcW w:w="2091" w:type="dxa"/>
            <w:vAlign w:val="center"/>
          </w:tcPr>
          <w:p w14:paraId="6BC43520" w14:textId="77777777" w:rsidR="00C24720" w:rsidRPr="00400343" w:rsidRDefault="00AA7AE6" w:rsidP="00C24720">
            <w:pPr>
              <w:pStyle w:val="BankNormal"/>
              <w:spacing w:after="0"/>
              <w:jc w:val="center"/>
              <w:rPr>
                <w:rFonts w:asciiTheme="minorHAnsi" w:eastAsia="MS Gothic" w:hAnsiTheme="minorHAnsi" w:cstheme="minorHAnsi"/>
                <w:color w:val="000000" w:themeColor="text1"/>
                <w:sz w:val="22"/>
                <w:szCs w:val="22"/>
              </w:rPr>
            </w:pPr>
            <w:sdt>
              <w:sdtPr>
                <w:rPr>
                  <w:rFonts w:asciiTheme="minorHAnsi" w:eastAsia="MS Gothic" w:hAnsiTheme="minorHAnsi" w:cstheme="minorHAnsi"/>
                  <w:color w:val="000000" w:themeColor="text1"/>
                  <w:sz w:val="22"/>
                  <w:szCs w:val="22"/>
                </w:rPr>
                <w:id w:val="521204768"/>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color w:val="000000" w:themeColor="text1"/>
                    <w:sz w:val="22"/>
                    <w:szCs w:val="22"/>
                  </w:rPr>
                  <w:t>☐</w:t>
                </w:r>
              </w:sdtContent>
            </w:sdt>
          </w:p>
        </w:tc>
      </w:tr>
      <w:tr w:rsidR="00C24720" w:rsidRPr="00400343" w14:paraId="7199A5BB" w14:textId="77777777" w:rsidTr="00C24720">
        <w:tc>
          <w:tcPr>
            <w:tcW w:w="7449" w:type="dxa"/>
          </w:tcPr>
          <w:p w14:paraId="14C0B7B3" w14:textId="4625D3F9" w:rsidR="00C24720" w:rsidRPr="00400343" w:rsidRDefault="00C24720" w:rsidP="008C3002">
            <w:pPr>
              <w:pStyle w:val="BankNormal"/>
              <w:numPr>
                <w:ilvl w:val="0"/>
                <w:numId w:val="23"/>
              </w:numPr>
              <w:spacing w:after="0"/>
              <w:ind w:left="591" w:right="-110"/>
              <w:rPr>
                <w:rFonts w:asciiTheme="minorHAnsi" w:hAnsiTheme="minorHAnsi" w:cstheme="minorHAnsi"/>
                <w:iCs/>
                <w:sz w:val="22"/>
                <w:szCs w:val="22"/>
                <w:lang w:val="en-GB"/>
              </w:rPr>
            </w:pPr>
            <w:r w:rsidRPr="00400343">
              <w:rPr>
                <w:rFonts w:asciiTheme="minorHAnsi" w:hAnsiTheme="minorHAnsi" w:cstheme="minorHAnsi"/>
                <w:iCs/>
                <w:sz w:val="22"/>
                <w:szCs w:val="22"/>
                <w:lang w:val="en-GB"/>
              </w:rPr>
              <w:t xml:space="preserve">Form E: Format of </w:t>
            </w:r>
            <w:r w:rsidRPr="00061BAC">
              <w:rPr>
                <w:rFonts w:asciiTheme="minorHAnsi" w:hAnsiTheme="minorHAnsi" w:cstheme="minorHAnsi"/>
                <w:b/>
                <w:bCs/>
                <w:iCs/>
                <w:sz w:val="22"/>
                <w:szCs w:val="22"/>
                <w:lang w:val="en-GB"/>
              </w:rPr>
              <w:t xml:space="preserve">Technical </w:t>
            </w:r>
            <w:r w:rsidR="00AE59B3" w:rsidRPr="00061BAC">
              <w:rPr>
                <w:rFonts w:asciiTheme="minorHAnsi" w:hAnsiTheme="minorHAnsi" w:cstheme="minorHAnsi"/>
                <w:b/>
                <w:bCs/>
                <w:iCs/>
                <w:sz w:val="22"/>
                <w:szCs w:val="22"/>
                <w:lang w:val="en-GB"/>
              </w:rPr>
              <w:t>Bid</w:t>
            </w:r>
            <w:r w:rsidR="00061BAC" w:rsidRPr="00061BAC">
              <w:rPr>
                <w:rFonts w:asciiTheme="minorHAnsi" w:hAnsiTheme="minorHAnsi" w:cstheme="minorHAnsi"/>
                <w:b/>
                <w:bCs/>
                <w:iCs/>
                <w:sz w:val="22"/>
                <w:szCs w:val="22"/>
                <w:lang w:val="en-GB"/>
              </w:rPr>
              <w:t xml:space="preserve"> &amp; Technical Compliance Sheet</w:t>
            </w:r>
            <w:r w:rsidR="00CF798E">
              <w:rPr>
                <w:rFonts w:asciiTheme="minorHAnsi" w:hAnsiTheme="minorHAnsi" w:cstheme="minorHAnsi"/>
                <w:b/>
                <w:bCs/>
                <w:iCs/>
                <w:sz w:val="22"/>
                <w:szCs w:val="22"/>
                <w:lang w:val="en-GB"/>
              </w:rPr>
              <w:t xml:space="preserve"> </w:t>
            </w:r>
            <w:r w:rsidR="00CF798E" w:rsidRPr="00400343">
              <w:rPr>
                <w:rFonts w:asciiTheme="minorHAnsi" w:hAnsiTheme="minorHAnsi" w:cstheme="minorHAnsi"/>
                <w:b/>
                <w:bCs/>
                <w:iCs/>
                <w:sz w:val="22"/>
                <w:szCs w:val="22"/>
                <w:lang w:val="en-GB"/>
              </w:rPr>
              <w:t>(Mandatory)</w:t>
            </w:r>
          </w:p>
        </w:tc>
        <w:tc>
          <w:tcPr>
            <w:tcW w:w="2091" w:type="dxa"/>
            <w:vAlign w:val="center"/>
          </w:tcPr>
          <w:p w14:paraId="4054003B" w14:textId="4E043C09" w:rsidR="00C24720" w:rsidRPr="00400343" w:rsidRDefault="00AA7AE6" w:rsidP="00C24720">
            <w:pPr>
              <w:pStyle w:val="BankNormal"/>
              <w:spacing w:after="0"/>
              <w:jc w:val="center"/>
              <w:rPr>
                <w:rFonts w:asciiTheme="minorHAnsi" w:eastAsia="MS Gothic" w:hAnsiTheme="minorHAnsi" w:cstheme="minorHAnsi"/>
                <w:color w:val="000000" w:themeColor="text1"/>
                <w:sz w:val="22"/>
                <w:szCs w:val="22"/>
              </w:rPr>
            </w:pPr>
            <w:sdt>
              <w:sdtPr>
                <w:rPr>
                  <w:rFonts w:asciiTheme="minorHAnsi" w:eastAsia="MS Gothic" w:hAnsiTheme="minorHAnsi" w:cstheme="minorHAnsi"/>
                  <w:color w:val="000000" w:themeColor="text1"/>
                  <w:sz w:val="22"/>
                  <w:szCs w:val="22"/>
                </w:rPr>
                <w:id w:val="-182436312"/>
                <w14:checkbox>
                  <w14:checked w14:val="0"/>
                  <w14:checkedState w14:val="2612" w14:font="MS Gothic"/>
                  <w14:uncheckedState w14:val="2610" w14:font="MS Gothic"/>
                </w14:checkbox>
              </w:sdtPr>
              <w:sdtEndPr/>
              <w:sdtContent>
                <w:r w:rsidR="005F6F62" w:rsidRPr="00400343">
                  <w:rPr>
                    <w:rFonts w:ascii="Segoe UI Symbol" w:eastAsia="MS Gothic" w:hAnsi="Segoe UI Symbol" w:cs="Segoe UI Symbol"/>
                    <w:color w:val="000000" w:themeColor="text1"/>
                    <w:sz w:val="22"/>
                    <w:szCs w:val="22"/>
                  </w:rPr>
                  <w:t>☐</w:t>
                </w:r>
              </w:sdtContent>
            </w:sdt>
          </w:p>
        </w:tc>
      </w:tr>
      <w:tr w:rsidR="005F6F62" w:rsidRPr="00400343" w14:paraId="097622BF" w14:textId="77777777" w:rsidTr="00C24720">
        <w:tc>
          <w:tcPr>
            <w:tcW w:w="7449" w:type="dxa"/>
          </w:tcPr>
          <w:p w14:paraId="2E77F005" w14:textId="66477BC8" w:rsidR="005F6F62" w:rsidRPr="00400343" w:rsidRDefault="005F6F62" w:rsidP="008C3002">
            <w:pPr>
              <w:pStyle w:val="BankNormal"/>
              <w:numPr>
                <w:ilvl w:val="0"/>
                <w:numId w:val="23"/>
              </w:numPr>
              <w:spacing w:after="0"/>
              <w:ind w:left="591" w:right="-110"/>
              <w:rPr>
                <w:rFonts w:asciiTheme="minorHAnsi" w:hAnsiTheme="minorHAnsi" w:cstheme="minorHAnsi"/>
                <w:iCs/>
                <w:sz w:val="22"/>
                <w:szCs w:val="22"/>
                <w:lang w:val="en-GB"/>
              </w:rPr>
            </w:pPr>
            <w:r w:rsidRPr="00400343">
              <w:rPr>
                <w:rFonts w:asciiTheme="minorHAnsi" w:hAnsiTheme="minorHAnsi" w:cstheme="minorHAnsi"/>
                <w:iCs/>
                <w:sz w:val="22"/>
                <w:szCs w:val="22"/>
                <w:lang w:val="en-GB"/>
              </w:rPr>
              <w:t xml:space="preserve">From G: Form of Bid Security </w:t>
            </w:r>
            <w:r w:rsidRPr="00400343">
              <w:rPr>
                <w:rFonts w:asciiTheme="minorHAnsi" w:hAnsiTheme="minorHAnsi" w:cstheme="minorHAnsi"/>
                <w:b/>
                <w:bCs/>
                <w:iCs/>
                <w:sz w:val="22"/>
                <w:szCs w:val="22"/>
                <w:lang w:val="en-GB"/>
              </w:rPr>
              <w:t>(</w:t>
            </w:r>
            <w:r w:rsidR="00506B68" w:rsidRPr="00400343">
              <w:rPr>
                <w:rFonts w:asciiTheme="minorHAnsi" w:hAnsiTheme="minorHAnsi" w:cstheme="minorHAnsi"/>
                <w:b/>
                <w:bCs/>
                <w:iCs/>
                <w:sz w:val="22"/>
                <w:szCs w:val="22"/>
                <w:lang w:val="en-GB"/>
              </w:rPr>
              <w:t>Mandatory)</w:t>
            </w:r>
          </w:p>
        </w:tc>
        <w:tc>
          <w:tcPr>
            <w:tcW w:w="2091" w:type="dxa"/>
            <w:vAlign w:val="center"/>
          </w:tcPr>
          <w:p w14:paraId="4A3FB7AC" w14:textId="38811993" w:rsidR="005F6F62" w:rsidRPr="00400343" w:rsidRDefault="00AA7AE6" w:rsidP="005F6F62">
            <w:pPr>
              <w:pStyle w:val="BankNormal"/>
              <w:spacing w:after="0"/>
              <w:jc w:val="center"/>
              <w:rPr>
                <w:rFonts w:asciiTheme="minorHAnsi" w:eastAsia="MS Gothic" w:hAnsiTheme="minorHAnsi" w:cstheme="minorHAnsi"/>
                <w:color w:val="000000" w:themeColor="text1"/>
                <w:sz w:val="22"/>
                <w:szCs w:val="22"/>
              </w:rPr>
            </w:pPr>
            <w:sdt>
              <w:sdtPr>
                <w:rPr>
                  <w:rFonts w:asciiTheme="minorHAnsi" w:eastAsia="MS Gothic" w:hAnsiTheme="minorHAnsi" w:cstheme="minorHAnsi"/>
                  <w:color w:val="000000" w:themeColor="text1"/>
                  <w:sz w:val="22"/>
                  <w:szCs w:val="22"/>
                </w:rPr>
                <w:id w:val="-1753354456"/>
                <w14:checkbox>
                  <w14:checked w14:val="0"/>
                  <w14:checkedState w14:val="2612" w14:font="MS Gothic"/>
                  <w14:uncheckedState w14:val="2610" w14:font="MS Gothic"/>
                </w14:checkbox>
              </w:sdtPr>
              <w:sdtEndPr/>
              <w:sdtContent>
                <w:r w:rsidR="005F6F62" w:rsidRPr="00400343">
                  <w:rPr>
                    <w:rFonts w:ascii="Segoe UI Symbol" w:eastAsia="MS Gothic" w:hAnsi="Segoe UI Symbol" w:cs="Segoe UI Symbol"/>
                    <w:color w:val="000000" w:themeColor="text1"/>
                    <w:sz w:val="22"/>
                    <w:szCs w:val="22"/>
                  </w:rPr>
                  <w:t>☐</w:t>
                </w:r>
              </w:sdtContent>
            </w:sdt>
          </w:p>
        </w:tc>
      </w:tr>
      <w:tr w:rsidR="005F6F62" w:rsidRPr="00400343" w14:paraId="7AC0A04B" w14:textId="77777777" w:rsidTr="00C24720">
        <w:trPr>
          <w:trHeight w:val="637"/>
        </w:trPr>
        <w:tc>
          <w:tcPr>
            <w:tcW w:w="7449" w:type="dxa"/>
            <w:vAlign w:val="center"/>
          </w:tcPr>
          <w:p w14:paraId="141FA406" w14:textId="77777777" w:rsidR="005F6F62" w:rsidRPr="00400343" w:rsidRDefault="005F6F62" w:rsidP="005F6F62">
            <w:pPr>
              <w:pStyle w:val="BankNormal"/>
              <w:spacing w:after="0"/>
              <w:rPr>
                <w:rFonts w:asciiTheme="minorHAnsi" w:hAnsiTheme="minorHAnsi" w:cstheme="minorHAnsi"/>
                <w:b/>
                <w:iCs/>
                <w:sz w:val="22"/>
                <w:szCs w:val="22"/>
                <w:highlight w:val="green"/>
                <w:lang w:val="en-GB"/>
              </w:rPr>
            </w:pPr>
            <w:r w:rsidRPr="00400343">
              <w:rPr>
                <w:rFonts w:asciiTheme="minorHAnsi" w:hAnsiTheme="minorHAnsi" w:cstheme="minorHAnsi"/>
                <w:b/>
                <w:sz w:val="22"/>
                <w:szCs w:val="22"/>
                <w:lang w:val="en-GB"/>
              </w:rPr>
              <w:t xml:space="preserve">Have you provided the required documents to establish compliance with the evaluation criteria in Section 4? </w:t>
            </w:r>
          </w:p>
        </w:tc>
        <w:tc>
          <w:tcPr>
            <w:tcW w:w="2091" w:type="dxa"/>
            <w:vAlign w:val="center"/>
          </w:tcPr>
          <w:p w14:paraId="1CE43B38" w14:textId="77777777" w:rsidR="005F6F62" w:rsidRPr="00400343" w:rsidRDefault="00AA7AE6" w:rsidP="005F6F62">
            <w:pPr>
              <w:pStyle w:val="BankNormal"/>
              <w:spacing w:after="0"/>
              <w:jc w:val="center"/>
              <w:rPr>
                <w:rFonts w:asciiTheme="minorHAnsi" w:eastAsia="MS Gothic" w:hAnsiTheme="minorHAnsi" w:cstheme="minorHAnsi"/>
                <w:b/>
                <w:iCs/>
                <w:sz w:val="22"/>
                <w:szCs w:val="22"/>
                <w:lang w:val="en-GB"/>
              </w:rPr>
            </w:pPr>
            <w:sdt>
              <w:sdtPr>
                <w:rPr>
                  <w:rFonts w:asciiTheme="minorHAnsi" w:eastAsia="MS Gothic" w:hAnsiTheme="minorHAnsi" w:cstheme="minorHAnsi"/>
                  <w:color w:val="000000" w:themeColor="text1"/>
                  <w:sz w:val="22"/>
                  <w:szCs w:val="22"/>
                </w:rPr>
                <w:id w:val="-1839456045"/>
                <w14:checkbox>
                  <w14:checked w14:val="0"/>
                  <w14:checkedState w14:val="2612" w14:font="MS Gothic"/>
                  <w14:uncheckedState w14:val="2610" w14:font="MS Gothic"/>
                </w14:checkbox>
              </w:sdtPr>
              <w:sdtEndPr/>
              <w:sdtContent>
                <w:r w:rsidR="005F6F62" w:rsidRPr="00400343">
                  <w:rPr>
                    <w:rFonts w:ascii="Segoe UI Symbol" w:eastAsia="MS Gothic" w:hAnsi="Segoe UI Symbol" w:cs="Segoe UI Symbol"/>
                    <w:color w:val="000000" w:themeColor="text1"/>
                    <w:sz w:val="22"/>
                    <w:szCs w:val="22"/>
                  </w:rPr>
                  <w:t>☐</w:t>
                </w:r>
              </w:sdtContent>
            </w:sdt>
          </w:p>
        </w:tc>
      </w:tr>
    </w:tbl>
    <w:p w14:paraId="4AD24BFD" w14:textId="77777777" w:rsidR="00C24720" w:rsidRPr="00400343" w:rsidRDefault="00C24720" w:rsidP="00C24720">
      <w:pPr>
        <w:pStyle w:val="SchHead"/>
        <w:spacing w:after="0" w:line="240" w:lineRule="auto"/>
        <w:rPr>
          <w:rFonts w:asciiTheme="minorHAnsi" w:hAnsiTheme="minorHAnsi" w:cstheme="minorHAnsi"/>
          <w:color w:val="000000"/>
          <w:szCs w:val="22"/>
          <w:lang w:val="en-AU"/>
        </w:rPr>
      </w:pPr>
    </w:p>
    <w:p w14:paraId="7DBA3261" w14:textId="77777777" w:rsidR="00C24720" w:rsidRPr="00400343" w:rsidRDefault="00C24720" w:rsidP="00C24720">
      <w:pPr>
        <w:rPr>
          <w:rFonts w:asciiTheme="minorHAnsi" w:hAnsiTheme="minorHAnsi" w:cstheme="minorHAnsi"/>
          <w:sz w:val="22"/>
          <w:szCs w:val="22"/>
          <w:lang w:val="en-AU"/>
        </w:rPr>
      </w:pPr>
    </w:p>
    <w:p w14:paraId="6B2BBB62" w14:textId="77777777" w:rsidR="00C24720" w:rsidRPr="00400343" w:rsidRDefault="000F74A4" w:rsidP="00C24720">
      <w:pPr>
        <w:pStyle w:val="BankNormal"/>
        <w:spacing w:after="0"/>
        <w:rPr>
          <w:rFonts w:asciiTheme="minorHAnsi" w:hAnsiTheme="minorHAnsi" w:cstheme="minorHAnsi"/>
          <w:b/>
          <w:iCs/>
          <w:color w:val="0070C0"/>
          <w:sz w:val="22"/>
          <w:szCs w:val="22"/>
        </w:rPr>
      </w:pPr>
      <w:r w:rsidRPr="00400343">
        <w:rPr>
          <w:rFonts w:asciiTheme="minorHAnsi" w:hAnsiTheme="minorHAnsi" w:cstheme="minorHAnsi"/>
          <w:b/>
          <w:sz w:val="22"/>
          <w:szCs w:val="22"/>
        </w:rPr>
        <w:t xml:space="preserve">Price </w:t>
      </w:r>
      <w:r w:rsidR="004F6F04" w:rsidRPr="00400343">
        <w:rPr>
          <w:rFonts w:asciiTheme="minorHAnsi" w:hAnsiTheme="minorHAnsi" w:cstheme="minorHAnsi"/>
          <w:b/>
          <w:sz w:val="22"/>
          <w:szCs w:val="22"/>
        </w:rPr>
        <w:t>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C24720" w:rsidRPr="00400343" w14:paraId="66993739" w14:textId="77777777" w:rsidTr="00C24720">
        <w:tc>
          <w:tcPr>
            <w:tcW w:w="7470" w:type="dxa"/>
            <w:vAlign w:val="center"/>
          </w:tcPr>
          <w:p w14:paraId="07C085A2" w14:textId="64C84A50" w:rsidR="00C24720" w:rsidRPr="00400343" w:rsidRDefault="00C24720" w:rsidP="00D24152">
            <w:pPr>
              <w:pStyle w:val="BankNormal"/>
              <w:numPr>
                <w:ilvl w:val="0"/>
                <w:numId w:val="21"/>
              </w:numPr>
              <w:spacing w:after="0"/>
              <w:ind w:left="591" w:hanging="318"/>
              <w:rPr>
                <w:rFonts w:asciiTheme="minorHAnsi" w:hAnsiTheme="minorHAnsi" w:cstheme="minorHAnsi"/>
                <w:color w:val="000000"/>
                <w:sz w:val="22"/>
                <w:szCs w:val="22"/>
              </w:rPr>
            </w:pPr>
            <w:r w:rsidRPr="00400343">
              <w:rPr>
                <w:rFonts w:asciiTheme="minorHAnsi" w:hAnsiTheme="minorHAnsi" w:cstheme="minorHAnsi"/>
                <w:color w:val="000000"/>
                <w:sz w:val="22"/>
                <w:szCs w:val="22"/>
              </w:rPr>
              <w:t xml:space="preserve">Form </w:t>
            </w:r>
            <w:r w:rsidR="006375BB" w:rsidRPr="00400343">
              <w:rPr>
                <w:rFonts w:asciiTheme="minorHAnsi" w:hAnsiTheme="minorHAnsi" w:cstheme="minorHAnsi"/>
                <w:color w:val="000000"/>
                <w:sz w:val="22"/>
                <w:szCs w:val="22"/>
              </w:rPr>
              <w:t>F</w:t>
            </w:r>
            <w:r w:rsidRPr="00400343">
              <w:rPr>
                <w:rFonts w:asciiTheme="minorHAnsi" w:hAnsiTheme="minorHAnsi" w:cstheme="minorHAnsi"/>
                <w:color w:val="000000"/>
                <w:sz w:val="22"/>
                <w:szCs w:val="22"/>
              </w:rPr>
              <w:t xml:space="preserve">: </w:t>
            </w:r>
            <w:r w:rsidR="000F74A4" w:rsidRPr="00400343">
              <w:rPr>
                <w:rFonts w:asciiTheme="minorHAnsi" w:hAnsiTheme="minorHAnsi" w:cstheme="minorHAnsi"/>
                <w:color w:val="000000"/>
                <w:sz w:val="22"/>
                <w:szCs w:val="22"/>
              </w:rPr>
              <w:t xml:space="preserve">Price Schedule </w:t>
            </w:r>
            <w:r w:rsidRPr="00400343">
              <w:rPr>
                <w:rFonts w:asciiTheme="minorHAnsi" w:hAnsiTheme="minorHAnsi" w:cstheme="minorHAnsi"/>
                <w:color w:val="000000"/>
                <w:sz w:val="22"/>
                <w:szCs w:val="22"/>
              </w:rPr>
              <w:t>Form</w:t>
            </w:r>
            <w:r w:rsidR="00331E5D" w:rsidRPr="00400343">
              <w:rPr>
                <w:rFonts w:asciiTheme="minorHAnsi" w:hAnsiTheme="minorHAnsi" w:cstheme="minorHAnsi"/>
                <w:color w:val="000000"/>
                <w:sz w:val="22"/>
                <w:szCs w:val="22"/>
              </w:rPr>
              <w:t xml:space="preserve"> </w:t>
            </w:r>
            <w:r w:rsidR="00331E5D" w:rsidRPr="00400343">
              <w:rPr>
                <w:rFonts w:asciiTheme="minorHAnsi" w:hAnsiTheme="minorHAnsi" w:cstheme="minorHAnsi"/>
                <w:b/>
                <w:bCs/>
                <w:iCs/>
                <w:sz w:val="22"/>
                <w:szCs w:val="22"/>
                <w:lang w:val="en-GB"/>
              </w:rPr>
              <w:t>(Mandatory)</w:t>
            </w:r>
          </w:p>
        </w:tc>
        <w:tc>
          <w:tcPr>
            <w:tcW w:w="2160" w:type="dxa"/>
            <w:vAlign w:val="center"/>
          </w:tcPr>
          <w:p w14:paraId="7FD34208" w14:textId="77777777" w:rsidR="00C24720" w:rsidRPr="00400343" w:rsidRDefault="00AA7AE6" w:rsidP="00C24720">
            <w:pPr>
              <w:pStyle w:val="BankNormal"/>
              <w:spacing w:after="0"/>
              <w:jc w:val="center"/>
              <w:rPr>
                <w:rFonts w:asciiTheme="minorHAnsi" w:hAnsiTheme="minorHAnsi" w:cstheme="minorHAnsi"/>
                <w:b/>
                <w:color w:val="000000" w:themeColor="text1"/>
                <w:sz w:val="22"/>
                <w:szCs w:val="22"/>
              </w:rPr>
            </w:pPr>
            <w:sdt>
              <w:sdtPr>
                <w:rPr>
                  <w:rFonts w:asciiTheme="minorHAnsi" w:hAnsiTheme="minorHAnsi" w:cstheme="minorHAnsi"/>
                  <w:color w:val="000000" w:themeColor="text1"/>
                  <w:sz w:val="22"/>
                  <w:szCs w:val="22"/>
                </w:rPr>
                <w:id w:val="-268230095"/>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color w:val="000000" w:themeColor="text1"/>
                    <w:sz w:val="22"/>
                    <w:szCs w:val="22"/>
                  </w:rPr>
                  <w:t>☐</w:t>
                </w:r>
              </w:sdtContent>
            </w:sdt>
          </w:p>
        </w:tc>
      </w:tr>
    </w:tbl>
    <w:p w14:paraId="64B26EA1" w14:textId="77777777" w:rsidR="00653394" w:rsidRDefault="00653394" w:rsidP="000465F2">
      <w:pPr>
        <w:pStyle w:val="ListParagraph"/>
        <w:widowControl/>
        <w:overflowPunct/>
        <w:adjustRightInd/>
        <w:spacing w:after="160" w:line="259" w:lineRule="auto"/>
        <w:rPr>
          <w:rFonts w:asciiTheme="minorHAnsi" w:hAnsiTheme="minorHAnsi" w:cstheme="minorHAnsi"/>
          <w:b/>
          <w:color w:val="000000"/>
          <w:szCs w:val="22"/>
          <w:highlight w:val="yellow"/>
          <w:u w:val="single"/>
          <w:shd w:val="clear" w:color="auto" w:fill="E5DFEC" w:themeFill="accent4" w:themeFillTint="33"/>
        </w:rPr>
      </w:pPr>
    </w:p>
    <w:p w14:paraId="55723AD7" w14:textId="0C5AFD99" w:rsidR="00C24720" w:rsidRPr="00D50BB2" w:rsidRDefault="000465F2" w:rsidP="00D50BB2">
      <w:pPr>
        <w:pStyle w:val="Heading1"/>
        <w:widowControl/>
        <w:overflowPunct/>
        <w:adjustRightInd/>
        <w:spacing w:before="240" w:after="240" w:afterAutospacing="0"/>
        <w:jc w:val="left"/>
        <w:rPr>
          <w:rFonts w:ascii="Segoe UI" w:eastAsia="Times New Roman" w:hAnsi="Segoe UI" w:cs="Segoe UI"/>
          <w:color w:val="0070C0"/>
          <w:kern w:val="0"/>
          <w:sz w:val="32"/>
          <w:szCs w:val="20"/>
        </w:rPr>
      </w:pPr>
      <w:bookmarkStart w:id="133" w:name="_Form_A:_Proposal/No"/>
      <w:bookmarkStart w:id="134" w:name="_Form_B:_Proposal"/>
      <w:bookmarkStart w:id="135" w:name="_Toc9861946"/>
      <w:bookmarkEnd w:id="133"/>
      <w:bookmarkEnd w:id="134"/>
      <w:r>
        <w:br w:type="page"/>
      </w:r>
      <w:r w:rsidR="00C24720" w:rsidRPr="00D50BB2">
        <w:rPr>
          <w:rFonts w:ascii="Segoe UI" w:eastAsia="Times New Roman" w:hAnsi="Segoe UI" w:cs="Segoe UI"/>
          <w:color w:val="0070C0"/>
          <w:kern w:val="0"/>
          <w:sz w:val="32"/>
          <w:szCs w:val="20"/>
        </w:rPr>
        <w:lastRenderedPageBreak/>
        <w:t xml:space="preserve">Form A: </w:t>
      </w:r>
      <w:r w:rsidR="00AE59B3" w:rsidRPr="00D50BB2">
        <w:rPr>
          <w:rFonts w:ascii="Segoe UI" w:eastAsia="Times New Roman" w:hAnsi="Segoe UI" w:cs="Segoe UI"/>
          <w:color w:val="0070C0"/>
          <w:kern w:val="0"/>
          <w:sz w:val="32"/>
          <w:szCs w:val="20"/>
        </w:rPr>
        <w:t>Bid</w:t>
      </w:r>
      <w:r w:rsidR="00C24720" w:rsidRPr="00D50BB2">
        <w:rPr>
          <w:rFonts w:ascii="Segoe UI" w:eastAsia="Times New Roman" w:hAnsi="Segoe UI" w:cs="Segoe UI"/>
          <w:color w:val="0070C0"/>
          <w:kern w:val="0"/>
          <w:sz w:val="32"/>
          <w:szCs w:val="20"/>
        </w:rPr>
        <w:t xml:space="preserve"> Submission Form</w:t>
      </w:r>
      <w:bookmarkEnd w:id="135"/>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400343" w14:paraId="1EDA35A2" w14:textId="77777777" w:rsidTr="00F75AB4">
        <w:trPr>
          <w:trHeight w:val="360"/>
        </w:trPr>
        <w:tc>
          <w:tcPr>
            <w:tcW w:w="1979" w:type="dxa"/>
            <w:shd w:val="clear" w:color="auto" w:fill="9BDEFF"/>
          </w:tcPr>
          <w:p w14:paraId="1A481C4E" w14:textId="77777777" w:rsidR="00C24720" w:rsidRPr="00400343" w:rsidRDefault="00C24720" w:rsidP="00F75AB4">
            <w:pPr>
              <w:spacing w:before="120" w:after="120"/>
              <w:rPr>
                <w:rFonts w:asciiTheme="minorHAnsi" w:hAnsiTheme="minorHAnsi" w:cstheme="minorHAnsi"/>
                <w:sz w:val="22"/>
                <w:szCs w:val="22"/>
              </w:rPr>
            </w:pPr>
            <w:r w:rsidRPr="00400343">
              <w:rPr>
                <w:rFonts w:asciiTheme="minorHAnsi" w:hAnsiTheme="minorHAnsi" w:cstheme="minorHAnsi"/>
                <w:sz w:val="22"/>
                <w:szCs w:val="22"/>
              </w:rPr>
              <w:t>Name of Bidder:</w:t>
            </w:r>
          </w:p>
        </w:tc>
        <w:tc>
          <w:tcPr>
            <w:tcW w:w="4501" w:type="dxa"/>
            <w:vAlign w:val="center"/>
          </w:tcPr>
          <w:p w14:paraId="5B7299C7"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Text1"/>
                  <w:enabled/>
                  <w:calcOnExit w:val="0"/>
                  <w:textInput>
                    <w:default w:val="[Insert Name of Bidder]]"/>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[Insert Name of Bidder]</w:t>
            </w:r>
            <w:r w:rsidRPr="00400343">
              <w:rPr>
                <w:rFonts w:asciiTheme="minorHAnsi" w:hAnsiTheme="minorHAnsi" w:cstheme="minorHAnsi"/>
                <w:bCs/>
                <w:sz w:val="22"/>
                <w:szCs w:val="22"/>
              </w:rPr>
              <w:fldChar w:fldCharType="end"/>
            </w:r>
          </w:p>
        </w:tc>
        <w:tc>
          <w:tcPr>
            <w:tcW w:w="720" w:type="dxa"/>
            <w:shd w:val="clear" w:color="auto" w:fill="9BDEFF"/>
            <w:vAlign w:val="center"/>
          </w:tcPr>
          <w:p w14:paraId="56823F08"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sz w:val="22"/>
                <w:szCs w:val="22"/>
              </w:rPr>
              <w:t>Date:</w:t>
            </w:r>
          </w:p>
        </w:tc>
        <w:tc>
          <w:tcPr>
            <w:tcW w:w="2340" w:type="dxa"/>
            <w:vAlign w:val="center"/>
          </w:tcPr>
          <w:p w14:paraId="5DB90AA5" w14:textId="77777777" w:rsidR="00C24720" w:rsidRPr="00400343" w:rsidRDefault="00AA7AE6" w:rsidP="00C24720">
            <w:pPr>
              <w:spacing w:before="120" w:after="120"/>
              <w:rPr>
                <w:rFonts w:asciiTheme="minorHAnsi" w:hAnsiTheme="minorHAnsi" w:cstheme="minorHAnsi"/>
                <w:sz w:val="22"/>
                <w:szCs w:val="22"/>
              </w:rPr>
            </w:pPr>
            <w:sdt>
              <w:sdtPr>
                <w:rPr>
                  <w:rFonts w:asciiTheme="minorHAnsi" w:hAnsiTheme="minorHAnsi" w:cstheme="minorHAnsi"/>
                  <w:color w:val="000000" w:themeColor="text1"/>
                  <w:sz w:val="22"/>
                  <w:szCs w:val="22"/>
                  <w:lang w:val="en-GB"/>
                </w:rPr>
                <w:id w:val="1655644534"/>
                <w:placeholder>
                  <w:docPart w:val="0EF4F8618F584FE2A7CC7E4E5283D5D3"/>
                </w:placeholder>
                <w:showingPlcHdr/>
                <w:date>
                  <w:dateFormat w:val="MMMM d, yyyy"/>
                  <w:lid w:val="en-US"/>
                  <w:storeMappedDataAs w:val="date"/>
                  <w:calendar w:val="gregorian"/>
                </w:date>
              </w:sdtPr>
              <w:sdtEndPr/>
              <w:sdtContent>
                <w:r w:rsidR="00C24720" w:rsidRPr="00400343">
                  <w:rPr>
                    <w:rStyle w:val="PlaceholderText"/>
                    <w:rFonts w:asciiTheme="minorHAnsi" w:hAnsiTheme="minorHAnsi" w:cstheme="minorHAnsi"/>
                    <w:sz w:val="22"/>
                    <w:szCs w:val="22"/>
                    <w:shd w:val="clear" w:color="auto" w:fill="BFBFBF" w:themeFill="background1" w:themeFillShade="BF"/>
                  </w:rPr>
                  <w:t>Select date</w:t>
                </w:r>
              </w:sdtContent>
            </w:sdt>
          </w:p>
        </w:tc>
      </w:tr>
      <w:tr w:rsidR="00C24720" w:rsidRPr="00400343" w14:paraId="17B3E81B" w14:textId="77777777" w:rsidTr="00F75AB4">
        <w:trPr>
          <w:trHeight w:val="360"/>
        </w:trPr>
        <w:tc>
          <w:tcPr>
            <w:tcW w:w="1979" w:type="dxa"/>
            <w:shd w:val="clear" w:color="auto" w:fill="9BDEFF"/>
          </w:tcPr>
          <w:p w14:paraId="34484B96" w14:textId="77777777" w:rsidR="00C24720" w:rsidRPr="00400343" w:rsidRDefault="00AE59B3" w:rsidP="00F75AB4">
            <w:pPr>
              <w:spacing w:before="120" w:after="120"/>
              <w:rPr>
                <w:rFonts w:asciiTheme="minorHAnsi" w:hAnsiTheme="minorHAnsi" w:cstheme="minorHAnsi"/>
                <w:sz w:val="22"/>
                <w:szCs w:val="22"/>
              </w:rPr>
            </w:pPr>
            <w:r w:rsidRPr="00400343">
              <w:rPr>
                <w:rFonts w:asciiTheme="minorHAnsi" w:hAnsiTheme="minorHAnsi" w:cstheme="minorHAnsi"/>
                <w:iCs/>
                <w:sz w:val="22"/>
                <w:szCs w:val="22"/>
              </w:rPr>
              <w:t>ITB</w:t>
            </w:r>
            <w:r w:rsidR="00C24720" w:rsidRPr="00400343">
              <w:rPr>
                <w:rFonts w:asciiTheme="minorHAnsi" w:hAnsiTheme="minorHAnsi" w:cstheme="minorHAnsi"/>
                <w:iCs/>
                <w:sz w:val="22"/>
                <w:szCs w:val="22"/>
              </w:rPr>
              <w:t xml:space="preserve"> reference:</w:t>
            </w:r>
          </w:p>
        </w:tc>
        <w:tc>
          <w:tcPr>
            <w:tcW w:w="7561" w:type="dxa"/>
            <w:gridSpan w:val="3"/>
            <w:vAlign w:val="center"/>
          </w:tcPr>
          <w:p w14:paraId="54889B1F" w14:textId="79832602" w:rsidR="00C24720" w:rsidRPr="00400343" w:rsidRDefault="00C24720" w:rsidP="00C24720">
            <w:pPr>
              <w:spacing w:before="120" w:after="120"/>
              <w:rPr>
                <w:rFonts w:asciiTheme="minorHAnsi" w:hAnsiTheme="minorHAnsi" w:cstheme="minorHAnsi"/>
                <w:b/>
                <w:sz w:val="22"/>
                <w:szCs w:val="22"/>
              </w:rPr>
            </w:pPr>
          </w:p>
        </w:tc>
      </w:tr>
    </w:tbl>
    <w:p w14:paraId="70C33D7B" w14:textId="49263D6C" w:rsidR="00BC4F14" w:rsidRDefault="00C24720" w:rsidP="00C24720">
      <w:pPr>
        <w:spacing w:before="120" w:after="120"/>
        <w:jc w:val="both"/>
        <w:rPr>
          <w:rFonts w:asciiTheme="minorHAnsi" w:hAnsiTheme="minorHAnsi" w:cstheme="minorHAnsi"/>
          <w:b/>
          <w:bCs/>
          <w:sz w:val="22"/>
          <w:szCs w:val="22"/>
        </w:rPr>
      </w:pPr>
      <w:r w:rsidRPr="00400343">
        <w:rPr>
          <w:rFonts w:asciiTheme="minorHAnsi" w:hAnsiTheme="minorHAnsi" w:cstheme="minorHAnsi"/>
          <w:sz w:val="22"/>
          <w:szCs w:val="22"/>
        </w:rPr>
        <w:t xml:space="preserve">We, the undersigned, offer to </w:t>
      </w:r>
      <w:r w:rsidR="004608B1" w:rsidRPr="00400343">
        <w:rPr>
          <w:rFonts w:asciiTheme="minorHAnsi" w:hAnsiTheme="minorHAnsi" w:cstheme="minorHAnsi"/>
          <w:sz w:val="22"/>
          <w:szCs w:val="22"/>
        </w:rPr>
        <w:t xml:space="preserve">supply </w:t>
      </w:r>
      <w:r w:rsidR="005F70E8" w:rsidRPr="00400343">
        <w:rPr>
          <w:rFonts w:asciiTheme="minorHAnsi" w:hAnsiTheme="minorHAnsi" w:cstheme="minorHAnsi"/>
          <w:sz w:val="22"/>
          <w:szCs w:val="22"/>
        </w:rPr>
        <w:t xml:space="preserve">the </w:t>
      </w:r>
      <w:r w:rsidR="004608B1" w:rsidRPr="00400343">
        <w:rPr>
          <w:rFonts w:asciiTheme="minorHAnsi" w:hAnsiTheme="minorHAnsi" w:cstheme="minorHAnsi"/>
          <w:sz w:val="22"/>
          <w:szCs w:val="22"/>
        </w:rPr>
        <w:t xml:space="preserve">goods </w:t>
      </w:r>
      <w:r w:rsidR="005F70E8" w:rsidRPr="00400343">
        <w:rPr>
          <w:rFonts w:asciiTheme="minorHAnsi" w:hAnsiTheme="minorHAnsi" w:cstheme="minorHAnsi"/>
          <w:sz w:val="22"/>
          <w:szCs w:val="22"/>
        </w:rPr>
        <w:t xml:space="preserve">and related services required </w:t>
      </w:r>
      <w:r w:rsidRPr="00400343">
        <w:rPr>
          <w:rFonts w:asciiTheme="minorHAnsi" w:hAnsiTheme="minorHAnsi" w:cstheme="minorHAnsi"/>
          <w:sz w:val="22"/>
          <w:szCs w:val="22"/>
        </w:rPr>
        <w:t xml:space="preserve">for </w:t>
      </w:r>
      <w:r w:rsidR="001B5C4F" w:rsidRPr="00F272EB">
        <w:rPr>
          <w:rFonts w:asciiTheme="minorHAnsi" w:hAnsiTheme="minorHAnsi" w:cstheme="minorHAnsi"/>
          <w:sz w:val="22"/>
          <w:szCs w:val="22"/>
          <w:highlight w:val="cyan"/>
        </w:rPr>
        <w:t>“</w:t>
      </w:r>
      <w:r w:rsidR="007D7EAF" w:rsidRPr="00F272EB">
        <w:rPr>
          <w:rFonts w:asciiTheme="minorHAnsi" w:hAnsiTheme="minorHAnsi" w:cstheme="minorHAnsi"/>
          <w:b/>
          <w:bCs/>
          <w:sz w:val="22"/>
          <w:szCs w:val="22"/>
          <w:highlight w:val="cyan"/>
        </w:rPr>
        <w:t>Supply, Delivery</w:t>
      </w:r>
      <w:r w:rsidR="00BC4F14">
        <w:rPr>
          <w:rFonts w:asciiTheme="minorHAnsi" w:hAnsiTheme="minorHAnsi" w:cstheme="minorHAnsi"/>
          <w:b/>
          <w:bCs/>
          <w:sz w:val="22"/>
          <w:szCs w:val="22"/>
          <w:highlight w:val="cyan"/>
        </w:rPr>
        <w:t xml:space="preserve"> and </w:t>
      </w:r>
      <w:proofErr w:type="gramStart"/>
      <w:r w:rsidR="00BC4F14">
        <w:rPr>
          <w:rFonts w:asciiTheme="minorHAnsi" w:hAnsiTheme="minorHAnsi" w:cstheme="minorHAnsi"/>
          <w:b/>
          <w:bCs/>
          <w:sz w:val="22"/>
          <w:szCs w:val="22"/>
          <w:highlight w:val="cyan"/>
        </w:rPr>
        <w:t xml:space="preserve">Installation </w:t>
      </w:r>
      <w:r w:rsidR="005A47A5" w:rsidRPr="00F272EB">
        <w:rPr>
          <w:rFonts w:asciiTheme="minorHAnsi" w:hAnsiTheme="minorHAnsi" w:cstheme="minorHAnsi"/>
          <w:b/>
          <w:bCs/>
          <w:sz w:val="22"/>
          <w:szCs w:val="22"/>
          <w:highlight w:val="cyan"/>
        </w:rPr>
        <w:t>,</w:t>
      </w:r>
      <w:proofErr w:type="gramEnd"/>
      <w:r w:rsidR="005A47A5" w:rsidRPr="00F272EB">
        <w:rPr>
          <w:rFonts w:asciiTheme="minorHAnsi" w:hAnsiTheme="minorHAnsi" w:cstheme="minorHAnsi"/>
          <w:b/>
          <w:bCs/>
          <w:sz w:val="22"/>
          <w:szCs w:val="22"/>
          <w:highlight w:val="cyan"/>
        </w:rPr>
        <w:t xml:space="preserve"> Testing and Commissioning of Solar Products for Solar Electrification in Sudan and Photovoltaic Water Pumps on Long Term Agreement (LTA)</w:t>
      </w:r>
      <w:r w:rsidR="001B5C4F" w:rsidRPr="00F272EB">
        <w:rPr>
          <w:rFonts w:asciiTheme="minorHAnsi" w:hAnsiTheme="minorHAnsi" w:cstheme="minorHAnsi"/>
          <w:b/>
          <w:bCs/>
          <w:sz w:val="22"/>
          <w:szCs w:val="22"/>
          <w:highlight w:val="cyan"/>
        </w:rPr>
        <w:t>”</w:t>
      </w:r>
      <w:r w:rsidR="005A47A5">
        <w:rPr>
          <w:rFonts w:asciiTheme="minorHAnsi" w:hAnsiTheme="minorHAnsi" w:cstheme="minorHAnsi"/>
          <w:b/>
          <w:bCs/>
          <w:sz w:val="22"/>
          <w:szCs w:val="22"/>
        </w:rPr>
        <w:t xml:space="preserve"> </w:t>
      </w:r>
    </w:p>
    <w:p w14:paraId="6BDC003D" w14:textId="53977096" w:rsidR="00C24720" w:rsidRPr="00825BF7" w:rsidRDefault="00C24720" w:rsidP="00AC1797">
      <w:pPr>
        <w:jc w:val="both"/>
        <w:rPr>
          <w:rFonts w:asciiTheme="minorHAnsi" w:hAnsiTheme="minorHAnsi" w:cstheme="minorHAnsi"/>
          <w:sz w:val="26"/>
          <w:szCs w:val="26"/>
        </w:rPr>
      </w:pPr>
      <w:r w:rsidRPr="00400343">
        <w:rPr>
          <w:rFonts w:asciiTheme="minorHAnsi" w:hAnsiTheme="minorHAnsi" w:cstheme="minorHAnsi"/>
          <w:sz w:val="22"/>
          <w:szCs w:val="22"/>
        </w:rPr>
        <w:t xml:space="preserve">in accordance with your </w:t>
      </w:r>
      <w:r w:rsidR="00AE59B3" w:rsidRPr="00400343">
        <w:rPr>
          <w:rFonts w:asciiTheme="minorHAnsi" w:hAnsiTheme="minorHAnsi" w:cstheme="minorHAnsi"/>
          <w:sz w:val="22"/>
          <w:szCs w:val="22"/>
        </w:rPr>
        <w:t>Invitation to Bid</w:t>
      </w:r>
      <w:r w:rsidRPr="00400343">
        <w:rPr>
          <w:rFonts w:asciiTheme="minorHAnsi" w:hAnsiTheme="minorHAnsi" w:cstheme="minorHAnsi"/>
          <w:sz w:val="22"/>
          <w:szCs w:val="22"/>
        </w:rPr>
        <w:t xml:space="preserve"> No. </w:t>
      </w:r>
      <w:r w:rsidR="007D7EAF" w:rsidRPr="00400343">
        <w:rPr>
          <w:rFonts w:asciiTheme="minorHAnsi" w:hAnsiTheme="minorHAnsi" w:cstheme="minorHAnsi"/>
          <w:b/>
          <w:sz w:val="22"/>
          <w:szCs w:val="22"/>
        </w:rPr>
        <w:t>ITB/</w:t>
      </w:r>
      <w:r w:rsidR="00C46CC1">
        <w:rPr>
          <w:rFonts w:asciiTheme="minorHAnsi" w:hAnsiTheme="minorHAnsi" w:cstheme="minorHAnsi"/>
          <w:b/>
          <w:sz w:val="22"/>
          <w:szCs w:val="22"/>
        </w:rPr>
        <w:t>20</w:t>
      </w:r>
      <w:r w:rsidR="007D7EAF" w:rsidRPr="00400343">
        <w:rPr>
          <w:rFonts w:asciiTheme="minorHAnsi" w:hAnsiTheme="minorHAnsi" w:cstheme="minorHAnsi"/>
          <w:b/>
          <w:sz w:val="22"/>
          <w:szCs w:val="22"/>
        </w:rPr>
        <w:t>/</w:t>
      </w:r>
      <w:r w:rsidR="00C46CC1">
        <w:rPr>
          <w:rFonts w:asciiTheme="minorHAnsi" w:hAnsiTheme="minorHAnsi" w:cstheme="minorHAnsi"/>
          <w:b/>
          <w:sz w:val="22"/>
          <w:szCs w:val="22"/>
        </w:rPr>
        <w:t>37</w:t>
      </w:r>
      <w:r w:rsidRPr="00400343">
        <w:rPr>
          <w:rFonts w:asciiTheme="minorHAnsi" w:hAnsiTheme="minorHAnsi" w:cstheme="minorHAnsi"/>
          <w:bCs/>
          <w:sz w:val="22"/>
          <w:szCs w:val="22"/>
        </w:rPr>
        <w:t xml:space="preserve"> </w:t>
      </w:r>
      <w:r w:rsidRPr="00400343">
        <w:rPr>
          <w:rFonts w:asciiTheme="minorHAnsi" w:hAnsiTheme="minorHAnsi" w:cstheme="minorHAnsi"/>
          <w:sz w:val="22"/>
          <w:szCs w:val="22"/>
        </w:rPr>
        <w:t xml:space="preserve">and our </w:t>
      </w:r>
      <w:r w:rsidR="00AE59B3" w:rsidRPr="00400343">
        <w:rPr>
          <w:rFonts w:asciiTheme="minorHAnsi" w:hAnsiTheme="minorHAnsi" w:cstheme="minorHAnsi"/>
          <w:sz w:val="22"/>
          <w:szCs w:val="22"/>
        </w:rPr>
        <w:t>Bid</w:t>
      </w:r>
      <w:r w:rsidRPr="00400343">
        <w:rPr>
          <w:rFonts w:asciiTheme="minorHAnsi" w:hAnsiTheme="minorHAnsi" w:cstheme="minorHAnsi"/>
          <w:sz w:val="22"/>
          <w:szCs w:val="22"/>
        </w:rPr>
        <w:t>.</w:t>
      </w:r>
      <w:r w:rsidR="00BD1434" w:rsidRPr="00400343">
        <w:rPr>
          <w:rFonts w:asciiTheme="minorHAnsi" w:hAnsiTheme="minorHAnsi" w:cstheme="minorHAnsi"/>
          <w:sz w:val="22"/>
          <w:szCs w:val="22"/>
        </w:rPr>
        <w:t xml:space="preserve"> </w:t>
      </w:r>
      <w:r w:rsidRPr="00400343">
        <w:rPr>
          <w:rFonts w:asciiTheme="minorHAnsi" w:hAnsiTheme="minorHAnsi" w:cstheme="minorHAnsi"/>
          <w:sz w:val="22"/>
          <w:szCs w:val="22"/>
        </w:rPr>
        <w:t xml:space="preserve">We hereby submit our </w:t>
      </w:r>
      <w:r w:rsidR="00AE59B3" w:rsidRPr="00400343">
        <w:rPr>
          <w:rFonts w:asciiTheme="minorHAnsi" w:hAnsiTheme="minorHAnsi" w:cstheme="minorHAnsi"/>
          <w:sz w:val="22"/>
          <w:szCs w:val="22"/>
        </w:rPr>
        <w:t>Bid</w:t>
      </w:r>
      <w:r w:rsidRPr="00400343">
        <w:rPr>
          <w:rFonts w:asciiTheme="minorHAnsi" w:hAnsiTheme="minorHAnsi" w:cstheme="minorHAnsi"/>
          <w:sz w:val="22"/>
          <w:szCs w:val="22"/>
        </w:rPr>
        <w:t xml:space="preserve">, which includes this </w:t>
      </w:r>
      <w:r w:rsidRPr="00400343">
        <w:rPr>
          <w:rFonts w:asciiTheme="minorHAnsi" w:hAnsiTheme="minorHAnsi" w:cstheme="minorHAnsi"/>
          <w:spacing w:val="-2"/>
          <w:sz w:val="22"/>
          <w:szCs w:val="22"/>
        </w:rPr>
        <w:t xml:space="preserve">Technical </w:t>
      </w:r>
      <w:r w:rsidR="00AE59B3" w:rsidRPr="00400343">
        <w:rPr>
          <w:rFonts w:asciiTheme="minorHAnsi" w:hAnsiTheme="minorHAnsi" w:cstheme="minorHAnsi"/>
          <w:spacing w:val="-2"/>
          <w:sz w:val="22"/>
          <w:szCs w:val="22"/>
        </w:rPr>
        <w:t>Bid</w:t>
      </w:r>
      <w:r w:rsidRPr="00400343">
        <w:rPr>
          <w:rFonts w:asciiTheme="minorHAnsi" w:hAnsiTheme="minorHAnsi" w:cstheme="minorHAnsi"/>
          <w:spacing w:val="-2"/>
          <w:sz w:val="22"/>
          <w:szCs w:val="22"/>
        </w:rPr>
        <w:t xml:space="preserve"> and </w:t>
      </w:r>
      <w:r w:rsidR="0002272D" w:rsidRPr="00825BF7">
        <w:rPr>
          <w:rFonts w:asciiTheme="minorHAnsi" w:hAnsiTheme="minorHAnsi" w:cstheme="minorHAnsi"/>
          <w:spacing w:val="-2"/>
          <w:sz w:val="26"/>
          <w:szCs w:val="26"/>
        </w:rPr>
        <w:t>Price Schedule</w:t>
      </w:r>
      <w:r w:rsidRPr="00825BF7">
        <w:rPr>
          <w:rFonts w:asciiTheme="minorHAnsi" w:hAnsiTheme="minorHAnsi" w:cstheme="minorHAnsi"/>
          <w:sz w:val="26"/>
          <w:szCs w:val="26"/>
        </w:rPr>
        <w:t>.</w:t>
      </w:r>
      <w:r w:rsidR="00825BF7" w:rsidRPr="00825BF7">
        <w:rPr>
          <w:rFonts w:asciiTheme="minorHAnsi" w:hAnsiTheme="minorHAnsi" w:cstheme="minorHAnsi"/>
          <w:sz w:val="26"/>
          <w:szCs w:val="26"/>
        </w:rPr>
        <w:t xml:space="preserve"> </w:t>
      </w:r>
      <w:r w:rsidR="00825BF7" w:rsidRPr="00825BF7">
        <w:rPr>
          <w:rFonts w:asciiTheme="minorHAnsi" w:hAnsiTheme="minorHAnsi" w:cstheme="minorHAnsi"/>
          <w:b/>
          <w:bCs/>
          <w:color w:val="00B050"/>
          <w:sz w:val="26"/>
          <w:szCs w:val="26"/>
        </w:rPr>
        <w:t>(Insert Lot #)</w:t>
      </w:r>
    </w:p>
    <w:p w14:paraId="17961BF4" w14:textId="77777777" w:rsidR="00825BF7" w:rsidRDefault="00825BF7" w:rsidP="00AC1797">
      <w:pPr>
        <w:jc w:val="both"/>
        <w:rPr>
          <w:rFonts w:asciiTheme="minorHAnsi" w:hAnsiTheme="minorHAnsi" w:cstheme="minorHAnsi"/>
          <w:sz w:val="22"/>
          <w:szCs w:val="22"/>
        </w:rPr>
      </w:pPr>
    </w:p>
    <w:p w14:paraId="72021958" w14:textId="74BB22EC" w:rsidR="00CF160C" w:rsidRDefault="00CF160C" w:rsidP="00AC1797">
      <w:pPr>
        <w:jc w:val="both"/>
        <w:rPr>
          <w:rFonts w:asciiTheme="minorHAnsi" w:hAnsiTheme="minorHAnsi" w:cstheme="minorHAnsi"/>
          <w:sz w:val="22"/>
          <w:szCs w:val="22"/>
        </w:rPr>
      </w:pPr>
      <w:r w:rsidRPr="00400343">
        <w:rPr>
          <w:rFonts w:asciiTheme="minorHAnsi" w:hAnsiTheme="minorHAnsi" w:cstheme="minorHAnsi"/>
          <w:sz w:val="22"/>
          <w:szCs w:val="22"/>
        </w:rPr>
        <w:t xml:space="preserve">Our attached </w:t>
      </w:r>
      <w:r w:rsidR="000F74A4" w:rsidRPr="00400343">
        <w:rPr>
          <w:rFonts w:asciiTheme="minorHAnsi" w:hAnsiTheme="minorHAnsi" w:cstheme="minorHAnsi"/>
          <w:sz w:val="22"/>
          <w:szCs w:val="22"/>
        </w:rPr>
        <w:t xml:space="preserve">Price Schedule </w:t>
      </w:r>
      <w:r w:rsidRPr="00400343">
        <w:rPr>
          <w:rFonts w:asciiTheme="minorHAnsi" w:hAnsiTheme="minorHAnsi" w:cstheme="minorHAnsi"/>
          <w:sz w:val="22"/>
          <w:szCs w:val="22"/>
        </w:rPr>
        <w:t xml:space="preserve">is for the sum of </w:t>
      </w:r>
      <w:r w:rsidR="0002272D" w:rsidRPr="00C46CC1">
        <w:rPr>
          <w:rFonts w:asciiTheme="minorHAnsi" w:hAnsiTheme="minorHAnsi" w:cstheme="minorHAnsi"/>
          <w:bCs/>
          <w:sz w:val="22"/>
          <w:szCs w:val="22"/>
          <w:highlight w:val="cyan"/>
        </w:rPr>
        <w:fldChar w:fldCharType="begin">
          <w:ffData>
            <w:name w:val=""/>
            <w:enabled/>
            <w:calcOnExit w:val="0"/>
            <w:textInput>
              <w:default w:val="[Insert amount in words and figures and indicate currency]"/>
              <w:format w:val="FIRST CAPITAL"/>
            </w:textInput>
          </w:ffData>
        </w:fldChar>
      </w:r>
      <w:r w:rsidR="0002272D" w:rsidRPr="00C46CC1">
        <w:rPr>
          <w:rFonts w:asciiTheme="minorHAnsi" w:hAnsiTheme="minorHAnsi" w:cstheme="minorHAnsi"/>
          <w:bCs/>
          <w:sz w:val="22"/>
          <w:szCs w:val="22"/>
          <w:highlight w:val="cyan"/>
        </w:rPr>
        <w:instrText xml:space="preserve"> FORMTEXT </w:instrText>
      </w:r>
      <w:r w:rsidR="0002272D" w:rsidRPr="00C46CC1">
        <w:rPr>
          <w:rFonts w:asciiTheme="minorHAnsi" w:hAnsiTheme="minorHAnsi" w:cstheme="minorHAnsi"/>
          <w:bCs/>
          <w:sz w:val="22"/>
          <w:szCs w:val="22"/>
          <w:highlight w:val="cyan"/>
        </w:rPr>
      </w:r>
      <w:r w:rsidR="0002272D" w:rsidRPr="00C46CC1">
        <w:rPr>
          <w:rFonts w:asciiTheme="minorHAnsi" w:hAnsiTheme="minorHAnsi" w:cstheme="minorHAnsi"/>
          <w:bCs/>
          <w:sz w:val="22"/>
          <w:szCs w:val="22"/>
          <w:highlight w:val="cyan"/>
        </w:rPr>
        <w:fldChar w:fldCharType="separate"/>
      </w:r>
      <w:r w:rsidR="0002272D" w:rsidRPr="00C46CC1">
        <w:rPr>
          <w:rFonts w:asciiTheme="minorHAnsi" w:hAnsiTheme="minorHAnsi" w:cstheme="minorHAnsi"/>
          <w:bCs/>
          <w:noProof/>
          <w:sz w:val="22"/>
          <w:szCs w:val="22"/>
          <w:highlight w:val="cyan"/>
        </w:rPr>
        <w:t>[Insert amount in words and figures and indicate currency]</w:t>
      </w:r>
      <w:r w:rsidR="0002272D" w:rsidRPr="00C46CC1">
        <w:rPr>
          <w:rFonts w:asciiTheme="minorHAnsi" w:hAnsiTheme="minorHAnsi" w:cstheme="minorHAnsi"/>
          <w:bCs/>
          <w:sz w:val="22"/>
          <w:szCs w:val="22"/>
          <w:highlight w:val="cyan"/>
        </w:rPr>
        <w:fldChar w:fldCharType="end"/>
      </w:r>
      <w:r w:rsidRPr="00C46CC1">
        <w:rPr>
          <w:rFonts w:asciiTheme="minorHAnsi" w:hAnsiTheme="minorHAnsi" w:cstheme="minorHAnsi"/>
          <w:sz w:val="22"/>
          <w:szCs w:val="22"/>
          <w:highlight w:val="cyan"/>
        </w:rPr>
        <w:t>.</w:t>
      </w:r>
      <w:r w:rsidR="00BD1434" w:rsidRPr="00400343">
        <w:rPr>
          <w:rFonts w:asciiTheme="minorHAnsi" w:hAnsiTheme="minorHAnsi" w:cstheme="minorHAnsi"/>
          <w:sz w:val="22"/>
          <w:szCs w:val="22"/>
        </w:rPr>
        <w:t xml:space="preserve"> </w:t>
      </w:r>
    </w:p>
    <w:p w14:paraId="4A37BC48" w14:textId="158517E0" w:rsidR="00825BF7" w:rsidRPr="00400343" w:rsidRDefault="00825BF7" w:rsidP="00AC1797">
      <w:pPr>
        <w:jc w:val="both"/>
        <w:rPr>
          <w:rFonts w:asciiTheme="minorHAnsi" w:hAnsiTheme="minorHAnsi" w:cstheme="minorHAnsi"/>
          <w:sz w:val="22"/>
          <w:szCs w:val="22"/>
        </w:rPr>
      </w:pPr>
      <w:r>
        <w:rPr>
          <w:rFonts w:asciiTheme="minorHAnsi" w:hAnsiTheme="minorHAnsi" w:cstheme="minorHAnsi"/>
          <w:sz w:val="22"/>
          <w:szCs w:val="22"/>
        </w:rPr>
        <w:t xml:space="preserve">                                          </w:t>
      </w:r>
    </w:p>
    <w:p w14:paraId="55934878" w14:textId="77777777" w:rsidR="00C24720" w:rsidRPr="00400343" w:rsidRDefault="00C24720" w:rsidP="00AC1797">
      <w:pPr>
        <w:jc w:val="both"/>
        <w:rPr>
          <w:rFonts w:asciiTheme="minorHAnsi" w:hAnsiTheme="minorHAnsi" w:cstheme="minorHAnsi"/>
          <w:sz w:val="22"/>
          <w:szCs w:val="22"/>
          <w:lang w:val="en-GB"/>
        </w:rPr>
      </w:pPr>
      <w:r w:rsidRPr="00400343">
        <w:rPr>
          <w:rFonts w:asciiTheme="minorHAnsi" w:hAnsiTheme="minorHAnsi" w:cstheme="minorHAnsi"/>
          <w:sz w:val="22"/>
          <w:szCs w:val="22"/>
          <w:lang w:val="en-GB"/>
        </w:rPr>
        <w:t>We hereby declare that our firm, its affiliates or subsidiaries or employees, including any JV/Consortium /Association members or subcontractors or suppliers for any part of the contract:</w:t>
      </w:r>
    </w:p>
    <w:p w14:paraId="0E4FF50B" w14:textId="77777777" w:rsidR="00C24720" w:rsidRPr="00400343" w:rsidRDefault="00C24720" w:rsidP="00AC1797">
      <w:pPr>
        <w:pStyle w:val="ListParagraph"/>
        <w:widowControl/>
        <w:numPr>
          <w:ilvl w:val="0"/>
          <w:numId w:val="20"/>
        </w:numPr>
        <w:overflowPunct/>
        <w:autoSpaceDE w:val="0"/>
        <w:autoSpaceDN w:val="0"/>
        <w:spacing w:line="240" w:lineRule="auto"/>
        <w:ind w:left="450" w:hanging="270"/>
        <w:contextualSpacing w:val="0"/>
        <w:jc w:val="both"/>
        <w:rPr>
          <w:rFonts w:asciiTheme="minorHAnsi" w:hAnsiTheme="minorHAnsi" w:cstheme="minorHAnsi"/>
          <w:szCs w:val="22"/>
          <w:lang w:val="en-GB"/>
        </w:rPr>
      </w:pPr>
      <w:r w:rsidRPr="00400343">
        <w:rPr>
          <w:rFonts w:asciiTheme="minorHAnsi" w:hAnsiTheme="minorHAnsi" w:cstheme="minorHAnsi"/>
          <w:szCs w:val="22"/>
          <w:lang w:val="en-GB"/>
        </w:rPr>
        <w:t xml:space="preserve">is not under procurement prohibition by the United Nations, including but not limited to prohibitions derived from the Compendium of United Nations Security Council Sanctions </w:t>
      </w:r>
      <w:proofErr w:type="gramStart"/>
      <w:r w:rsidRPr="00400343">
        <w:rPr>
          <w:rFonts w:asciiTheme="minorHAnsi" w:hAnsiTheme="minorHAnsi" w:cstheme="minorHAnsi"/>
          <w:szCs w:val="22"/>
          <w:lang w:val="en-GB"/>
        </w:rPr>
        <w:t>Lists;</w:t>
      </w:r>
      <w:proofErr w:type="gramEnd"/>
    </w:p>
    <w:p w14:paraId="2C786B7B" w14:textId="77777777" w:rsidR="00C24720" w:rsidRPr="00400343" w:rsidRDefault="00C24720" w:rsidP="00AC1797">
      <w:pPr>
        <w:pStyle w:val="ListParagraph"/>
        <w:widowControl/>
        <w:numPr>
          <w:ilvl w:val="0"/>
          <w:numId w:val="20"/>
        </w:numPr>
        <w:overflowPunct/>
        <w:autoSpaceDE w:val="0"/>
        <w:autoSpaceDN w:val="0"/>
        <w:spacing w:line="240" w:lineRule="auto"/>
        <w:ind w:left="450" w:hanging="270"/>
        <w:contextualSpacing w:val="0"/>
        <w:jc w:val="both"/>
        <w:rPr>
          <w:rFonts w:asciiTheme="minorHAnsi" w:hAnsiTheme="minorHAnsi" w:cstheme="minorHAnsi"/>
          <w:szCs w:val="22"/>
          <w:lang w:val="en-GB"/>
        </w:rPr>
      </w:pPr>
      <w:r w:rsidRPr="00400343">
        <w:rPr>
          <w:rFonts w:asciiTheme="minorHAnsi" w:hAnsiTheme="minorHAnsi" w:cstheme="minorHAnsi"/>
          <w:szCs w:val="22"/>
          <w:lang w:val="en-GB"/>
        </w:rPr>
        <w:t>have not been suspended, debarred, sanctioned or otherwise identified as ineligible by any UN</w:t>
      </w:r>
      <w:r w:rsidR="00BD1434" w:rsidRPr="00400343">
        <w:rPr>
          <w:rFonts w:asciiTheme="minorHAnsi" w:hAnsiTheme="minorHAnsi" w:cstheme="minorHAnsi"/>
          <w:szCs w:val="22"/>
          <w:lang w:val="en-GB"/>
        </w:rPr>
        <w:t xml:space="preserve"> </w:t>
      </w:r>
      <w:r w:rsidRPr="00400343">
        <w:rPr>
          <w:rFonts w:asciiTheme="minorHAnsi" w:hAnsiTheme="minorHAnsi" w:cstheme="minorHAnsi"/>
          <w:szCs w:val="22"/>
          <w:lang w:val="en-GB"/>
        </w:rPr>
        <w:t xml:space="preserve">Organization or the World Bank Group or any other international </w:t>
      </w:r>
      <w:proofErr w:type="gramStart"/>
      <w:r w:rsidRPr="00400343">
        <w:rPr>
          <w:rFonts w:asciiTheme="minorHAnsi" w:hAnsiTheme="minorHAnsi" w:cstheme="minorHAnsi"/>
          <w:szCs w:val="22"/>
          <w:lang w:val="en-GB"/>
        </w:rPr>
        <w:t>Organization;</w:t>
      </w:r>
      <w:proofErr w:type="gramEnd"/>
      <w:r w:rsidRPr="00400343">
        <w:rPr>
          <w:rFonts w:asciiTheme="minorHAnsi" w:hAnsiTheme="minorHAnsi" w:cstheme="minorHAnsi"/>
          <w:szCs w:val="22"/>
          <w:lang w:val="en-GB"/>
        </w:rPr>
        <w:t xml:space="preserve"> </w:t>
      </w:r>
    </w:p>
    <w:p w14:paraId="22C02846" w14:textId="77777777" w:rsidR="00C24720" w:rsidRPr="00400343" w:rsidRDefault="00C24720" w:rsidP="00AC1797">
      <w:pPr>
        <w:pStyle w:val="ListParagraph"/>
        <w:widowControl/>
        <w:numPr>
          <w:ilvl w:val="0"/>
          <w:numId w:val="20"/>
        </w:numPr>
        <w:overflowPunct/>
        <w:autoSpaceDE w:val="0"/>
        <w:autoSpaceDN w:val="0"/>
        <w:spacing w:line="240" w:lineRule="auto"/>
        <w:ind w:left="450" w:hanging="270"/>
        <w:contextualSpacing w:val="0"/>
        <w:jc w:val="both"/>
        <w:rPr>
          <w:rFonts w:asciiTheme="minorHAnsi" w:hAnsiTheme="minorHAnsi" w:cstheme="minorHAnsi"/>
          <w:szCs w:val="22"/>
          <w:lang w:val="en-GB"/>
        </w:rPr>
      </w:pPr>
      <w:r w:rsidRPr="00400343">
        <w:rPr>
          <w:rFonts w:asciiTheme="minorHAnsi" w:hAnsiTheme="minorHAnsi" w:cstheme="minorHAnsi"/>
          <w:szCs w:val="22"/>
          <w:lang w:val="en-GB"/>
        </w:rPr>
        <w:t xml:space="preserve">have no conflict of interest in accordance with Instruction to Bidders Clause </w:t>
      </w:r>
      <w:proofErr w:type="gramStart"/>
      <w:r w:rsidRPr="00400343">
        <w:rPr>
          <w:rFonts w:asciiTheme="minorHAnsi" w:hAnsiTheme="minorHAnsi" w:cstheme="minorHAnsi"/>
          <w:szCs w:val="22"/>
          <w:lang w:val="en-GB"/>
        </w:rPr>
        <w:t>4;</w:t>
      </w:r>
      <w:proofErr w:type="gramEnd"/>
    </w:p>
    <w:p w14:paraId="40D5D00F" w14:textId="77777777" w:rsidR="00C24720" w:rsidRPr="00400343" w:rsidRDefault="00C24720" w:rsidP="00AC1797">
      <w:pPr>
        <w:pStyle w:val="ListParagraph"/>
        <w:widowControl/>
        <w:numPr>
          <w:ilvl w:val="0"/>
          <w:numId w:val="20"/>
        </w:numPr>
        <w:overflowPunct/>
        <w:autoSpaceDE w:val="0"/>
        <w:autoSpaceDN w:val="0"/>
        <w:spacing w:line="240" w:lineRule="auto"/>
        <w:ind w:left="450" w:hanging="270"/>
        <w:contextualSpacing w:val="0"/>
        <w:jc w:val="both"/>
        <w:rPr>
          <w:rFonts w:asciiTheme="minorHAnsi" w:hAnsiTheme="minorHAnsi" w:cstheme="minorHAnsi"/>
          <w:szCs w:val="22"/>
          <w:lang w:val="en-GB"/>
        </w:rPr>
      </w:pPr>
      <w:r w:rsidRPr="00400343">
        <w:rPr>
          <w:rFonts w:asciiTheme="minorHAnsi" w:hAnsiTheme="minorHAnsi" w:cstheme="minorHAnsi"/>
          <w:szCs w:val="22"/>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659BA5FD" w14:textId="77777777" w:rsidR="00C24720" w:rsidRPr="00400343" w:rsidRDefault="00C24720" w:rsidP="00AC1797">
      <w:pPr>
        <w:pStyle w:val="ListParagraph"/>
        <w:widowControl/>
        <w:numPr>
          <w:ilvl w:val="0"/>
          <w:numId w:val="20"/>
        </w:numPr>
        <w:overflowPunct/>
        <w:autoSpaceDE w:val="0"/>
        <w:autoSpaceDN w:val="0"/>
        <w:spacing w:line="240" w:lineRule="auto"/>
        <w:ind w:left="450" w:hanging="270"/>
        <w:contextualSpacing w:val="0"/>
        <w:jc w:val="both"/>
        <w:rPr>
          <w:rFonts w:asciiTheme="minorHAnsi" w:hAnsiTheme="minorHAnsi" w:cstheme="minorHAnsi"/>
          <w:szCs w:val="22"/>
          <w:lang w:val="en-GB"/>
        </w:rPr>
      </w:pPr>
      <w:r w:rsidRPr="00400343">
        <w:rPr>
          <w:rFonts w:asciiTheme="minorHAnsi" w:hAnsiTheme="minorHAnsi" w:cstheme="minorHAnsi"/>
          <w:szCs w:val="22"/>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400343">
        <w:rPr>
          <w:rFonts w:asciiTheme="minorHAnsi" w:hAnsiTheme="minorHAnsi" w:cstheme="minorHAnsi"/>
          <w:szCs w:val="22"/>
          <w:lang w:val="en-GB"/>
        </w:rPr>
        <w:t>future;</w:t>
      </w:r>
      <w:proofErr w:type="gramEnd"/>
      <w:r w:rsidRPr="00400343">
        <w:rPr>
          <w:rFonts w:asciiTheme="minorHAnsi" w:hAnsiTheme="minorHAnsi" w:cstheme="minorHAnsi"/>
          <w:szCs w:val="22"/>
          <w:lang w:val="en-GB"/>
        </w:rPr>
        <w:t xml:space="preserve"> </w:t>
      </w:r>
    </w:p>
    <w:p w14:paraId="1F3BD33F" w14:textId="77777777" w:rsidR="00C24720" w:rsidRPr="00400343" w:rsidRDefault="00C24720" w:rsidP="00AC1797">
      <w:pPr>
        <w:pStyle w:val="ListParagraph"/>
        <w:widowControl/>
        <w:numPr>
          <w:ilvl w:val="0"/>
          <w:numId w:val="20"/>
        </w:numPr>
        <w:overflowPunct/>
        <w:autoSpaceDE w:val="0"/>
        <w:autoSpaceDN w:val="0"/>
        <w:spacing w:line="240" w:lineRule="auto"/>
        <w:ind w:left="450" w:hanging="270"/>
        <w:contextualSpacing w:val="0"/>
        <w:jc w:val="both"/>
        <w:rPr>
          <w:rStyle w:val="Emphasis"/>
          <w:rFonts w:asciiTheme="minorHAnsi" w:hAnsiTheme="minorHAnsi" w:cstheme="minorHAnsi"/>
          <w:i w:val="0"/>
          <w:szCs w:val="22"/>
        </w:rPr>
      </w:pPr>
      <w:r w:rsidRPr="00400343">
        <w:rPr>
          <w:rFonts w:asciiTheme="minorHAnsi" w:hAnsiTheme="minorHAnsi" w:cstheme="minorHAnsi"/>
          <w:szCs w:val="22"/>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400343">
        <w:rPr>
          <w:rFonts w:asciiTheme="minorHAnsi" w:hAnsiTheme="minorHAnsi" w:cstheme="minorHAnsi"/>
          <w:i/>
          <w:szCs w:val="22"/>
          <w:lang w:val="en-GB"/>
        </w:rPr>
        <w:t xml:space="preserve"> </w:t>
      </w:r>
      <w:r w:rsidRPr="00400343">
        <w:rPr>
          <w:rStyle w:val="Emphasis"/>
          <w:rFonts w:asciiTheme="minorHAnsi" w:hAnsiTheme="minorHAnsi" w:cstheme="minorHAnsi"/>
          <w:i w:val="0"/>
          <w:szCs w:val="22"/>
        </w:rPr>
        <w:t>embrace the principles of the United Nations Supplier Code of Conduct and adhere to the principles of the United Nations Global Compact.</w:t>
      </w:r>
    </w:p>
    <w:p w14:paraId="5523E6C9" w14:textId="77777777" w:rsidR="00C24720" w:rsidRPr="00400343" w:rsidRDefault="00C24720" w:rsidP="00AC1797">
      <w:pPr>
        <w:autoSpaceDE w:val="0"/>
        <w:autoSpaceDN w:val="0"/>
        <w:jc w:val="both"/>
        <w:rPr>
          <w:rStyle w:val="Emphasis"/>
          <w:rFonts w:asciiTheme="minorHAnsi" w:hAnsiTheme="minorHAnsi" w:cstheme="minorHAnsi"/>
          <w:i w:val="0"/>
          <w:sz w:val="22"/>
          <w:szCs w:val="22"/>
        </w:rPr>
      </w:pPr>
      <w:r w:rsidRPr="00400343">
        <w:rPr>
          <w:rStyle w:val="Emphasis"/>
          <w:rFonts w:asciiTheme="minorHAnsi" w:hAnsiTheme="minorHAnsi" w:cstheme="minorHAnsi"/>
          <w:i w:val="0"/>
          <w:sz w:val="22"/>
          <w:szCs w:val="22"/>
        </w:rPr>
        <w:t xml:space="preserve">We declare that all the information and statements made in this </w:t>
      </w:r>
      <w:r w:rsidR="00AE59B3" w:rsidRPr="00400343">
        <w:rPr>
          <w:rStyle w:val="Emphasis"/>
          <w:rFonts w:asciiTheme="minorHAnsi" w:hAnsiTheme="minorHAnsi" w:cstheme="minorHAnsi"/>
          <w:i w:val="0"/>
          <w:sz w:val="22"/>
          <w:szCs w:val="22"/>
        </w:rPr>
        <w:t>Bid</w:t>
      </w:r>
      <w:r w:rsidRPr="00400343">
        <w:rPr>
          <w:rStyle w:val="Emphasis"/>
          <w:rFonts w:asciiTheme="minorHAnsi" w:hAnsiTheme="minorHAnsi" w:cstheme="minorHAnsi"/>
          <w:i w:val="0"/>
          <w:sz w:val="22"/>
          <w:szCs w:val="22"/>
        </w:rPr>
        <w:t xml:space="preserve"> are true and we accept that any misinterpretation or misrepresentation contained in this </w:t>
      </w:r>
      <w:r w:rsidR="00AE59B3" w:rsidRPr="00400343">
        <w:rPr>
          <w:rStyle w:val="Emphasis"/>
          <w:rFonts w:asciiTheme="minorHAnsi" w:hAnsiTheme="minorHAnsi" w:cstheme="minorHAnsi"/>
          <w:i w:val="0"/>
          <w:sz w:val="22"/>
          <w:szCs w:val="22"/>
        </w:rPr>
        <w:t>Bid</w:t>
      </w:r>
      <w:r w:rsidRPr="00400343">
        <w:rPr>
          <w:rStyle w:val="Emphasis"/>
          <w:rFonts w:asciiTheme="minorHAnsi" w:hAnsiTheme="minorHAnsi" w:cstheme="minorHAnsi"/>
          <w:i w:val="0"/>
          <w:sz w:val="22"/>
          <w:szCs w:val="22"/>
        </w:rPr>
        <w:t xml:space="preserve"> may lead to our disqualification and/or sanctioning by the UNDP. </w:t>
      </w:r>
    </w:p>
    <w:p w14:paraId="5D59911F" w14:textId="77777777" w:rsidR="00C24720" w:rsidRPr="00400343" w:rsidRDefault="00C24720" w:rsidP="00AC1797">
      <w:pPr>
        <w:autoSpaceDE w:val="0"/>
        <w:autoSpaceDN w:val="0"/>
        <w:jc w:val="both"/>
        <w:rPr>
          <w:rStyle w:val="Emphasis"/>
          <w:rFonts w:asciiTheme="minorHAnsi" w:hAnsiTheme="minorHAnsi" w:cstheme="minorHAnsi"/>
          <w:i w:val="0"/>
          <w:sz w:val="22"/>
          <w:szCs w:val="22"/>
        </w:rPr>
      </w:pPr>
      <w:r w:rsidRPr="00400343">
        <w:rPr>
          <w:rStyle w:val="Emphasis"/>
          <w:rFonts w:asciiTheme="minorHAnsi" w:hAnsiTheme="minorHAnsi" w:cstheme="minorHAnsi"/>
          <w:i w:val="0"/>
          <w:sz w:val="22"/>
          <w:szCs w:val="22"/>
        </w:rPr>
        <w:t xml:space="preserve">We offer to </w:t>
      </w:r>
      <w:r w:rsidR="0078584A" w:rsidRPr="00400343">
        <w:rPr>
          <w:rStyle w:val="Emphasis"/>
          <w:rFonts w:asciiTheme="minorHAnsi" w:hAnsiTheme="minorHAnsi" w:cstheme="minorHAnsi"/>
          <w:i w:val="0"/>
          <w:sz w:val="22"/>
          <w:szCs w:val="22"/>
        </w:rPr>
        <w:t>supply the goods and related</w:t>
      </w:r>
      <w:r w:rsidRPr="00400343">
        <w:rPr>
          <w:rStyle w:val="Emphasis"/>
          <w:rFonts w:asciiTheme="minorHAnsi" w:hAnsiTheme="minorHAnsi" w:cstheme="minorHAnsi"/>
          <w:i w:val="0"/>
          <w:sz w:val="22"/>
          <w:szCs w:val="22"/>
        </w:rPr>
        <w:t xml:space="preserve"> services in conformity with the Bidding documents, including the UNDP General Conditions of Contract and in accordance with the </w:t>
      </w:r>
      <w:r w:rsidR="009F499D" w:rsidRPr="00400343">
        <w:rPr>
          <w:rStyle w:val="Emphasis"/>
          <w:rFonts w:asciiTheme="minorHAnsi" w:hAnsiTheme="minorHAnsi" w:cstheme="minorHAnsi"/>
          <w:i w:val="0"/>
          <w:sz w:val="22"/>
          <w:szCs w:val="22"/>
        </w:rPr>
        <w:t>Schedule of Requirements and Technical Specifications.</w:t>
      </w:r>
    </w:p>
    <w:p w14:paraId="502145E0" w14:textId="77777777" w:rsidR="00C24720" w:rsidRPr="00400343" w:rsidRDefault="00C24720" w:rsidP="00AC1797">
      <w:pPr>
        <w:autoSpaceDE w:val="0"/>
        <w:autoSpaceDN w:val="0"/>
        <w:jc w:val="both"/>
        <w:rPr>
          <w:rStyle w:val="Emphasis"/>
          <w:rFonts w:asciiTheme="minorHAnsi" w:hAnsiTheme="minorHAnsi" w:cstheme="minorHAnsi"/>
          <w:i w:val="0"/>
          <w:sz w:val="22"/>
          <w:szCs w:val="22"/>
        </w:rPr>
      </w:pPr>
      <w:r w:rsidRPr="00400343">
        <w:rPr>
          <w:rStyle w:val="Emphasis"/>
          <w:rFonts w:asciiTheme="minorHAnsi" w:hAnsiTheme="minorHAnsi" w:cstheme="minorHAnsi"/>
          <w:i w:val="0"/>
          <w:sz w:val="22"/>
          <w:szCs w:val="22"/>
        </w:rPr>
        <w:t xml:space="preserve">Our </w:t>
      </w:r>
      <w:r w:rsidR="00AE59B3" w:rsidRPr="00400343">
        <w:rPr>
          <w:rStyle w:val="Emphasis"/>
          <w:rFonts w:asciiTheme="minorHAnsi" w:hAnsiTheme="minorHAnsi" w:cstheme="minorHAnsi"/>
          <w:i w:val="0"/>
          <w:sz w:val="22"/>
          <w:szCs w:val="22"/>
        </w:rPr>
        <w:t>Bid</w:t>
      </w:r>
      <w:r w:rsidRPr="00400343">
        <w:rPr>
          <w:rStyle w:val="Emphasis"/>
          <w:rFonts w:asciiTheme="minorHAnsi" w:hAnsiTheme="minorHAnsi" w:cstheme="minorHAnsi"/>
          <w:i w:val="0"/>
          <w:sz w:val="22"/>
          <w:szCs w:val="22"/>
        </w:rPr>
        <w:t xml:space="preserve"> shall be valid and remain binding upon us for the </w:t>
      </w:r>
      <w:r w:rsidR="007B4CF5" w:rsidRPr="00400343">
        <w:rPr>
          <w:rStyle w:val="Emphasis"/>
          <w:rFonts w:asciiTheme="minorHAnsi" w:hAnsiTheme="minorHAnsi" w:cstheme="minorHAnsi"/>
          <w:i w:val="0"/>
          <w:sz w:val="22"/>
          <w:szCs w:val="22"/>
        </w:rPr>
        <w:t>period</w:t>
      </w:r>
      <w:r w:rsidRPr="00400343">
        <w:rPr>
          <w:rStyle w:val="Emphasis"/>
          <w:rFonts w:asciiTheme="minorHAnsi" w:hAnsiTheme="minorHAnsi" w:cstheme="minorHAnsi"/>
          <w:i w:val="0"/>
          <w:sz w:val="22"/>
          <w:szCs w:val="22"/>
        </w:rPr>
        <w:t xml:space="preserve"> specified in the Bid Data Sheet. </w:t>
      </w:r>
    </w:p>
    <w:p w14:paraId="278286A2" w14:textId="77777777" w:rsidR="00C24720" w:rsidRPr="00400343" w:rsidRDefault="00C24720" w:rsidP="00AC1797">
      <w:pPr>
        <w:jc w:val="both"/>
        <w:rPr>
          <w:rFonts w:asciiTheme="minorHAnsi" w:hAnsiTheme="minorHAnsi" w:cstheme="minorHAnsi"/>
          <w:sz w:val="22"/>
          <w:szCs w:val="22"/>
        </w:rPr>
      </w:pPr>
      <w:r w:rsidRPr="00400343">
        <w:rPr>
          <w:rFonts w:asciiTheme="minorHAnsi" w:hAnsiTheme="minorHAnsi" w:cstheme="minorHAnsi"/>
          <w:sz w:val="22"/>
          <w:szCs w:val="22"/>
        </w:rPr>
        <w:t xml:space="preserve">We understand and recognize that you are not bound to accept any </w:t>
      </w:r>
      <w:r w:rsidR="00AE59B3" w:rsidRPr="00400343">
        <w:rPr>
          <w:rFonts w:asciiTheme="minorHAnsi" w:hAnsiTheme="minorHAnsi" w:cstheme="minorHAnsi"/>
          <w:sz w:val="22"/>
          <w:szCs w:val="22"/>
        </w:rPr>
        <w:t>Bid</w:t>
      </w:r>
      <w:r w:rsidRPr="00400343">
        <w:rPr>
          <w:rFonts w:asciiTheme="minorHAnsi" w:hAnsiTheme="minorHAnsi" w:cstheme="minorHAnsi"/>
          <w:sz w:val="22"/>
          <w:szCs w:val="22"/>
        </w:rPr>
        <w:t xml:space="preserve"> you receive.</w:t>
      </w:r>
    </w:p>
    <w:p w14:paraId="5573A9AD" w14:textId="77777777" w:rsidR="00C24720" w:rsidRPr="00400343" w:rsidRDefault="00C24720" w:rsidP="00AC1797">
      <w:pPr>
        <w:autoSpaceDE w:val="0"/>
        <w:autoSpaceDN w:val="0"/>
        <w:jc w:val="both"/>
        <w:rPr>
          <w:rStyle w:val="Emphasis"/>
          <w:rFonts w:asciiTheme="minorHAnsi" w:hAnsiTheme="minorHAnsi" w:cstheme="minorHAnsi"/>
          <w:i w:val="0"/>
          <w:sz w:val="22"/>
          <w:szCs w:val="22"/>
        </w:rPr>
      </w:pPr>
      <w:r w:rsidRPr="00400343">
        <w:rPr>
          <w:rStyle w:val="Emphasis"/>
          <w:rFonts w:asciiTheme="minorHAnsi" w:hAnsiTheme="minorHAnsi" w:cstheme="minorHAnsi"/>
          <w:i w:val="0"/>
          <w:sz w:val="22"/>
          <w:szCs w:val="22"/>
        </w:rPr>
        <w:t xml:space="preserve">I, the undersigned, certify that I am duly authorized by </w:t>
      </w:r>
      <w:r w:rsidRPr="00400343">
        <w:rPr>
          <w:rFonts w:asciiTheme="minorHAnsi" w:hAnsiTheme="minorHAnsi" w:cstheme="minorHAnsi"/>
          <w:bCs/>
          <w:sz w:val="22"/>
          <w:szCs w:val="22"/>
        </w:rPr>
        <w:fldChar w:fldCharType="begin">
          <w:ffData>
            <w:name w:val="Text1"/>
            <w:enabled/>
            <w:calcOnExit w:val="0"/>
            <w:textInput>
              <w:default w:val="[Insert Name of Bidder]]"/>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[Insert Name of Bidder]</w:t>
      </w:r>
      <w:r w:rsidRPr="00400343">
        <w:rPr>
          <w:rFonts w:asciiTheme="minorHAnsi" w:hAnsiTheme="minorHAnsi" w:cstheme="minorHAnsi"/>
          <w:bCs/>
          <w:sz w:val="22"/>
          <w:szCs w:val="22"/>
        </w:rPr>
        <w:fldChar w:fldCharType="end"/>
      </w:r>
      <w:r w:rsidRPr="00400343">
        <w:rPr>
          <w:rStyle w:val="Emphasis"/>
          <w:rFonts w:asciiTheme="minorHAnsi" w:hAnsiTheme="minorHAnsi" w:cstheme="minorHAnsi"/>
          <w:i w:val="0"/>
          <w:sz w:val="22"/>
          <w:szCs w:val="22"/>
        </w:rPr>
        <w:t xml:space="preserve"> to sign this </w:t>
      </w:r>
      <w:r w:rsidR="00AE59B3" w:rsidRPr="00400343">
        <w:rPr>
          <w:rStyle w:val="Emphasis"/>
          <w:rFonts w:asciiTheme="minorHAnsi" w:hAnsiTheme="minorHAnsi" w:cstheme="minorHAnsi"/>
          <w:i w:val="0"/>
          <w:sz w:val="22"/>
          <w:szCs w:val="22"/>
        </w:rPr>
        <w:t>Bid</w:t>
      </w:r>
      <w:r w:rsidRPr="00400343">
        <w:rPr>
          <w:rStyle w:val="Emphasis"/>
          <w:rFonts w:asciiTheme="minorHAnsi" w:hAnsiTheme="minorHAnsi" w:cstheme="minorHAnsi"/>
          <w:i w:val="0"/>
          <w:sz w:val="22"/>
          <w:szCs w:val="22"/>
        </w:rPr>
        <w:t xml:space="preserve"> and bind it should UNDP accept this </w:t>
      </w:r>
      <w:r w:rsidR="00AE59B3" w:rsidRPr="00400343">
        <w:rPr>
          <w:rStyle w:val="Emphasis"/>
          <w:rFonts w:asciiTheme="minorHAnsi" w:hAnsiTheme="minorHAnsi" w:cstheme="minorHAnsi"/>
          <w:i w:val="0"/>
          <w:sz w:val="22"/>
          <w:szCs w:val="22"/>
        </w:rPr>
        <w:t>Bid</w:t>
      </w:r>
      <w:r w:rsidRPr="00400343">
        <w:rPr>
          <w:rStyle w:val="Emphasis"/>
          <w:rFonts w:asciiTheme="minorHAnsi" w:hAnsiTheme="minorHAnsi" w:cstheme="minorHAnsi"/>
          <w:i w:val="0"/>
          <w:sz w:val="22"/>
          <w:szCs w:val="22"/>
        </w:rPr>
        <w:t xml:space="preserve">. </w:t>
      </w:r>
    </w:p>
    <w:p w14:paraId="51412DDC" w14:textId="4DEA1062" w:rsidR="00C24720" w:rsidRPr="00400343" w:rsidRDefault="00C24720" w:rsidP="007E00C7">
      <w:pPr>
        <w:tabs>
          <w:tab w:val="left" w:pos="990"/>
          <w:tab w:val="left" w:pos="5040"/>
          <w:tab w:val="left" w:pos="5850"/>
        </w:tabs>
        <w:rPr>
          <w:rFonts w:asciiTheme="minorHAnsi" w:hAnsiTheme="minorHAnsi" w:cstheme="minorHAnsi"/>
          <w:color w:val="000000"/>
          <w:sz w:val="22"/>
          <w:szCs w:val="22"/>
          <w:lang w:val="en-AU"/>
        </w:rPr>
      </w:pPr>
      <w:r w:rsidRPr="00400343">
        <w:rPr>
          <w:rFonts w:asciiTheme="minorHAnsi" w:hAnsiTheme="minorHAnsi" w:cstheme="minorHAnsi"/>
          <w:color w:val="000000"/>
          <w:sz w:val="22"/>
          <w:szCs w:val="22"/>
          <w:lang w:val="en-AU"/>
        </w:rPr>
        <w:t xml:space="preserve">Name: </w:t>
      </w:r>
      <w:r w:rsidRPr="00400343">
        <w:rPr>
          <w:rFonts w:asciiTheme="minorHAnsi" w:hAnsiTheme="minorHAnsi" w:cstheme="minorHAnsi"/>
          <w:color w:val="000000"/>
          <w:sz w:val="22"/>
          <w:szCs w:val="22"/>
          <w:lang w:val="en-AU"/>
        </w:rPr>
        <w:tab/>
        <w:t>_____________________________________________________________</w:t>
      </w:r>
    </w:p>
    <w:p w14:paraId="4C892CDC" w14:textId="7F634492" w:rsidR="00C24720" w:rsidRPr="00400343" w:rsidRDefault="00C24720" w:rsidP="007E00C7">
      <w:pPr>
        <w:tabs>
          <w:tab w:val="left" w:pos="990"/>
        </w:tabs>
        <w:rPr>
          <w:rFonts w:asciiTheme="minorHAnsi" w:hAnsiTheme="minorHAnsi" w:cstheme="minorHAnsi"/>
          <w:color w:val="000000"/>
          <w:sz w:val="22"/>
          <w:szCs w:val="22"/>
          <w:lang w:val="en-AU"/>
        </w:rPr>
      </w:pPr>
      <w:r w:rsidRPr="00400343">
        <w:rPr>
          <w:rFonts w:asciiTheme="minorHAnsi" w:hAnsiTheme="minorHAnsi" w:cstheme="minorHAnsi"/>
          <w:color w:val="000000"/>
          <w:sz w:val="22"/>
          <w:szCs w:val="22"/>
          <w:lang w:val="en-AU"/>
        </w:rPr>
        <w:t xml:space="preserve">Title: </w:t>
      </w:r>
      <w:r w:rsidRPr="00400343">
        <w:rPr>
          <w:rFonts w:asciiTheme="minorHAnsi" w:hAnsiTheme="minorHAnsi" w:cstheme="minorHAnsi"/>
          <w:color w:val="000000"/>
          <w:sz w:val="22"/>
          <w:szCs w:val="22"/>
          <w:lang w:val="en-AU"/>
        </w:rPr>
        <w:tab/>
        <w:t>_____________________________________________________________</w:t>
      </w:r>
    </w:p>
    <w:p w14:paraId="458AC8E4" w14:textId="15C0FF0B" w:rsidR="00C24720" w:rsidRPr="00400343" w:rsidRDefault="00C24720" w:rsidP="007E00C7">
      <w:pPr>
        <w:tabs>
          <w:tab w:val="left" w:pos="990"/>
        </w:tabs>
        <w:rPr>
          <w:rFonts w:asciiTheme="minorHAnsi" w:hAnsiTheme="minorHAnsi" w:cstheme="minorHAnsi"/>
          <w:color w:val="000000"/>
          <w:sz w:val="22"/>
          <w:szCs w:val="22"/>
          <w:lang w:val="en-AU"/>
        </w:rPr>
      </w:pPr>
      <w:r w:rsidRPr="00400343">
        <w:rPr>
          <w:rFonts w:asciiTheme="minorHAnsi" w:hAnsiTheme="minorHAnsi" w:cstheme="minorHAnsi"/>
          <w:color w:val="000000"/>
          <w:sz w:val="22"/>
          <w:szCs w:val="22"/>
          <w:lang w:val="en-AU"/>
        </w:rPr>
        <w:t>Date:</w:t>
      </w:r>
      <w:r w:rsidRPr="00400343">
        <w:rPr>
          <w:rFonts w:asciiTheme="minorHAnsi" w:hAnsiTheme="minorHAnsi" w:cstheme="minorHAnsi"/>
          <w:color w:val="000000"/>
          <w:sz w:val="22"/>
          <w:szCs w:val="22"/>
          <w:lang w:val="en-AU"/>
        </w:rPr>
        <w:tab/>
        <w:t>_____________________________________________________________</w:t>
      </w:r>
    </w:p>
    <w:p w14:paraId="7849ABEA" w14:textId="70092A3B" w:rsidR="00C24720" w:rsidRPr="00400343" w:rsidRDefault="00C24720" w:rsidP="007E00C7">
      <w:pPr>
        <w:tabs>
          <w:tab w:val="left" w:pos="990"/>
        </w:tabs>
        <w:rPr>
          <w:rFonts w:asciiTheme="minorHAnsi" w:hAnsiTheme="minorHAnsi" w:cstheme="minorHAnsi"/>
          <w:color w:val="000000"/>
          <w:sz w:val="22"/>
          <w:szCs w:val="22"/>
          <w:lang w:val="en-AU"/>
        </w:rPr>
      </w:pPr>
      <w:r w:rsidRPr="00400343">
        <w:rPr>
          <w:rFonts w:asciiTheme="minorHAnsi" w:hAnsiTheme="minorHAnsi" w:cstheme="minorHAnsi"/>
          <w:color w:val="000000"/>
          <w:sz w:val="22"/>
          <w:szCs w:val="22"/>
          <w:lang w:val="en-AU"/>
        </w:rPr>
        <w:t xml:space="preserve">Signature: </w:t>
      </w:r>
      <w:r w:rsidRPr="00400343">
        <w:rPr>
          <w:rFonts w:asciiTheme="minorHAnsi" w:hAnsiTheme="minorHAnsi" w:cstheme="minorHAnsi"/>
          <w:color w:val="000000"/>
          <w:sz w:val="22"/>
          <w:szCs w:val="22"/>
          <w:lang w:val="en-AU"/>
        </w:rPr>
        <w:tab/>
        <w:t>_____________________________________________________________</w:t>
      </w:r>
    </w:p>
    <w:bookmarkStart w:id="136" w:name="_Toc9861947"/>
    <w:p w14:paraId="4FA7E8F8" w14:textId="2805059D" w:rsidR="00545496" w:rsidRDefault="00AC1797">
      <w:pPr>
        <w:widowControl/>
        <w:overflowPunct/>
        <w:adjustRightInd/>
        <w:rPr>
          <w:rFonts w:asciiTheme="minorHAnsi" w:eastAsiaTheme="majorEastAsia" w:hAnsiTheme="minorHAnsi" w:cstheme="minorHAnsi"/>
          <w:b/>
          <w:color w:val="365F91" w:themeColor="accent1" w:themeShade="BF"/>
          <w:kern w:val="0"/>
          <w:sz w:val="22"/>
          <w:szCs w:val="22"/>
        </w:rPr>
      </w:pPr>
      <w:r w:rsidRPr="00400343">
        <w:rPr>
          <w:rFonts w:asciiTheme="minorHAnsi" w:hAnsiTheme="minorHAnsi" w:cstheme="minorHAnsi"/>
          <w:noProof/>
          <w:color w:val="000000"/>
          <w:sz w:val="22"/>
          <w:szCs w:val="22"/>
          <w:lang w:val="en-AU"/>
        </w:rPr>
        <mc:AlternateContent>
          <mc:Choice Requires="wps">
            <w:drawing>
              <wp:anchor distT="0" distB="0" distL="114300" distR="114300" simplePos="0" relativeHeight="251659264" behindDoc="0" locked="0" layoutInCell="1" allowOverlap="1" wp14:anchorId="0D838140" wp14:editId="081DDA61">
                <wp:simplePos x="0" y="0"/>
                <wp:positionH relativeFrom="column">
                  <wp:posOffset>2750488</wp:posOffset>
                </wp:positionH>
                <wp:positionV relativeFrom="paragraph">
                  <wp:posOffset>166481</wp:posOffset>
                </wp:positionV>
                <wp:extent cx="2042160" cy="226695"/>
                <wp:effectExtent l="0" t="0" r="0" b="1905"/>
                <wp:wrapNone/>
                <wp:docPr id="1" name="Text Box 1"/>
                <wp:cNvGraphicFramePr/>
                <a:graphic xmlns:a="http://schemas.openxmlformats.org/drawingml/2006/main">
                  <a:graphicData uri="http://schemas.microsoft.com/office/word/2010/wordprocessingShape">
                    <wps:wsp>
                      <wps:cNvSpPr txBox="1"/>
                      <wps:spPr>
                        <a:xfrm>
                          <a:off x="0" y="0"/>
                          <a:ext cx="2042160" cy="226695"/>
                        </a:xfrm>
                        <a:prstGeom prst="rect">
                          <a:avLst/>
                        </a:prstGeom>
                        <a:noFill/>
                        <a:ln w="6350">
                          <a:noFill/>
                        </a:ln>
                      </wps:spPr>
                      <wps:txbx>
                        <w:txbxContent>
                          <w:p w14:paraId="2B62AD00" w14:textId="77777777" w:rsidR="001921C5" w:rsidRPr="00263745" w:rsidRDefault="001921C5" w:rsidP="00156AF9">
                            <w:pPr>
                              <w:jc w:val="center"/>
                              <w:rPr>
                                <w:rFonts w:ascii="Plantagenet Cherokee" w:hAnsi="Plantagenet Cherokee" w:cs="Segoe UI Semilight"/>
                                <w:sz w:val="16"/>
                                <w:szCs w:val="16"/>
                              </w:rPr>
                            </w:pPr>
                            <w:r w:rsidRPr="00263745">
                              <w:rPr>
                                <w:rFonts w:ascii="Plantagenet Cherokee" w:hAnsi="Plantagenet Cherokee" w:cs="Segoe UI Semilight"/>
                                <w:sz w:val="16"/>
                                <w:szCs w:val="16"/>
                              </w:rPr>
                              <w:t>Stamp with official stamp of the Bidder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838140" id="_x0000_t202" coordsize="21600,21600" o:spt="202" path="m,l,21600r21600,l21600,xe">
                <v:stroke joinstyle="miter"/>
                <v:path gradientshapeok="t" o:connecttype="rect"/>
              </v:shapetype>
              <v:shape id="Text Box 1" o:spid="_x0000_s1026" type="#_x0000_t202" style="position:absolute;margin-left:216.55pt;margin-top:13.1pt;width:160.8pt;height:1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" filled="f" stroked="f" strokeweight=".5pt">
                <v:textbox>
                  <w:txbxContent>
                    <w:p w14:paraId="2B62AD00" w14:textId="77777777" w:rsidR="001921C5" w:rsidRPr="00263745" w:rsidRDefault="001921C5" w:rsidP="00156AF9">
                      <w:pPr>
                        <w:jc w:val="center"/>
                        <w:rPr>
                          <w:rFonts w:ascii="Plantagenet Cherokee" w:hAnsi="Plantagenet Cherokee" w:cs="Segoe UI Semilight"/>
                          <w:sz w:val="16"/>
                          <w:szCs w:val="16"/>
                        </w:rPr>
                      </w:pPr>
                      <w:r w:rsidRPr="00263745">
                        <w:rPr>
                          <w:rFonts w:ascii="Plantagenet Cherokee" w:hAnsi="Plantagenet Cherokee" w:cs="Segoe UI Semilight"/>
                          <w:sz w:val="16"/>
                          <w:szCs w:val="16"/>
                        </w:rPr>
                        <w:t>Stamp with official stamp of the Bidder</w:t>
                      </w:r>
                    </w:p>
                  </w:txbxContent>
                </v:textbox>
              </v:shape>
            </w:pict>
          </mc:Fallback>
        </mc:AlternateContent>
      </w:r>
      <w:r w:rsidR="00545496">
        <w:rPr>
          <w:rFonts w:asciiTheme="minorHAnsi" w:eastAsiaTheme="majorEastAsia" w:hAnsiTheme="minorHAnsi" w:cstheme="minorHAnsi"/>
          <w:bCs/>
          <w:iCs/>
          <w:caps/>
          <w:color w:val="365F91" w:themeColor="accent1" w:themeShade="BF"/>
          <w:kern w:val="0"/>
          <w:sz w:val="22"/>
          <w:szCs w:val="22"/>
        </w:rPr>
        <w:br w:type="page"/>
      </w:r>
    </w:p>
    <w:p w14:paraId="3D552F16" w14:textId="0D96076F" w:rsidR="00C24720" w:rsidRPr="00D50BB2" w:rsidRDefault="00C24720" w:rsidP="005E1EEC">
      <w:pPr>
        <w:pStyle w:val="Heading1"/>
        <w:widowControl/>
        <w:overflowPunct/>
        <w:adjustRightInd/>
        <w:spacing w:before="240" w:after="240" w:afterAutospacing="0"/>
        <w:jc w:val="left"/>
        <w:rPr>
          <w:rFonts w:ascii="Segoe UI" w:eastAsia="Times New Roman" w:hAnsi="Segoe UI" w:cs="Segoe UI"/>
          <w:color w:val="0070C0"/>
          <w:kern w:val="0"/>
          <w:sz w:val="32"/>
          <w:szCs w:val="20"/>
        </w:rPr>
      </w:pPr>
      <w:r w:rsidRPr="00D50BB2">
        <w:rPr>
          <w:rFonts w:ascii="Segoe UI" w:eastAsia="Times New Roman" w:hAnsi="Segoe UI" w:cs="Segoe UI"/>
          <w:color w:val="0070C0"/>
          <w:kern w:val="0"/>
          <w:sz w:val="32"/>
          <w:szCs w:val="20"/>
        </w:rPr>
        <w:lastRenderedPageBreak/>
        <w:t>Form B: Bidder Information Form</w:t>
      </w:r>
      <w:bookmarkEnd w:id="136"/>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C24720" w:rsidRPr="00400343" w14:paraId="715A3345" w14:textId="77777777" w:rsidTr="00C24720">
        <w:tc>
          <w:tcPr>
            <w:tcW w:w="3600" w:type="dxa"/>
            <w:shd w:val="clear" w:color="auto" w:fill="9BDEFF"/>
          </w:tcPr>
          <w:p w14:paraId="298AA99D" w14:textId="77777777" w:rsidR="00C24720" w:rsidRPr="00400343" w:rsidRDefault="00C24720" w:rsidP="00C24720">
            <w:pPr>
              <w:spacing w:before="120" w:after="120"/>
              <w:rPr>
                <w:rFonts w:asciiTheme="minorHAnsi" w:hAnsiTheme="minorHAnsi" w:cstheme="minorHAnsi"/>
                <w:b/>
                <w:sz w:val="22"/>
                <w:szCs w:val="22"/>
              </w:rPr>
            </w:pPr>
            <w:r w:rsidRPr="00400343">
              <w:rPr>
                <w:rFonts w:asciiTheme="minorHAnsi" w:hAnsiTheme="minorHAnsi" w:cstheme="minorHAnsi"/>
                <w:b/>
                <w:sz w:val="22"/>
                <w:szCs w:val="22"/>
              </w:rPr>
              <w:t>Legal name of Bidder</w:t>
            </w:r>
          </w:p>
        </w:tc>
        <w:tc>
          <w:tcPr>
            <w:tcW w:w="5940" w:type="dxa"/>
          </w:tcPr>
          <w:p w14:paraId="4799C653"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r w:rsidR="00C24720" w:rsidRPr="00400343" w14:paraId="4743E6A8" w14:textId="77777777" w:rsidTr="00C24720">
        <w:tc>
          <w:tcPr>
            <w:tcW w:w="3600" w:type="dxa"/>
            <w:shd w:val="clear" w:color="auto" w:fill="9BDEFF"/>
          </w:tcPr>
          <w:p w14:paraId="2C6DC518" w14:textId="77777777" w:rsidR="00C24720" w:rsidRPr="00400343" w:rsidRDefault="00C24720" w:rsidP="00C24720">
            <w:pPr>
              <w:spacing w:before="120" w:after="120"/>
              <w:rPr>
                <w:rFonts w:asciiTheme="minorHAnsi" w:hAnsiTheme="minorHAnsi" w:cstheme="minorHAnsi"/>
                <w:b/>
                <w:sz w:val="22"/>
                <w:szCs w:val="22"/>
              </w:rPr>
            </w:pPr>
            <w:r w:rsidRPr="00400343">
              <w:rPr>
                <w:rFonts w:asciiTheme="minorHAnsi" w:hAnsiTheme="minorHAnsi" w:cstheme="minorHAnsi"/>
                <w:b/>
                <w:spacing w:val="-2"/>
                <w:sz w:val="22"/>
                <w:szCs w:val="22"/>
              </w:rPr>
              <w:t>Legal address</w:t>
            </w:r>
          </w:p>
        </w:tc>
        <w:tc>
          <w:tcPr>
            <w:tcW w:w="5940" w:type="dxa"/>
          </w:tcPr>
          <w:p w14:paraId="0A2EFA45"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r w:rsidR="00C24720" w:rsidRPr="00400343" w14:paraId="469C6DB0" w14:textId="77777777" w:rsidTr="00C24720">
        <w:tc>
          <w:tcPr>
            <w:tcW w:w="3600" w:type="dxa"/>
            <w:shd w:val="clear" w:color="auto" w:fill="9BDEFF"/>
          </w:tcPr>
          <w:p w14:paraId="12F4A0B6" w14:textId="77777777" w:rsidR="00C24720" w:rsidRPr="00400343" w:rsidRDefault="00C24720" w:rsidP="00C24720">
            <w:pPr>
              <w:spacing w:before="120" w:after="120"/>
              <w:rPr>
                <w:rFonts w:asciiTheme="minorHAnsi" w:hAnsiTheme="minorHAnsi" w:cstheme="minorHAnsi"/>
                <w:b/>
                <w:sz w:val="22"/>
                <w:szCs w:val="22"/>
              </w:rPr>
            </w:pPr>
            <w:r w:rsidRPr="00400343">
              <w:rPr>
                <w:rFonts w:asciiTheme="minorHAnsi" w:hAnsiTheme="minorHAnsi" w:cstheme="minorHAnsi"/>
                <w:b/>
                <w:spacing w:val="-2"/>
                <w:sz w:val="22"/>
                <w:szCs w:val="22"/>
              </w:rPr>
              <w:t>Year of registration</w:t>
            </w:r>
          </w:p>
        </w:tc>
        <w:tc>
          <w:tcPr>
            <w:tcW w:w="5940" w:type="dxa"/>
          </w:tcPr>
          <w:p w14:paraId="4DC62C40"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r w:rsidR="00C24720" w:rsidRPr="00400343" w14:paraId="4A645871" w14:textId="77777777" w:rsidTr="00C24720">
        <w:tc>
          <w:tcPr>
            <w:tcW w:w="3600" w:type="dxa"/>
            <w:shd w:val="clear" w:color="auto" w:fill="9BDEFF"/>
          </w:tcPr>
          <w:p w14:paraId="7A28DBFD" w14:textId="77777777" w:rsidR="00C24720" w:rsidRPr="00400343" w:rsidRDefault="00C24720" w:rsidP="00C24720">
            <w:pPr>
              <w:spacing w:before="120" w:after="120"/>
              <w:rPr>
                <w:rFonts w:asciiTheme="minorHAnsi" w:hAnsiTheme="minorHAnsi" w:cstheme="minorHAnsi"/>
                <w:b/>
                <w:spacing w:val="-2"/>
                <w:sz w:val="22"/>
                <w:szCs w:val="22"/>
              </w:rPr>
            </w:pPr>
            <w:r w:rsidRPr="00400343">
              <w:rPr>
                <w:rFonts w:asciiTheme="minorHAnsi" w:hAnsiTheme="minorHAnsi" w:cstheme="minorHAnsi"/>
                <w:b/>
                <w:spacing w:val="-2"/>
                <w:sz w:val="22"/>
                <w:szCs w:val="22"/>
              </w:rPr>
              <w:t>Bidder’s Authorized Representative Information</w:t>
            </w:r>
          </w:p>
        </w:tc>
        <w:tc>
          <w:tcPr>
            <w:tcW w:w="5940" w:type="dxa"/>
          </w:tcPr>
          <w:p w14:paraId="0C8C7E10" w14:textId="77777777" w:rsidR="00C24720" w:rsidRPr="00400343" w:rsidRDefault="00C24720" w:rsidP="00C24720">
            <w:pPr>
              <w:pStyle w:val="Outline1"/>
              <w:keepNext w:val="0"/>
              <w:tabs>
                <w:tab w:val="clear" w:pos="360"/>
                <w:tab w:val="left" w:pos="6015"/>
              </w:tabs>
              <w:suppressAutoHyphens/>
              <w:spacing w:before="40" w:after="40"/>
              <w:ind w:left="0" w:firstLine="0"/>
              <w:rPr>
                <w:rFonts w:asciiTheme="minorHAnsi" w:hAnsiTheme="minorHAnsi" w:cstheme="minorHAnsi"/>
                <w:b/>
                <w:color w:val="000000" w:themeColor="text1"/>
                <w:spacing w:val="-2"/>
                <w:kern w:val="0"/>
                <w:sz w:val="22"/>
                <w:szCs w:val="22"/>
              </w:rPr>
            </w:pPr>
            <w:r w:rsidRPr="00400343">
              <w:rPr>
                <w:rFonts w:asciiTheme="minorHAnsi" w:hAnsiTheme="minorHAnsi" w:cstheme="minorHAnsi"/>
                <w:color w:val="000000" w:themeColor="text1"/>
                <w:spacing w:val="-2"/>
                <w:kern w:val="0"/>
                <w:sz w:val="22"/>
                <w:szCs w:val="22"/>
              </w:rPr>
              <w:t xml:space="preserve">Name and Title: </w:t>
            </w: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r w:rsidRPr="00400343">
              <w:rPr>
                <w:rFonts w:asciiTheme="minorHAnsi" w:hAnsiTheme="minorHAnsi" w:cstheme="minorHAnsi"/>
                <w:color w:val="000000" w:themeColor="text1"/>
                <w:spacing w:val="-2"/>
                <w:kern w:val="0"/>
                <w:sz w:val="22"/>
                <w:szCs w:val="22"/>
              </w:rPr>
              <w:t xml:space="preserve"> </w:t>
            </w:r>
          </w:p>
          <w:p w14:paraId="04CCD6C0" w14:textId="77777777" w:rsidR="00C24720" w:rsidRPr="00400343" w:rsidRDefault="00C24720" w:rsidP="00C24720">
            <w:pPr>
              <w:suppressAutoHyphens/>
              <w:spacing w:before="40" w:after="40"/>
              <w:rPr>
                <w:rFonts w:asciiTheme="minorHAnsi" w:hAnsiTheme="minorHAnsi" w:cstheme="minorHAnsi"/>
                <w:color w:val="000000" w:themeColor="text1"/>
                <w:spacing w:val="-2"/>
                <w:sz w:val="22"/>
                <w:szCs w:val="22"/>
              </w:rPr>
            </w:pPr>
            <w:r w:rsidRPr="00400343">
              <w:rPr>
                <w:rFonts w:asciiTheme="minorHAnsi" w:hAnsiTheme="minorHAnsi" w:cstheme="minorHAnsi"/>
                <w:color w:val="000000" w:themeColor="text1"/>
                <w:spacing w:val="-2"/>
                <w:sz w:val="22"/>
                <w:szCs w:val="22"/>
              </w:rPr>
              <w:t xml:space="preserve">Telephone numbers: </w:t>
            </w: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p w14:paraId="41573A4C" w14:textId="77777777" w:rsidR="00C24720" w:rsidRPr="00400343" w:rsidRDefault="00C24720" w:rsidP="00C24720">
            <w:pPr>
              <w:spacing w:before="40" w:after="40"/>
              <w:rPr>
                <w:rFonts w:asciiTheme="minorHAnsi" w:hAnsiTheme="minorHAnsi" w:cstheme="minorHAnsi"/>
                <w:sz w:val="22"/>
                <w:szCs w:val="22"/>
              </w:rPr>
            </w:pPr>
            <w:r w:rsidRPr="00400343">
              <w:rPr>
                <w:rFonts w:asciiTheme="minorHAnsi" w:hAnsiTheme="minorHAnsi" w:cstheme="minorHAnsi"/>
                <w:color w:val="000000" w:themeColor="text1"/>
                <w:spacing w:val="-2"/>
                <w:sz w:val="22"/>
                <w:szCs w:val="22"/>
              </w:rPr>
              <w:t xml:space="preserve">Email: </w:t>
            </w:r>
            <w:r w:rsidR="001060E1"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001060E1" w:rsidRPr="00400343">
              <w:rPr>
                <w:rFonts w:asciiTheme="minorHAnsi" w:hAnsiTheme="minorHAnsi" w:cstheme="minorHAnsi"/>
                <w:bCs/>
                <w:sz w:val="22"/>
                <w:szCs w:val="22"/>
              </w:rPr>
              <w:instrText xml:space="preserve"> FORMTEXT </w:instrText>
            </w:r>
            <w:r w:rsidR="001060E1" w:rsidRPr="00400343">
              <w:rPr>
                <w:rFonts w:asciiTheme="minorHAnsi" w:hAnsiTheme="minorHAnsi" w:cstheme="minorHAnsi"/>
                <w:bCs/>
                <w:sz w:val="22"/>
                <w:szCs w:val="22"/>
              </w:rPr>
            </w:r>
            <w:r w:rsidR="001060E1" w:rsidRPr="00400343">
              <w:rPr>
                <w:rFonts w:asciiTheme="minorHAnsi" w:hAnsiTheme="minorHAnsi" w:cstheme="minorHAnsi"/>
                <w:bCs/>
                <w:sz w:val="22"/>
                <w:szCs w:val="22"/>
              </w:rPr>
              <w:fldChar w:fldCharType="separate"/>
            </w:r>
            <w:r w:rsidR="001060E1" w:rsidRPr="00400343">
              <w:rPr>
                <w:rFonts w:asciiTheme="minorHAnsi" w:hAnsiTheme="minorHAnsi" w:cstheme="minorHAnsi"/>
                <w:bCs/>
                <w:noProof/>
                <w:sz w:val="22"/>
                <w:szCs w:val="22"/>
              </w:rPr>
              <w:t>[Complete]</w:t>
            </w:r>
            <w:r w:rsidR="001060E1" w:rsidRPr="00400343">
              <w:rPr>
                <w:rFonts w:asciiTheme="minorHAnsi" w:hAnsiTheme="minorHAnsi" w:cstheme="minorHAnsi"/>
                <w:bCs/>
                <w:sz w:val="22"/>
                <w:szCs w:val="22"/>
              </w:rPr>
              <w:fldChar w:fldCharType="end"/>
            </w:r>
          </w:p>
        </w:tc>
      </w:tr>
      <w:tr w:rsidR="00C24720" w:rsidRPr="00400343" w14:paraId="13C3392E" w14:textId="77777777" w:rsidTr="00C24720">
        <w:tc>
          <w:tcPr>
            <w:tcW w:w="3600" w:type="dxa"/>
            <w:shd w:val="clear" w:color="auto" w:fill="9BDEFF"/>
          </w:tcPr>
          <w:p w14:paraId="06A1B0EF" w14:textId="77777777" w:rsidR="00C24720" w:rsidRPr="00400343" w:rsidRDefault="00C24720" w:rsidP="00C24720">
            <w:pPr>
              <w:spacing w:before="120" w:after="120"/>
              <w:rPr>
                <w:rFonts w:asciiTheme="minorHAnsi" w:hAnsiTheme="minorHAnsi" w:cstheme="minorHAnsi"/>
                <w:b/>
                <w:spacing w:val="-2"/>
                <w:sz w:val="22"/>
                <w:szCs w:val="22"/>
              </w:rPr>
            </w:pPr>
            <w:r w:rsidRPr="00400343">
              <w:rPr>
                <w:rFonts w:asciiTheme="minorHAnsi" w:hAnsiTheme="minorHAnsi" w:cstheme="minorHAnsi"/>
                <w:b/>
                <w:spacing w:val="-2"/>
                <w:sz w:val="22"/>
                <w:szCs w:val="22"/>
              </w:rPr>
              <w:t>Are you a UNGM registered vendor?</w:t>
            </w:r>
          </w:p>
        </w:tc>
        <w:tc>
          <w:tcPr>
            <w:tcW w:w="5940" w:type="dxa"/>
          </w:tcPr>
          <w:p w14:paraId="040D780D" w14:textId="77777777" w:rsidR="00C24720" w:rsidRPr="00400343" w:rsidRDefault="00AA7AE6" w:rsidP="00C24720">
            <w:pPr>
              <w:spacing w:before="120" w:after="120"/>
              <w:rPr>
                <w:rFonts w:asciiTheme="minorHAnsi" w:hAnsiTheme="minorHAnsi" w:cstheme="minorHAnsi"/>
                <w:sz w:val="22"/>
                <w:szCs w:val="22"/>
              </w:rPr>
            </w:pPr>
            <w:sdt>
              <w:sdtPr>
                <w:rPr>
                  <w:rFonts w:asciiTheme="minorHAnsi" w:eastAsia="MS Gothic" w:hAnsiTheme="minorHAnsi" w:cstheme="minorHAnsi"/>
                  <w:spacing w:val="-2"/>
                  <w:sz w:val="22"/>
                  <w:szCs w:val="22"/>
                </w:rPr>
                <w:id w:val="975801062"/>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spacing w:val="-2"/>
                    <w:sz w:val="22"/>
                    <w:szCs w:val="22"/>
                  </w:rPr>
                  <w:t>☐</w:t>
                </w:r>
              </w:sdtContent>
            </w:sdt>
            <w:r w:rsidR="00C24720" w:rsidRPr="00400343">
              <w:rPr>
                <w:rFonts w:asciiTheme="minorHAnsi" w:hAnsiTheme="minorHAnsi" w:cstheme="minorHAnsi"/>
                <w:spacing w:val="-2"/>
                <w:sz w:val="22"/>
                <w:szCs w:val="22"/>
              </w:rPr>
              <w:t xml:space="preserve"> Yes</w:t>
            </w:r>
            <w:r w:rsidR="00BD1434" w:rsidRPr="00400343">
              <w:rPr>
                <w:rFonts w:asciiTheme="minorHAnsi" w:hAnsiTheme="minorHAnsi" w:cstheme="minorHAnsi"/>
                <w:spacing w:val="-2"/>
                <w:sz w:val="22"/>
                <w:szCs w:val="22"/>
              </w:rPr>
              <w:t xml:space="preserve"> </w:t>
            </w:r>
            <w:r w:rsidR="00C24720" w:rsidRPr="00400343">
              <w:rPr>
                <w:rFonts w:asciiTheme="minorHAnsi" w:hAnsiTheme="minorHAnsi" w:cstheme="minorHAnsi"/>
                <w:spacing w:val="-2"/>
                <w:sz w:val="22"/>
                <w:szCs w:val="22"/>
              </w:rPr>
              <w:t xml:space="preserve"> </w:t>
            </w:r>
            <w:sdt>
              <w:sdtPr>
                <w:rPr>
                  <w:rFonts w:asciiTheme="minorHAnsi" w:hAnsiTheme="minorHAnsi" w:cstheme="minorHAnsi"/>
                  <w:spacing w:val="-2"/>
                  <w:sz w:val="22"/>
                  <w:szCs w:val="22"/>
                </w:rPr>
                <w:id w:val="-17323484"/>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spacing w:val="-2"/>
                    <w:sz w:val="22"/>
                    <w:szCs w:val="22"/>
                  </w:rPr>
                  <w:t>☐</w:t>
                </w:r>
              </w:sdtContent>
            </w:sdt>
            <w:r w:rsidR="00C24720" w:rsidRPr="00400343">
              <w:rPr>
                <w:rFonts w:asciiTheme="minorHAnsi" w:hAnsiTheme="minorHAnsi" w:cstheme="minorHAnsi"/>
                <w:spacing w:val="-2"/>
                <w:sz w:val="22"/>
                <w:szCs w:val="22"/>
              </w:rPr>
              <w:t xml:space="preserve"> No </w:t>
            </w:r>
            <w:r w:rsidR="00C24720" w:rsidRPr="00400343">
              <w:rPr>
                <w:rFonts w:asciiTheme="minorHAnsi" w:hAnsiTheme="minorHAnsi" w:cstheme="minorHAnsi"/>
                <w:spacing w:val="-2"/>
                <w:sz w:val="22"/>
                <w:szCs w:val="22"/>
              </w:rPr>
              <w:tab/>
              <w:t xml:space="preserve">If yes, </w:t>
            </w:r>
            <w:r w:rsidR="00C24720" w:rsidRPr="00400343">
              <w:rPr>
                <w:rFonts w:asciiTheme="minorHAnsi" w:hAnsiTheme="minorHAnsi" w:cstheme="minorHAnsi"/>
                <w:sz w:val="22"/>
                <w:szCs w:val="22"/>
              </w:rPr>
              <w:fldChar w:fldCharType="begin">
                <w:ffData>
                  <w:name w:val=""/>
                  <w:enabled/>
                  <w:calcOnExit w:val="0"/>
                  <w:textInput>
                    <w:default w:val="[insert UGNM vendor number]"/>
                  </w:textInput>
                </w:ffData>
              </w:fldChar>
            </w:r>
            <w:r w:rsidR="00C24720" w:rsidRPr="00400343">
              <w:rPr>
                <w:rFonts w:asciiTheme="minorHAnsi" w:hAnsiTheme="minorHAnsi" w:cstheme="minorHAnsi"/>
                <w:sz w:val="22"/>
                <w:szCs w:val="22"/>
              </w:rPr>
              <w:instrText xml:space="preserve"> FORMTEXT </w:instrText>
            </w:r>
            <w:r w:rsidR="00C24720" w:rsidRPr="00400343">
              <w:rPr>
                <w:rFonts w:asciiTheme="minorHAnsi" w:hAnsiTheme="minorHAnsi" w:cstheme="minorHAnsi"/>
                <w:sz w:val="22"/>
                <w:szCs w:val="22"/>
              </w:rPr>
            </w:r>
            <w:r w:rsidR="00C24720" w:rsidRPr="00400343">
              <w:rPr>
                <w:rFonts w:asciiTheme="minorHAnsi" w:hAnsiTheme="minorHAnsi" w:cstheme="minorHAnsi"/>
                <w:sz w:val="22"/>
                <w:szCs w:val="22"/>
              </w:rPr>
              <w:fldChar w:fldCharType="separate"/>
            </w:r>
            <w:r w:rsidR="00C24720" w:rsidRPr="00400343">
              <w:rPr>
                <w:rFonts w:asciiTheme="minorHAnsi" w:hAnsiTheme="minorHAnsi" w:cstheme="minorHAnsi"/>
                <w:noProof/>
                <w:sz w:val="22"/>
                <w:szCs w:val="22"/>
              </w:rPr>
              <w:t>[insert UGNM vendor number]</w:t>
            </w:r>
            <w:r w:rsidR="00C24720" w:rsidRPr="00400343">
              <w:rPr>
                <w:rFonts w:asciiTheme="minorHAnsi" w:hAnsiTheme="minorHAnsi" w:cstheme="minorHAnsi"/>
                <w:sz w:val="22"/>
                <w:szCs w:val="22"/>
              </w:rPr>
              <w:fldChar w:fldCharType="end"/>
            </w:r>
            <w:r w:rsidR="00C24720" w:rsidRPr="00400343">
              <w:rPr>
                <w:rFonts w:asciiTheme="minorHAnsi" w:hAnsiTheme="minorHAnsi" w:cstheme="minorHAnsi"/>
                <w:spacing w:val="-2"/>
                <w:sz w:val="22"/>
                <w:szCs w:val="22"/>
              </w:rPr>
              <w:t xml:space="preserve"> </w:t>
            </w:r>
          </w:p>
        </w:tc>
      </w:tr>
      <w:tr w:rsidR="00C24720" w:rsidRPr="00400343" w14:paraId="0CA54D04" w14:textId="77777777" w:rsidTr="00C24720">
        <w:tc>
          <w:tcPr>
            <w:tcW w:w="3600" w:type="dxa"/>
            <w:shd w:val="clear" w:color="auto" w:fill="9BDEFF"/>
            <w:vAlign w:val="center"/>
          </w:tcPr>
          <w:p w14:paraId="437564DD" w14:textId="77777777" w:rsidR="00C24720" w:rsidRPr="00400343" w:rsidRDefault="00C24720" w:rsidP="00C24720">
            <w:pPr>
              <w:spacing w:before="120" w:after="120"/>
              <w:rPr>
                <w:rFonts w:asciiTheme="minorHAnsi" w:hAnsiTheme="minorHAnsi" w:cstheme="minorHAnsi"/>
                <w:b/>
                <w:spacing w:val="-2"/>
                <w:sz w:val="22"/>
                <w:szCs w:val="22"/>
              </w:rPr>
            </w:pPr>
            <w:r w:rsidRPr="00400343">
              <w:rPr>
                <w:rFonts w:asciiTheme="minorHAnsi" w:hAnsiTheme="minorHAnsi" w:cstheme="minorHAnsi"/>
                <w:b/>
                <w:color w:val="000000"/>
                <w:sz w:val="22"/>
                <w:szCs w:val="22"/>
              </w:rPr>
              <w:t>Are you a UNDP vendor?</w:t>
            </w:r>
          </w:p>
        </w:tc>
        <w:tc>
          <w:tcPr>
            <w:tcW w:w="5940" w:type="dxa"/>
          </w:tcPr>
          <w:p w14:paraId="09AB533F" w14:textId="77777777" w:rsidR="00C24720" w:rsidRPr="00400343" w:rsidRDefault="00AA7AE6" w:rsidP="00C24720">
            <w:pPr>
              <w:spacing w:before="120" w:after="120"/>
              <w:rPr>
                <w:rFonts w:asciiTheme="minorHAnsi" w:hAnsiTheme="minorHAnsi" w:cstheme="minorHAnsi"/>
                <w:spacing w:val="-2"/>
                <w:sz w:val="22"/>
                <w:szCs w:val="22"/>
              </w:rPr>
            </w:pPr>
            <w:sdt>
              <w:sdtPr>
                <w:rPr>
                  <w:rFonts w:asciiTheme="minorHAnsi" w:eastAsia="MS Gothic" w:hAnsiTheme="minorHAnsi" w:cstheme="minorHAnsi"/>
                  <w:spacing w:val="-2"/>
                  <w:sz w:val="22"/>
                  <w:szCs w:val="22"/>
                </w:rPr>
                <w:id w:val="284469291"/>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spacing w:val="-2"/>
                    <w:sz w:val="22"/>
                    <w:szCs w:val="22"/>
                  </w:rPr>
                  <w:t>☐</w:t>
                </w:r>
              </w:sdtContent>
            </w:sdt>
            <w:r w:rsidR="00C24720" w:rsidRPr="00400343">
              <w:rPr>
                <w:rFonts w:asciiTheme="minorHAnsi" w:hAnsiTheme="minorHAnsi" w:cstheme="minorHAnsi"/>
                <w:spacing w:val="-2"/>
                <w:sz w:val="22"/>
                <w:szCs w:val="22"/>
              </w:rPr>
              <w:t xml:space="preserve"> Yes</w:t>
            </w:r>
            <w:r w:rsidR="00BD1434" w:rsidRPr="00400343">
              <w:rPr>
                <w:rFonts w:asciiTheme="minorHAnsi" w:hAnsiTheme="minorHAnsi" w:cstheme="minorHAnsi"/>
                <w:spacing w:val="-2"/>
                <w:sz w:val="22"/>
                <w:szCs w:val="22"/>
              </w:rPr>
              <w:t xml:space="preserve"> </w:t>
            </w:r>
            <w:r w:rsidR="00C24720" w:rsidRPr="00400343">
              <w:rPr>
                <w:rFonts w:asciiTheme="minorHAnsi" w:hAnsiTheme="minorHAnsi" w:cstheme="minorHAnsi"/>
                <w:spacing w:val="-2"/>
                <w:sz w:val="22"/>
                <w:szCs w:val="22"/>
              </w:rPr>
              <w:t xml:space="preserve"> </w:t>
            </w:r>
            <w:sdt>
              <w:sdtPr>
                <w:rPr>
                  <w:rFonts w:asciiTheme="minorHAnsi" w:eastAsia="MS Gothic" w:hAnsiTheme="minorHAnsi" w:cstheme="minorHAnsi"/>
                  <w:spacing w:val="-2"/>
                  <w:sz w:val="22"/>
                  <w:szCs w:val="22"/>
                </w:rPr>
                <w:id w:val="-601801510"/>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spacing w:val="-2"/>
                    <w:sz w:val="22"/>
                    <w:szCs w:val="22"/>
                  </w:rPr>
                  <w:t>☐</w:t>
                </w:r>
              </w:sdtContent>
            </w:sdt>
            <w:r w:rsidR="00C24720" w:rsidRPr="00400343">
              <w:rPr>
                <w:rFonts w:asciiTheme="minorHAnsi" w:hAnsiTheme="minorHAnsi" w:cstheme="minorHAnsi"/>
                <w:spacing w:val="-2"/>
                <w:sz w:val="22"/>
                <w:szCs w:val="22"/>
              </w:rPr>
              <w:t xml:space="preserve"> No </w:t>
            </w:r>
            <w:r w:rsidR="00C24720" w:rsidRPr="00400343">
              <w:rPr>
                <w:rFonts w:asciiTheme="minorHAnsi" w:hAnsiTheme="minorHAnsi" w:cstheme="minorHAnsi"/>
                <w:spacing w:val="-2"/>
                <w:sz w:val="22"/>
                <w:szCs w:val="22"/>
              </w:rPr>
              <w:tab/>
              <w:t xml:space="preserve">If yes, </w:t>
            </w:r>
            <w:r w:rsidR="00C24720" w:rsidRPr="00400343">
              <w:rPr>
                <w:rFonts w:asciiTheme="minorHAnsi" w:hAnsiTheme="minorHAnsi" w:cstheme="minorHAnsi"/>
                <w:sz w:val="22"/>
                <w:szCs w:val="22"/>
              </w:rPr>
              <w:fldChar w:fldCharType="begin">
                <w:ffData>
                  <w:name w:val=""/>
                  <w:enabled/>
                  <w:calcOnExit w:val="0"/>
                  <w:textInput>
                    <w:default w:val="[insert UNDP vendor number]"/>
                  </w:textInput>
                </w:ffData>
              </w:fldChar>
            </w:r>
            <w:r w:rsidR="00C24720" w:rsidRPr="00400343">
              <w:rPr>
                <w:rFonts w:asciiTheme="minorHAnsi" w:hAnsiTheme="minorHAnsi" w:cstheme="minorHAnsi"/>
                <w:sz w:val="22"/>
                <w:szCs w:val="22"/>
              </w:rPr>
              <w:instrText xml:space="preserve"> FORMTEXT </w:instrText>
            </w:r>
            <w:r w:rsidR="00C24720" w:rsidRPr="00400343">
              <w:rPr>
                <w:rFonts w:asciiTheme="minorHAnsi" w:hAnsiTheme="minorHAnsi" w:cstheme="minorHAnsi"/>
                <w:sz w:val="22"/>
                <w:szCs w:val="22"/>
              </w:rPr>
            </w:r>
            <w:r w:rsidR="00C24720" w:rsidRPr="00400343">
              <w:rPr>
                <w:rFonts w:asciiTheme="minorHAnsi" w:hAnsiTheme="minorHAnsi" w:cstheme="minorHAnsi"/>
                <w:sz w:val="22"/>
                <w:szCs w:val="22"/>
              </w:rPr>
              <w:fldChar w:fldCharType="separate"/>
            </w:r>
            <w:r w:rsidR="00C24720" w:rsidRPr="00400343">
              <w:rPr>
                <w:rFonts w:asciiTheme="minorHAnsi" w:hAnsiTheme="minorHAnsi" w:cstheme="minorHAnsi"/>
                <w:noProof/>
                <w:sz w:val="22"/>
                <w:szCs w:val="22"/>
              </w:rPr>
              <w:t>[insert UNDP vendor number]</w:t>
            </w:r>
            <w:r w:rsidR="00C24720" w:rsidRPr="00400343">
              <w:rPr>
                <w:rFonts w:asciiTheme="minorHAnsi" w:hAnsiTheme="minorHAnsi" w:cstheme="minorHAnsi"/>
                <w:sz w:val="22"/>
                <w:szCs w:val="22"/>
              </w:rPr>
              <w:fldChar w:fldCharType="end"/>
            </w:r>
            <w:r w:rsidR="00C24720" w:rsidRPr="00400343">
              <w:rPr>
                <w:rFonts w:asciiTheme="minorHAnsi" w:hAnsiTheme="minorHAnsi" w:cstheme="minorHAnsi"/>
                <w:spacing w:val="-2"/>
                <w:sz w:val="22"/>
                <w:szCs w:val="22"/>
              </w:rPr>
              <w:t xml:space="preserve"> </w:t>
            </w:r>
          </w:p>
        </w:tc>
      </w:tr>
      <w:tr w:rsidR="00C24720" w:rsidRPr="00400343" w14:paraId="7A7E40E0" w14:textId="77777777" w:rsidTr="00C24720">
        <w:tc>
          <w:tcPr>
            <w:tcW w:w="3600" w:type="dxa"/>
            <w:shd w:val="clear" w:color="auto" w:fill="9BDEFF"/>
          </w:tcPr>
          <w:p w14:paraId="3C883D9D" w14:textId="77777777" w:rsidR="00C24720" w:rsidRPr="00400343" w:rsidRDefault="00C24720" w:rsidP="00C24720">
            <w:pPr>
              <w:spacing w:before="120" w:after="120"/>
              <w:rPr>
                <w:rFonts w:asciiTheme="minorHAnsi" w:hAnsiTheme="minorHAnsi" w:cstheme="minorHAnsi"/>
                <w:b/>
                <w:sz w:val="22"/>
                <w:szCs w:val="22"/>
              </w:rPr>
            </w:pPr>
            <w:r w:rsidRPr="00400343">
              <w:rPr>
                <w:rFonts w:asciiTheme="minorHAnsi" w:hAnsiTheme="minorHAnsi" w:cstheme="minorHAnsi"/>
                <w:b/>
                <w:spacing w:val="-2"/>
                <w:sz w:val="22"/>
                <w:szCs w:val="22"/>
              </w:rPr>
              <w:t>Countries of operation</w:t>
            </w:r>
          </w:p>
        </w:tc>
        <w:tc>
          <w:tcPr>
            <w:tcW w:w="5940" w:type="dxa"/>
          </w:tcPr>
          <w:p w14:paraId="51B07B7D"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r w:rsidR="00C24720" w:rsidRPr="00400343" w14:paraId="0C4F579A" w14:textId="77777777" w:rsidTr="00C24720">
        <w:tc>
          <w:tcPr>
            <w:tcW w:w="3600" w:type="dxa"/>
            <w:shd w:val="clear" w:color="auto" w:fill="9BDEFF"/>
          </w:tcPr>
          <w:p w14:paraId="588BC2BE" w14:textId="77777777" w:rsidR="00C24720" w:rsidRPr="00400343" w:rsidRDefault="00C24720" w:rsidP="00C24720">
            <w:pPr>
              <w:spacing w:before="120" w:after="120"/>
              <w:rPr>
                <w:rFonts w:asciiTheme="minorHAnsi" w:hAnsiTheme="minorHAnsi" w:cstheme="minorHAnsi"/>
                <w:b/>
                <w:sz w:val="22"/>
                <w:szCs w:val="22"/>
              </w:rPr>
            </w:pPr>
            <w:r w:rsidRPr="00400343">
              <w:rPr>
                <w:rFonts w:asciiTheme="minorHAnsi" w:hAnsiTheme="minorHAnsi" w:cstheme="minorHAnsi"/>
                <w:b/>
                <w:spacing w:val="-2"/>
                <w:sz w:val="22"/>
                <w:szCs w:val="22"/>
              </w:rPr>
              <w:t>No. of full-time employees</w:t>
            </w:r>
          </w:p>
        </w:tc>
        <w:tc>
          <w:tcPr>
            <w:tcW w:w="5940" w:type="dxa"/>
          </w:tcPr>
          <w:p w14:paraId="04BAC61F"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r w:rsidR="00C24720" w:rsidRPr="00400343" w14:paraId="12D6C2EB" w14:textId="77777777" w:rsidTr="00C24720">
        <w:trPr>
          <w:trHeight w:val="814"/>
        </w:trPr>
        <w:tc>
          <w:tcPr>
            <w:tcW w:w="3600" w:type="dxa"/>
            <w:shd w:val="clear" w:color="auto" w:fill="9BDEFF"/>
          </w:tcPr>
          <w:p w14:paraId="5AE0553B" w14:textId="77777777" w:rsidR="00C24720" w:rsidRPr="00400343" w:rsidRDefault="00C24720" w:rsidP="00C24720">
            <w:pPr>
              <w:pStyle w:val="Outline"/>
              <w:suppressAutoHyphens/>
              <w:spacing w:before="120" w:after="120"/>
              <w:rPr>
                <w:rFonts w:asciiTheme="minorHAnsi" w:hAnsiTheme="minorHAnsi" w:cstheme="minorHAnsi"/>
                <w:b/>
                <w:spacing w:val="-2"/>
                <w:kern w:val="0"/>
                <w:sz w:val="22"/>
                <w:szCs w:val="22"/>
              </w:rPr>
            </w:pPr>
            <w:r w:rsidRPr="00400343">
              <w:rPr>
                <w:rFonts w:asciiTheme="minorHAnsi" w:hAnsiTheme="minorHAnsi" w:cstheme="minorHAnsi"/>
                <w:b/>
                <w:spacing w:val="-2"/>
                <w:kern w:val="0"/>
                <w:sz w:val="22"/>
                <w:szCs w:val="22"/>
              </w:rPr>
              <w:t>Quality Assurance Certification (e.g. ISO 9000 or Equivalent)</w:t>
            </w:r>
            <w:r w:rsidR="00BD1434" w:rsidRPr="00400343">
              <w:rPr>
                <w:rFonts w:asciiTheme="minorHAnsi" w:hAnsiTheme="minorHAnsi" w:cstheme="minorHAnsi"/>
                <w:b/>
                <w:spacing w:val="-2"/>
                <w:kern w:val="0"/>
                <w:sz w:val="22"/>
                <w:szCs w:val="22"/>
              </w:rPr>
              <w:t xml:space="preserve"> </w:t>
            </w:r>
            <w:r w:rsidRPr="00400343">
              <w:rPr>
                <w:rFonts w:asciiTheme="minorHAnsi" w:hAnsiTheme="minorHAnsi" w:cstheme="minorHAnsi"/>
                <w:i/>
                <w:spacing w:val="-2"/>
                <w:kern w:val="0"/>
                <w:sz w:val="22"/>
                <w:szCs w:val="22"/>
              </w:rPr>
              <w:t>(If yes, provide a Copy of the valid Certificate):</w:t>
            </w:r>
          </w:p>
        </w:tc>
        <w:tc>
          <w:tcPr>
            <w:tcW w:w="5940" w:type="dxa"/>
          </w:tcPr>
          <w:p w14:paraId="6B32B1AA"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r w:rsidR="00C24720" w:rsidRPr="00400343" w14:paraId="40BECD59" w14:textId="77777777" w:rsidTr="00C24720">
        <w:trPr>
          <w:trHeight w:val="1147"/>
        </w:trPr>
        <w:tc>
          <w:tcPr>
            <w:tcW w:w="3600" w:type="dxa"/>
            <w:shd w:val="clear" w:color="auto" w:fill="9BDEFF"/>
          </w:tcPr>
          <w:p w14:paraId="54006419" w14:textId="77777777" w:rsidR="00C24720" w:rsidRPr="00400343" w:rsidRDefault="00C24720" w:rsidP="00C24720">
            <w:pPr>
              <w:pStyle w:val="Outline"/>
              <w:suppressAutoHyphens/>
              <w:spacing w:before="120" w:after="120"/>
              <w:rPr>
                <w:rFonts w:asciiTheme="minorHAnsi" w:hAnsiTheme="minorHAnsi" w:cstheme="minorHAnsi"/>
                <w:spacing w:val="-2"/>
                <w:kern w:val="0"/>
                <w:sz w:val="22"/>
                <w:szCs w:val="22"/>
              </w:rPr>
            </w:pPr>
            <w:r w:rsidRPr="00400343">
              <w:rPr>
                <w:rFonts w:asciiTheme="minorHAnsi" w:hAnsiTheme="minorHAnsi" w:cstheme="minorHAnsi"/>
                <w:b/>
                <w:spacing w:val="-2"/>
                <w:kern w:val="0"/>
                <w:sz w:val="22"/>
                <w:szCs w:val="22"/>
              </w:rPr>
              <w:t xml:space="preserve">Does your Company hold any accreditation such as ISO 14001 </w:t>
            </w:r>
            <w:r w:rsidR="003755CD" w:rsidRPr="00400343">
              <w:rPr>
                <w:rFonts w:asciiTheme="minorHAnsi" w:hAnsiTheme="minorHAnsi" w:cstheme="minorHAnsi"/>
                <w:b/>
                <w:spacing w:val="-2"/>
                <w:kern w:val="0"/>
                <w:sz w:val="22"/>
                <w:szCs w:val="22"/>
              </w:rPr>
              <w:t xml:space="preserve">or ISO 14064 or equivalent </w:t>
            </w:r>
            <w:r w:rsidRPr="00400343">
              <w:rPr>
                <w:rFonts w:asciiTheme="minorHAnsi" w:hAnsiTheme="minorHAnsi" w:cstheme="minorHAnsi"/>
                <w:b/>
                <w:spacing w:val="-2"/>
                <w:kern w:val="0"/>
                <w:sz w:val="22"/>
                <w:szCs w:val="22"/>
              </w:rPr>
              <w:t xml:space="preserve">related to the environment? </w:t>
            </w:r>
            <w:r w:rsidRPr="00400343">
              <w:rPr>
                <w:rFonts w:asciiTheme="minorHAnsi" w:hAnsiTheme="minorHAnsi" w:cstheme="minorHAnsi"/>
                <w:i/>
                <w:spacing w:val="-2"/>
                <w:kern w:val="0"/>
                <w:sz w:val="22"/>
                <w:szCs w:val="22"/>
              </w:rPr>
              <w:t>(If yes, provide a Copy of the valid Certificate):</w:t>
            </w:r>
          </w:p>
        </w:tc>
        <w:tc>
          <w:tcPr>
            <w:tcW w:w="5940" w:type="dxa"/>
          </w:tcPr>
          <w:p w14:paraId="2E0CEBCC"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r w:rsidR="00C24720" w:rsidRPr="00400343" w14:paraId="3C4810E9" w14:textId="77777777" w:rsidTr="00C24720">
        <w:tc>
          <w:tcPr>
            <w:tcW w:w="3600" w:type="dxa"/>
            <w:shd w:val="clear" w:color="auto" w:fill="9BDEFF"/>
          </w:tcPr>
          <w:p w14:paraId="72D899CF" w14:textId="77777777" w:rsidR="00C24720" w:rsidRPr="00400343" w:rsidRDefault="00C24720" w:rsidP="00C24720">
            <w:pPr>
              <w:pStyle w:val="Outline"/>
              <w:suppressAutoHyphens/>
              <w:spacing w:before="120" w:after="120"/>
              <w:rPr>
                <w:rFonts w:asciiTheme="minorHAnsi" w:hAnsiTheme="minorHAnsi" w:cstheme="minorHAnsi"/>
                <w:spacing w:val="-2"/>
                <w:kern w:val="0"/>
                <w:sz w:val="22"/>
                <w:szCs w:val="22"/>
              </w:rPr>
            </w:pPr>
            <w:r w:rsidRPr="00400343">
              <w:rPr>
                <w:rFonts w:asciiTheme="minorHAnsi" w:hAnsiTheme="minorHAnsi" w:cstheme="minorHAnsi"/>
                <w:b/>
                <w:spacing w:val="-2"/>
                <w:kern w:val="0"/>
                <w:sz w:val="22"/>
                <w:szCs w:val="22"/>
              </w:rPr>
              <w:t xml:space="preserve">Does your Company have a written Statement of its Environmental Policy? </w:t>
            </w:r>
            <w:r w:rsidRPr="00400343">
              <w:rPr>
                <w:rFonts w:asciiTheme="minorHAnsi" w:hAnsiTheme="minorHAnsi" w:cstheme="minorHAnsi"/>
                <w:i/>
                <w:spacing w:val="-2"/>
                <w:kern w:val="0"/>
                <w:sz w:val="22"/>
                <w:szCs w:val="22"/>
              </w:rPr>
              <w:t>(If yes, provide a Copy)</w:t>
            </w:r>
          </w:p>
        </w:tc>
        <w:tc>
          <w:tcPr>
            <w:tcW w:w="5940" w:type="dxa"/>
          </w:tcPr>
          <w:p w14:paraId="7A91892A"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r w:rsidR="005F6072" w:rsidRPr="00400343" w14:paraId="6BC40902" w14:textId="77777777" w:rsidTr="00C24720">
        <w:tc>
          <w:tcPr>
            <w:tcW w:w="3600" w:type="dxa"/>
            <w:shd w:val="clear" w:color="auto" w:fill="9BDEFF"/>
          </w:tcPr>
          <w:p w14:paraId="33BD8FD7" w14:textId="77777777" w:rsidR="005F6072" w:rsidRPr="00400343" w:rsidRDefault="005F6072" w:rsidP="00C24720">
            <w:pPr>
              <w:pStyle w:val="Outline"/>
              <w:suppressAutoHyphens/>
              <w:spacing w:before="120" w:after="120"/>
              <w:rPr>
                <w:rFonts w:asciiTheme="minorHAnsi" w:hAnsiTheme="minorHAnsi" w:cstheme="minorHAnsi"/>
                <w:b/>
                <w:spacing w:val="-2"/>
                <w:kern w:val="0"/>
                <w:sz w:val="22"/>
                <w:szCs w:val="22"/>
              </w:rPr>
            </w:pPr>
            <w:r w:rsidRPr="00400343">
              <w:rPr>
                <w:rFonts w:asciiTheme="minorHAnsi" w:hAnsiTheme="minorHAnsi" w:cstheme="minorHAnsi"/>
                <w:b/>
                <w:spacing w:val="-2"/>
                <w:kern w:val="0"/>
                <w:sz w:val="22"/>
                <w:szCs w:val="22"/>
              </w:rPr>
              <w:t xml:space="preserve">Does your </w:t>
            </w:r>
            <w:r w:rsidR="001060E1" w:rsidRPr="00400343">
              <w:rPr>
                <w:rFonts w:asciiTheme="minorHAnsi" w:hAnsiTheme="minorHAnsi" w:cstheme="minorHAnsi"/>
                <w:b/>
                <w:spacing w:val="-2"/>
                <w:kern w:val="0"/>
                <w:sz w:val="22"/>
                <w:szCs w:val="22"/>
              </w:rPr>
              <w:t>organization</w:t>
            </w:r>
            <w:r w:rsidR="00BD1434" w:rsidRPr="00400343">
              <w:rPr>
                <w:rFonts w:asciiTheme="minorHAnsi" w:hAnsiTheme="minorHAnsi" w:cstheme="minorHAnsi"/>
                <w:b/>
                <w:spacing w:val="-2"/>
                <w:kern w:val="0"/>
                <w:sz w:val="22"/>
                <w:szCs w:val="22"/>
              </w:rPr>
              <w:t xml:space="preserve"> </w:t>
            </w:r>
            <w:proofErr w:type="gramStart"/>
            <w:r w:rsidRPr="00400343">
              <w:rPr>
                <w:rFonts w:asciiTheme="minorHAnsi" w:hAnsiTheme="minorHAnsi" w:cstheme="minorHAnsi"/>
                <w:b/>
                <w:spacing w:val="-2"/>
                <w:kern w:val="0"/>
                <w:sz w:val="22"/>
                <w:szCs w:val="22"/>
              </w:rPr>
              <w:t>demonstrates</w:t>
            </w:r>
            <w:proofErr w:type="gramEnd"/>
            <w:r w:rsidRPr="00400343">
              <w:rPr>
                <w:rFonts w:asciiTheme="minorHAnsi" w:hAnsiTheme="minorHAnsi" w:cstheme="minorHAnsi"/>
                <w:b/>
                <w:spacing w:val="-2"/>
                <w:kern w:val="0"/>
                <w:sz w:val="22"/>
                <w:szCs w:val="22"/>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tcPr>
          <w:p w14:paraId="0A43F2BE" w14:textId="77777777" w:rsidR="005F6072" w:rsidRPr="00400343" w:rsidRDefault="005F6072" w:rsidP="00C24720">
            <w:pPr>
              <w:spacing w:before="120" w:after="120"/>
              <w:rPr>
                <w:rFonts w:asciiTheme="minorHAnsi" w:hAnsiTheme="minorHAnsi" w:cstheme="minorHAnsi"/>
                <w:bCs/>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r w:rsidR="006620F0" w:rsidRPr="00400343" w14:paraId="5C730758" w14:textId="77777777" w:rsidTr="00C24720">
        <w:tc>
          <w:tcPr>
            <w:tcW w:w="3600" w:type="dxa"/>
            <w:shd w:val="clear" w:color="auto" w:fill="9BDEFF"/>
          </w:tcPr>
          <w:p w14:paraId="5A9A9573" w14:textId="77777777" w:rsidR="006620F0" w:rsidRPr="00400343" w:rsidRDefault="005F6072" w:rsidP="00C24720">
            <w:pPr>
              <w:pStyle w:val="Outline"/>
              <w:suppressAutoHyphens/>
              <w:spacing w:before="120" w:after="120"/>
              <w:rPr>
                <w:rFonts w:asciiTheme="minorHAnsi" w:hAnsiTheme="minorHAnsi" w:cstheme="minorHAnsi"/>
                <w:b/>
                <w:spacing w:val="-2"/>
                <w:kern w:val="0"/>
                <w:sz w:val="22"/>
                <w:szCs w:val="22"/>
              </w:rPr>
            </w:pPr>
            <w:r w:rsidRPr="00400343">
              <w:rPr>
                <w:rFonts w:asciiTheme="minorHAnsi" w:hAnsiTheme="minorHAnsi" w:cstheme="minorHAnsi"/>
                <w:b/>
                <w:spacing w:val="-2"/>
                <w:kern w:val="0"/>
                <w:sz w:val="22"/>
                <w:szCs w:val="22"/>
              </w:rPr>
              <w:t xml:space="preserve">Is your company a member of the UN Global Compact </w:t>
            </w:r>
          </w:p>
        </w:tc>
        <w:tc>
          <w:tcPr>
            <w:tcW w:w="5940" w:type="dxa"/>
          </w:tcPr>
          <w:p w14:paraId="77644334" w14:textId="77777777" w:rsidR="006620F0" w:rsidRPr="00400343" w:rsidRDefault="005F6072" w:rsidP="00C24720">
            <w:pPr>
              <w:spacing w:before="120" w:after="120"/>
              <w:rPr>
                <w:rFonts w:asciiTheme="minorHAnsi" w:hAnsiTheme="minorHAnsi" w:cstheme="minorHAnsi"/>
                <w:bCs/>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r w:rsidR="00C24720" w:rsidRPr="00400343" w14:paraId="5BF2865C" w14:textId="77777777" w:rsidTr="00C24720">
        <w:tc>
          <w:tcPr>
            <w:tcW w:w="3600" w:type="dxa"/>
            <w:shd w:val="clear" w:color="auto" w:fill="9BDEFF"/>
          </w:tcPr>
          <w:p w14:paraId="43ED92B6" w14:textId="77777777" w:rsidR="00C24720" w:rsidRPr="00400343" w:rsidRDefault="00C24720" w:rsidP="00C24720">
            <w:pPr>
              <w:tabs>
                <w:tab w:val="left" w:pos="567"/>
              </w:tabs>
              <w:spacing w:before="120"/>
              <w:rPr>
                <w:rFonts w:asciiTheme="minorHAnsi" w:hAnsiTheme="minorHAnsi" w:cstheme="minorHAnsi"/>
                <w:b/>
                <w:spacing w:val="-2"/>
                <w:sz w:val="22"/>
                <w:szCs w:val="22"/>
              </w:rPr>
            </w:pPr>
            <w:r w:rsidRPr="00400343">
              <w:rPr>
                <w:rFonts w:asciiTheme="minorHAnsi" w:hAnsiTheme="minorHAnsi" w:cstheme="minorHAnsi"/>
                <w:b/>
                <w:sz w:val="22"/>
                <w:szCs w:val="22"/>
              </w:rPr>
              <w:t xml:space="preserve">Contact person </w:t>
            </w:r>
            <w:r w:rsidR="005F6072" w:rsidRPr="00400343">
              <w:rPr>
                <w:rFonts w:asciiTheme="minorHAnsi" w:hAnsiTheme="minorHAnsi" w:cstheme="minorHAnsi"/>
                <w:b/>
                <w:sz w:val="22"/>
                <w:szCs w:val="22"/>
              </w:rPr>
              <w:t xml:space="preserve">that </w:t>
            </w:r>
            <w:r w:rsidRPr="00400343">
              <w:rPr>
                <w:rFonts w:asciiTheme="minorHAnsi" w:hAnsiTheme="minorHAnsi" w:cstheme="minorHAnsi"/>
                <w:b/>
                <w:sz w:val="22"/>
                <w:szCs w:val="22"/>
              </w:rPr>
              <w:t>UNDP may contact for requests for clarification</w:t>
            </w:r>
            <w:r w:rsidR="00F776DF" w:rsidRPr="00400343">
              <w:rPr>
                <w:rFonts w:asciiTheme="minorHAnsi" w:hAnsiTheme="minorHAnsi" w:cstheme="minorHAnsi"/>
                <w:b/>
                <w:sz w:val="22"/>
                <w:szCs w:val="22"/>
              </w:rPr>
              <w:t>s</w:t>
            </w:r>
            <w:r w:rsidRPr="00400343">
              <w:rPr>
                <w:rFonts w:asciiTheme="minorHAnsi" w:hAnsiTheme="minorHAnsi" w:cstheme="minorHAnsi"/>
                <w:b/>
                <w:sz w:val="22"/>
                <w:szCs w:val="22"/>
              </w:rPr>
              <w:t xml:space="preserve"> during </w:t>
            </w:r>
            <w:r w:rsidR="00AE59B3" w:rsidRPr="00400343">
              <w:rPr>
                <w:rFonts w:asciiTheme="minorHAnsi" w:hAnsiTheme="minorHAnsi" w:cstheme="minorHAnsi"/>
                <w:b/>
                <w:sz w:val="22"/>
                <w:szCs w:val="22"/>
              </w:rPr>
              <w:t>Bid</w:t>
            </w:r>
            <w:r w:rsidRPr="00400343">
              <w:rPr>
                <w:rFonts w:asciiTheme="minorHAnsi" w:hAnsiTheme="minorHAnsi" w:cstheme="minorHAnsi"/>
                <w:b/>
                <w:sz w:val="22"/>
                <w:szCs w:val="22"/>
              </w:rPr>
              <w:t xml:space="preserve"> evaluation </w:t>
            </w:r>
          </w:p>
        </w:tc>
        <w:tc>
          <w:tcPr>
            <w:tcW w:w="5940" w:type="dxa"/>
          </w:tcPr>
          <w:p w14:paraId="0C221E7F" w14:textId="77777777" w:rsidR="00C24720" w:rsidRPr="00400343" w:rsidRDefault="00C24720" w:rsidP="00C24720">
            <w:pPr>
              <w:pStyle w:val="Outline1"/>
              <w:keepNext w:val="0"/>
              <w:tabs>
                <w:tab w:val="clear" w:pos="360"/>
                <w:tab w:val="left" w:pos="6015"/>
              </w:tabs>
              <w:suppressAutoHyphens/>
              <w:spacing w:before="60" w:after="60"/>
              <w:ind w:left="0" w:firstLine="0"/>
              <w:rPr>
                <w:rFonts w:asciiTheme="minorHAnsi" w:hAnsiTheme="minorHAnsi" w:cstheme="minorHAnsi"/>
                <w:b/>
                <w:color w:val="000000" w:themeColor="text1"/>
                <w:spacing w:val="-2"/>
                <w:kern w:val="0"/>
                <w:sz w:val="22"/>
                <w:szCs w:val="22"/>
              </w:rPr>
            </w:pPr>
            <w:r w:rsidRPr="00400343">
              <w:rPr>
                <w:rFonts w:asciiTheme="minorHAnsi" w:hAnsiTheme="minorHAnsi" w:cstheme="minorHAnsi"/>
                <w:color w:val="000000" w:themeColor="text1"/>
                <w:spacing w:val="-2"/>
                <w:kern w:val="0"/>
                <w:sz w:val="22"/>
                <w:szCs w:val="22"/>
              </w:rPr>
              <w:t xml:space="preserve">Name and Title: </w:t>
            </w: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p w14:paraId="13F8A177" w14:textId="77777777" w:rsidR="00C24720" w:rsidRPr="00400343" w:rsidRDefault="00C24720" w:rsidP="00C24720">
            <w:pPr>
              <w:suppressAutoHyphens/>
              <w:spacing w:before="60" w:after="60"/>
              <w:rPr>
                <w:rFonts w:asciiTheme="minorHAnsi" w:hAnsiTheme="minorHAnsi" w:cstheme="minorHAnsi"/>
                <w:color w:val="000000" w:themeColor="text1"/>
                <w:spacing w:val="-2"/>
                <w:sz w:val="22"/>
                <w:szCs w:val="22"/>
              </w:rPr>
            </w:pPr>
            <w:r w:rsidRPr="00400343">
              <w:rPr>
                <w:rFonts w:asciiTheme="minorHAnsi" w:hAnsiTheme="minorHAnsi" w:cstheme="minorHAnsi"/>
                <w:color w:val="000000" w:themeColor="text1"/>
                <w:spacing w:val="-2"/>
                <w:sz w:val="22"/>
                <w:szCs w:val="22"/>
              </w:rPr>
              <w:t xml:space="preserve">Telephone numbers: </w:t>
            </w: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p w14:paraId="445715F7" w14:textId="77777777" w:rsidR="00C24720" w:rsidRPr="00400343" w:rsidRDefault="00C24720" w:rsidP="00C24720">
            <w:pPr>
              <w:spacing w:before="60" w:after="60"/>
              <w:rPr>
                <w:rFonts w:asciiTheme="minorHAnsi" w:hAnsiTheme="minorHAnsi" w:cstheme="minorHAnsi"/>
                <w:color w:val="000000"/>
                <w:sz w:val="22"/>
                <w:szCs w:val="22"/>
              </w:rPr>
            </w:pPr>
            <w:r w:rsidRPr="00400343">
              <w:rPr>
                <w:rFonts w:asciiTheme="minorHAnsi" w:hAnsiTheme="minorHAnsi" w:cstheme="minorHAnsi"/>
                <w:color w:val="000000" w:themeColor="text1"/>
                <w:spacing w:val="-2"/>
                <w:sz w:val="22"/>
                <w:szCs w:val="22"/>
              </w:rPr>
              <w:t xml:space="preserve">Email: </w:t>
            </w: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r w:rsidR="00C24720" w:rsidRPr="00400343" w14:paraId="604F7215" w14:textId="77777777" w:rsidTr="00C24720">
        <w:tc>
          <w:tcPr>
            <w:tcW w:w="3600" w:type="dxa"/>
            <w:shd w:val="clear" w:color="auto" w:fill="9BDEFF"/>
          </w:tcPr>
          <w:p w14:paraId="02196B44" w14:textId="77777777" w:rsidR="00C24720" w:rsidRPr="00400343" w:rsidRDefault="00C24720" w:rsidP="00C24720">
            <w:pPr>
              <w:rPr>
                <w:rFonts w:asciiTheme="minorHAnsi" w:hAnsiTheme="minorHAnsi" w:cstheme="minorHAnsi"/>
                <w:b/>
                <w:spacing w:val="-2"/>
                <w:sz w:val="22"/>
                <w:szCs w:val="22"/>
              </w:rPr>
            </w:pPr>
            <w:r w:rsidRPr="00400343">
              <w:rPr>
                <w:rFonts w:asciiTheme="minorHAnsi" w:hAnsiTheme="minorHAnsi" w:cstheme="minorHAnsi"/>
                <w:b/>
                <w:sz w:val="22"/>
                <w:szCs w:val="22"/>
              </w:rPr>
              <w:lastRenderedPageBreak/>
              <w:t>Please attach the following documents:</w:t>
            </w:r>
            <w:r w:rsidRPr="00400343">
              <w:rPr>
                <w:rFonts w:asciiTheme="minorHAnsi" w:hAnsiTheme="minorHAnsi" w:cstheme="minorHAnsi"/>
                <w:b/>
                <w:spacing w:val="-2"/>
                <w:sz w:val="22"/>
                <w:szCs w:val="22"/>
              </w:rPr>
              <w:t xml:space="preserve"> </w:t>
            </w:r>
          </w:p>
        </w:tc>
        <w:tc>
          <w:tcPr>
            <w:tcW w:w="5940" w:type="dxa"/>
          </w:tcPr>
          <w:p w14:paraId="2434BC23" w14:textId="77777777" w:rsidR="00C24720" w:rsidRPr="00400343" w:rsidRDefault="00C24720" w:rsidP="008C3002">
            <w:pPr>
              <w:pStyle w:val="ListParagraph"/>
              <w:widowControl/>
              <w:numPr>
                <w:ilvl w:val="0"/>
                <w:numId w:val="22"/>
              </w:numPr>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Company Profile, which should not exceed fifteen (15) pages, including printed brochures and product catalogues relevant to the goods</w:t>
            </w:r>
            <w:r w:rsidR="00C1496D" w:rsidRPr="00400343">
              <w:rPr>
                <w:rFonts w:asciiTheme="minorHAnsi" w:eastAsia="Times New Roman" w:hAnsiTheme="minorHAnsi" w:cstheme="minorHAnsi"/>
                <w:snapToGrid w:val="0"/>
                <w:kern w:val="0"/>
                <w:szCs w:val="22"/>
              </w:rPr>
              <w:t xml:space="preserve"> and</w:t>
            </w:r>
            <w:r w:rsidRPr="00400343">
              <w:rPr>
                <w:rFonts w:asciiTheme="minorHAnsi" w:eastAsia="Times New Roman" w:hAnsiTheme="minorHAnsi" w:cstheme="minorHAnsi"/>
                <w:snapToGrid w:val="0"/>
                <w:kern w:val="0"/>
                <w:szCs w:val="22"/>
              </w:rPr>
              <w:t>/</w:t>
            </w:r>
            <w:r w:rsidR="00C1496D" w:rsidRPr="00400343">
              <w:rPr>
                <w:rFonts w:asciiTheme="minorHAnsi" w:eastAsia="Times New Roman" w:hAnsiTheme="minorHAnsi" w:cstheme="minorHAnsi"/>
                <w:snapToGrid w:val="0"/>
                <w:kern w:val="0"/>
                <w:szCs w:val="22"/>
              </w:rPr>
              <w:t xml:space="preserve">or </w:t>
            </w:r>
            <w:r w:rsidRPr="00400343">
              <w:rPr>
                <w:rFonts w:asciiTheme="minorHAnsi" w:eastAsia="Times New Roman" w:hAnsiTheme="minorHAnsi" w:cstheme="minorHAnsi"/>
                <w:snapToGrid w:val="0"/>
                <w:kern w:val="0"/>
                <w:szCs w:val="22"/>
              </w:rPr>
              <w:t xml:space="preserve">services being procured </w:t>
            </w:r>
          </w:p>
          <w:p w14:paraId="1622598B" w14:textId="77777777" w:rsidR="00C24720" w:rsidRPr="00400343" w:rsidRDefault="00C24720" w:rsidP="008C3002">
            <w:pPr>
              <w:pStyle w:val="ListParagraph"/>
              <w:widowControl/>
              <w:numPr>
                <w:ilvl w:val="0"/>
                <w:numId w:val="22"/>
              </w:numPr>
              <w:overflowPunct/>
              <w:adjustRightInd/>
              <w:spacing w:line="240" w:lineRule="auto"/>
              <w:contextualSpacing w:val="0"/>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 xml:space="preserve">Certificate of Incorporation/ Business Registration </w:t>
            </w:r>
          </w:p>
          <w:p w14:paraId="3ED1F746" w14:textId="77777777" w:rsidR="003F5934" w:rsidRPr="00400343" w:rsidRDefault="003F5934" w:rsidP="008C3002">
            <w:pPr>
              <w:pStyle w:val="ListParagraph"/>
              <w:widowControl/>
              <w:numPr>
                <w:ilvl w:val="0"/>
                <w:numId w:val="22"/>
              </w:numPr>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License/ permit obtained from the Government of Sudan to operate in the country (It is a MUST for International Bidders, in case JV and one partner being from Sudan it is not necessary</w:t>
            </w:r>
          </w:p>
          <w:p w14:paraId="180800BD" w14:textId="77777777" w:rsidR="00D773D0" w:rsidRPr="00400343" w:rsidRDefault="00D773D0" w:rsidP="008C3002">
            <w:pPr>
              <w:pStyle w:val="ListParagraph"/>
              <w:widowControl/>
              <w:numPr>
                <w:ilvl w:val="0"/>
                <w:numId w:val="22"/>
              </w:numPr>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 xml:space="preserve">Certification or authorization to act as Agent </w:t>
            </w:r>
            <w:r w:rsidR="004F5A37" w:rsidRPr="00400343">
              <w:rPr>
                <w:rFonts w:asciiTheme="minorHAnsi" w:eastAsia="Times New Roman" w:hAnsiTheme="minorHAnsi" w:cstheme="minorHAnsi"/>
                <w:snapToGrid w:val="0"/>
                <w:kern w:val="0"/>
                <w:szCs w:val="22"/>
              </w:rPr>
              <w:t>o</w:t>
            </w:r>
            <w:r w:rsidRPr="00400343">
              <w:rPr>
                <w:rFonts w:asciiTheme="minorHAnsi" w:eastAsia="Times New Roman" w:hAnsiTheme="minorHAnsi" w:cstheme="minorHAnsi"/>
                <w:snapToGrid w:val="0"/>
                <w:kern w:val="0"/>
                <w:szCs w:val="22"/>
              </w:rPr>
              <w:t>n behalf of the Manufacturer, or Power of Attorney</w:t>
            </w:r>
            <w:r w:rsidR="004F5A37" w:rsidRPr="00400343">
              <w:rPr>
                <w:rFonts w:asciiTheme="minorHAnsi" w:eastAsia="Times New Roman" w:hAnsiTheme="minorHAnsi" w:cstheme="minorHAnsi"/>
                <w:snapToGrid w:val="0"/>
                <w:kern w:val="0"/>
                <w:szCs w:val="22"/>
              </w:rPr>
              <w:t>.</w:t>
            </w:r>
          </w:p>
          <w:p w14:paraId="06111101" w14:textId="77777777" w:rsidR="00427A4A" w:rsidRPr="00400343" w:rsidRDefault="00427A4A" w:rsidP="008C3002">
            <w:pPr>
              <w:pStyle w:val="ListParagraph"/>
              <w:widowControl/>
              <w:numPr>
                <w:ilvl w:val="0"/>
                <w:numId w:val="22"/>
              </w:numPr>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 xml:space="preserve">Export Licenses, if applicable </w:t>
            </w:r>
          </w:p>
          <w:p w14:paraId="57C60BA2" w14:textId="77777777" w:rsidR="003F5934" w:rsidRPr="00400343" w:rsidRDefault="00C24720" w:rsidP="008C3002">
            <w:pPr>
              <w:pStyle w:val="ListParagraph"/>
              <w:widowControl/>
              <w:numPr>
                <w:ilvl w:val="0"/>
                <w:numId w:val="22"/>
              </w:numPr>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 xml:space="preserve">Official Letter of Appointment as local representative, if Bidder is submitting a Bid </w:t>
            </w:r>
            <w:r w:rsidR="006C7124" w:rsidRPr="00400343">
              <w:rPr>
                <w:rFonts w:asciiTheme="minorHAnsi" w:eastAsia="Times New Roman" w:hAnsiTheme="minorHAnsi" w:cstheme="minorHAnsi"/>
                <w:snapToGrid w:val="0"/>
                <w:kern w:val="0"/>
                <w:szCs w:val="22"/>
              </w:rPr>
              <w:t>o</w:t>
            </w:r>
            <w:r w:rsidRPr="00400343">
              <w:rPr>
                <w:rFonts w:asciiTheme="minorHAnsi" w:eastAsia="Times New Roman" w:hAnsiTheme="minorHAnsi" w:cstheme="minorHAnsi"/>
                <w:snapToGrid w:val="0"/>
                <w:kern w:val="0"/>
                <w:szCs w:val="22"/>
              </w:rPr>
              <w:t xml:space="preserve">n behalf of an entity located outside the </w:t>
            </w:r>
            <w:proofErr w:type="gramStart"/>
            <w:r w:rsidRPr="00400343">
              <w:rPr>
                <w:rFonts w:asciiTheme="minorHAnsi" w:eastAsia="Times New Roman" w:hAnsiTheme="minorHAnsi" w:cstheme="minorHAnsi"/>
                <w:snapToGrid w:val="0"/>
                <w:kern w:val="0"/>
                <w:szCs w:val="22"/>
              </w:rPr>
              <w:t>country</w:t>
            </w:r>
            <w:r w:rsidR="003F5934" w:rsidRPr="00400343">
              <w:rPr>
                <w:rFonts w:asciiTheme="minorHAnsi" w:eastAsia="Times New Roman" w:hAnsiTheme="minorHAnsi" w:cstheme="minorHAnsi"/>
                <w:snapToGrid w:val="0"/>
                <w:kern w:val="0"/>
                <w:szCs w:val="22"/>
              </w:rPr>
              <w:t>;</w:t>
            </w:r>
            <w:proofErr w:type="gramEnd"/>
          </w:p>
          <w:p w14:paraId="63B92F80" w14:textId="77777777" w:rsidR="003F5934" w:rsidRPr="00400343" w:rsidRDefault="003F5934" w:rsidP="008C3002">
            <w:pPr>
              <w:pStyle w:val="ListParagraph"/>
              <w:widowControl/>
              <w:numPr>
                <w:ilvl w:val="0"/>
                <w:numId w:val="22"/>
              </w:numPr>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Specification of all offered equipment and materials (technical data sheets for all equipment and materials which the company plans to supply, catalogues, technical specifications, attests and certificates</w:t>
            </w:r>
            <w:proofErr w:type="gramStart"/>
            <w:r w:rsidRPr="00400343">
              <w:rPr>
                <w:rFonts w:asciiTheme="minorHAnsi" w:eastAsia="Times New Roman" w:hAnsiTheme="minorHAnsi" w:cstheme="minorHAnsi"/>
                <w:snapToGrid w:val="0"/>
                <w:kern w:val="0"/>
                <w:szCs w:val="22"/>
              </w:rPr>
              <w:t>);</w:t>
            </w:r>
            <w:proofErr w:type="gramEnd"/>
          </w:p>
          <w:p w14:paraId="52601FAF" w14:textId="77777777" w:rsidR="00E1534C" w:rsidRPr="00400343" w:rsidRDefault="003F5934" w:rsidP="008C3002">
            <w:pPr>
              <w:pStyle w:val="ListParagraph"/>
              <w:widowControl/>
              <w:numPr>
                <w:ilvl w:val="0"/>
                <w:numId w:val="22"/>
              </w:numPr>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 xml:space="preserve">Certificate of Dealership/authorized </w:t>
            </w:r>
            <w:proofErr w:type="gramStart"/>
            <w:r w:rsidRPr="00400343">
              <w:rPr>
                <w:rFonts w:asciiTheme="minorHAnsi" w:eastAsia="Times New Roman" w:hAnsiTheme="minorHAnsi" w:cstheme="minorHAnsi"/>
                <w:snapToGrid w:val="0"/>
                <w:kern w:val="0"/>
                <w:szCs w:val="22"/>
              </w:rPr>
              <w:t>distributor</w:t>
            </w:r>
            <w:r w:rsidR="00E1534C" w:rsidRPr="00400343">
              <w:rPr>
                <w:rFonts w:asciiTheme="minorHAnsi" w:eastAsia="Times New Roman" w:hAnsiTheme="minorHAnsi" w:cstheme="minorHAnsi"/>
                <w:snapToGrid w:val="0"/>
                <w:kern w:val="0"/>
                <w:szCs w:val="22"/>
              </w:rPr>
              <w:t>;</w:t>
            </w:r>
            <w:proofErr w:type="gramEnd"/>
          </w:p>
          <w:p w14:paraId="4CAC62C7" w14:textId="77777777" w:rsidR="00FB6FB1" w:rsidRPr="00400343" w:rsidRDefault="00FB6FB1" w:rsidP="008C3002">
            <w:pPr>
              <w:pStyle w:val="ListParagraph"/>
              <w:widowControl/>
              <w:numPr>
                <w:ilvl w:val="0"/>
                <w:numId w:val="22"/>
              </w:numPr>
              <w:tabs>
                <w:tab w:val="left" w:pos="5686"/>
                <w:tab w:val="right" w:pos="7218"/>
              </w:tabs>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Contracts and/or Purchase Orders with Clients’.</w:t>
            </w:r>
          </w:p>
          <w:p w14:paraId="0C563CD8" w14:textId="064EE1D6" w:rsidR="00FB6FB1" w:rsidRPr="00400343" w:rsidRDefault="00FB6FB1" w:rsidP="008C3002">
            <w:pPr>
              <w:pStyle w:val="ListParagraph"/>
              <w:widowControl/>
              <w:numPr>
                <w:ilvl w:val="0"/>
                <w:numId w:val="22"/>
              </w:numPr>
              <w:tabs>
                <w:tab w:val="left" w:pos="5686"/>
                <w:tab w:val="right" w:pos="7218"/>
              </w:tabs>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 xml:space="preserve">List of all PO/Contracts for Supply of </w:t>
            </w:r>
            <w:r w:rsidR="007E00C7">
              <w:rPr>
                <w:rFonts w:asciiTheme="minorHAnsi" w:eastAsia="Times New Roman" w:hAnsiTheme="minorHAnsi" w:cstheme="minorHAnsi"/>
                <w:snapToGrid w:val="0"/>
                <w:kern w:val="0"/>
                <w:szCs w:val="22"/>
              </w:rPr>
              <w:t>Solar Products</w:t>
            </w:r>
            <w:r w:rsidRPr="00400343">
              <w:rPr>
                <w:rFonts w:asciiTheme="minorHAnsi" w:eastAsia="Times New Roman" w:hAnsiTheme="minorHAnsi" w:cstheme="minorHAnsi"/>
                <w:snapToGrid w:val="0"/>
                <w:kern w:val="0"/>
                <w:szCs w:val="22"/>
              </w:rPr>
              <w:t xml:space="preserve"> being implemented in the last </w:t>
            </w:r>
            <w:r w:rsidR="00331E5D" w:rsidRPr="00400343">
              <w:rPr>
                <w:rFonts w:asciiTheme="minorHAnsi" w:eastAsia="Times New Roman" w:hAnsiTheme="minorHAnsi" w:cstheme="minorHAnsi"/>
                <w:snapToGrid w:val="0"/>
                <w:kern w:val="0"/>
                <w:szCs w:val="22"/>
              </w:rPr>
              <w:t xml:space="preserve">5 </w:t>
            </w:r>
            <w:r w:rsidRPr="00400343">
              <w:rPr>
                <w:rFonts w:asciiTheme="minorHAnsi" w:eastAsia="Times New Roman" w:hAnsiTheme="minorHAnsi" w:cstheme="minorHAnsi"/>
                <w:snapToGrid w:val="0"/>
                <w:kern w:val="0"/>
                <w:szCs w:val="22"/>
              </w:rPr>
              <w:t>years with the contract value and client names.</w:t>
            </w:r>
          </w:p>
          <w:p w14:paraId="6368E80F" w14:textId="77777777" w:rsidR="00FB6FB1" w:rsidRPr="00400343" w:rsidRDefault="00FB6FB1" w:rsidP="008C3002">
            <w:pPr>
              <w:pStyle w:val="ListParagraph"/>
              <w:widowControl/>
              <w:numPr>
                <w:ilvl w:val="0"/>
                <w:numId w:val="22"/>
              </w:numPr>
              <w:tabs>
                <w:tab w:val="left" w:pos="5686"/>
                <w:tab w:val="right" w:pos="7218"/>
              </w:tabs>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 xml:space="preserve">Latest Audited Financial Statement (Income Statement and Balance Sheet) including Auditor’s Report for the past 3 </w:t>
            </w:r>
            <w:proofErr w:type="gramStart"/>
            <w:r w:rsidRPr="00400343">
              <w:rPr>
                <w:rFonts w:asciiTheme="minorHAnsi" w:eastAsia="Times New Roman" w:hAnsiTheme="minorHAnsi" w:cstheme="minorHAnsi"/>
                <w:snapToGrid w:val="0"/>
                <w:kern w:val="0"/>
                <w:szCs w:val="22"/>
              </w:rPr>
              <w:t>years;</w:t>
            </w:r>
            <w:proofErr w:type="gramEnd"/>
          </w:p>
          <w:p w14:paraId="4A9B6D20" w14:textId="0A31E8E4" w:rsidR="00FB6FB1" w:rsidRPr="00400343" w:rsidRDefault="00FB6FB1" w:rsidP="008C3002">
            <w:pPr>
              <w:pStyle w:val="ListParagraph"/>
              <w:widowControl/>
              <w:numPr>
                <w:ilvl w:val="0"/>
                <w:numId w:val="22"/>
              </w:numPr>
              <w:tabs>
                <w:tab w:val="left" w:pos="5686"/>
                <w:tab w:val="right" w:pos="7218"/>
              </w:tabs>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Statement of Satisfactory Performance from the Top [</w:t>
            </w:r>
            <w:r w:rsidR="00331E5D" w:rsidRPr="00400343">
              <w:rPr>
                <w:rFonts w:asciiTheme="minorHAnsi" w:eastAsia="Times New Roman" w:hAnsiTheme="minorHAnsi" w:cstheme="minorHAnsi"/>
                <w:snapToGrid w:val="0"/>
                <w:kern w:val="0"/>
                <w:szCs w:val="22"/>
              </w:rPr>
              <w:t>2</w:t>
            </w:r>
            <w:r w:rsidRPr="00400343">
              <w:rPr>
                <w:rFonts w:asciiTheme="minorHAnsi" w:eastAsia="Times New Roman" w:hAnsiTheme="minorHAnsi" w:cstheme="minorHAnsi"/>
                <w:snapToGrid w:val="0"/>
                <w:kern w:val="0"/>
                <w:szCs w:val="22"/>
              </w:rPr>
              <w:t>] Clients in terms of Contract Value in the past [</w:t>
            </w:r>
            <w:r w:rsidR="00331E5D" w:rsidRPr="00400343">
              <w:rPr>
                <w:rFonts w:asciiTheme="minorHAnsi" w:eastAsia="Times New Roman" w:hAnsiTheme="minorHAnsi" w:cstheme="minorHAnsi"/>
                <w:snapToGrid w:val="0"/>
                <w:kern w:val="0"/>
                <w:szCs w:val="22"/>
              </w:rPr>
              <w:t xml:space="preserve">5 </w:t>
            </w:r>
            <w:r w:rsidRPr="00400343">
              <w:rPr>
                <w:rFonts w:asciiTheme="minorHAnsi" w:eastAsia="Times New Roman" w:hAnsiTheme="minorHAnsi" w:cstheme="minorHAnsi"/>
                <w:snapToGrid w:val="0"/>
                <w:kern w:val="0"/>
                <w:szCs w:val="22"/>
              </w:rPr>
              <w:t>years]</w:t>
            </w:r>
          </w:p>
          <w:p w14:paraId="47B6511F" w14:textId="27CA00D9" w:rsidR="00FB6FB1" w:rsidRPr="00400343" w:rsidRDefault="00FB6FB1" w:rsidP="008C3002">
            <w:pPr>
              <w:pStyle w:val="ListParagraph"/>
              <w:widowControl/>
              <w:numPr>
                <w:ilvl w:val="0"/>
                <w:numId w:val="22"/>
              </w:numPr>
              <w:tabs>
                <w:tab w:val="left" w:pos="5686"/>
                <w:tab w:val="right" w:pos="7218"/>
              </w:tabs>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 xml:space="preserve">All information regarding any past and current litigation during the last </w:t>
            </w:r>
            <w:r w:rsidR="00D702A1" w:rsidRPr="00400343">
              <w:rPr>
                <w:rFonts w:asciiTheme="minorHAnsi" w:eastAsia="Times New Roman" w:hAnsiTheme="minorHAnsi" w:cstheme="minorHAnsi"/>
                <w:snapToGrid w:val="0"/>
                <w:kern w:val="0"/>
                <w:szCs w:val="22"/>
              </w:rPr>
              <w:t>3 (years)</w:t>
            </w:r>
            <w:r w:rsidRPr="00400343">
              <w:rPr>
                <w:rFonts w:asciiTheme="minorHAnsi" w:eastAsia="Times New Roman" w:hAnsiTheme="minorHAnsi" w:cstheme="minorHAnsi"/>
                <w:snapToGrid w:val="0"/>
                <w:kern w:val="0"/>
                <w:szCs w:val="22"/>
              </w:rPr>
              <w:t>, in which the bidder is involved, indicating the parties concerned, the subject of the litigation, the amounts involved, and the final resolution if already concluded.</w:t>
            </w:r>
          </w:p>
          <w:p w14:paraId="12F3E368" w14:textId="7453EB76" w:rsidR="00331E5D" w:rsidRPr="00400343" w:rsidRDefault="00331E5D" w:rsidP="008C3002">
            <w:pPr>
              <w:pStyle w:val="ListParagraph"/>
              <w:widowControl/>
              <w:numPr>
                <w:ilvl w:val="0"/>
                <w:numId w:val="22"/>
              </w:numPr>
              <w:tabs>
                <w:tab w:val="left" w:pos="5686"/>
                <w:tab w:val="right" w:pos="7218"/>
              </w:tabs>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 xml:space="preserve">Form A: Bid Submission Form </w:t>
            </w:r>
          </w:p>
          <w:p w14:paraId="3167BD69" w14:textId="77777777" w:rsidR="00331E5D" w:rsidRPr="00400343" w:rsidRDefault="00331E5D" w:rsidP="008C3002">
            <w:pPr>
              <w:pStyle w:val="ListParagraph"/>
              <w:widowControl/>
              <w:numPr>
                <w:ilvl w:val="0"/>
                <w:numId w:val="22"/>
              </w:numPr>
              <w:tabs>
                <w:tab w:val="left" w:pos="5686"/>
                <w:tab w:val="right" w:pos="7218"/>
              </w:tabs>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Form B: Bidder Information Form</w:t>
            </w:r>
          </w:p>
          <w:p w14:paraId="73DA3A8F" w14:textId="527D0EE5" w:rsidR="00331E5D" w:rsidRPr="00400343" w:rsidRDefault="00331E5D" w:rsidP="008C3002">
            <w:pPr>
              <w:pStyle w:val="ListParagraph"/>
              <w:widowControl/>
              <w:numPr>
                <w:ilvl w:val="0"/>
                <w:numId w:val="22"/>
              </w:numPr>
              <w:tabs>
                <w:tab w:val="left" w:pos="5686"/>
                <w:tab w:val="right" w:pos="7218"/>
              </w:tabs>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 xml:space="preserve">Form C: Joint Venture/Consortium/ Association Information Form  </w:t>
            </w:r>
          </w:p>
          <w:p w14:paraId="160582DA" w14:textId="77777777" w:rsidR="00331E5D" w:rsidRPr="00400343" w:rsidRDefault="00331E5D" w:rsidP="008C3002">
            <w:pPr>
              <w:pStyle w:val="ListParagraph"/>
              <w:widowControl/>
              <w:numPr>
                <w:ilvl w:val="0"/>
                <w:numId w:val="22"/>
              </w:numPr>
              <w:tabs>
                <w:tab w:val="left" w:pos="5686"/>
                <w:tab w:val="right" w:pos="7218"/>
              </w:tabs>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Form D: Qualification Form</w:t>
            </w:r>
          </w:p>
          <w:p w14:paraId="6C79A542" w14:textId="77777777" w:rsidR="00331E5D" w:rsidRPr="00400343" w:rsidRDefault="00331E5D" w:rsidP="008C3002">
            <w:pPr>
              <w:pStyle w:val="ListParagraph"/>
              <w:widowControl/>
              <w:numPr>
                <w:ilvl w:val="0"/>
                <w:numId w:val="22"/>
              </w:numPr>
              <w:tabs>
                <w:tab w:val="left" w:pos="5686"/>
                <w:tab w:val="right" w:pos="7218"/>
              </w:tabs>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Form E: Format of Technical Bid (including Implementation plan and Technical compliance sheet)</w:t>
            </w:r>
          </w:p>
          <w:p w14:paraId="11C5BA6F" w14:textId="22B138F1" w:rsidR="00331E5D" w:rsidRPr="00400343" w:rsidRDefault="00331E5D" w:rsidP="008C3002">
            <w:pPr>
              <w:pStyle w:val="ListParagraph"/>
              <w:widowControl/>
              <w:numPr>
                <w:ilvl w:val="0"/>
                <w:numId w:val="22"/>
              </w:numPr>
              <w:tabs>
                <w:tab w:val="left" w:pos="5686"/>
                <w:tab w:val="right" w:pos="7218"/>
              </w:tabs>
              <w:overflowPunct/>
              <w:adjustRightInd/>
              <w:spacing w:line="240" w:lineRule="auto"/>
              <w:jc w:val="both"/>
              <w:rPr>
                <w:rFonts w:asciiTheme="minorHAnsi" w:eastAsia="Times New Roman" w:hAnsiTheme="minorHAnsi" w:cstheme="minorHAnsi"/>
                <w:snapToGrid w:val="0"/>
                <w:kern w:val="0"/>
                <w:szCs w:val="22"/>
              </w:rPr>
            </w:pPr>
            <w:r w:rsidRPr="00400343">
              <w:rPr>
                <w:rFonts w:asciiTheme="minorHAnsi" w:eastAsia="Times New Roman" w:hAnsiTheme="minorHAnsi" w:cstheme="minorHAnsi"/>
                <w:snapToGrid w:val="0"/>
                <w:kern w:val="0"/>
                <w:szCs w:val="22"/>
              </w:rPr>
              <w:t xml:space="preserve">Form F: Price Schedule Form </w:t>
            </w:r>
          </w:p>
          <w:p w14:paraId="0B8F4918" w14:textId="42760157" w:rsidR="00331E5D" w:rsidRPr="00D8637A" w:rsidRDefault="00331E5D" w:rsidP="008C3002">
            <w:pPr>
              <w:pStyle w:val="ListParagraph"/>
              <w:widowControl/>
              <w:numPr>
                <w:ilvl w:val="0"/>
                <w:numId w:val="22"/>
              </w:numPr>
              <w:tabs>
                <w:tab w:val="left" w:pos="5686"/>
                <w:tab w:val="right" w:pos="7218"/>
              </w:tabs>
              <w:overflowPunct/>
              <w:adjustRightInd/>
              <w:spacing w:line="240" w:lineRule="auto"/>
              <w:jc w:val="both"/>
              <w:rPr>
                <w:rFonts w:asciiTheme="minorHAnsi" w:eastAsia="Times New Roman" w:hAnsiTheme="minorHAnsi" w:cstheme="minorHAnsi"/>
                <w:snapToGrid w:val="0"/>
                <w:kern w:val="0"/>
                <w:szCs w:val="22"/>
              </w:rPr>
            </w:pPr>
            <w:r w:rsidRPr="00D8637A">
              <w:rPr>
                <w:rFonts w:asciiTheme="minorHAnsi" w:eastAsia="Times New Roman" w:hAnsiTheme="minorHAnsi" w:cstheme="minorHAnsi"/>
                <w:snapToGrid w:val="0"/>
                <w:kern w:val="0"/>
                <w:szCs w:val="22"/>
              </w:rPr>
              <w:t xml:space="preserve">Bid Security </w:t>
            </w:r>
          </w:p>
          <w:p w14:paraId="3852ECB3" w14:textId="77777777" w:rsidR="00B04D67" w:rsidRPr="00400343" w:rsidRDefault="00B04D67" w:rsidP="00113CF9">
            <w:pPr>
              <w:pStyle w:val="ListParagraph"/>
              <w:widowControl/>
              <w:overflowPunct/>
              <w:adjustRightInd/>
              <w:spacing w:line="240" w:lineRule="auto"/>
              <w:ind w:left="360"/>
              <w:jc w:val="both"/>
              <w:rPr>
                <w:rFonts w:asciiTheme="minorHAnsi" w:eastAsia="Times New Roman" w:hAnsiTheme="minorHAnsi" w:cstheme="minorHAnsi"/>
                <w:snapToGrid w:val="0"/>
                <w:kern w:val="0"/>
                <w:szCs w:val="22"/>
              </w:rPr>
            </w:pPr>
          </w:p>
        </w:tc>
      </w:tr>
    </w:tbl>
    <w:p w14:paraId="62D86E69" w14:textId="77777777" w:rsidR="0099617B" w:rsidRPr="00400343" w:rsidRDefault="0099617B" w:rsidP="00206736">
      <w:pPr>
        <w:pStyle w:val="Heading2"/>
        <w:rPr>
          <w:rFonts w:asciiTheme="minorHAnsi" w:hAnsiTheme="minorHAnsi" w:cstheme="minorHAnsi"/>
          <w:sz w:val="22"/>
          <w:szCs w:val="22"/>
        </w:rPr>
      </w:pPr>
    </w:p>
    <w:p w14:paraId="2E4C40E1" w14:textId="465148C3" w:rsidR="00C24720" w:rsidRPr="00D50BB2" w:rsidRDefault="0099617B" w:rsidP="005E1EEC">
      <w:pPr>
        <w:pStyle w:val="Heading1"/>
        <w:widowControl/>
        <w:overflowPunct/>
        <w:adjustRightInd/>
        <w:spacing w:before="240" w:after="240" w:afterAutospacing="0"/>
        <w:jc w:val="left"/>
        <w:rPr>
          <w:rFonts w:ascii="Segoe UI" w:eastAsia="Times New Roman" w:hAnsi="Segoe UI" w:cs="Segoe UI"/>
          <w:color w:val="0070C0"/>
          <w:kern w:val="0"/>
          <w:sz w:val="32"/>
          <w:szCs w:val="20"/>
        </w:rPr>
      </w:pPr>
      <w:r w:rsidRPr="00400343">
        <w:rPr>
          <w:rFonts w:asciiTheme="minorHAnsi" w:hAnsiTheme="minorHAnsi" w:cstheme="minorHAnsi"/>
          <w:b w:val="0"/>
          <w:sz w:val="22"/>
          <w:szCs w:val="22"/>
        </w:rPr>
        <w:br w:type="page"/>
      </w:r>
      <w:bookmarkStart w:id="137" w:name="_Toc9861948"/>
      <w:r w:rsidR="00C24720" w:rsidRPr="00D50BB2">
        <w:rPr>
          <w:rFonts w:ascii="Segoe UI" w:eastAsia="Times New Roman" w:hAnsi="Segoe UI" w:cs="Segoe UI"/>
          <w:color w:val="0070C0"/>
          <w:kern w:val="0"/>
          <w:sz w:val="32"/>
          <w:szCs w:val="20"/>
        </w:rPr>
        <w:lastRenderedPageBreak/>
        <w:t>Form C: Joint Venture/Consortium/Association Information Form</w:t>
      </w:r>
      <w:bookmarkEnd w:id="137"/>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400343" w14:paraId="2BCD978D" w14:textId="77777777" w:rsidTr="00C24720">
        <w:tc>
          <w:tcPr>
            <w:tcW w:w="1979" w:type="dxa"/>
            <w:shd w:val="clear" w:color="auto" w:fill="9BDEFF"/>
          </w:tcPr>
          <w:p w14:paraId="45E93805"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sz w:val="22"/>
                <w:szCs w:val="22"/>
              </w:rPr>
              <w:t>Name of Bidder:</w:t>
            </w:r>
          </w:p>
        </w:tc>
        <w:tc>
          <w:tcPr>
            <w:tcW w:w="4501" w:type="dxa"/>
          </w:tcPr>
          <w:p w14:paraId="1F16F8ED"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Text1"/>
                  <w:enabled/>
                  <w:calcOnExit w:val="0"/>
                  <w:textInput>
                    <w:default w:val="[Insert Name of Bidder]]"/>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[Insert Name of Bidder]</w:t>
            </w:r>
            <w:r w:rsidRPr="00400343">
              <w:rPr>
                <w:rFonts w:asciiTheme="minorHAnsi" w:hAnsiTheme="minorHAnsi" w:cstheme="minorHAnsi"/>
                <w:bCs/>
                <w:sz w:val="22"/>
                <w:szCs w:val="22"/>
              </w:rPr>
              <w:fldChar w:fldCharType="end"/>
            </w:r>
          </w:p>
        </w:tc>
        <w:tc>
          <w:tcPr>
            <w:tcW w:w="720" w:type="dxa"/>
            <w:shd w:val="clear" w:color="auto" w:fill="9BDEFF"/>
          </w:tcPr>
          <w:p w14:paraId="4F585F28"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sz w:val="22"/>
                <w:szCs w:val="22"/>
              </w:rPr>
              <w:t>Date:</w:t>
            </w:r>
          </w:p>
        </w:tc>
        <w:tc>
          <w:tcPr>
            <w:tcW w:w="2340" w:type="dxa"/>
          </w:tcPr>
          <w:p w14:paraId="0C47712E" w14:textId="77777777" w:rsidR="00C24720" w:rsidRPr="00400343" w:rsidRDefault="00AA7AE6" w:rsidP="00C24720">
            <w:pPr>
              <w:spacing w:before="120" w:after="120"/>
              <w:rPr>
                <w:rFonts w:asciiTheme="minorHAnsi" w:hAnsiTheme="minorHAnsi" w:cstheme="minorHAnsi"/>
                <w:sz w:val="22"/>
                <w:szCs w:val="22"/>
              </w:rPr>
            </w:pPr>
            <w:sdt>
              <w:sdtPr>
                <w:rPr>
                  <w:rFonts w:asciiTheme="minorHAnsi" w:hAnsiTheme="minorHAnsi" w:cstheme="minorHAnsi"/>
                  <w:color w:val="000000" w:themeColor="text1"/>
                  <w:sz w:val="22"/>
                  <w:szCs w:val="22"/>
                  <w:lang w:val="en-GB"/>
                </w:rPr>
                <w:id w:val="-1786729674"/>
                <w:placeholder>
                  <w:docPart w:val="7D87275CE6F54E61B2E8C7BC5FC7B90D"/>
                </w:placeholder>
                <w:showingPlcHdr/>
                <w:date>
                  <w:dateFormat w:val="MMMM d, yyyy"/>
                  <w:lid w:val="en-US"/>
                  <w:storeMappedDataAs w:val="date"/>
                  <w:calendar w:val="gregorian"/>
                </w:date>
              </w:sdtPr>
              <w:sdtEndPr/>
              <w:sdtContent>
                <w:r w:rsidR="00C24720" w:rsidRPr="00400343">
                  <w:rPr>
                    <w:rStyle w:val="PlaceholderText"/>
                    <w:rFonts w:asciiTheme="minorHAnsi" w:hAnsiTheme="minorHAnsi" w:cstheme="minorHAnsi"/>
                    <w:sz w:val="22"/>
                    <w:szCs w:val="22"/>
                    <w:shd w:val="clear" w:color="auto" w:fill="BFBFBF" w:themeFill="background1" w:themeFillShade="BF"/>
                  </w:rPr>
                  <w:t>Select date</w:t>
                </w:r>
              </w:sdtContent>
            </w:sdt>
          </w:p>
        </w:tc>
      </w:tr>
      <w:tr w:rsidR="00C24720" w:rsidRPr="00400343" w14:paraId="688DF0A2" w14:textId="77777777" w:rsidTr="00C24720">
        <w:trPr>
          <w:cantSplit/>
          <w:trHeight w:val="341"/>
        </w:trPr>
        <w:tc>
          <w:tcPr>
            <w:tcW w:w="1979" w:type="dxa"/>
            <w:shd w:val="clear" w:color="auto" w:fill="9BDEFF"/>
          </w:tcPr>
          <w:p w14:paraId="093BCBA6" w14:textId="77777777" w:rsidR="00C24720" w:rsidRPr="00400343" w:rsidRDefault="00AE59B3" w:rsidP="00C24720">
            <w:pPr>
              <w:spacing w:before="120" w:after="120"/>
              <w:rPr>
                <w:rFonts w:asciiTheme="minorHAnsi" w:hAnsiTheme="minorHAnsi" w:cstheme="minorHAnsi"/>
                <w:sz w:val="22"/>
                <w:szCs w:val="22"/>
              </w:rPr>
            </w:pPr>
            <w:r w:rsidRPr="00400343">
              <w:rPr>
                <w:rFonts w:asciiTheme="minorHAnsi" w:hAnsiTheme="minorHAnsi" w:cstheme="minorHAnsi"/>
                <w:iCs/>
                <w:sz w:val="22"/>
                <w:szCs w:val="22"/>
              </w:rPr>
              <w:t>ITB</w:t>
            </w:r>
            <w:r w:rsidR="00C24720" w:rsidRPr="00400343">
              <w:rPr>
                <w:rFonts w:asciiTheme="minorHAnsi" w:hAnsiTheme="minorHAnsi" w:cstheme="minorHAnsi"/>
                <w:iCs/>
                <w:sz w:val="22"/>
                <w:szCs w:val="22"/>
              </w:rPr>
              <w:t xml:space="preserve"> reference:</w:t>
            </w:r>
          </w:p>
        </w:tc>
        <w:tc>
          <w:tcPr>
            <w:tcW w:w="7561" w:type="dxa"/>
            <w:gridSpan w:val="3"/>
          </w:tcPr>
          <w:p w14:paraId="56006776" w14:textId="1F7A8EB5" w:rsidR="00C24720" w:rsidRPr="00400343" w:rsidRDefault="00C93CF4" w:rsidP="00C24720">
            <w:pPr>
              <w:spacing w:before="120" w:after="120"/>
              <w:rPr>
                <w:rFonts w:asciiTheme="minorHAnsi" w:hAnsiTheme="minorHAnsi" w:cstheme="minorHAnsi"/>
                <w:sz w:val="22"/>
                <w:szCs w:val="22"/>
              </w:rPr>
            </w:pPr>
            <w:r w:rsidRPr="00400343">
              <w:rPr>
                <w:rFonts w:asciiTheme="minorHAnsi" w:hAnsiTheme="minorHAnsi" w:cstheme="minorHAnsi"/>
                <w:bCs/>
                <w:sz w:val="22"/>
                <w:szCs w:val="22"/>
              </w:rPr>
              <w:t>ITB/</w:t>
            </w:r>
          </w:p>
        </w:tc>
      </w:tr>
    </w:tbl>
    <w:p w14:paraId="28555DBB" w14:textId="77777777" w:rsidR="00C24720" w:rsidRPr="00400343" w:rsidRDefault="00C24720" w:rsidP="00C24720">
      <w:pPr>
        <w:rPr>
          <w:rFonts w:asciiTheme="minorHAnsi" w:hAnsiTheme="minorHAnsi" w:cstheme="minorHAnsi"/>
          <w:sz w:val="22"/>
          <w:szCs w:val="22"/>
          <w:lang w:val="en-AU"/>
        </w:rPr>
      </w:pPr>
    </w:p>
    <w:p w14:paraId="6DF99178" w14:textId="77777777" w:rsidR="00C24720" w:rsidRPr="00400343" w:rsidRDefault="00C24720" w:rsidP="00C24720">
      <w:pPr>
        <w:pStyle w:val="MarginText"/>
        <w:spacing w:after="0" w:line="240" w:lineRule="auto"/>
        <w:jc w:val="left"/>
        <w:rPr>
          <w:rFonts w:asciiTheme="minorHAnsi" w:hAnsiTheme="minorHAnsi" w:cstheme="minorHAnsi"/>
          <w:iCs/>
          <w:szCs w:val="22"/>
          <w:lang w:val="en-AU"/>
        </w:rPr>
      </w:pPr>
      <w:r w:rsidRPr="00400343">
        <w:rPr>
          <w:rFonts w:asciiTheme="minorHAnsi" w:hAnsiTheme="minorHAnsi" w:cstheme="minorHAnsi"/>
          <w:spacing w:val="-2"/>
          <w:szCs w:val="22"/>
        </w:rPr>
        <w:t xml:space="preserve">To be completed and returned with your </w:t>
      </w:r>
      <w:r w:rsidR="00AE59B3" w:rsidRPr="00400343">
        <w:rPr>
          <w:rFonts w:asciiTheme="minorHAnsi" w:hAnsiTheme="minorHAnsi" w:cstheme="minorHAnsi"/>
          <w:spacing w:val="-2"/>
          <w:szCs w:val="22"/>
        </w:rPr>
        <w:t>Bid</w:t>
      </w:r>
      <w:r w:rsidRPr="00400343">
        <w:rPr>
          <w:rFonts w:asciiTheme="minorHAnsi" w:hAnsiTheme="minorHAnsi" w:cstheme="minorHAnsi"/>
          <w:spacing w:val="-2"/>
          <w:szCs w:val="22"/>
        </w:rPr>
        <w:t xml:space="preserve"> if the </w:t>
      </w:r>
      <w:r w:rsidR="00AE59B3" w:rsidRPr="00400343">
        <w:rPr>
          <w:rFonts w:asciiTheme="minorHAnsi" w:hAnsiTheme="minorHAnsi" w:cstheme="minorHAnsi"/>
          <w:spacing w:val="-2"/>
          <w:szCs w:val="22"/>
        </w:rPr>
        <w:t>Bid</w:t>
      </w:r>
      <w:r w:rsidRPr="00400343">
        <w:rPr>
          <w:rFonts w:asciiTheme="minorHAnsi" w:hAnsiTheme="minorHAnsi" w:cstheme="minorHAnsi"/>
          <w:spacing w:val="-2"/>
          <w:szCs w:val="22"/>
        </w:rPr>
        <w:t xml:space="preserve"> is submitted as a Joint Venture/Consortium/Association.</w:t>
      </w:r>
    </w:p>
    <w:p w14:paraId="1A4E8DD3" w14:textId="77777777" w:rsidR="00C24720" w:rsidRPr="00400343" w:rsidRDefault="00C24720" w:rsidP="00C24720">
      <w:pPr>
        <w:ind w:left="187"/>
        <w:jc w:val="center"/>
        <w:rPr>
          <w:rFonts w:asciiTheme="minorHAnsi" w:hAnsiTheme="minorHAnsi" w:cstheme="minorHAnsi"/>
          <w:b/>
          <w:spacing w:val="-2"/>
          <w:sz w:val="22"/>
          <w:szCs w:val="22"/>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78"/>
        <w:gridCol w:w="4832"/>
        <w:gridCol w:w="4313"/>
      </w:tblGrid>
      <w:tr w:rsidR="00C24720" w:rsidRPr="00400343" w14:paraId="1113A49D" w14:textId="77777777" w:rsidTr="00C24720">
        <w:tc>
          <w:tcPr>
            <w:tcW w:w="566" w:type="dxa"/>
            <w:shd w:val="clear" w:color="auto" w:fill="9BDEFF"/>
            <w:hideMark/>
          </w:tcPr>
          <w:p w14:paraId="52A39A6A" w14:textId="77777777" w:rsidR="00C24720" w:rsidRPr="00400343" w:rsidRDefault="00C24720" w:rsidP="00C24720">
            <w:pPr>
              <w:jc w:val="center"/>
              <w:rPr>
                <w:rFonts w:asciiTheme="minorHAnsi" w:eastAsia="Calibri" w:hAnsiTheme="minorHAnsi" w:cstheme="minorHAnsi"/>
                <w:b/>
                <w:sz w:val="22"/>
                <w:szCs w:val="22"/>
              </w:rPr>
            </w:pPr>
            <w:r w:rsidRPr="00400343">
              <w:rPr>
                <w:rFonts w:asciiTheme="minorHAnsi" w:eastAsia="Calibri" w:hAnsiTheme="minorHAnsi" w:cstheme="minorHAnsi"/>
                <w:b/>
                <w:sz w:val="22"/>
                <w:szCs w:val="22"/>
              </w:rPr>
              <w:t>No</w:t>
            </w:r>
          </w:p>
        </w:tc>
        <w:tc>
          <w:tcPr>
            <w:tcW w:w="4739" w:type="dxa"/>
            <w:shd w:val="clear" w:color="auto" w:fill="9BDEFF"/>
            <w:hideMark/>
          </w:tcPr>
          <w:p w14:paraId="6967A847" w14:textId="77777777" w:rsidR="00C24720" w:rsidRPr="00400343" w:rsidRDefault="00C24720" w:rsidP="00C24720">
            <w:pPr>
              <w:rPr>
                <w:rFonts w:asciiTheme="minorHAnsi" w:eastAsia="Calibri" w:hAnsiTheme="minorHAnsi" w:cstheme="minorHAnsi"/>
                <w:b/>
                <w:i/>
                <w:sz w:val="22"/>
                <w:szCs w:val="22"/>
              </w:rPr>
            </w:pPr>
            <w:r w:rsidRPr="00400343">
              <w:rPr>
                <w:rFonts w:asciiTheme="minorHAnsi" w:eastAsia="Calibri" w:hAnsiTheme="minorHAnsi" w:cstheme="minorHAnsi"/>
                <w:b/>
                <w:sz w:val="22"/>
                <w:szCs w:val="22"/>
              </w:rPr>
              <w:t xml:space="preserve">Name of Partner and contact information </w:t>
            </w:r>
            <w:r w:rsidRPr="00400343">
              <w:rPr>
                <w:rFonts w:asciiTheme="minorHAnsi" w:hAnsiTheme="minorHAnsi" w:cstheme="minorHAnsi"/>
                <w:i/>
                <w:spacing w:val="-2"/>
                <w:sz w:val="22"/>
                <w:szCs w:val="22"/>
              </w:rPr>
              <w:t xml:space="preserve">(address, telephone numbers, fax numbers, </w:t>
            </w:r>
            <w:r w:rsidRPr="00400343">
              <w:rPr>
                <w:rFonts w:asciiTheme="minorHAnsi" w:hAnsiTheme="minorHAnsi" w:cstheme="minorHAnsi"/>
                <w:i/>
                <w:sz w:val="22"/>
                <w:szCs w:val="22"/>
              </w:rPr>
              <w:t>e-mail address)</w:t>
            </w:r>
            <w:r w:rsidR="00BD1434" w:rsidRPr="00400343">
              <w:rPr>
                <w:rFonts w:asciiTheme="minorHAnsi" w:hAnsiTheme="minorHAnsi" w:cstheme="minorHAnsi"/>
                <w:b/>
                <w:bCs/>
                <w:i/>
                <w:sz w:val="22"/>
                <w:szCs w:val="22"/>
              </w:rPr>
              <w:t xml:space="preserve"> </w:t>
            </w:r>
            <w:r w:rsidRPr="00400343">
              <w:rPr>
                <w:rFonts w:asciiTheme="minorHAnsi" w:eastAsia="Calibri" w:hAnsiTheme="minorHAnsi" w:cstheme="minorHAnsi"/>
                <w:b/>
                <w:i/>
                <w:sz w:val="22"/>
                <w:szCs w:val="22"/>
              </w:rPr>
              <w:t xml:space="preserve"> </w:t>
            </w:r>
          </w:p>
        </w:tc>
        <w:tc>
          <w:tcPr>
            <w:tcW w:w="4230" w:type="dxa"/>
            <w:shd w:val="clear" w:color="auto" w:fill="9BDEFF"/>
            <w:hideMark/>
          </w:tcPr>
          <w:p w14:paraId="48AF887B" w14:textId="77777777" w:rsidR="00C24720" w:rsidRPr="00400343" w:rsidRDefault="00C24720" w:rsidP="00C24720">
            <w:pPr>
              <w:jc w:val="center"/>
              <w:rPr>
                <w:rFonts w:asciiTheme="minorHAnsi" w:eastAsia="Calibri" w:hAnsiTheme="minorHAnsi" w:cstheme="minorHAnsi"/>
                <w:b/>
                <w:sz w:val="22"/>
                <w:szCs w:val="22"/>
              </w:rPr>
            </w:pPr>
            <w:r w:rsidRPr="00400343">
              <w:rPr>
                <w:rFonts w:asciiTheme="minorHAnsi" w:hAnsiTheme="minorHAnsi" w:cstheme="minorHAnsi"/>
                <w:b/>
                <w:bCs/>
                <w:sz w:val="22"/>
                <w:szCs w:val="22"/>
              </w:rPr>
              <w:t xml:space="preserve">Proposed proportion of responsibilities (in %) and type of </w:t>
            </w:r>
            <w:r w:rsidR="00C1496D" w:rsidRPr="00400343">
              <w:rPr>
                <w:rFonts w:asciiTheme="minorHAnsi" w:hAnsiTheme="minorHAnsi" w:cstheme="minorHAnsi"/>
                <w:b/>
                <w:bCs/>
                <w:sz w:val="22"/>
                <w:szCs w:val="22"/>
              </w:rPr>
              <w:t xml:space="preserve">goods and/or </w:t>
            </w:r>
            <w:r w:rsidRPr="00400343">
              <w:rPr>
                <w:rFonts w:asciiTheme="minorHAnsi" w:hAnsiTheme="minorHAnsi" w:cstheme="minorHAnsi"/>
                <w:b/>
                <w:bCs/>
                <w:sz w:val="22"/>
                <w:szCs w:val="22"/>
              </w:rPr>
              <w:t xml:space="preserve">services to be performed </w:t>
            </w:r>
          </w:p>
        </w:tc>
      </w:tr>
      <w:tr w:rsidR="00C24720" w:rsidRPr="00400343" w14:paraId="4347926D" w14:textId="77777777" w:rsidTr="00C24720">
        <w:tc>
          <w:tcPr>
            <w:tcW w:w="566" w:type="dxa"/>
            <w:hideMark/>
          </w:tcPr>
          <w:p w14:paraId="399ECAEA" w14:textId="77777777" w:rsidR="00C24720" w:rsidRPr="00400343" w:rsidRDefault="00C24720" w:rsidP="00C24720">
            <w:pPr>
              <w:jc w:val="center"/>
              <w:rPr>
                <w:rFonts w:asciiTheme="minorHAnsi" w:eastAsia="Calibri" w:hAnsiTheme="minorHAnsi" w:cstheme="minorHAnsi"/>
                <w:bCs/>
                <w:sz w:val="22"/>
                <w:szCs w:val="22"/>
              </w:rPr>
            </w:pPr>
            <w:r w:rsidRPr="00400343">
              <w:rPr>
                <w:rFonts w:asciiTheme="minorHAnsi" w:eastAsia="Calibri" w:hAnsiTheme="minorHAnsi" w:cstheme="minorHAnsi"/>
                <w:bCs/>
                <w:sz w:val="22"/>
                <w:szCs w:val="22"/>
              </w:rPr>
              <w:t>1</w:t>
            </w:r>
          </w:p>
        </w:tc>
        <w:tc>
          <w:tcPr>
            <w:tcW w:w="4739" w:type="dxa"/>
          </w:tcPr>
          <w:p w14:paraId="1BDB4F79" w14:textId="77777777" w:rsidR="00C24720" w:rsidRPr="00400343" w:rsidRDefault="00C24720" w:rsidP="00C24720">
            <w:pPr>
              <w:rPr>
                <w:rFonts w:asciiTheme="minorHAnsi" w:eastAsia="Calibri" w:hAnsiTheme="minorHAnsi" w:cstheme="minorHAnsi"/>
                <w:bCs/>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c>
          <w:tcPr>
            <w:tcW w:w="4230" w:type="dxa"/>
          </w:tcPr>
          <w:p w14:paraId="47848DFA" w14:textId="77777777" w:rsidR="00C24720" w:rsidRPr="00400343" w:rsidRDefault="00C24720" w:rsidP="00C24720">
            <w:pPr>
              <w:rPr>
                <w:rFonts w:asciiTheme="minorHAnsi" w:eastAsia="Calibri" w:hAnsiTheme="minorHAnsi" w:cstheme="minorHAnsi"/>
                <w:bCs/>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r w:rsidR="00C24720" w:rsidRPr="00400343" w14:paraId="3F411ED8" w14:textId="77777777" w:rsidTr="00C24720">
        <w:tc>
          <w:tcPr>
            <w:tcW w:w="566" w:type="dxa"/>
            <w:hideMark/>
          </w:tcPr>
          <w:p w14:paraId="2BC93AF0" w14:textId="77777777" w:rsidR="00C24720" w:rsidRPr="00400343" w:rsidRDefault="00C24720" w:rsidP="00C24720">
            <w:pPr>
              <w:jc w:val="center"/>
              <w:rPr>
                <w:rFonts w:asciiTheme="minorHAnsi" w:eastAsia="Calibri" w:hAnsiTheme="minorHAnsi" w:cstheme="minorHAnsi"/>
                <w:bCs/>
                <w:sz w:val="22"/>
                <w:szCs w:val="22"/>
              </w:rPr>
            </w:pPr>
            <w:r w:rsidRPr="00400343">
              <w:rPr>
                <w:rFonts w:asciiTheme="minorHAnsi" w:eastAsia="Calibri" w:hAnsiTheme="minorHAnsi" w:cstheme="minorHAnsi"/>
                <w:bCs/>
                <w:sz w:val="22"/>
                <w:szCs w:val="22"/>
              </w:rPr>
              <w:t>2</w:t>
            </w:r>
          </w:p>
        </w:tc>
        <w:tc>
          <w:tcPr>
            <w:tcW w:w="4739" w:type="dxa"/>
          </w:tcPr>
          <w:p w14:paraId="61E6CCC5" w14:textId="77777777" w:rsidR="00C24720" w:rsidRPr="00400343" w:rsidRDefault="00C24720" w:rsidP="00C24720">
            <w:pPr>
              <w:rPr>
                <w:rFonts w:asciiTheme="minorHAnsi" w:eastAsia="Calibri" w:hAnsiTheme="minorHAnsi" w:cstheme="minorHAnsi"/>
                <w:bCs/>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c>
          <w:tcPr>
            <w:tcW w:w="4230" w:type="dxa"/>
          </w:tcPr>
          <w:p w14:paraId="6E4A9B9F" w14:textId="77777777" w:rsidR="00C24720" w:rsidRPr="00400343" w:rsidRDefault="00C24720" w:rsidP="00C24720">
            <w:pPr>
              <w:rPr>
                <w:rFonts w:asciiTheme="minorHAnsi" w:eastAsia="Calibri" w:hAnsiTheme="minorHAnsi" w:cstheme="minorHAnsi"/>
                <w:bCs/>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r w:rsidR="00C24720" w:rsidRPr="00400343" w14:paraId="0F64F60F" w14:textId="77777777" w:rsidTr="00C24720">
        <w:tc>
          <w:tcPr>
            <w:tcW w:w="566" w:type="dxa"/>
            <w:hideMark/>
          </w:tcPr>
          <w:p w14:paraId="40491684" w14:textId="77777777" w:rsidR="00C24720" w:rsidRPr="00400343" w:rsidRDefault="00C24720" w:rsidP="00C24720">
            <w:pPr>
              <w:jc w:val="center"/>
              <w:rPr>
                <w:rFonts w:asciiTheme="minorHAnsi" w:eastAsia="Calibri" w:hAnsiTheme="minorHAnsi" w:cstheme="minorHAnsi"/>
                <w:bCs/>
                <w:sz w:val="22"/>
                <w:szCs w:val="22"/>
              </w:rPr>
            </w:pPr>
            <w:r w:rsidRPr="00400343">
              <w:rPr>
                <w:rFonts w:asciiTheme="minorHAnsi" w:eastAsia="Calibri" w:hAnsiTheme="minorHAnsi" w:cstheme="minorHAnsi"/>
                <w:bCs/>
                <w:sz w:val="22"/>
                <w:szCs w:val="22"/>
              </w:rPr>
              <w:t>3</w:t>
            </w:r>
          </w:p>
        </w:tc>
        <w:tc>
          <w:tcPr>
            <w:tcW w:w="4739" w:type="dxa"/>
          </w:tcPr>
          <w:p w14:paraId="4EF19BD2" w14:textId="77777777" w:rsidR="00C24720" w:rsidRPr="00400343" w:rsidRDefault="00C24720" w:rsidP="00C24720">
            <w:pPr>
              <w:rPr>
                <w:rFonts w:asciiTheme="minorHAnsi" w:eastAsia="Calibri" w:hAnsiTheme="minorHAnsi" w:cstheme="minorHAnsi"/>
                <w:bCs/>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c>
          <w:tcPr>
            <w:tcW w:w="4230" w:type="dxa"/>
          </w:tcPr>
          <w:p w14:paraId="25F3A746" w14:textId="77777777" w:rsidR="00C24720" w:rsidRPr="00400343" w:rsidRDefault="00C24720" w:rsidP="00C24720">
            <w:pPr>
              <w:rPr>
                <w:rFonts w:asciiTheme="minorHAnsi" w:eastAsia="Calibri" w:hAnsiTheme="minorHAnsi" w:cstheme="minorHAnsi"/>
                <w:bCs/>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bl>
    <w:p w14:paraId="2F4057D2" w14:textId="77777777" w:rsidR="00C24720" w:rsidRPr="00400343" w:rsidRDefault="00C24720" w:rsidP="00C24720">
      <w:pPr>
        <w:ind w:left="187"/>
        <w:jc w:val="center"/>
        <w:rPr>
          <w:rFonts w:asciiTheme="minorHAnsi" w:hAnsiTheme="minorHAnsi" w:cstheme="minorHAnsi"/>
          <w:b/>
          <w:spacing w:val="-2"/>
          <w:sz w:val="22"/>
          <w:szCs w:val="22"/>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C24720" w:rsidRPr="00400343" w14:paraId="42532122" w14:textId="77777777" w:rsidTr="00C24720">
        <w:trPr>
          <w:cantSplit/>
          <w:trHeight w:val="1259"/>
        </w:trPr>
        <w:tc>
          <w:tcPr>
            <w:tcW w:w="3716" w:type="dxa"/>
            <w:shd w:val="clear" w:color="auto" w:fill="9BDEFF"/>
            <w:vAlign w:val="center"/>
            <w:hideMark/>
          </w:tcPr>
          <w:p w14:paraId="5275D9DF" w14:textId="77777777" w:rsidR="00C24720" w:rsidRPr="00400343" w:rsidRDefault="00C24720" w:rsidP="00C24720">
            <w:pPr>
              <w:rPr>
                <w:rFonts w:asciiTheme="minorHAnsi" w:hAnsiTheme="minorHAnsi" w:cstheme="minorHAnsi"/>
                <w:bCs/>
                <w:sz w:val="22"/>
                <w:szCs w:val="22"/>
              </w:rPr>
            </w:pPr>
            <w:r w:rsidRPr="00400343">
              <w:rPr>
                <w:rFonts w:asciiTheme="minorHAnsi" w:hAnsiTheme="minorHAnsi" w:cstheme="minorHAnsi"/>
                <w:b/>
                <w:bCs/>
                <w:sz w:val="22"/>
                <w:szCs w:val="22"/>
              </w:rPr>
              <w:t>Name of leading partner</w:t>
            </w:r>
            <w:r w:rsidRPr="00400343">
              <w:rPr>
                <w:rFonts w:asciiTheme="minorHAnsi" w:hAnsiTheme="minorHAnsi" w:cstheme="minorHAnsi"/>
                <w:bCs/>
                <w:sz w:val="22"/>
                <w:szCs w:val="22"/>
              </w:rPr>
              <w:t xml:space="preserve"> </w:t>
            </w:r>
          </w:p>
          <w:p w14:paraId="0E341DE6" w14:textId="77777777" w:rsidR="00C24720" w:rsidRPr="00400343" w:rsidRDefault="00C24720" w:rsidP="00C24720">
            <w:pPr>
              <w:rPr>
                <w:rFonts w:asciiTheme="minorHAnsi" w:hAnsiTheme="minorHAnsi" w:cstheme="minorHAnsi"/>
                <w:b/>
                <w:bCs/>
                <w:sz w:val="22"/>
                <w:szCs w:val="22"/>
              </w:rPr>
            </w:pPr>
            <w:r w:rsidRPr="00400343">
              <w:rPr>
                <w:rFonts w:asciiTheme="minorHAnsi" w:hAnsiTheme="minorHAnsi" w:cstheme="minorHAnsi"/>
                <w:bCs/>
                <w:sz w:val="22"/>
                <w:szCs w:val="22"/>
              </w:rPr>
              <w:t xml:space="preserve">(with authority to bind the JV, Consortium, Association during </w:t>
            </w:r>
            <w:r w:rsidRPr="00400343">
              <w:rPr>
                <w:rFonts w:asciiTheme="minorHAnsi" w:hAnsiTheme="minorHAnsi" w:cstheme="minorHAnsi"/>
                <w:sz w:val="22"/>
                <w:szCs w:val="22"/>
              </w:rPr>
              <w:t xml:space="preserve">the </w:t>
            </w:r>
            <w:r w:rsidR="00AE59B3" w:rsidRPr="00400343">
              <w:rPr>
                <w:rFonts w:asciiTheme="minorHAnsi" w:hAnsiTheme="minorHAnsi" w:cstheme="minorHAnsi"/>
                <w:sz w:val="22"/>
                <w:szCs w:val="22"/>
              </w:rPr>
              <w:t>ITB</w:t>
            </w:r>
            <w:r w:rsidRPr="00400343">
              <w:rPr>
                <w:rFonts w:asciiTheme="minorHAnsi" w:hAnsiTheme="minorHAnsi" w:cstheme="minorHAnsi"/>
                <w:sz w:val="22"/>
                <w:szCs w:val="22"/>
              </w:rPr>
              <w:t xml:space="preserve"> process and, in the event a Contract is awarded, during contract execution)</w:t>
            </w:r>
          </w:p>
        </w:tc>
        <w:tc>
          <w:tcPr>
            <w:tcW w:w="5819" w:type="dxa"/>
            <w:vAlign w:val="center"/>
          </w:tcPr>
          <w:p w14:paraId="006BCAE3" w14:textId="77777777" w:rsidR="00C24720" w:rsidRPr="00400343" w:rsidRDefault="00C24720" w:rsidP="00C24720">
            <w:pPr>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
                  <w:enabled/>
                  <w:calcOnExit w:val="0"/>
                  <w:textInput>
                    <w:default w:val="[Complete]"/>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[Complete]</w:t>
            </w:r>
            <w:r w:rsidRPr="00400343">
              <w:rPr>
                <w:rFonts w:asciiTheme="minorHAnsi" w:hAnsiTheme="minorHAnsi" w:cstheme="minorHAnsi"/>
                <w:bCs/>
                <w:sz w:val="22"/>
                <w:szCs w:val="22"/>
              </w:rPr>
              <w:fldChar w:fldCharType="end"/>
            </w:r>
          </w:p>
        </w:tc>
      </w:tr>
    </w:tbl>
    <w:p w14:paraId="0A2AF7D0" w14:textId="77777777" w:rsidR="00C24720" w:rsidRPr="00400343" w:rsidRDefault="00C24720" w:rsidP="00C24720">
      <w:pPr>
        <w:spacing w:line="240" w:lineRule="exact"/>
        <w:jc w:val="both"/>
        <w:rPr>
          <w:rFonts w:asciiTheme="minorHAnsi" w:hAnsiTheme="minorHAnsi" w:cstheme="minorHAnsi"/>
          <w:sz w:val="22"/>
          <w:szCs w:val="22"/>
        </w:rPr>
      </w:pPr>
    </w:p>
    <w:p w14:paraId="2D719911" w14:textId="77777777" w:rsidR="00C24720" w:rsidRPr="00400343" w:rsidRDefault="00C24720" w:rsidP="00C24720">
      <w:pPr>
        <w:jc w:val="both"/>
        <w:rPr>
          <w:rFonts w:asciiTheme="minorHAnsi" w:hAnsiTheme="minorHAnsi" w:cstheme="minorHAnsi"/>
          <w:sz w:val="22"/>
          <w:szCs w:val="22"/>
        </w:rPr>
      </w:pPr>
      <w:r w:rsidRPr="00400343">
        <w:rPr>
          <w:rFonts w:asciiTheme="minorHAnsi" w:hAnsiTheme="minorHAnsi" w:cstheme="minorHAnsi"/>
          <w:sz w:val="22"/>
          <w:szCs w:val="22"/>
        </w:rPr>
        <w:t xml:space="preserve">We have attached a copy of the below </w:t>
      </w:r>
      <w:r w:rsidR="00F776DF" w:rsidRPr="00400343">
        <w:rPr>
          <w:rFonts w:asciiTheme="minorHAnsi" w:hAnsiTheme="minorHAnsi" w:cstheme="minorHAnsi"/>
          <w:sz w:val="22"/>
          <w:szCs w:val="22"/>
        </w:rPr>
        <w:t xml:space="preserve">referenced </w:t>
      </w:r>
      <w:r w:rsidRPr="00400343">
        <w:rPr>
          <w:rFonts w:asciiTheme="minorHAnsi" w:hAnsiTheme="minorHAnsi" w:cstheme="minorHAnsi"/>
          <w:sz w:val="22"/>
          <w:szCs w:val="22"/>
        </w:rPr>
        <w:t>document signed by every partner, which details the likely legal structure of and the confirmation of joint and severable liability of the members of the said joint venture:</w:t>
      </w:r>
    </w:p>
    <w:p w14:paraId="7A09E4FC" w14:textId="77777777" w:rsidR="00C32238" w:rsidRPr="00400343" w:rsidRDefault="00C32238" w:rsidP="00C24720">
      <w:pPr>
        <w:spacing w:before="20" w:after="20"/>
        <w:rPr>
          <w:rFonts w:asciiTheme="minorHAnsi" w:hAnsiTheme="minorHAnsi" w:cstheme="minorHAnsi"/>
          <w:sz w:val="22"/>
          <w:szCs w:val="22"/>
        </w:rPr>
      </w:pPr>
    </w:p>
    <w:p w14:paraId="68A28025" w14:textId="77777777" w:rsidR="00C24720" w:rsidRPr="00400343" w:rsidRDefault="00AA7AE6" w:rsidP="00C24720">
      <w:pPr>
        <w:spacing w:before="20" w:after="20"/>
        <w:rPr>
          <w:rFonts w:asciiTheme="minorHAnsi" w:hAnsiTheme="minorHAnsi" w:cstheme="minorHAnsi"/>
          <w:sz w:val="22"/>
          <w:szCs w:val="22"/>
        </w:rPr>
      </w:pPr>
      <w:sdt>
        <w:sdtPr>
          <w:rPr>
            <w:rFonts w:asciiTheme="minorHAnsi" w:hAnsiTheme="minorHAnsi" w:cstheme="minorHAnsi"/>
            <w:sz w:val="22"/>
            <w:szCs w:val="22"/>
          </w:rPr>
          <w:id w:val="-1607422403"/>
          <w14:checkbox>
            <w14:checked w14:val="0"/>
            <w14:checkedState w14:val="2612" w14:font="MS Gothic"/>
            <w14:uncheckedState w14:val="2610" w14:font="MS Gothic"/>
          </w14:checkbox>
        </w:sdtPr>
        <w:sdtEndPr/>
        <w:sdtContent>
          <w:r w:rsidR="00C32238" w:rsidRPr="00400343">
            <w:rPr>
              <w:rFonts w:ascii="Segoe UI Symbol" w:eastAsia="MS Gothic" w:hAnsi="Segoe UI Symbol" w:cs="Segoe UI Symbol"/>
              <w:sz w:val="22"/>
              <w:szCs w:val="22"/>
            </w:rPr>
            <w:t>☐</w:t>
          </w:r>
        </w:sdtContent>
      </w:sdt>
      <w:r w:rsidR="00C24720" w:rsidRPr="00400343">
        <w:rPr>
          <w:rFonts w:asciiTheme="minorHAnsi" w:hAnsiTheme="minorHAnsi" w:cstheme="minorHAnsi"/>
          <w:sz w:val="22"/>
          <w:szCs w:val="22"/>
        </w:rPr>
        <w:t xml:space="preserve"> Letter of intent to form a joint venture</w:t>
      </w:r>
      <w:r w:rsidR="00C24720" w:rsidRPr="00400343">
        <w:rPr>
          <w:rFonts w:asciiTheme="minorHAnsi" w:hAnsiTheme="minorHAnsi" w:cstheme="minorHAnsi"/>
          <w:sz w:val="22"/>
          <w:szCs w:val="22"/>
        </w:rPr>
        <w:tab/>
      </w:r>
      <w:r w:rsidR="00C24720" w:rsidRPr="00400343">
        <w:rPr>
          <w:rFonts w:asciiTheme="minorHAnsi" w:hAnsiTheme="minorHAnsi" w:cstheme="minorHAnsi"/>
          <w:b/>
          <w:i/>
          <w:sz w:val="22"/>
          <w:szCs w:val="22"/>
        </w:rPr>
        <w:t xml:space="preserve">OR </w:t>
      </w:r>
      <w:r w:rsidR="00C24720" w:rsidRPr="00400343">
        <w:rPr>
          <w:rFonts w:asciiTheme="minorHAnsi" w:hAnsiTheme="minorHAnsi" w:cstheme="minorHAnsi"/>
          <w:b/>
          <w:i/>
          <w:sz w:val="22"/>
          <w:szCs w:val="22"/>
        </w:rPr>
        <w:tab/>
      </w:r>
      <w:sdt>
        <w:sdtPr>
          <w:rPr>
            <w:rFonts w:asciiTheme="minorHAnsi" w:hAnsiTheme="minorHAnsi" w:cstheme="minorHAnsi"/>
            <w:sz w:val="22"/>
            <w:szCs w:val="22"/>
          </w:rPr>
          <w:id w:val="2058202444"/>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sz w:val="22"/>
              <w:szCs w:val="22"/>
            </w:rPr>
            <w:t>☐</w:t>
          </w:r>
        </w:sdtContent>
      </w:sdt>
      <w:r w:rsidR="00C24720" w:rsidRPr="00400343">
        <w:rPr>
          <w:rFonts w:asciiTheme="minorHAnsi" w:hAnsiTheme="minorHAnsi" w:cstheme="minorHAnsi"/>
          <w:sz w:val="22"/>
          <w:szCs w:val="22"/>
        </w:rPr>
        <w:t xml:space="preserve"> JV/Consortium/Association agreement </w:t>
      </w:r>
    </w:p>
    <w:p w14:paraId="3D1AFB29" w14:textId="77777777" w:rsidR="00C24720" w:rsidRPr="00400343" w:rsidRDefault="00C24720" w:rsidP="00C24720">
      <w:pPr>
        <w:spacing w:line="240" w:lineRule="exact"/>
        <w:jc w:val="both"/>
        <w:rPr>
          <w:rFonts w:asciiTheme="minorHAnsi" w:hAnsiTheme="minorHAnsi" w:cstheme="minorHAnsi"/>
          <w:sz w:val="22"/>
          <w:szCs w:val="22"/>
        </w:rPr>
      </w:pPr>
    </w:p>
    <w:p w14:paraId="4F222710" w14:textId="77777777" w:rsidR="00C24720" w:rsidRPr="00400343" w:rsidRDefault="00C24720" w:rsidP="00C24720">
      <w:pPr>
        <w:spacing w:line="240" w:lineRule="exact"/>
        <w:jc w:val="both"/>
        <w:rPr>
          <w:rFonts w:asciiTheme="minorHAnsi" w:hAnsiTheme="minorHAnsi" w:cstheme="minorHAnsi"/>
          <w:sz w:val="22"/>
          <w:szCs w:val="22"/>
          <w:lang w:val="cs-CZ"/>
        </w:rPr>
      </w:pPr>
      <w:r w:rsidRPr="00400343">
        <w:rPr>
          <w:rFonts w:asciiTheme="minorHAnsi" w:hAnsiTheme="minorHAnsi" w:cstheme="minorHAnsi"/>
          <w:sz w:val="22"/>
          <w:szCs w:val="22"/>
        </w:rPr>
        <w:t xml:space="preserve">We hereby confirm that if the contract is awarded, all parties of the Joint Venture/Consortium/Association </w:t>
      </w:r>
      <w:r w:rsidRPr="00400343">
        <w:rPr>
          <w:rFonts w:asciiTheme="minorHAnsi" w:hAnsiTheme="minorHAnsi" w:cstheme="minorHAnsi"/>
          <w:sz w:val="22"/>
          <w:szCs w:val="22"/>
          <w:lang w:val="cs-CZ"/>
        </w:rPr>
        <w:t>shall be jointly and severally liable to UNDP for the fulfillment of the provisions of the Contract.</w:t>
      </w:r>
    </w:p>
    <w:p w14:paraId="6C41827A" w14:textId="77777777" w:rsidR="00C32238" w:rsidRPr="00400343" w:rsidRDefault="00C32238" w:rsidP="00C24720">
      <w:pPr>
        <w:spacing w:line="240" w:lineRule="exact"/>
        <w:jc w:val="both"/>
        <w:rPr>
          <w:rFonts w:asciiTheme="minorHAnsi" w:hAnsiTheme="minorHAnsi" w:cstheme="minorHAnsi"/>
          <w:sz w:val="22"/>
          <w:szCs w:val="22"/>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C24720" w:rsidRPr="00400343" w14:paraId="5FD11987" w14:textId="77777777" w:rsidTr="00C24720">
        <w:trPr>
          <w:trHeight w:val="494"/>
        </w:trPr>
        <w:tc>
          <w:tcPr>
            <w:tcW w:w="4765" w:type="dxa"/>
            <w:vAlign w:val="bottom"/>
          </w:tcPr>
          <w:p w14:paraId="71FF1E39" w14:textId="77777777" w:rsidR="00C24720" w:rsidRPr="00400343" w:rsidRDefault="00C24720" w:rsidP="008A27B6">
            <w:pPr>
              <w:rPr>
                <w:rFonts w:asciiTheme="minorHAnsi" w:hAnsiTheme="minorHAnsi" w:cstheme="minorHAnsi"/>
                <w:sz w:val="22"/>
                <w:szCs w:val="22"/>
              </w:rPr>
            </w:pPr>
            <w:r w:rsidRPr="00400343">
              <w:rPr>
                <w:rFonts w:asciiTheme="minorHAnsi" w:hAnsiTheme="minorHAnsi" w:cstheme="minorHAnsi"/>
                <w:sz w:val="22"/>
                <w:szCs w:val="22"/>
              </w:rPr>
              <w:t xml:space="preserve">Name of partner: ___________________________________ </w:t>
            </w:r>
          </w:p>
        </w:tc>
        <w:tc>
          <w:tcPr>
            <w:tcW w:w="4747" w:type="dxa"/>
            <w:vAlign w:val="bottom"/>
          </w:tcPr>
          <w:p w14:paraId="63376957" w14:textId="77777777" w:rsidR="00C24720" w:rsidRPr="00400343" w:rsidRDefault="00C24720" w:rsidP="008A27B6">
            <w:pPr>
              <w:rPr>
                <w:rFonts w:asciiTheme="minorHAnsi" w:hAnsiTheme="minorHAnsi" w:cstheme="minorHAnsi"/>
                <w:sz w:val="22"/>
                <w:szCs w:val="22"/>
              </w:rPr>
            </w:pPr>
            <w:r w:rsidRPr="00400343">
              <w:rPr>
                <w:rFonts w:asciiTheme="minorHAnsi" w:hAnsiTheme="minorHAnsi" w:cstheme="minorHAnsi"/>
                <w:sz w:val="22"/>
                <w:szCs w:val="22"/>
              </w:rPr>
              <w:t>Name of partner: ___________________________________</w:t>
            </w:r>
          </w:p>
        </w:tc>
      </w:tr>
      <w:tr w:rsidR="00C24720" w:rsidRPr="00400343" w14:paraId="41C8E422" w14:textId="77777777" w:rsidTr="00C24720">
        <w:trPr>
          <w:trHeight w:val="494"/>
        </w:trPr>
        <w:tc>
          <w:tcPr>
            <w:tcW w:w="4765" w:type="dxa"/>
            <w:vAlign w:val="bottom"/>
          </w:tcPr>
          <w:p w14:paraId="73CD3199" w14:textId="77777777" w:rsidR="00C24720" w:rsidRPr="00400343" w:rsidRDefault="00C24720" w:rsidP="008A27B6">
            <w:pPr>
              <w:rPr>
                <w:rFonts w:asciiTheme="minorHAnsi" w:hAnsiTheme="minorHAnsi" w:cstheme="minorHAnsi"/>
                <w:sz w:val="22"/>
                <w:szCs w:val="22"/>
              </w:rPr>
            </w:pPr>
            <w:r w:rsidRPr="00400343">
              <w:rPr>
                <w:rFonts w:asciiTheme="minorHAnsi" w:hAnsiTheme="minorHAnsi" w:cstheme="minorHAnsi"/>
                <w:sz w:val="22"/>
                <w:szCs w:val="22"/>
              </w:rPr>
              <w:t>Signature: ______________________________</w:t>
            </w:r>
          </w:p>
        </w:tc>
        <w:tc>
          <w:tcPr>
            <w:tcW w:w="4747" w:type="dxa"/>
            <w:vAlign w:val="bottom"/>
          </w:tcPr>
          <w:p w14:paraId="21F4A774" w14:textId="77777777" w:rsidR="00C24720" w:rsidRPr="00400343" w:rsidRDefault="00C24720" w:rsidP="008A27B6">
            <w:pPr>
              <w:rPr>
                <w:rFonts w:asciiTheme="minorHAnsi" w:hAnsiTheme="minorHAnsi" w:cstheme="minorHAnsi"/>
                <w:sz w:val="22"/>
                <w:szCs w:val="22"/>
              </w:rPr>
            </w:pPr>
            <w:r w:rsidRPr="00400343">
              <w:rPr>
                <w:rFonts w:asciiTheme="minorHAnsi" w:hAnsiTheme="minorHAnsi" w:cstheme="minorHAnsi"/>
                <w:sz w:val="22"/>
                <w:szCs w:val="22"/>
              </w:rPr>
              <w:t>Signature: _______________________________</w:t>
            </w:r>
          </w:p>
        </w:tc>
      </w:tr>
      <w:tr w:rsidR="00C24720" w:rsidRPr="00400343" w14:paraId="3B1AEECC" w14:textId="77777777" w:rsidTr="00C24720">
        <w:trPr>
          <w:trHeight w:val="494"/>
        </w:trPr>
        <w:tc>
          <w:tcPr>
            <w:tcW w:w="4765" w:type="dxa"/>
            <w:vAlign w:val="bottom"/>
          </w:tcPr>
          <w:p w14:paraId="52E4C1C5" w14:textId="77777777" w:rsidR="00C24720" w:rsidRPr="00400343" w:rsidRDefault="00C24720" w:rsidP="008A27B6">
            <w:pPr>
              <w:rPr>
                <w:rFonts w:asciiTheme="minorHAnsi" w:hAnsiTheme="minorHAnsi" w:cstheme="minorHAnsi"/>
                <w:sz w:val="22"/>
                <w:szCs w:val="22"/>
              </w:rPr>
            </w:pPr>
            <w:r w:rsidRPr="00400343">
              <w:rPr>
                <w:rFonts w:asciiTheme="minorHAnsi" w:hAnsiTheme="minorHAnsi" w:cstheme="minorHAnsi"/>
                <w:sz w:val="22"/>
                <w:szCs w:val="22"/>
              </w:rPr>
              <w:t>Date: ___________________________________</w:t>
            </w:r>
          </w:p>
        </w:tc>
        <w:tc>
          <w:tcPr>
            <w:tcW w:w="4747" w:type="dxa"/>
            <w:vAlign w:val="bottom"/>
          </w:tcPr>
          <w:p w14:paraId="2CEA7F1B" w14:textId="77777777" w:rsidR="00C24720" w:rsidRPr="00400343" w:rsidRDefault="00C24720" w:rsidP="008A27B6">
            <w:pPr>
              <w:rPr>
                <w:rFonts w:asciiTheme="minorHAnsi" w:hAnsiTheme="minorHAnsi" w:cstheme="minorHAnsi"/>
                <w:sz w:val="22"/>
                <w:szCs w:val="22"/>
              </w:rPr>
            </w:pPr>
            <w:r w:rsidRPr="00400343">
              <w:rPr>
                <w:rFonts w:asciiTheme="minorHAnsi" w:hAnsiTheme="minorHAnsi" w:cstheme="minorHAnsi"/>
                <w:sz w:val="22"/>
                <w:szCs w:val="22"/>
              </w:rPr>
              <w:t>Date: ___________________________________</w:t>
            </w:r>
          </w:p>
        </w:tc>
      </w:tr>
      <w:tr w:rsidR="00C24720" w:rsidRPr="00400343" w14:paraId="137000E4" w14:textId="77777777" w:rsidTr="00C24720">
        <w:trPr>
          <w:trHeight w:val="494"/>
        </w:trPr>
        <w:tc>
          <w:tcPr>
            <w:tcW w:w="4765" w:type="dxa"/>
            <w:vAlign w:val="bottom"/>
          </w:tcPr>
          <w:p w14:paraId="1347E699" w14:textId="77777777" w:rsidR="00C24720" w:rsidRPr="00400343" w:rsidRDefault="00C24720" w:rsidP="008A27B6">
            <w:pPr>
              <w:rPr>
                <w:rFonts w:asciiTheme="minorHAnsi" w:hAnsiTheme="minorHAnsi" w:cstheme="minorHAnsi"/>
                <w:sz w:val="22"/>
                <w:szCs w:val="22"/>
              </w:rPr>
            </w:pPr>
          </w:p>
        </w:tc>
        <w:tc>
          <w:tcPr>
            <w:tcW w:w="4747" w:type="dxa"/>
            <w:vAlign w:val="bottom"/>
          </w:tcPr>
          <w:p w14:paraId="486630EE" w14:textId="77777777" w:rsidR="00C24720" w:rsidRPr="00400343" w:rsidRDefault="00C24720" w:rsidP="008A27B6">
            <w:pPr>
              <w:rPr>
                <w:rFonts w:asciiTheme="minorHAnsi" w:hAnsiTheme="minorHAnsi" w:cstheme="minorHAnsi"/>
                <w:sz w:val="22"/>
                <w:szCs w:val="22"/>
              </w:rPr>
            </w:pPr>
          </w:p>
        </w:tc>
      </w:tr>
      <w:tr w:rsidR="00C24720" w:rsidRPr="00400343" w14:paraId="4FC4CB2B" w14:textId="77777777" w:rsidTr="00C24720">
        <w:trPr>
          <w:trHeight w:val="494"/>
        </w:trPr>
        <w:tc>
          <w:tcPr>
            <w:tcW w:w="4765" w:type="dxa"/>
            <w:vAlign w:val="bottom"/>
          </w:tcPr>
          <w:p w14:paraId="4ADEE9EB" w14:textId="77777777" w:rsidR="00C24720" w:rsidRPr="00400343" w:rsidRDefault="00C24720" w:rsidP="008A27B6">
            <w:pPr>
              <w:rPr>
                <w:rFonts w:asciiTheme="minorHAnsi" w:hAnsiTheme="minorHAnsi" w:cstheme="minorHAnsi"/>
                <w:sz w:val="22"/>
                <w:szCs w:val="22"/>
              </w:rPr>
            </w:pPr>
            <w:r w:rsidRPr="00400343">
              <w:rPr>
                <w:rFonts w:asciiTheme="minorHAnsi" w:hAnsiTheme="minorHAnsi" w:cstheme="minorHAnsi"/>
                <w:sz w:val="22"/>
                <w:szCs w:val="22"/>
              </w:rPr>
              <w:t>Name of partner: ___________________________________</w:t>
            </w:r>
          </w:p>
        </w:tc>
        <w:tc>
          <w:tcPr>
            <w:tcW w:w="4747" w:type="dxa"/>
            <w:vAlign w:val="bottom"/>
          </w:tcPr>
          <w:p w14:paraId="64C0B3F6" w14:textId="77777777" w:rsidR="00C24720" w:rsidRPr="00400343" w:rsidRDefault="00C24720" w:rsidP="008A27B6">
            <w:pPr>
              <w:rPr>
                <w:rFonts w:asciiTheme="minorHAnsi" w:hAnsiTheme="minorHAnsi" w:cstheme="minorHAnsi"/>
                <w:sz w:val="22"/>
                <w:szCs w:val="22"/>
              </w:rPr>
            </w:pPr>
            <w:r w:rsidRPr="00400343">
              <w:rPr>
                <w:rFonts w:asciiTheme="minorHAnsi" w:hAnsiTheme="minorHAnsi" w:cstheme="minorHAnsi"/>
                <w:sz w:val="22"/>
                <w:szCs w:val="22"/>
              </w:rPr>
              <w:t>Name of partner: ___________________________________</w:t>
            </w:r>
          </w:p>
        </w:tc>
      </w:tr>
      <w:tr w:rsidR="00C24720" w:rsidRPr="00400343" w14:paraId="15DF8DB7" w14:textId="77777777" w:rsidTr="00C24720">
        <w:trPr>
          <w:trHeight w:val="494"/>
        </w:trPr>
        <w:tc>
          <w:tcPr>
            <w:tcW w:w="4765" w:type="dxa"/>
            <w:vAlign w:val="bottom"/>
          </w:tcPr>
          <w:p w14:paraId="4BB3128D" w14:textId="77777777" w:rsidR="00C24720" w:rsidRPr="00400343" w:rsidRDefault="00C24720" w:rsidP="008A27B6">
            <w:pPr>
              <w:rPr>
                <w:rFonts w:asciiTheme="minorHAnsi" w:hAnsiTheme="minorHAnsi" w:cstheme="minorHAnsi"/>
                <w:sz w:val="22"/>
                <w:szCs w:val="22"/>
              </w:rPr>
            </w:pPr>
            <w:r w:rsidRPr="00400343">
              <w:rPr>
                <w:rFonts w:asciiTheme="minorHAnsi" w:hAnsiTheme="minorHAnsi" w:cstheme="minorHAnsi"/>
                <w:sz w:val="22"/>
                <w:szCs w:val="22"/>
              </w:rPr>
              <w:t>Signature: ______________________________</w:t>
            </w:r>
          </w:p>
        </w:tc>
        <w:tc>
          <w:tcPr>
            <w:tcW w:w="4747" w:type="dxa"/>
            <w:vAlign w:val="bottom"/>
          </w:tcPr>
          <w:p w14:paraId="2FDB9493" w14:textId="77777777" w:rsidR="00C24720" w:rsidRPr="00400343" w:rsidRDefault="00C24720" w:rsidP="008A27B6">
            <w:pPr>
              <w:rPr>
                <w:rFonts w:asciiTheme="minorHAnsi" w:hAnsiTheme="minorHAnsi" w:cstheme="minorHAnsi"/>
                <w:sz w:val="22"/>
                <w:szCs w:val="22"/>
              </w:rPr>
            </w:pPr>
            <w:r w:rsidRPr="00400343">
              <w:rPr>
                <w:rFonts w:asciiTheme="minorHAnsi" w:hAnsiTheme="minorHAnsi" w:cstheme="minorHAnsi"/>
                <w:sz w:val="22"/>
                <w:szCs w:val="22"/>
              </w:rPr>
              <w:t>Signature: _______________________________</w:t>
            </w:r>
          </w:p>
        </w:tc>
      </w:tr>
      <w:tr w:rsidR="00C24720" w:rsidRPr="00400343" w14:paraId="0B238625" w14:textId="77777777" w:rsidTr="00C24720">
        <w:trPr>
          <w:trHeight w:val="494"/>
        </w:trPr>
        <w:tc>
          <w:tcPr>
            <w:tcW w:w="4765" w:type="dxa"/>
            <w:vAlign w:val="bottom"/>
          </w:tcPr>
          <w:p w14:paraId="3C4C75CE" w14:textId="77777777" w:rsidR="00C24720" w:rsidRPr="00400343" w:rsidRDefault="00C24720" w:rsidP="008A27B6">
            <w:pPr>
              <w:rPr>
                <w:rFonts w:asciiTheme="minorHAnsi" w:hAnsiTheme="minorHAnsi" w:cstheme="minorHAnsi"/>
                <w:b/>
                <w:caps/>
                <w:color w:val="000000"/>
                <w:sz w:val="22"/>
                <w:szCs w:val="22"/>
              </w:rPr>
            </w:pPr>
            <w:r w:rsidRPr="00400343">
              <w:rPr>
                <w:rFonts w:asciiTheme="minorHAnsi" w:hAnsiTheme="minorHAnsi" w:cstheme="minorHAnsi"/>
                <w:sz w:val="22"/>
                <w:szCs w:val="22"/>
              </w:rPr>
              <w:t>Date: ___________________________________</w:t>
            </w:r>
          </w:p>
        </w:tc>
        <w:tc>
          <w:tcPr>
            <w:tcW w:w="4747" w:type="dxa"/>
            <w:vAlign w:val="bottom"/>
          </w:tcPr>
          <w:p w14:paraId="5C502EE2" w14:textId="77777777" w:rsidR="00C24720" w:rsidRPr="00400343" w:rsidRDefault="00C24720" w:rsidP="008A27B6">
            <w:pPr>
              <w:rPr>
                <w:rFonts w:asciiTheme="minorHAnsi" w:hAnsiTheme="minorHAnsi" w:cstheme="minorHAnsi"/>
                <w:b/>
                <w:caps/>
                <w:color w:val="000000"/>
                <w:sz w:val="22"/>
                <w:szCs w:val="22"/>
              </w:rPr>
            </w:pPr>
            <w:r w:rsidRPr="00400343">
              <w:rPr>
                <w:rFonts w:asciiTheme="minorHAnsi" w:hAnsiTheme="minorHAnsi" w:cstheme="minorHAnsi"/>
                <w:sz w:val="22"/>
                <w:szCs w:val="22"/>
              </w:rPr>
              <w:t>Date: ___________________________________</w:t>
            </w:r>
          </w:p>
        </w:tc>
      </w:tr>
    </w:tbl>
    <w:p w14:paraId="75BA23E5" w14:textId="77777777" w:rsidR="00C24720" w:rsidRPr="00D50BB2" w:rsidRDefault="00C24720" w:rsidP="005E1EEC">
      <w:pPr>
        <w:pStyle w:val="Heading1"/>
        <w:widowControl/>
        <w:overflowPunct/>
        <w:adjustRightInd/>
        <w:spacing w:before="240" w:after="240" w:afterAutospacing="0"/>
        <w:jc w:val="left"/>
        <w:rPr>
          <w:rFonts w:ascii="Segoe UI" w:eastAsia="Times New Roman" w:hAnsi="Segoe UI" w:cs="Segoe UI"/>
          <w:color w:val="0070C0"/>
          <w:kern w:val="0"/>
          <w:sz w:val="32"/>
          <w:szCs w:val="20"/>
        </w:rPr>
      </w:pPr>
      <w:bookmarkStart w:id="138" w:name="_Toc9861949"/>
      <w:r w:rsidRPr="00D50BB2">
        <w:rPr>
          <w:rFonts w:ascii="Segoe UI" w:eastAsia="Times New Roman" w:hAnsi="Segoe UI" w:cs="Segoe UI"/>
          <w:color w:val="0070C0"/>
          <w:kern w:val="0"/>
          <w:sz w:val="32"/>
          <w:szCs w:val="20"/>
        </w:rPr>
        <w:lastRenderedPageBreak/>
        <w:t>Form D: Eligibility and Qualification Form</w:t>
      </w:r>
      <w:bookmarkEnd w:id="138"/>
    </w:p>
    <w:p w14:paraId="010006AD" w14:textId="77777777" w:rsidR="00C24720" w:rsidRPr="00400343" w:rsidRDefault="00C24720" w:rsidP="00C24720">
      <w:pPr>
        <w:rPr>
          <w:rFonts w:asciiTheme="minorHAnsi" w:hAnsiTheme="minorHAnsi" w:cstheme="minorHAnsi"/>
          <w:sz w:val="22"/>
          <w:szCs w:val="22"/>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400343" w14:paraId="7F6276B1" w14:textId="77777777" w:rsidTr="00C24720">
        <w:tc>
          <w:tcPr>
            <w:tcW w:w="1979" w:type="dxa"/>
            <w:shd w:val="clear" w:color="auto" w:fill="9BDEFF"/>
          </w:tcPr>
          <w:p w14:paraId="790CBF56"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sz w:val="22"/>
                <w:szCs w:val="22"/>
              </w:rPr>
              <w:t>Name of Bidder:</w:t>
            </w:r>
          </w:p>
        </w:tc>
        <w:tc>
          <w:tcPr>
            <w:tcW w:w="4501" w:type="dxa"/>
          </w:tcPr>
          <w:p w14:paraId="791531B0"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Text1"/>
                  <w:enabled/>
                  <w:calcOnExit w:val="0"/>
                  <w:textInput>
                    <w:default w:val="[Insert Name of Bidder]]"/>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[Insert Name of Bidder]</w:t>
            </w:r>
            <w:r w:rsidRPr="00400343">
              <w:rPr>
                <w:rFonts w:asciiTheme="minorHAnsi" w:hAnsiTheme="minorHAnsi" w:cstheme="minorHAnsi"/>
                <w:bCs/>
                <w:sz w:val="22"/>
                <w:szCs w:val="22"/>
              </w:rPr>
              <w:fldChar w:fldCharType="end"/>
            </w:r>
          </w:p>
        </w:tc>
        <w:tc>
          <w:tcPr>
            <w:tcW w:w="720" w:type="dxa"/>
            <w:shd w:val="clear" w:color="auto" w:fill="9BDEFF"/>
          </w:tcPr>
          <w:p w14:paraId="3D202473" w14:textId="77777777" w:rsidR="00C24720" w:rsidRPr="00400343" w:rsidRDefault="00C24720" w:rsidP="00C24720">
            <w:pPr>
              <w:spacing w:before="120" w:after="120"/>
              <w:rPr>
                <w:rFonts w:asciiTheme="minorHAnsi" w:hAnsiTheme="minorHAnsi" w:cstheme="minorHAnsi"/>
                <w:sz w:val="22"/>
                <w:szCs w:val="22"/>
              </w:rPr>
            </w:pPr>
            <w:r w:rsidRPr="00400343">
              <w:rPr>
                <w:rFonts w:asciiTheme="minorHAnsi" w:hAnsiTheme="minorHAnsi" w:cstheme="minorHAnsi"/>
                <w:sz w:val="22"/>
                <w:szCs w:val="22"/>
              </w:rPr>
              <w:t>Date:</w:t>
            </w:r>
          </w:p>
        </w:tc>
        <w:tc>
          <w:tcPr>
            <w:tcW w:w="2345" w:type="dxa"/>
          </w:tcPr>
          <w:p w14:paraId="15231ED4" w14:textId="77777777" w:rsidR="00C24720" w:rsidRPr="00400343" w:rsidRDefault="00AA7AE6" w:rsidP="00C24720">
            <w:pPr>
              <w:spacing w:before="120" w:after="120"/>
              <w:rPr>
                <w:rFonts w:asciiTheme="minorHAnsi" w:hAnsiTheme="minorHAnsi" w:cstheme="minorHAnsi"/>
                <w:sz w:val="22"/>
                <w:szCs w:val="22"/>
              </w:rPr>
            </w:pPr>
            <w:sdt>
              <w:sdtPr>
                <w:rPr>
                  <w:rFonts w:asciiTheme="minorHAnsi" w:hAnsiTheme="minorHAnsi" w:cstheme="minorHAnsi"/>
                  <w:color w:val="000000" w:themeColor="text1"/>
                  <w:sz w:val="22"/>
                  <w:szCs w:val="22"/>
                  <w:lang w:val="en-GB"/>
                </w:rPr>
                <w:id w:val="1001086963"/>
                <w:placeholder>
                  <w:docPart w:val="F46CE737513642FAB67B8798804A920D"/>
                </w:placeholder>
                <w:showingPlcHdr/>
                <w:date>
                  <w:dateFormat w:val="MMMM d, yyyy"/>
                  <w:lid w:val="en-US"/>
                  <w:storeMappedDataAs w:val="date"/>
                  <w:calendar w:val="gregorian"/>
                </w:date>
              </w:sdtPr>
              <w:sdtEndPr/>
              <w:sdtContent>
                <w:r w:rsidR="00C24720" w:rsidRPr="00400343">
                  <w:rPr>
                    <w:rStyle w:val="PlaceholderText"/>
                    <w:rFonts w:asciiTheme="minorHAnsi" w:hAnsiTheme="minorHAnsi" w:cstheme="minorHAnsi"/>
                    <w:sz w:val="22"/>
                    <w:szCs w:val="22"/>
                    <w:shd w:val="clear" w:color="auto" w:fill="BFBFBF" w:themeFill="background1" w:themeFillShade="BF"/>
                  </w:rPr>
                  <w:t>Select date</w:t>
                </w:r>
              </w:sdtContent>
            </w:sdt>
          </w:p>
        </w:tc>
      </w:tr>
      <w:tr w:rsidR="00C24720" w:rsidRPr="00400343" w14:paraId="20119581" w14:textId="77777777" w:rsidTr="00C24720">
        <w:trPr>
          <w:cantSplit/>
          <w:trHeight w:val="341"/>
        </w:trPr>
        <w:tc>
          <w:tcPr>
            <w:tcW w:w="1979" w:type="dxa"/>
            <w:shd w:val="clear" w:color="auto" w:fill="9BDEFF"/>
          </w:tcPr>
          <w:p w14:paraId="7F704FAB" w14:textId="77777777" w:rsidR="00C24720" w:rsidRPr="00400343" w:rsidRDefault="00AE59B3" w:rsidP="00C24720">
            <w:pPr>
              <w:spacing w:before="120" w:after="120"/>
              <w:rPr>
                <w:rFonts w:asciiTheme="minorHAnsi" w:hAnsiTheme="minorHAnsi" w:cstheme="minorHAnsi"/>
                <w:sz w:val="22"/>
                <w:szCs w:val="22"/>
              </w:rPr>
            </w:pPr>
            <w:r w:rsidRPr="00400343">
              <w:rPr>
                <w:rFonts w:asciiTheme="minorHAnsi" w:hAnsiTheme="minorHAnsi" w:cstheme="minorHAnsi"/>
                <w:iCs/>
                <w:sz w:val="22"/>
                <w:szCs w:val="22"/>
              </w:rPr>
              <w:t>ITB</w:t>
            </w:r>
            <w:r w:rsidR="00C24720" w:rsidRPr="00400343">
              <w:rPr>
                <w:rFonts w:asciiTheme="minorHAnsi" w:hAnsiTheme="minorHAnsi" w:cstheme="minorHAnsi"/>
                <w:iCs/>
                <w:sz w:val="22"/>
                <w:szCs w:val="22"/>
              </w:rPr>
              <w:t xml:space="preserve"> reference:</w:t>
            </w:r>
          </w:p>
        </w:tc>
        <w:tc>
          <w:tcPr>
            <w:tcW w:w="7566" w:type="dxa"/>
            <w:gridSpan w:val="3"/>
          </w:tcPr>
          <w:p w14:paraId="12AD5E91" w14:textId="2F3BEE2D" w:rsidR="00C24720" w:rsidRPr="00400343" w:rsidRDefault="000A42E8" w:rsidP="00C24720">
            <w:pPr>
              <w:spacing w:before="120" w:after="120"/>
              <w:rPr>
                <w:rFonts w:asciiTheme="minorHAnsi" w:hAnsiTheme="minorHAnsi" w:cstheme="minorHAnsi"/>
                <w:sz w:val="22"/>
                <w:szCs w:val="22"/>
              </w:rPr>
            </w:pPr>
            <w:r>
              <w:rPr>
                <w:rFonts w:asciiTheme="minorHAnsi" w:hAnsiTheme="minorHAnsi" w:cstheme="minorHAnsi"/>
                <w:bCs/>
                <w:sz w:val="22"/>
                <w:szCs w:val="22"/>
              </w:rPr>
              <w:t>ITB/20/37</w:t>
            </w:r>
          </w:p>
        </w:tc>
      </w:tr>
    </w:tbl>
    <w:p w14:paraId="5DA12B83" w14:textId="77777777" w:rsidR="00C65EDB" w:rsidRPr="00400343" w:rsidRDefault="00C65EDB" w:rsidP="00C24720">
      <w:pPr>
        <w:shd w:val="clear" w:color="auto" w:fill="FFFFFF"/>
        <w:rPr>
          <w:rFonts w:asciiTheme="minorHAnsi" w:hAnsiTheme="minorHAnsi" w:cstheme="minorHAnsi"/>
          <w:color w:val="000000"/>
          <w:sz w:val="22"/>
          <w:szCs w:val="22"/>
        </w:rPr>
      </w:pPr>
    </w:p>
    <w:p w14:paraId="0B0F1C88" w14:textId="77777777" w:rsidR="00C24720" w:rsidRPr="00400343" w:rsidRDefault="00C24720" w:rsidP="00C24720">
      <w:pPr>
        <w:shd w:val="clear" w:color="auto" w:fill="FFFFFF"/>
        <w:rPr>
          <w:rFonts w:asciiTheme="minorHAnsi" w:hAnsiTheme="minorHAnsi" w:cstheme="minorHAnsi"/>
          <w:color w:val="000000"/>
          <w:sz w:val="22"/>
          <w:szCs w:val="22"/>
        </w:rPr>
      </w:pPr>
      <w:r w:rsidRPr="00400343">
        <w:rPr>
          <w:rFonts w:asciiTheme="minorHAnsi" w:hAnsiTheme="minorHAnsi" w:cstheme="minorHAnsi"/>
          <w:color w:val="000000"/>
          <w:sz w:val="22"/>
          <w:szCs w:val="22"/>
        </w:rPr>
        <w:t>If JV/Consortium/Association, to be completed by each partner.</w:t>
      </w:r>
    </w:p>
    <w:p w14:paraId="5DC63C03" w14:textId="77777777" w:rsidR="000A4C07" w:rsidRPr="00400343" w:rsidRDefault="000A4C07" w:rsidP="00C24720">
      <w:pPr>
        <w:shd w:val="clear" w:color="auto" w:fill="FFFFFF"/>
        <w:spacing w:before="120" w:after="120"/>
        <w:rPr>
          <w:rFonts w:asciiTheme="minorHAnsi" w:hAnsiTheme="minorHAnsi" w:cstheme="minorHAnsi"/>
          <w:b/>
          <w:sz w:val="22"/>
          <w:szCs w:val="22"/>
        </w:rPr>
      </w:pPr>
    </w:p>
    <w:p w14:paraId="18F9182F" w14:textId="77777777" w:rsidR="00C24720" w:rsidRPr="00400343" w:rsidRDefault="00C24720" w:rsidP="00C24720">
      <w:pPr>
        <w:shd w:val="clear" w:color="auto" w:fill="FFFFFF"/>
        <w:spacing w:before="120" w:after="120"/>
        <w:rPr>
          <w:rFonts w:asciiTheme="minorHAnsi" w:hAnsiTheme="minorHAnsi" w:cstheme="minorHAnsi"/>
          <w:b/>
          <w:sz w:val="22"/>
          <w:szCs w:val="22"/>
        </w:rPr>
      </w:pPr>
      <w:r w:rsidRPr="00400343">
        <w:rPr>
          <w:rFonts w:asciiTheme="minorHAnsi" w:hAnsiTheme="minorHAnsi" w:cstheme="minorHAnsi"/>
          <w:b/>
          <w:sz w:val="22"/>
          <w:szCs w:val="22"/>
        </w:rPr>
        <w:t>Histor</w:t>
      </w:r>
      <w:r w:rsidR="004F5A37" w:rsidRPr="00400343">
        <w:rPr>
          <w:rFonts w:asciiTheme="minorHAnsi" w:hAnsiTheme="minorHAnsi" w:cstheme="minorHAnsi"/>
          <w:b/>
          <w:sz w:val="22"/>
          <w:szCs w:val="22"/>
        </w:rPr>
        <w:t xml:space="preserve">y of </w:t>
      </w:r>
      <w:r w:rsidR="007B4CF5" w:rsidRPr="00400343">
        <w:rPr>
          <w:rFonts w:asciiTheme="minorHAnsi" w:hAnsiTheme="minorHAnsi" w:cstheme="minorHAnsi"/>
          <w:b/>
          <w:sz w:val="22"/>
          <w:szCs w:val="22"/>
        </w:rPr>
        <w:t>Non- Performing</w:t>
      </w:r>
      <w:r w:rsidR="004F5A37" w:rsidRPr="00400343">
        <w:rPr>
          <w:rFonts w:asciiTheme="minorHAnsi" w:hAnsiTheme="minorHAnsi" w:cstheme="minorHAnsi"/>
          <w:b/>
          <w:sz w:val="22"/>
          <w:szCs w:val="22"/>
        </w:rPr>
        <w:t xml:space="preserve">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C24720" w:rsidRPr="00400343" w14:paraId="49A2B2D6" w14:textId="77777777" w:rsidTr="00C24720">
        <w:trPr>
          <w:trHeight w:val="325"/>
        </w:trPr>
        <w:tc>
          <w:tcPr>
            <w:tcW w:w="9542" w:type="dxa"/>
            <w:gridSpan w:val="4"/>
          </w:tcPr>
          <w:p w14:paraId="2721756E" w14:textId="77777777" w:rsidR="00C24720" w:rsidRPr="00400343" w:rsidRDefault="00AA7AE6" w:rsidP="007C0137">
            <w:pPr>
              <w:autoSpaceDE w:val="0"/>
              <w:autoSpaceDN w:val="0"/>
              <w:spacing w:before="60" w:after="60"/>
              <w:rPr>
                <w:rFonts w:asciiTheme="minorHAnsi" w:hAnsiTheme="minorHAnsi" w:cstheme="minorHAnsi"/>
                <w:color w:val="000000"/>
                <w:sz w:val="22"/>
                <w:szCs w:val="22"/>
              </w:rPr>
            </w:pPr>
            <w:sdt>
              <w:sdtPr>
                <w:rPr>
                  <w:rFonts w:asciiTheme="minorHAnsi" w:hAnsiTheme="minorHAnsi" w:cstheme="minorHAnsi"/>
                  <w:sz w:val="22"/>
                  <w:szCs w:val="22"/>
                </w:rPr>
                <w:id w:val="-83236026"/>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sz w:val="22"/>
                    <w:szCs w:val="22"/>
                  </w:rPr>
                  <w:t>☐</w:t>
                </w:r>
              </w:sdtContent>
            </w:sdt>
            <w:r w:rsidR="004F5A37" w:rsidRPr="00400343">
              <w:rPr>
                <w:rFonts w:asciiTheme="minorHAnsi" w:hAnsiTheme="minorHAnsi" w:cstheme="minorHAnsi"/>
                <w:color w:val="000000"/>
                <w:sz w:val="22"/>
                <w:szCs w:val="22"/>
              </w:rPr>
              <w:t>N</w:t>
            </w:r>
            <w:r w:rsidR="00C24720" w:rsidRPr="00400343">
              <w:rPr>
                <w:rFonts w:asciiTheme="minorHAnsi" w:hAnsiTheme="minorHAnsi" w:cstheme="minorHAnsi"/>
                <w:color w:val="000000"/>
                <w:sz w:val="22"/>
                <w:szCs w:val="22"/>
              </w:rPr>
              <w:t>on-perform</w:t>
            </w:r>
            <w:r w:rsidR="004F5A37" w:rsidRPr="00400343">
              <w:rPr>
                <w:rFonts w:asciiTheme="minorHAnsi" w:hAnsiTheme="minorHAnsi" w:cstheme="minorHAnsi"/>
                <w:color w:val="000000"/>
                <w:sz w:val="22"/>
                <w:szCs w:val="22"/>
              </w:rPr>
              <w:t>ing contracts</w:t>
            </w:r>
            <w:r w:rsidR="00C24720" w:rsidRPr="00400343">
              <w:rPr>
                <w:rFonts w:asciiTheme="minorHAnsi" w:hAnsiTheme="minorHAnsi" w:cstheme="minorHAnsi"/>
                <w:color w:val="000000"/>
                <w:sz w:val="22"/>
                <w:szCs w:val="22"/>
              </w:rPr>
              <w:t xml:space="preserve"> did not occur </w:t>
            </w:r>
            <w:r w:rsidR="00F776DF" w:rsidRPr="00400343">
              <w:rPr>
                <w:rFonts w:asciiTheme="minorHAnsi" w:hAnsiTheme="minorHAnsi" w:cstheme="minorHAnsi"/>
                <w:color w:val="000000"/>
                <w:sz w:val="22"/>
                <w:szCs w:val="22"/>
              </w:rPr>
              <w:t>during</w:t>
            </w:r>
            <w:r w:rsidR="00C24720" w:rsidRPr="00400343">
              <w:rPr>
                <w:rFonts w:asciiTheme="minorHAnsi" w:hAnsiTheme="minorHAnsi" w:cstheme="minorHAnsi"/>
                <w:color w:val="000000"/>
                <w:sz w:val="22"/>
                <w:szCs w:val="22"/>
              </w:rPr>
              <w:t xml:space="preserve"> the last 3 years </w:t>
            </w:r>
          </w:p>
        </w:tc>
      </w:tr>
      <w:tr w:rsidR="00C24720" w:rsidRPr="00400343" w14:paraId="5F310150" w14:textId="77777777" w:rsidTr="00C24720">
        <w:trPr>
          <w:trHeight w:val="310"/>
        </w:trPr>
        <w:tc>
          <w:tcPr>
            <w:tcW w:w="9542" w:type="dxa"/>
            <w:gridSpan w:val="4"/>
          </w:tcPr>
          <w:p w14:paraId="01B3863A" w14:textId="77777777" w:rsidR="00C24720" w:rsidRPr="00400343" w:rsidRDefault="00AA7AE6" w:rsidP="007C0137">
            <w:pPr>
              <w:autoSpaceDE w:val="0"/>
              <w:autoSpaceDN w:val="0"/>
              <w:spacing w:before="60" w:after="60"/>
              <w:rPr>
                <w:rFonts w:asciiTheme="minorHAnsi" w:hAnsiTheme="minorHAnsi" w:cstheme="minorHAnsi"/>
                <w:sz w:val="22"/>
                <w:szCs w:val="22"/>
              </w:rPr>
            </w:pPr>
            <w:sdt>
              <w:sdtPr>
                <w:rPr>
                  <w:rFonts w:asciiTheme="minorHAnsi" w:eastAsia="MS Gothic" w:hAnsiTheme="minorHAnsi" w:cstheme="minorHAnsi"/>
                  <w:sz w:val="22"/>
                  <w:szCs w:val="22"/>
                </w:rPr>
                <w:id w:val="-514691419"/>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sz w:val="22"/>
                    <w:szCs w:val="22"/>
                  </w:rPr>
                  <w:t>☐</w:t>
                </w:r>
              </w:sdtContent>
            </w:sdt>
            <w:r w:rsidR="00C24720" w:rsidRPr="00400343">
              <w:rPr>
                <w:rFonts w:asciiTheme="minorHAnsi" w:hAnsiTheme="minorHAnsi" w:cstheme="minorHAnsi"/>
                <w:color w:val="000000"/>
                <w:sz w:val="22"/>
                <w:szCs w:val="22"/>
              </w:rPr>
              <w:t xml:space="preserve"> Contract(s) not performed </w:t>
            </w:r>
            <w:r w:rsidR="004F5A37" w:rsidRPr="00400343">
              <w:rPr>
                <w:rFonts w:asciiTheme="minorHAnsi" w:hAnsiTheme="minorHAnsi" w:cstheme="minorHAnsi"/>
                <w:color w:val="000000"/>
                <w:sz w:val="22"/>
                <w:szCs w:val="22"/>
              </w:rPr>
              <w:t>in</w:t>
            </w:r>
            <w:r w:rsidR="00A17439" w:rsidRPr="00400343">
              <w:rPr>
                <w:rFonts w:asciiTheme="minorHAnsi" w:hAnsiTheme="minorHAnsi" w:cstheme="minorHAnsi"/>
                <w:color w:val="000000"/>
                <w:sz w:val="22"/>
                <w:szCs w:val="22"/>
              </w:rPr>
              <w:t xml:space="preserve"> </w:t>
            </w:r>
            <w:r w:rsidR="00C24720" w:rsidRPr="00400343">
              <w:rPr>
                <w:rFonts w:asciiTheme="minorHAnsi" w:hAnsiTheme="minorHAnsi" w:cstheme="minorHAnsi"/>
                <w:color w:val="000000"/>
                <w:sz w:val="22"/>
                <w:szCs w:val="22"/>
              </w:rPr>
              <w:t>the last 3 years</w:t>
            </w:r>
          </w:p>
        </w:tc>
      </w:tr>
      <w:tr w:rsidR="00C24720" w:rsidRPr="00400343" w14:paraId="73C1D64F" w14:textId="77777777" w:rsidTr="00C24720">
        <w:tc>
          <w:tcPr>
            <w:tcW w:w="1082" w:type="dxa"/>
            <w:shd w:val="clear" w:color="auto" w:fill="9BDEFF"/>
          </w:tcPr>
          <w:p w14:paraId="760C3447" w14:textId="77777777" w:rsidR="00C24720" w:rsidRPr="00400343" w:rsidRDefault="00C24720" w:rsidP="00C24720">
            <w:pPr>
              <w:jc w:val="center"/>
              <w:rPr>
                <w:rFonts w:asciiTheme="minorHAnsi" w:hAnsiTheme="minorHAnsi" w:cstheme="minorHAnsi"/>
                <w:b/>
                <w:sz w:val="22"/>
                <w:szCs w:val="22"/>
                <w:lang w:val="en-CA"/>
              </w:rPr>
            </w:pPr>
            <w:r w:rsidRPr="00400343">
              <w:rPr>
                <w:rFonts w:asciiTheme="minorHAnsi" w:hAnsiTheme="minorHAnsi" w:cstheme="minorHAnsi"/>
                <w:b/>
                <w:bCs/>
                <w:color w:val="000000"/>
                <w:sz w:val="22"/>
                <w:szCs w:val="22"/>
              </w:rPr>
              <w:t>Year</w:t>
            </w:r>
          </w:p>
        </w:tc>
        <w:tc>
          <w:tcPr>
            <w:tcW w:w="1799" w:type="dxa"/>
            <w:shd w:val="clear" w:color="auto" w:fill="9BDEFF"/>
          </w:tcPr>
          <w:p w14:paraId="4D3E6CF2" w14:textId="77777777" w:rsidR="00C24720" w:rsidRPr="00400343" w:rsidRDefault="00C24720" w:rsidP="00C24720">
            <w:pPr>
              <w:jc w:val="center"/>
              <w:rPr>
                <w:rFonts w:asciiTheme="minorHAnsi" w:hAnsiTheme="minorHAnsi" w:cstheme="minorHAnsi"/>
                <w:b/>
                <w:sz w:val="22"/>
                <w:szCs w:val="22"/>
                <w:lang w:val="en-CA"/>
              </w:rPr>
            </w:pPr>
            <w:r w:rsidRPr="00400343">
              <w:rPr>
                <w:rFonts w:asciiTheme="minorHAnsi" w:hAnsiTheme="minorHAnsi" w:cstheme="minorHAnsi"/>
                <w:b/>
                <w:bCs/>
                <w:color w:val="000000"/>
                <w:sz w:val="22"/>
                <w:szCs w:val="22"/>
              </w:rPr>
              <w:t>Non- performed portion of contract</w:t>
            </w:r>
          </w:p>
        </w:tc>
        <w:tc>
          <w:tcPr>
            <w:tcW w:w="4051" w:type="dxa"/>
            <w:shd w:val="clear" w:color="auto" w:fill="9BDEFF"/>
          </w:tcPr>
          <w:p w14:paraId="6EE66224" w14:textId="77777777" w:rsidR="00C24720" w:rsidRPr="00400343" w:rsidRDefault="00C24720" w:rsidP="00C24720">
            <w:pPr>
              <w:jc w:val="center"/>
              <w:rPr>
                <w:rFonts w:asciiTheme="minorHAnsi" w:hAnsiTheme="minorHAnsi" w:cstheme="minorHAnsi"/>
                <w:b/>
                <w:sz w:val="22"/>
                <w:szCs w:val="22"/>
                <w:lang w:val="en-CA"/>
              </w:rPr>
            </w:pPr>
            <w:r w:rsidRPr="00400343">
              <w:rPr>
                <w:rFonts w:asciiTheme="minorHAnsi" w:hAnsiTheme="minorHAnsi" w:cstheme="minorHAnsi"/>
                <w:b/>
                <w:bCs/>
                <w:color w:val="000000"/>
                <w:sz w:val="22"/>
                <w:szCs w:val="22"/>
              </w:rPr>
              <w:t>Contract Identification</w:t>
            </w:r>
          </w:p>
        </w:tc>
        <w:tc>
          <w:tcPr>
            <w:tcW w:w="2610" w:type="dxa"/>
            <w:shd w:val="clear" w:color="auto" w:fill="9BDEFF"/>
          </w:tcPr>
          <w:p w14:paraId="1750044E" w14:textId="77777777" w:rsidR="00C24720" w:rsidRPr="00400343" w:rsidRDefault="00C24720" w:rsidP="00C24720">
            <w:pPr>
              <w:jc w:val="center"/>
              <w:rPr>
                <w:rFonts w:asciiTheme="minorHAnsi" w:hAnsiTheme="minorHAnsi" w:cstheme="minorHAnsi"/>
                <w:b/>
                <w:sz w:val="22"/>
                <w:szCs w:val="22"/>
                <w:lang w:val="en-CA"/>
              </w:rPr>
            </w:pPr>
            <w:r w:rsidRPr="00400343">
              <w:rPr>
                <w:rFonts w:asciiTheme="minorHAnsi" w:hAnsiTheme="minorHAnsi" w:cstheme="minorHAnsi"/>
                <w:b/>
                <w:bCs/>
                <w:color w:val="000000"/>
                <w:sz w:val="22"/>
                <w:szCs w:val="22"/>
              </w:rPr>
              <w:t xml:space="preserve">Total Contract Amount </w:t>
            </w:r>
            <w:r w:rsidRPr="00400343">
              <w:rPr>
                <w:rFonts w:asciiTheme="minorHAnsi" w:hAnsiTheme="minorHAnsi" w:cstheme="minorHAnsi"/>
                <w:bCs/>
                <w:color w:val="000000"/>
                <w:sz w:val="22"/>
                <w:szCs w:val="22"/>
              </w:rPr>
              <w:t>(current value in US$)</w:t>
            </w:r>
          </w:p>
        </w:tc>
      </w:tr>
      <w:tr w:rsidR="00C24720" w:rsidRPr="00400343" w14:paraId="01E055BC" w14:textId="77777777" w:rsidTr="00C24720">
        <w:trPr>
          <w:trHeight w:val="701"/>
        </w:trPr>
        <w:tc>
          <w:tcPr>
            <w:tcW w:w="1082" w:type="dxa"/>
          </w:tcPr>
          <w:p w14:paraId="6E479AD2" w14:textId="77777777" w:rsidR="00C24720" w:rsidRPr="00400343" w:rsidRDefault="00C24720" w:rsidP="00C24720">
            <w:pPr>
              <w:autoSpaceDE w:val="0"/>
              <w:autoSpaceDN w:val="0"/>
              <w:rPr>
                <w:rFonts w:asciiTheme="minorHAnsi" w:hAnsiTheme="minorHAnsi" w:cstheme="minorHAnsi"/>
                <w:color w:val="000000"/>
                <w:sz w:val="22"/>
                <w:szCs w:val="22"/>
              </w:rPr>
            </w:pPr>
            <w:r w:rsidRPr="00400343">
              <w:rPr>
                <w:rFonts w:asciiTheme="minorHAnsi" w:hAnsiTheme="minorHAnsi" w:cstheme="minorHAnsi"/>
                <w:color w:val="000000"/>
                <w:sz w:val="22"/>
                <w:szCs w:val="22"/>
              </w:rPr>
              <w:t xml:space="preserve"> </w:t>
            </w:r>
          </w:p>
        </w:tc>
        <w:tc>
          <w:tcPr>
            <w:tcW w:w="1799" w:type="dxa"/>
          </w:tcPr>
          <w:p w14:paraId="4C0B4986" w14:textId="77777777" w:rsidR="00C24720" w:rsidRPr="00400343" w:rsidRDefault="00C24720" w:rsidP="00C24720">
            <w:pPr>
              <w:rPr>
                <w:rFonts w:asciiTheme="minorHAnsi" w:hAnsiTheme="minorHAnsi" w:cstheme="minorHAnsi"/>
                <w:color w:val="000000"/>
                <w:sz w:val="22"/>
                <w:szCs w:val="22"/>
              </w:rPr>
            </w:pPr>
          </w:p>
          <w:p w14:paraId="68106E6C" w14:textId="77777777" w:rsidR="00C24720" w:rsidRPr="00400343" w:rsidRDefault="00C24720" w:rsidP="00C24720">
            <w:pPr>
              <w:autoSpaceDE w:val="0"/>
              <w:autoSpaceDN w:val="0"/>
              <w:rPr>
                <w:rFonts w:asciiTheme="minorHAnsi" w:hAnsiTheme="minorHAnsi" w:cstheme="minorHAnsi"/>
                <w:color w:val="000000"/>
                <w:sz w:val="22"/>
                <w:szCs w:val="22"/>
              </w:rPr>
            </w:pPr>
          </w:p>
        </w:tc>
        <w:tc>
          <w:tcPr>
            <w:tcW w:w="4051" w:type="dxa"/>
          </w:tcPr>
          <w:p w14:paraId="59690FC8" w14:textId="77777777" w:rsidR="00C24720" w:rsidRPr="00400343" w:rsidRDefault="00C24720" w:rsidP="00C24720">
            <w:pPr>
              <w:autoSpaceDE w:val="0"/>
              <w:autoSpaceDN w:val="0"/>
              <w:rPr>
                <w:rFonts w:asciiTheme="minorHAnsi" w:hAnsiTheme="minorHAnsi" w:cstheme="minorHAnsi"/>
                <w:color w:val="000000"/>
                <w:sz w:val="22"/>
                <w:szCs w:val="22"/>
              </w:rPr>
            </w:pPr>
            <w:r w:rsidRPr="00400343">
              <w:rPr>
                <w:rFonts w:asciiTheme="minorHAnsi" w:hAnsiTheme="minorHAnsi" w:cstheme="minorHAnsi"/>
                <w:color w:val="000000"/>
                <w:sz w:val="22"/>
                <w:szCs w:val="22"/>
              </w:rPr>
              <w:t xml:space="preserve">Name of Client: </w:t>
            </w:r>
          </w:p>
          <w:p w14:paraId="2E8F50BC" w14:textId="77777777" w:rsidR="00C24720" w:rsidRPr="00400343" w:rsidRDefault="00C24720" w:rsidP="00C24720">
            <w:pPr>
              <w:autoSpaceDE w:val="0"/>
              <w:autoSpaceDN w:val="0"/>
              <w:rPr>
                <w:rFonts w:asciiTheme="minorHAnsi" w:hAnsiTheme="minorHAnsi" w:cstheme="minorHAnsi"/>
                <w:color w:val="000000"/>
                <w:sz w:val="22"/>
                <w:szCs w:val="22"/>
              </w:rPr>
            </w:pPr>
            <w:r w:rsidRPr="00400343">
              <w:rPr>
                <w:rFonts w:asciiTheme="minorHAnsi" w:hAnsiTheme="minorHAnsi" w:cstheme="minorHAnsi"/>
                <w:color w:val="000000"/>
                <w:sz w:val="22"/>
                <w:szCs w:val="22"/>
              </w:rPr>
              <w:t xml:space="preserve">Address of Client: </w:t>
            </w:r>
          </w:p>
          <w:p w14:paraId="4B191769" w14:textId="77777777" w:rsidR="00C24720" w:rsidRPr="00400343" w:rsidRDefault="00C24720" w:rsidP="00B85F9D">
            <w:pPr>
              <w:rPr>
                <w:rFonts w:asciiTheme="minorHAnsi" w:hAnsiTheme="minorHAnsi" w:cstheme="minorHAnsi"/>
                <w:color w:val="000000"/>
                <w:sz w:val="22"/>
                <w:szCs w:val="22"/>
              </w:rPr>
            </w:pPr>
            <w:r w:rsidRPr="00400343">
              <w:rPr>
                <w:rFonts w:asciiTheme="minorHAnsi" w:hAnsiTheme="minorHAnsi" w:cstheme="minorHAnsi"/>
                <w:color w:val="000000"/>
                <w:sz w:val="22"/>
                <w:szCs w:val="22"/>
              </w:rPr>
              <w:t>Reason(s) for non-performance:</w:t>
            </w:r>
          </w:p>
        </w:tc>
        <w:tc>
          <w:tcPr>
            <w:tcW w:w="2610" w:type="dxa"/>
          </w:tcPr>
          <w:p w14:paraId="1CA3EC31" w14:textId="77777777" w:rsidR="00C24720" w:rsidRPr="00400343" w:rsidRDefault="00C24720" w:rsidP="00C24720">
            <w:pPr>
              <w:rPr>
                <w:rFonts w:asciiTheme="minorHAnsi" w:hAnsiTheme="minorHAnsi" w:cstheme="minorHAnsi"/>
                <w:color w:val="000000"/>
                <w:sz w:val="22"/>
                <w:szCs w:val="22"/>
              </w:rPr>
            </w:pPr>
          </w:p>
          <w:p w14:paraId="57A8CD7F" w14:textId="77777777" w:rsidR="00C24720" w:rsidRPr="00400343" w:rsidRDefault="00C24720" w:rsidP="00C24720">
            <w:pPr>
              <w:autoSpaceDE w:val="0"/>
              <w:autoSpaceDN w:val="0"/>
              <w:rPr>
                <w:rFonts w:asciiTheme="minorHAnsi" w:hAnsiTheme="minorHAnsi" w:cstheme="minorHAnsi"/>
                <w:color w:val="000000"/>
                <w:sz w:val="22"/>
                <w:szCs w:val="22"/>
              </w:rPr>
            </w:pPr>
          </w:p>
        </w:tc>
      </w:tr>
    </w:tbl>
    <w:p w14:paraId="0D6B98D2" w14:textId="77777777" w:rsidR="00C24720" w:rsidRPr="00400343" w:rsidRDefault="00C24720" w:rsidP="00C24720">
      <w:pPr>
        <w:shd w:val="clear" w:color="auto" w:fill="FFFFFF"/>
        <w:spacing w:before="120" w:after="120"/>
        <w:rPr>
          <w:rFonts w:asciiTheme="minorHAnsi" w:hAnsiTheme="minorHAnsi" w:cstheme="minorHAnsi"/>
          <w:b/>
          <w:sz w:val="22"/>
          <w:szCs w:val="22"/>
        </w:rPr>
      </w:pPr>
      <w:r w:rsidRPr="00400343">
        <w:rPr>
          <w:rFonts w:asciiTheme="minorHAnsi" w:hAnsiTheme="minorHAnsi" w:cstheme="minorHAnsi"/>
          <w:b/>
          <w:sz w:val="22"/>
          <w:szCs w:val="22"/>
        </w:rPr>
        <w:t xml:space="preserve">Litigation History </w:t>
      </w:r>
      <w:r w:rsidRPr="00400343">
        <w:rPr>
          <w:rFonts w:asciiTheme="minorHAnsi" w:hAnsiTheme="minorHAnsi" w:cstheme="minorHAnsi"/>
          <w:sz w:val="22"/>
          <w:szCs w:val="22"/>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C24720" w:rsidRPr="00400343" w14:paraId="6CD0BF44" w14:textId="77777777" w:rsidTr="00C24720">
        <w:trPr>
          <w:trHeight w:val="256"/>
        </w:trPr>
        <w:tc>
          <w:tcPr>
            <w:tcW w:w="9542" w:type="dxa"/>
            <w:gridSpan w:val="4"/>
          </w:tcPr>
          <w:p w14:paraId="73D27B4A" w14:textId="77777777" w:rsidR="00C24720" w:rsidRPr="00400343" w:rsidRDefault="00AA7AE6" w:rsidP="007C0137">
            <w:pPr>
              <w:autoSpaceDE w:val="0"/>
              <w:autoSpaceDN w:val="0"/>
              <w:spacing w:before="60" w:after="60"/>
              <w:rPr>
                <w:rFonts w:asciiTheme="minorHAnsi" w:hAnsiTheme="minorHAnsi" w:cstheme="minorHAnsi"/>
                <w:color w:val="000000"/>
                <w:sz w:val="22"/>
                <w:szCs w:val="22"/>
              </w:rPr>
            </w:pPr>
            <w:sdt>
              <w:sdtPr>
                <w:rPr>
                  <w:rFonts w:asciiTheme="minorHAnsi" w:eastAsia="MS Gothic" w:hAnsiTheme="minorHAnsi" w:cstheme="minorHAnsi"/>
                  <w:sz w:val="22"/>
                  <w:szCs w:val="22"/>
                </w:rPr>
                <w:id w:val="-884636411"/>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sz w:val="22"/>
                    <w:szCs w:val="22"/>
                  </w:rPr>
                  <w:t>☐</w:t>
                </w:r>
              </w:sdtContent>
            </w:sdt>
            <w:r w:rsidR="00C24720" w:rsidRPr="00400343">
              <w:rPr>
                <w:rFonts w:asciiTheme="minorHAnsi" w:hAnsiTheme="minorHAnsi" w:cstheme="minorHAnsi"/>
                <w:color w:val="000000"/>
                <w:sz w:val="22"/>
                <w:szCs w:val="22"/>
              </w:rPr>
              <w:t xml:space="preserve"> No litigation history </w:t>
            </w:r>
            <w:r w:rsidR="00C24720" w:rsidRPr="00400343">
              <w:rPr>
                <w:rFonts w:asciiTheme="minorHAnsi" w:hAnsiTheme="minorHAnsi" w:cstheme="minorHAnsi"/>
                <w:sz w:val="22"/>
                <w:szCs w:val="22"/>
              </w:rPr>
              <w:t>for the last 3 years</w:t>
            </w:r>
          </w:p>
        </w:tc>
      </w:tr>
      <w:tr w:rsidR="00C24720" w:rsidRPr="00400343" w14:paraId="6D60AE2B" w14:textId="77777777" w:rsidTr="00C24720">
        <w:trPr>
          <w:trHeight w:val="255"/>
        </w:trPr>
        <w:tc>
          <w:tcPr>
            <w:tcW w:w="9542" w:type="dxa"/>
            <w:gridSpan w:val="4"/>
          </w:tcPr>
          <w:p w14:paraId="1F46776F" w14:textId="77777777" w:rsidR="00C24720" w:rsidRPr="00400343" w:rsidRDefault="00AA7AE6" w:rsidP="007C0137">
            <w:pPr>
              <w:autoSpaceDE w:val="0"/>
              <w:autoSpaceDN w:val="0"/>
              <w:spacing w:before="60" w:after="60"/>
              <w:rPr>
                <w:rFonts w:asciiTheme="minorHAnsi" w:hAnsiTheme="minorHAnsi" w:cstheme="minorHAnsi"/>
                <w:color w:val="000000"/>
                <w:sz w:val="22"/>
                <w:szCs w:val="22"/>
              </w:rPr>
            </w:pPr>
            <w:sdt>
              <w:sdtPr>
                <w:rPr>
                  <w:rFonts w:asciiTheme="minorHAnsi" w:eastAsia="MS Gothic" w:hAnsiTheme="minorHAnsi" w:cstheme="minorHAnsi"/>
                  <w:sz w:val="22"/>
                  <w:szCs w:val="22"/>
                </w:rPr>
                <w:id w:val="-1241164445"/>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sz w:val="22"/>
                    <w:szCs w:val="22"/>
                  </w:rPr>
                  <w:t>☐</w:t>
                </w:r>
              </w:sdtContent>
            </w:sdt>
            <w:r w:rsidR="00C24720" w:rsidRPr="00400343">
              <w:rPr>
                <w:rFonts w:asciiTheme="minorHAnsi" w:hAnsiTheme="minorHAnsi" w:cstheme="minorHAnsi"/>
                <w:color w:val="000000"/>
                <w:sz w:val="22"/>
                <w:szCs w:val="22"/>
              </w:rPr>
              <w:t xml:space="preserve"> Litigation History as indicated below</w:t>
            </w:r>
          </w:p>
        </w:tc>
      </w:tr>
      <w:tr w:rsidR="00C24720" w:rsidRPr="00400343" w14:paraId="659DA298" w14:textId="77777777" w:rsidTr="00C24720">
        <w:tc>
          <w:tcPr>
            <w:tcW w:w="1081" w:type="dxa"/>
            <w:shd w:val="clear" w:color="auto" w:fill="9BDEFF"/>
          </w:tcPr>
          <w:p w14:paraId="3106A773" w14:textId="77777777" w:rsidR="00C24720" w:rsidRPr="00400343" w:rsidRDefault="00C24720" w:rsidP="00C24720">
            <w:pPr>
              <w:jc w:val="center"/>
              <w:rPr>
                <w:rFonts w:asciiTheme="minorHAnsi" w:hAnsiTheme="minorHAnsi" w:cstheme="minorHAnsi"/>
                <w:b/>
                <w:sz w:val="22"/>
                <w:szCs w:val="22"/>
                <w:lang w:val="en-CA"/>
              </w:rPr>
            </w:pPr>
            <w:r w:rsidRPr="00400343">
              <w:rPr>
                <w:rFonts w:asciiTheme="minorHAnsi" w:hAnsiTheme="minorHAnsi" w:cstheme="minorHAnsi"/>
                <w:b/>
                <w:bCs/>
                <w:color w:val="000000"/>
                <w:sz w:val="22"/>
                <w:szCs w:val="22"/>
              </w:rPr>
              <w:t xml:space="preserve">Year of dispute </w:t>
            </w:r>
          </w:p>
        </w:tc>
        <w:tc>
          <w:tcPr>
            <w:tcW w:w="1800" w:type="dxa"/>
            <w:shd w:val="clear" w:color="auto" w:fill="9BDEFF"/>
          </w:tcPr>
          <w:p w14:paraId="6752BC1E" w14:textId="77777777" w:rsidR="00C24720" w:rsidRPr="00400343" w:rsidRDefault="00C24720" w:rsidP="00C24720">
            <w:pPr>
              <w:jc w:val="center"/>
              <w:rPr>
                <w:rFonts w:asciiTheme="minorHAnsi" w:hAnsiTheme="minorHAnsi" w:cstheme="minorHAnsi"/>
                <w:b/>
                <w:sz w:val="22"/>
                <w:szCs w:val="22"/>
                <w:lang w:val="en-CA"/>
              </w:rPr>
            </w:pPr>
            <w:r w:rsidRPr="00400343">
              <w:rPr>
                <w:rFonts w:asciiTheme="minorHAnsi" w:hAnsiTheme="minorHAnsi" w:cstheme="minorHAnsi"/>
                <w:b/>
                <w:bCs/>
                <w:color w:val="000000"/>
                <w:sz w:val="22"/>
                <w:szCs w:val="22"/>
              </w:rPr>
              <w:t xml:space="preserve">Amount in dispute </w:t>
            </w:r>
            <w:r w:rsidRPr="00400343">
              <w:rPr>
                <w:rFonts w:asciiTheme="minorHAnsi" w:hAnsiTheme="minorHAnsi" w:cstheme="minorHAnsi"/>
                <w:bCs/>
                <w:color w:val="000000"/>
                <w:sz w:val="22"/>
                <w:szCs w:val="22"/>
              </w:rPr>
              <w:t>(in US$)</w:t>
            </w:r>
          </w:p>
        </w:tc>
        <w:tc>
          <w:tcPr>
            <w:tcW w:w="4051" w:type="dxa"/>
            <w:shd w:val="clear" w:color="auto" w:fill="9BDEFF"/>
          </w:tcPr>
          <w:p w14:paraId="6C07C6D4" w14:textId="77777777" w:rsidR="00C24720" w:rsidRPr="00400343" w:rsidRDefault="00C24720" w:rsidP="00C24720">
            <w:pPr>
              <w:jc w:val="center"/>
              <w:rPr>
                <w:rFonts w:asciiTheme="minorHAnsi" w:hAnsiTheme="minorHAnsi" w:cstheme="minorHAnsi"/>
                <w:b/>
                <w:sz w:val="22"/>
                <w:szCs w:val="22"/>
                <w:lang w:val="en-CA"/>
              </w:rPr>
            </w:pPr>
            <w:r w:rsidRPr="00400343">
              <w:rPr>
                <w:rFonts w:asciiTheme="minorHAnsi" w:hAnsiTheme="minorHAnsi" w:cstheme="minorHAnsi"/>
                <w:b/>
                <w:bCs/>
                <w:color w:val="000000"/>
                <w:sz w:val="22"/>
                <w:szCs w:val="22"/>
              </w:rPr>
              <w:t>Contract Identification</w:t>
            </w:r>
          </w:p>
        </w:tc>
        <w:tc>
          <w:tcPr>
            <w:tcW w:w="2610" w:type="dxa"/>
            <w:shd w:val="clear" w:color="auto" w:fill="9BDEFF"/>
          </w:tcPr>
          <w:p w14:paraId="01639D7E" w14:textId="77777777" w:rsidR="00C24720" w:rsidRPr="00400343" w:rsidRDefault="00C24720" w:rsidP="00C24720">
            <w:pPr>
              <w:jc w:val="center"/>
              <w:rPr>
                <w:rFonts w:asciiTheme="minorHAnsi" w:hAnsiTheme="minorHAnsi" w:cstheme="minorHAnsi"/>
                <w:b/>
                <w:sz w:val="22"/>
                <w:szCs w:val="22"/>
                <w:lang w:val="en-CA"/>
              </w:rPr>
            </w:pPr>
            <w:r w:rsidRPr="00400343">
              <w:rPr>
                <w:rFonts w:asciiTheme="minorHAnsi" w:hAnsiTheme="minorHAnsi" w:cstheme="minorHAnsi"/>
                <w:b/>
                <w:bCs/>
                <w:color w:val="000000"/>
                <w:sz w:val="22"/>
                <w:szCs w:val="22"/>
              </w:rPr>
              <w:t xml:space="preserve">Total Contract Amount </w:t>
            </w:r>
            <w:r w:rsidRPr="00400343">
              <w:rPr>
                <w:rFonts w:asciiTheme="minorHAnsi" w:hAnsiTheme="minorHAnsi" w:cstheme="minorHAnsi"/>
                <w:bCs/>
                <w:color w:val="000000"/>
                <w:sz w:val="22"/>
                <w:szCs w:val="22"/>
              </w:rPr>
              <w:t>(current value in US$)</w:t>
            </w:r>
          </w:p>
        </w:tc>
      </w:tr>
      <w:tr w:rsidR="00C24720" w:rsidRPr="00400343" w14:paraId="4EAD3440" w14:textId="77777777" w:rsidTr="00C24720">
        <w:trPr>
          <w:trHeight w:val="883"/>
        </w:trPr>
        <w:tc>
          <w:tcPr>
            <w:tcW w:w="1081" w:type="dxa"/>
          </w:tcPr>
          <w:p w14:paraId="6B73876B" w14:textId="77777777" w:rsidR="00C24720" w:rsidRPr="00400343" w:rsidRDefault="00C24720" w:rsidP="00C24720">
            <w:pPr>
              <w:autoSpaceDE w:val="0"/>
              <w:autoSpaceDN w:val="0"/>
              <w:rPr>
                <w:rFonts w:asciiTheme="minorHAnsi" w:hAnsiTheme="minorHAnsi" w:cstheme="minorHAnsi"/>
                <w:color w:val="000000"/>
                <w:sz w:val="22"/>
                <w:szCs w:val="22"/>
              </w:rPr>
            </w:pPr>
            <w:r w:rsidRPr="00400343">
              <w:rPr>
                <w:rFonts w:asciiTheme="minorHAnsi" w:hAnsiTheme="minorHAnsi" w:cstheme="minorHAnsi"/>
                <w:color w:val="000000"/>
                <w:sz w:val="22"/>
                <w:szCs w:val="22"/>
              </w:rPr>
              <w:t xml:space="preserve"> </w:t>
            </w:r>
          </w:p>
        </w:tc>
        <w:tc>
          <w:tcPr>
            <w:tcW w:w="1800" w:type="dxa"/>
          </w:tcPr>
          <w:p w14:paraId="4A1F163F" w14:textId="77777777" w:rsidR="00C24720" w:rsidRPr="00400343" w:rsidRDefault="00C24720" w:rsidP="00C24720">
            <w:pPr>
              <w:autoSpaceDE w:val="0"/>
              <w:autoSpaceDN w:val="0"/>
              <w:rPr>
                <w:rFonts w:asciiTheme="minorHAnsi" w:hAnsiTheme="minorHAnsi" w:cstheme="minorHAnsi"/>
                <w:color w:val="000000"/>
                <w:sz w:val="22"/>
                <w:szCs w:val="22"/>
              </w:rPr>
            </w:pPr>
          </w:p>
        </w:tc>
        <w:tc>
          <w:tcPr>
            <w:tcW w:w="4051" w:type="dxa"/>
          </w:tcPr>
          <w:p w14:paraId="25A54AD3" w14:textId="77777777" w:rsidR="00C24720" w:rsidRPr="00400343" w:rsidRDefault="00C24720" w:rsidP="00C24720">
            <w:pPr>
              <w:autoSpaceDE w:val="0"/>
              <w:autoSpaceDN w:val="0"/>
              <w:rPr>
                <w:rFonts w:asciiTheme="minorHAnsi" w:hAnsiTheme="minorHAnsi" w:cstheme="minorHAnsi"/>
                <w:color w:val="000000"/>
                <w:sz w:val="22"/>
                <w:szCs w:val="22"/>
              </w:rPr>
            </w:pPr>
            <w:r w:rsidRPr="00400343">
              <w:rPr>
                <w:rFonts w:asciiTheme="minorHAnsi" w:hAnsiTheme="minorHAnsi" w:cstheme="minorHAnsi"/>
                <w:color w:val="000000"/>
                <w:sz w:val="22"/>
                <w:szCs w:val="22"/>
              </w:rPr>
              <w:t xml:space="preserve">Name of Client: </w:t>
            </w:r>
          </w:p>
          <w:p w14:paraId="5134559F" w14:textId="77777777" w:rsidR="00C24720" w:rsidRPr="00400343" w:rsidRDefault="00C24720" w:rsidP="00C24720">
            <w:pPr>
              <w:autoSpaceDE w:val="0"/>
              <w:autoSpaceDN w:val="0"/>
              <w:rPr>
                <w:rFonts w:asciiTheme="minorHAnsi" w:hAnsiTheme="minorHAnsi" w:cstheme="minorHAnsi"/>
                <w:color w:val="000000"/>
                <w:sz w:val="22"/>
                <w:szCs w:val="22"/>
              </w:rPr>
            </w:pPr>
            <w:r w:rsidRPr="00400343">
              <w:rPr>
                <w:rFonts w:asciiTheme="minorHAnsi" w:hAnsiTheme="minorHAnsi" w:cstheme="minorHAnsi"/>
                <w:color w:val="000000"/>
                <w:sz w:val="22"/>
                <w:szCs w:val="22"/>
              </w:rPr>
              <w:t xml:space="preserve">Address of Client: </w:t>
            </w:r>
          </w:p>
          <w:p w14:paraId="5FC58DDA" w14:textId="77777777" w:rsidR="00C24720" w:rsidRPr="00400343" w:rsidRDefault="00C24720" w:rsidP="00C24720">
            <w:pPr>
              <w:autoSpaceDE w:val="0"/>
              <w:autoSpaceDN w:val="0"/>
              <w:rPr>
                <w:rFonts w:asciiTheme="minorHAnsi" w:hAnsiTheme="minorHAnsi" w:cstheme="minorHAnsi"/>
                <w:color w:val="000000"/>
                <w:sz w:val="22"/>
                <w:szCs w:val="22"/>
              </w:rPr>
            </w:pPr>
            <w:r w:rsidRPr="00400343">
              <w:rPr>
                <w:rFonts w:asciiTheme="minorHAnsi" w:hAnsiTheme="minorHAnsi" w:cstheme="minorHAnsi"/>
                <w:color w:val="000000"/>
                <w:sz w:val="22"/>
                <w:szCs w:val="22"/>
              </w:rPr>
              <w:t xml:space="preserve">Matter in dispute: </w:t>
            </w:r>
          </w:p>
          <w:p w14:paraId="38DFBCE9" w14:textId="77777777" w:rsidR="00C24720" w:rsidRPr="00400343" w:rsidRDefault="00C24720" w:rsidP="00C24720">
            <w:pPr>
              <w:autoSpaceDE w:val="0"/>
              <w:autoSpaceDN w:val="0"/>
              <w:rPr>
                <w:rFonts w:asciiTheme="minorHAnsi" w:hAnsiTheme="minorHAnsi" w:cstheme="minorHAnsi"/>
                <w:color w:val="000000"/>
                <w:sz w:val="22"/>
                <w:szCs w:val="22"/>
              </w:rPr>
            </w:pPr>
            <w:r w:rsidRPr="00400343">
              <w:rPr>
                <w:rFonts w:asciiTheme="minorHAnsi" w:hAnsiTheme="minorHAnsi" w:cstheme="minorHAnsi"/>
                <w:color w:val="000000"/>
                <w:sz w:val="22"/>
                <w:szCs w:val="22"/>
              </w:rPr>
              <w:t xml:space="preserve">Party who initiated the dispute: </w:t>
            </w:r>
          </w:p>
          <w:p w14:paraId="7A5F12E1" w14:textId="77777777" w:rsidR="00C24720" w:rsidRPr="00400343" w:rsidRDefault="00C24720" w:rsidP="00C24720">
            <w:pPr>
              <w:autoSpaceDE w:val="0"/>
              <w:autoSpaceDN w:val="0"/>
              <w:rPr>
                <w:rFonts w:asciiTheme="minorHAnsi" w:hAnsiTheme="minorHAnsi" w:cstheme="minorHAnsi"/>
                <w:color w:val="000000"/>
                <w:sz w:val="22"/>
                <w:szCs w:val="22"/>
              </w:rPr>
            </w:pPr>
            <w:r w:rsidRPr="00400343">
              <w:rPr>
                <w:rFonts w:asciiTheme="minorHAnsi" w:hAnsiTheme="minorHAnsi" w:cstheme="minorHAnsi"/>
                <w:color w:val="000000"/>
                <w:sz w:val="22"/>
                <w:szCs w:val="22"/>
              </w:rPr>
              <w:t>Status of dispute:</w:t>
            </w:r>
          </w:p>
          <w:p w14:paraId="2C643295" w14:textId="77777777" w:rsidR="00C24720" w:rsidRPr="00400343" w:rsidRDefault="00C24720" w:rsidP="00C24720">
            <w:pPr>
              <w:autoSpaceDE w:val="0"/>
              <w:autoSpaceDN w:val="0"/>
              <w:rPr>
                <w:rFonts w:asciiTheme="minorHAnsi" w:hAnsiTheme="minorHAnsi" w:cstheme="minorHAnsi"/>
                <w:color w:val="000000"/>
                <w:sz w:val="22"/>
                <w:szCs w:val="22"/>
              </w:rPr>
            </w:pPr>
            <w:r w:rsidRPr="00400343">
              <w:rPr>
                <w:rFonts w:asciiTheme="minorHAnsi" w:hAnsiTheme="minorHAnsi" w:cstheme="minorHAnsi"/>
                <w:color w:val="000000"/>
                <w:sz w:val="22"/>
                <w:szCs w:val="22"/>
              </w:rPr>
              <w:t>Party awarded if resolved:</w:t>
            </w:r>
          </w:p>
        </w:tc>
        <w:tc>
          <w:tcPr>
            <w:tcW w:w="2610" w:type="dxa"/>
          </w:tcPr>
          <w:p w14:paraId="1AF546E3" w14:textId="77777777" w:rsidR="00C24720" w:rsidRPr="00400343" w:rsidRDefault="00C24720" w:rsidP="00C24720">
            <w:pPr>
              <w:autoSpaceDE w:val="0"/>
              <w:autoSpaceDN w:val="0"/>
              <w:rPr>
                <w:rFonts w:asciiTheme="minorHAnsi" w:hAnsiTheme="minorHAnsi" w:cstheme="minorHAnsi"/>
                <w:color w:val="000000"/>
                <w:sz w:val="22"/>
                <w:szCs w:val="22"/>
              </w:rPr>
            </w:pPr>
          </w:p>
        </w:tc>
      </w:tr>
    </w:tbl>
    <w:p w14:paraId="3B224537" w14:textId="77777777" w:rsidR="00C24720" w:rsidRPr="00400343" w:rsidRDefault="00C24720" w:rsidP="00590FE9">
      <w:pPr>
        <w:shd w:val="clear" w:color="auto" w:fill="FFFFFF"/>
        <w:spacing w:before="120" w:after="120"/>
        <w:rPr>
          <w:rFonts w:asciiTheme="minorHAnsi" w:hAnsiTheme="minorHAnsi" w:cstheme="minorHAnsi"/>
          <w:b/>
          <w:sz w:val="22"/>
          <w:szCs w:val="22"/>
        </w:rPr>
      </w:pPr>
      <w:r w:rsidRPr="00400343">
        <w:rPr>
          <w:rFonts w:asciiTheme="minorHAnsi" w:hAnsiTheme="minorHAnsi" w:cstheme="minorHAnsi"/>
          <w:b/>
          <w:sz w:val="22"/>
          <w:szCs w:val="22"/>
        </w:rPr>
        <w:t xml:space="preserve">Previous Relevant Experience </w:t>
      </w:r>
    </w:p>
    <w:p w14:paraId="2CC61809" w14:textId="77777777" w:rsidR="00C24720" w:rsidRPr="00400343" w:rsidRDefault="00C24720" w:rsidP="00C24720">
      <w:pPr>
        <w:autoSpaceDE w:val="0"/>
        <w:autoSpaceDN w:val="0"/>
        <w:jc w:val="both"/>
        <w:rPr>
          <w:rFonts w:asciiTheme="minorHAnsi" w:hAnsiTheme="minorHAnsi" w:cstheme="minorHAnsi"/>
          <w:color w:val="000000"/>
          <w:sz w:val="22"/>
          <w:szCs w:val="22"/>
        </w:rPr>
      </w:pPr>
      <w:r w:rsidRPr="00400343">
        <w:rPr>
          <w:rFonts w:asciiTheme="minorHAnsi" w:hAnsiTheme="minorHAnsi" w:cstheme="minorHAnsi"/>
          <w:color w:val="000000"/>
          <w:sz w:val="22"/>
          <w:szCs w:val="22"/>
        </w:rPr>
        <w:t xml:space="preserve">Please list only previous similar assignments successfully completed in the last 3 years. </w:t>
      </w:r>
    </w:p>
    <w:p w14:paraId="4694EEEE" w14:textId="77777777" w:rsidR="00C24720" w:rsidRPr="00400343" w:rsidRDefault="00C24720" w:rsidP="00C24720">
      <w:pPr>
        <w:autoSpaceDE w:val="0"/>
        <w:autoSpaceDN w:val="0"/>
        <w:jc w:val="both"/>
        <w:rPr>
          <w:rFonts w:asciiTheme="minorHAnsi" w:hAnsiTheme="minorHAnsi" w:cstheme="minorHAnsi"/>
          <w:color w:val="000000"/>
          <w:sz w:val="22"/>
          <w:szCs w:val="22"/>
        </w:rPr>
      </w:pPr>
    </w:p>
    <w:p w14:paraId="5A9EFC3F" w14:textId="5FCFB80B" w:rsidR="00C24720" w:rsidRDefault="00C24720" w:rsidP="00C24720">
      <w:pPr>
        <w:jc w:val="both"/>
        <w:rPr>
          <w:rFonts w:asciiTheme="minorHAnsi" w:hAnsiTheme="minorHAnsi" w:cstheme="minorHAnsi"/>
          <w:color w:val="000000"/>
          <w:sz w:val="22"/>
          <w:szCs w:val="22"/>
        </w:rPr>
      </w:pPr>
      <w:r w:rsidRPr="00400343">
        <w:rPr>
          <w:rFonts w:asciiTheme="minorHAnsi" w:hAnsiTheme="minorHAnsi" w:cstheme="minorHAnsi"/>
          <w:color w:val="000000"/>
          <w:sz w:val="22"/>
          <w:szCs w:val="22"/>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400343">
        <w:rPr>
          <w:rFonts w:asciiTheme="minorHAnsi" w:hAnsiTheme="minorHAnsi" w:cstheme="minorHAnsi"/>
          <w:color w:val="000000"/>
          <w:sz w:val="22"/>
          <w:szCs w:val="22"/>
        </w:rPr>
        <w:t>so</w:t>
      </w:r>
      <w:proofErr w:type="gramEnd"/>
      <w:r w:rsidRPr="00400343">
        <w:rPr>
          <w:rFonts w:asciiTheme="minorHAnsi" w:hAnsiTheme="minorHAnsi" w:cstheme="minorHAnsi"/>
          <w:color w:val="000000"/>
          <w:sz w:val="22"/>
          <w:szCs w:val="22"/>
        </w:rPr>
        <w:t xml:space="preserve"> requested by UNDP.</w:t>
      </w:r>
    </w:p>
    <w:p w14:paraId="3ED47967" w14:textId="78424479" w:rsidR="00D8637A" w:rsidRDefault="00D8637A" w:rsidP="00C24720">
      <w:pPr>
        <w:jc w:val="both"/>
        <w:rPr>
          <w:rFonts w:asciiTheme="minorHAnsi" w:hAnsiTheme="minorHAnsi" w:cstheme="minorHAnsi"/>
          <w:color w:val="000000"/>
          <w:sz w:val="22"/>
          <w:szCs w:val="22"/>
        </w:rPr>
      </w:pPr>
    </w:p>
    <w:p w14:paraId="2149D0EB" w14:textId="27E07DB2" w:rsidR="00D8637A" w:rsidRDefault="00D8637A" w:rsidP="00C24720">
      <w:pPr>
        <w:jc w:val="both"/>
        <w:rPr>
          <w:rFonts w:asciiTheme="minorHAnsi" w:hAnsiTheme="minorHAnsi" w:cstheme="minorHAnsi"/>
          <w:color w:val="000000"/>
          <w:sz w:val="22"/>
          <w:szCs w:val="22"/>
        </w:rPr>
      </w:pPr>
    </w:p>
    <w:p w14:paraId="6A42E396" w14:textId="2321EE1A" w:rsidR="00D8637A" w:rsidRDefault="00D8637A" w:rsidP="00C24720">
      <w:pPr>
        <w:jc w:val="both"/>
        <w:rPr>
          <w:rFonts w:asciiTheme="minorHAnsi" w:hAnsiTheme="minorHAnsi" w:cstheme="minorHAnsi"/>
          <w:color w:val="000000"/>
          <w:sz w:val="22"/>
          <w:szCs w:val="22"/>
        </w:rPr>
      </w:pPr>
    </w:p>
    <w:p w14:paraId="67B8118B" w14:textId="77777777" w:rsidR="00D8637A" w:rsidRPr="00400343" w:rsidRDefault="00D8637A" w:rsidP="00C24720">
      <w:pPr>
        <w:jc w:val="both"/>
        <w:rPr>
          <w:rFonts w:asciiTheme="minorHAnsi" w:hAnsiTheme="minorHAnsi" w:cstheme="minorHAnsi"/>
          <w:color w:val="000000"/>
          <w:sz w:val="22"/>
          <w:szCs w:val="22"/>
        </w:rPr>
      </w:pPr>
    </w:p>
    <w:p w14:paraId="0E0B6C61" w14:textId="77777777" w:rsidR="00590FE9" w:rsidRPr="00400343" w:rsidRDefault="00590FE9" w:rsidP="00C24720">
      <w:pPr>
        <w:jc w:val="both"/>
        <w:rPr>
          <w:rFonts w:asciiTheme="minorHAnsi" w:hAnsiTheme="minorHAnsi" w:cstheme="minorHAnsi"/>
          <w:color w:val="000000"/>
          <w:sz w:val="22"/>
          <w:szCs w:val="22"/>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C24720" w:rsidRPr="00400343" w14:paraId="16BE08B6" w14:textId="77777777" w:rsidTr="00B85F9D">
        <w:tc>
          <w:tcPr>
            <w:tcW w:w="1907" w:type="dxa"/>
            <w:shd w:val="clear" w:color="auto" w:fill="9BDEFF"/>
          </w:tcPr>
          <w:p w14:paraId="67498227" w14:textId="77777777" w:rsidR="00C24720" w:rsidRPr="00400343" w:rsidRDefault="00C24720" w:rsidP="00C24720">
            <w:pPr>
              <w:jc w:val="center"/>
              <w:rPr>
                <w:rFonts w:asciiTheme="minorHAnsi" w:hAnsiTheme="minorHAnsi" w:cstheme="minorHAnsi"/>
                <w:b/>
                <w:sz w:val="22"/>
                <w:szCs w:val="22"/>
                <w:lang w:val="en-CA"/>
              </w:rPr>
            </w:pPr>
            <w:r w:rsidRPr="00400343">
              <w:rPr>
                <w:rFonts w:asciiTheme="minorHAnsi" w:hAnsiTheme="minorHAnsi" w:cstheme="minorHAnsi"/>
                <w:b/>
                <w:sz w:val="22"/>
                <w:szCs w:val="22"/>
                <w:lang w:val="en-CA"/>
              </w:rPr>
              <w:t>Project name &amp; Country of Assignment</w:t>
            </w:r>
          </w:p>
        </w:tc>
        <w:tc>
          <w:tcPr>
            <w:tcW w:w="2140" w:type="dxa"/>
            <w:shd w:val="clear" w:color="auto" w:fill="9BDEFF"/>
          </w:tcPr>
          <w:p w14:paraId="0A1305DC" w14:textId="77777777" w:rsidR="00C24720" w:rsidRPr="00400343" w:rsidRDefault="00C24720" w:rsidP="009F0D55">
            <w:pPr>
              <w:jc w:val="center"/>
              <w:rPr>
                <w:rFonts w:asciiTheme="minorHAnsi" w:hAnsiTheme="minorHAnsi" w:cstheme="minorHAnsi"/>
                <w:b/>
                <w:sz w:val="22"/>
                <w:szCs w:val="22"/>
                <w:lang w:val="en-CA"/>
              </w:rPr>
            </w:pPr>
            <w:r w:rsidRPr="00400343">
              <w:rPr>
                <w:rFonts w:asciiTheme="minorHAnsi" w:hAnsiTheme="minorHAnsi" w:cstheme="minorHAnsi"/>
                <w:b/>
                <w:sz w:val="22"/>
                <w:szCs w:val="22"/>
                <w:lang w:val="en-CA"/>
              </w:rPr>
              <w:t>Client &amp; Reference Contact Details</w:t>
            </w:r>
          </w:p>
        </w:tc>
        <w:tc>
          <w:tcPr>
            <w:tcW w:w="1530" w:type="dxa"/>
            <w:shd w:val="clear" w:color="auto" w:fill="9BDEFF"/>
          </w:tcPr>
          <w:p w14:paraId="16D48DC9" w14:textId="77777777" w:rsidR="00C24720" w:rsidRPr="00400343" w:rsidRDefault="00C24720" w:rsidP="00C24720">
            <w:pPr>
              <w:jc w:val="center"/>
              <w:rPr>
                <w:rFonts w:asciiTheme="minorHAnsi" w:hAnsiTheme="minorHAnsi" w:cstheme="minorHAnsi"/>
                <w:b/>
                <w:sz w:val="22"/>
                <w:szCs w:val="22"/>
                <w:lang w:val="en-CA"/>
              </w:rPr>
            </w:pPr>
            <w:r w:rsidRPr="00400343">
              <w:rPr>
                <w:rFonts w:asciiTheme="minorHAnsi" w:hAnsiTheme="minorHAnsi" w:cstheme="minorHAnsi"/>
                <w:b/>
                <w:sz w:val="22"/>
                <w:szCs w:val="22"/>
                <w:lang w:val="en-CA"/>
              </w:rPr>
              <w:t>Contract Value</w:t>
            </w:r>
          </w:p>
        </w:tc>
        <w:tc>
          <w:tcPr>
            <w:tcW w:w="1710" w:type="dxa"/>
            <w:shd w:val="clear" w:color="auto" w:fill="9BDEFF"/>
          </w:tcPr>
          <w:p w14:paraId="735008B8" w14:textId="77777777" w:rsidR="00C24720" w:rsidRPr="00400343" w:rsidRDefault="00C24720" w:rsidP="00C24720">
            <w:pPr>
              <w:jc w:val="center"/>
              <w:rPr>
                <w:rFonts w:asciiTheme="minorHAnsi" w:hAnsiTheme="minorHAnsi" w:cstheme="minorHAnsi"/>
                <w:b/>
                <w:sz w:val="22"/>
                <w:szCs w:val="22"/>
                <w:lang w:val="en-CA"/>
              </w:rPr>
            </w:pPr>
            <w:r w:rsidRPr="00400343">
              <w:rPr>
                <w:rFonts w:asciiTheme="minorHAnsi" w:hAnsiTheme="minorHAnsi" w:cstheme="minorHAnsi"/>
                <w:b/>
                <w:sz w:val="22"/>
                <w:szCs w:val="22"/>
                <w:lang w:val="en-CA"/>
              </w:rPr>
              <w:t>Period of activity and status</w:t>
            </w:r>
          </w:p>
        </w:tc>
        <w:tc>
          <w:tcPr>
            <w:tcW w:w="2250" w:type="dxa"/>
            <w:shd w:val="clear" w:color="auto" w:fill="9BDEFF"/>
          </w:tcPr>
          <w:p w14:paraId="606B7D98" w14:textId="77777777" w:rsidR="00C24720" w:rsidRPr="00400343" w:rsidRDefault="00C24720" w:rsidP="00C24720">
            <w:pPr>
              <w:jc w:val="center"/>
              <w:rPr>
                <w:rFonts w:asciiTheme="minorHAnsi" w:hAnsiTheme="minorHAnsi" w:cstheme="minorHAnsi"/>
                <w:b/>
                <w:sz w:val="22"/>
                <w:szCs w:val="22"/>
                <w:lang w:val="en-CA"/>
              </w:rPr>
            </w:pPr>
            <w:r w:rsidRPr="00400343">
              <w:rPr>
                <w:rFonts w:asciiTheme="minorHAnsi" w:hAnsiTheme="minorHAnsi" w:cstheme="minorHAnsi"/>
                <w:b/>
                <w:sz w:val="22"/>
                <w:szCs w:val="22"/>
                <w:lang w:val="en-CA"/>
              </w:rPr>
              <w:t>Types of activities undertaken</w:t>
            </w:r>
          </w:p>
        </w:tc>
      </w:tr>
      <w:tr w:rsidR="00C24720" w:rsidRPr="00400343" w14:paraId="52E3C7EF" w14:textId="77777777" w:rsidTr="00B85F9D">
        <w:tc>
          <w:tcPr>
            <w:tcW w:w="1907" w:type="dxa"/>
          </w:tcPr>
          <w:p w14:paraId="1360F574" w14:textId="77777777" w:rsidR="00C24720" w:rsidRPr="00400343" w:rsidRDefault="00C24720" w:rsidP="00C24720">
            <w:pPr>
              <w:jc w:val="both"/>
              <w:rPr>
                <w:rFonts w:asciiTheme="minorHAnsi" w:hAnsiTheme="minorHAnsi" w:cstheme="minorHAnsi"/>
                <w:sz w:val="22"/>
                <w:szCs w:val="22"/>
                <w:lang w:val="en-CA"/>
              </w:rPr>
            </w:pPr>
          </w:p>
        </w:tc>
        <w:tc>
          <w:tcPr>
            <w:tcW w:w="2140" w:type="dxa"/>
          </w:tcPr>
          <w:p w14:paraId="09B5139F" w14:textId="77777777" w:rsidR="00C24720" w:rsidRPr="00400343" w:rsidRDefault="00C24720" w:rsidP="00C24720">
            <w:pPr>
              <w:jc w:val="both"/>
              <w:rPr>
                <w:rFonts w:asciiTheme="minorHAnsi" w:hAnsiTheme="minorHAnsi" w:cstheme="minorHAnsi"/>
                <w:sz w:val="22"/>
                <w:szCs w:val="22"/>
                <w:lang w:val="en-CA"/>
              </w:rPr>
            </w:pPr>
          </w:p>
        </w:tc>
        <w:tc>
          <w:tcPr>
            <w:tcW w:w="1530" w:type="dxa"/>
          </w:tcPr>
          <w:p w14:paraId="02BE823F" w14:textId="77777777" w:rsidR="00C24720" w:rsidRPr="00400343" w:rsidRDefault="00C24720" w:rsidP="00C24720">
            <w:pPr>
              <w:jc w:val="both"/>
              <w:rPr>
                <w:rFonts w:asciiTheme="minorHAnsi" w:hAnsiTheme="minorHAnsi" w:cstheme="minorHAnsi"/>
                <w:sz w:val="22"/>
                <w:szCs w:val="22"/>
                <w:lang w:val="en-CA"/>
              </w:rPr>
            </w:pPr>
          </w:p>
        </w:tc>
        <w:tc>
          <w:tcPr>
            <w:tcW w:w="1710" w:type="dxa"/>
          </w:tcPr>
          <w:p w14:paraId="6197694D" w14:textId="77777777" w:rsidR="00C24720" w:rsidRPr="00400343" w:rsidRDefault="00C24720" w:rsidP="00C24720">
            <w:pPr>
              <w:jc w:val="both"/>
              <w:rPr>
                <w:rFonts w:asciiTheme="minorHAnsi" w:hAnsiTheme="minorHAnsi" w:cstheme="minorHAnsi"/>
                <w:sz w:val="22"/>
                <w:szCs w:val="22"/>
                <w:lang w:val="en-CA"/>
              </w:rPr>
            </w:pPr>
          </w:p>
        </w:tc>
        <w:tc>
          <w:tcPr>
            <w:tcW w:w="2250" w:type="dxa"/>
          </w:tcPr>
          <w:p w14:paraId="08AF9495" w14:textId="77777777" w:rsidR="00C24720" w:rsidRPr="00400343" w:rsidRDefault="00C24720" w:rsidP="00C24720">
            <w:pPr>
              <w:jc w:val="both"/>
              <w:rPr>
                <w:rFonts w:asciiTheme="minorHAnsi" w:hAnsiTheme="minorHAnsi" w:cstheme="minorHAnsi"/>
                <w:sz w:val="22"/>
                <w:szCs w:val="22"/>
                <w:lang w:val="en-CA"/>
              </w:rPr>
            </w:pPr>
          </w:p>
        </w:tc>
      </w:tr>
      <w:tr w:rsidR="00C24720" w:rsidRPr="00400343" w14:paraId="04547CDC" w14:textId="77777777" w:rsidTr="00B85F9D">
        <w:tc>
          <w:tcPr>
            <w:tcW w:w="1907" w:type="dxa"/>
          </w:tcPr>
          <w:p w14:paraId="0779F152" w14:textId="77777777" w:rsidR="00C24720" w:rsidRPr="00400343" w:rsidRDefault="00C24720" w:rsidP="00C24720">
            <w:pPr>
              <w:jc w:val="both"/>
              <w:rPr>
                <w:rFonts w:asciiTheme="minorHAnsi" w:hAnsiTheme="minorHAnsi" w:cstheme="minorHAnsi"/>
                <w:sz w:val="22"/>
                <w:szCs w:val="22"/>
                <w:lang w:val="en-CA"/>
              </w:rPr>
            </w:pPr>
          </w:p>
        </w:tc>
        <w:tc>
          <w:tcPr>
            <w:tcW w:w="2140" w:type="dxa"/>
          </w:tcPr>
          <w:p w14:paraId="6C2B93EE" w14:textId="77777777" w:rsidR="00C24720" w:rsidRPr="00400343" w:rsidRDefault="00C24720" w:rsidP="00C24720">
            <w:pPr>
              <w:jc w:val="both"/>
              <w:rPr>
                <w:rFonts w:asciiTheme="minorHAnsi" w:hAnsiTheme="minorHAnsi" w:cstheme="minorHAnsi"/>
                <w:sz w:val="22"/>
                <w:szCs w:val="22"/>
                <w:lang w:val="en-CA"/>
              </w:rPr>
            </w:pPr>
          </w:p>
        </w:tc>
        <w:tc>
          <w:tcPr>
            <w:tcW w:w="1530" w:type="dxa"/>
          </w:tcPr>
          <w:p w14:paraId="5ED6F3B1" w14:textId="77777777" w:rsidR="00C24720" w:rsidRPr="00400343" w:rsidRDefault="00C24720" w:rsidP="00C24720">
            <w:pPr>
              <w:jc w:val="both"/>
              <w:rPr>
                <w:rFonts w:asciiTheme="minorHAnsi" w:hAnsiTheme="minorHAnsi" w:cstheme="minorHAnsi"/>
                <w:sz w:val="22"/>
                <w:szCs w:val="22"/>
                <w:lang w:val="en-CA"/>
              </w:rPr>
            </w:pPr>
          </w:p>
        </w:tc>
        <w:tc>
          <w:tcPr>
            <w:tcW w:w="1710" w:type="dxa"/>
          </w:tcPr>
          <w:p w14:paraId="774FAC3B" w14:textId="77777777" w:rsidR="00C24720" w:rsidRPr="00400343" w:rsidRDefault="00C24720" w:rsidP="00C24720">
            <w:pPr>
              <w:jc w:val="both"/>
              <w:rPr>
                <w:rFonts w:asciiTheme="minorHAnsi" w:hAnsiTheme="minorHAnsi" w:cstheme="minorHAnsi"/>
                <w:sz w:val="22"/>
                <w:szCs w:val="22"/>
                <w:lang w:val="en-CA"/>
              </w:rPr>
            </w:pPr>
          </w:p>
        </w:tc>
        <w:tc>
          <w:tcPr>
            <w:tcW w:w="2250" w:type="dxa"/>
          </w:tcPr>
          <w:p w14:paraId="468F58F5" w14:textId="77777777" w:rsidR="00C24720" w:rsidRPr="00400343" w:rsidRDefault="00C24720" w:rsidP="00C24720">
            <w:pPr>
              <w:jc w:val="both"/>
              <w:rPr>
                <w:rFonts w:asciiTheme="minorHAnsi" w:hAnsiTheme="minorHAnsi" w:cstheme="minorHAnsi"/>
                <w:sz w:val="22"/>
                <w:szCs w:val="22"/>
                <w:lang w:val="en-CA"/>
              </w:rPr>
            </w:pPr>
          </w:p>
        </w:tc>
      </w:tr>
      <w:tr w:rsidR="00C24720" w:rsidRPr="00400343" w14:paraId="1283CCA1" w14:textId="77777777" w:rsidTr="00B85F9D">
        <w:tc>
          <w:tcPr>
            <w:tcW w:w="1907" w:type="dxa"/>
          </w:tcPr>
          <w:p w14:paraId="3846ACD5" w14:textId="77777777" w:rsidR="00C24720" w:rsidRPr="00400343" w:rsidRDefault="00C24720" w:rsidP="00C24720">
            <w:pPr>
              <w:jc w:val="both"/>
              <w:rPr>
                <w:rFonts w:asciiTheme="minorHAnsi" w:hAnsiTheme="minorHAnsi" w:cstheme="minorHAnsi"/>
                <w:sz w:val="22"/>
                <w:szCs w:val="22"/>
                <w:lang w:val="en-CA"/>
              </w:rPr>
            </w:pPr>
          </w:p>
        </w:tc>
        <w:tc>
          <w:tcPr>
            <w:tcW w:w="2140" w:type="dxa"/>
          </w:tcPr>
          <w:p w14:paraId="0A6147F7" w14:textId="77777777" w:rsidR="00C24720" w:rsidRPr="00400343" w:rsidRDefault="00C24720" w:rsidP="00C24720">
            <w:pPr>
              <w:jc w:val="both"/>
              <w:rPr>
                <w:rFonts w:asciiTheme="minorHAnsi" w:hAnsiTheme="minorHAnsi" w:cstheme="minorHAnsi"/>
                <w:sz w:val="22"/>
                <w:szCs w:val="22"/>
                <w:lang w:val="en-CA"/>
              </w:rPr>
            </w:pPr>
          </w:p>
        </w:tc>
        <w:tc>
          <w:tcPr>
            <w:tcW w:w="1530" w:type="dxa"/>
          </w:tcPr>
          <w:p w14:paraId="51128760" w14:textId="77777777" w:rsidR="00C24720" w:rsidRPr="00400343" w:rsidRDefault="00C24720" w:rsidP="00C24720">
            <w:pPr>
              <w:jc w:val="both"/>
              <w:rPr>
                <w:rFonts w:asciiTheme="minorHAnsi" w:hAnsiTheme="minorHAnsi" w:cstheme="minorHAnsi"/>
                <w:sz w:val="22"/>
                <w:szCs w:val="22"/>
                <w:lang w:val="en-CA"/>
              </w:rPr>
            </w:pPr>
          </w:p>
        </w:tc>
        <w:tc>
          <w:tcPr>
            <w:tcW w:w="1710" w:type="dxa"/>
          </w:tcPr>
          <w:p w14:paraId="4EE05400" w14:textId="77777777" w:rsidR="00C24720" w:rsidRPr="00400343" w:rsidRDefault="00C24720" w:rsidP="00C24720">
            <w:pPr>
              <w:jc w:val="both"/>
              <w:rPr>
                <w:rFonts w:asciiTheme="minorHAnsi" w:hAnsiTheme="minorHAnsi" w:cstheme="minorHAnsi"/>
                <w:sz w:val="22"/>
                <w:szCs w:val="22"/>
                <w:lang w:val="en-CA"/>
              </w:rPr>
            </w:pPr>
          </w:p>
        </w:tc>
        <w:tc>
          <w:tcPr>
            <w:tcW w:w="2250" w:type="dxa"/>
          </w:tcPr>
          <w:p w14:paraId="0F0373F2" w14:textId="77777777" w:rsidR="00C24720" w:rsidRPr="00400343" w:rsidRDefault="00C24720" w:rsidP="00C24720">
            <w:pPr>
              <w:jc w:val="both"/>
              <w:rPr>
                <w:rFonts w:asciiTheme="minorHAnsi" w:hAnsiTheme="minorHAnsi" w:cstheme="minorHAnsi"/>
                <w:sz w:val="22"/>
                <w:szCs w:val="22"/>
                <w:lang w:val="en-CA"/>
              </w:rPr>
            </w:pPr>
          </w:p>
        </w:tc>
      </w:tr>
    </w:tbl>
    <w:p w14:paraId="654DFB6D" w14:textId="77777777" w:rsidR="00B85F9D" w:rsidRPr="00400343" w:rsidRDefault="00C24720" w:rsidP="00C24720">
      <w:pPr>
        <w:shd w:val="clear" w:color="auto" w:fill="FFFFFF"/>
        <w:spacing w:before="120" w:after="120"/>
        <w:rPr>
          <w:rFonts w:asciiTheme="minorHAnsi" w:hAnsiTheme="minorHAnsi" w:cstheme="minorHAnsi"/>
          <w:i/>
          <w:color w:val="000000" w:themeColor="text1"/>
          <w:sz w:val="22"/>
          <w:szCs w:val="22"/>
        </w:rPr>
      </w:pPr>
      <w:r w:rsidRPr="00400343">
        <w:rPr>
          <w:rFonts w:asciiTheme="minorHAnsi" w:hAnsiTheme="minorHAnsi" w:cstheme="minorHAnsi"/>
          <w:i/>
          <w:color w:val="000000" w:themeColor="text1"/>
          <w:sz w:val="22"/>
          <w:szCs w:val="22"/>
        </w:rPr>
        <w:t>Bidders may also attach their own Project Data Sheets with more details for assignments above.</w:t>
      </w:r>
    </w:p>
    <w:p w14:paraId="7BB3749D" w14:textId="77777777" w:rsidR="00C24720" w:rsidRPr="00400343" w:rsidRDefault="00AA7AE6" w:rsidP="00C24720">
      <w:pPr>
        <w:shd w:val="clear" w:color="auto" w:fill="FFFFFF"/>
        <w:spacing w:before="120" w:after="120"/>
        <w:rPr>
          <w:rFonts w:asciiTheme="minorHAnsi" w:hAnsiTheme="minorHAnsi" w:cstheme="minorHAnsi"/>
          <w:color w:val="000000" w:themeColor="text1"/>
          <w:sz w:val="22"/>
          <w:szCs w:val="22"/>
        </w:rPr>
      </w:pPr>
      <w:sdt>
        <w:sdtPr>
          <w:rPr>
            <w:rFonts w:asciiTheme="minorHAnsi" w:hAnsiTheme="minorHAnsi" w:cstheme="minorHAnsi"/>
            <w:color w:val="000000"/>
            <w:sz w:val="22"/>
            <w:szCs w:val="22"/>
          </w:rPr>
          <w:id w:val="-100108921"/>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color w:val="000000"/>
              <w:sz w:val="22"/>
              <w:szCs w:val="22"/>
            </w:rPr>
            <w:t>☐</w:t>
          </w:r>
        </w:sdtContent>
      </w:sdt>
      <w:r w:rsidR="00BD1434" w:rsidRPr="00400343">
        <w:rPr>
          <w:rFonts w:asciiTheme="minorHAnsi" w:hAnsiTheme="minorHAnsi" w:cstheme="minorHAnsi"/>
          <w:color w:val="000000"/>
          <w:sz w:val="22"/>
          <w:szCs w:val="22"/>
        </w:rPr>
        <w:t xml:space="preserve"> </w:t>
      </w:r>
      <w:r w:rsidR="00C24720" w:rsidRPr="00400343">
        <w:rPr>
          <w:rFonts w:asciiTheme="minorHAnsi" w:hAnsiTheme="minorHAnsi" w:cstheme="minorHAnsi"/>
          <w:color w:val="000000"/>
          <w:sz w:val="22"/>
          <w:szCs w:val="22"/>
        </w:rPr>
        <w:t xml:space="preserve">Attached are the </w:t>
      </w:r>
      <w:r w:rsidR="00C24720" w:rsidRPr="00400343">
        <w:rPr>
          <w:rFonts w:asciiTheme="minorHAnsi" w:hAnsiTheme="minorHAnsi" w:cstheme="minorHAnsi"/>
          <w:color w:val="000000" w:themeColor="text1"/>
          <w:sz w:val="22"/>
          <w:szCs w:val="22"/>
        </w:rPr>
        <w:t xml:space="preserve">Statements of Satisfactory Performance from the Top </w:t>
      </w:r>
      <w:r w:rsidR="00DE39E3" w:rsidRPr="00400343">
        <w:rPr>
          <w:rFonts w:asciiTheme="minorHAnsi" w:hAnsiTheme="minorHAnsi" w:cstheme="minorHAnsi"/>
          <w:color w:val="000000" w:themeColor="text1"/>
          <w:sz w:val="22"/>
          <w:szCs w:val="22"/>
        </w:rPr>
        <w:t>3</w:t>
      </w:r>
      <w:r w:rsidR="00C24720" w:rsidRPr="00400343">
        <w:rPr>
          <w:rFonts w:asciiTheme="minorHAnsi" w:hAnsiTheme="minorHAnsi" w:cstheme="minorHAnsi"/>
          <w:color w:val="000000" w:themeColor="text1"/>
          <w:sz w:val="22"/>
          <w:szCs w:val="22"/>
        </w:rPr>
        <w:t xml:space="preserve"> (three) Clients or more. </w:t>
      </w:r>
    </w:p>
    <w:p w14:paraId="095CD29A" w14:textId="77777777" w:rsidR="00C24720" w:rsidRPr="00400343" w:rsidRDefault="00C24720" w:rsidP="00C24720">
      <w:pPr>
        <w:shd w:val="clear" w:color="auto" w:fill="FFFFFF"/>
        <w:spacing w:before="120" w:after="120"/>
        <w:rPr>
          <w:rFonts w:asciiTheme="minorHAnsi" w:hAnsiTheme="minorHAnsi" w:cstheme="minorHAnsi"/>
          <w:b/>
          <w:sz w:val="22"/>
          <w:szCs w:val="22"/>
        </w:rPr>
      </w:pPr>
      <w:r w:rsidRPr="00400343">
        <w:rPr>
          <w:rFonts w:asciiTheme="minorHAnsi" w:hAnsiTheme="minorHAnsi" w:cstheme="minorHAnsi"/>
          <w:b/>
          <w:sz w:val="22"/>
          <w:szCs w:val="22"/>
        </w:rPr>
        <w:t>Financial Standing</w:t>
      </w: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C24720" w:rsidRPr="00400343" w14:paraId="5CB7F3B8" w14:textId="77777777" w:rsidTr="00C24720">
        <w:trPr>
          <w:trHeight w:val="868"/>
        </w:trPr>
        <w:tc>
          <w:tcPr>
            <w:tcW w:w="4050" w:type="dxa"/>
            <w:shd w:val="clear" w:color="auto" w:fill="9BDEFF"/>
          </w:tcPr>
          <w:p w14:paraId="49080F8C" w14:textId="77777777" w:rsidR="00C24720" w:rsidRPr="00400343" w:rsidRDefault="00C24720" w:rsidP="00C24720">
            <w:pPr>
              <w:spacing w:before="40" w:after="40"/>
              <w:rPr>
                <w:rFonts w:asciiTheme="minorHAnsi" w:hAnsiTheme="minorHAnsi" w:cstheme="minorHAnsi"/>
                <w:b/>
                <w:spacing w:val="-2"/>
                <w:sz w:val="22"/>
                <w:szCs w:val="22"/>
              </w:rPr>
            </w:pPr>
            <w:r w:rsidRPr="00400343">
              <w:rPr>
                <w:rFonts w:asciiTheme="minorHAnsi" w:hAnsiTheme="minorHAnsi" w:cstheme="minorHAnsi"/>
                <w:b/>
                <w:spacing w:val="-2"/>
                <w:sz w:val="22"/>
                <w:szCs w:val="22"/>
              </w:rPr>
              <w:t>Annual Turnover for the last 3 years</w:t>
            </w:r>
          </w:p>
        </w:tc>
        <w:tc>
          <w:tcPr>
            <w:tcW w:w="5490" w:type="dxa"/>
          </w:tcPr>
          <w:p w14:paraId="55495123" w14:textId="77777777" w:rsidR="00C24720" w:rsidRPr="00400343" w:rsidRDefault="00C24720" w:rsidP="00C24720">
            <w:pPr>
              <w:spacing w:before="40" w:after="40"/>
              <w:ind w:left="-18" w:right="-86"/>
              <w:rPr>
                <w:rFonts w:asciiTheme="minorHAnsi" w:hAnsiTheme="minorHAnsi" w:cstheme="minorHAnsi"/>
                <w:sz w:val="22"/>
                <w:szCs w:val="22"/>
              </w:rPr>
            </w:pPr>
            <w:r w:rsidRPr="00400343">
              <w:rPr>
                <w:rFonts w:asciiTheme="minorHAnsi" w:hAnsiTheme="minorHAnsi" w:cstheme="minorHAnsi"/>
                <w:sz w:val="22"/>
                <w:szCs w:val="22"/>
              </w:rPr>
              <w:t xml:space="preserve">Year </w:t>
            </w:r>
            <w:r w:rsidRPr="00400343">
              <w:rPr>
                <w:rFonts w:asciiTheme="minorHAnsi" w:hAnsiTheme="minorHAnsi" w:cstheme="minorHAnsi"/>
                <w:sz w:val="22"/>
                <w:szCs w:val="22"/>
              </w:rPr>
              <w:fldChar w:fldCharType="begin">
                <w:ffData>
                  <w:name w:val="Text1"/>
                  <w:enabled/>
                  <w:calcOnExit w:val="0"/>
                  <w:textInput/>
                </w:ffData>
              </w:fldChar>
            </w:r>
            <w:r w:rsidRPr="00400343">
              <w:rPr>
                <w:rFonts w:asciiTheme="minorHAnsi" w:hAnsiTheme="minorHAnsi" w:cstheme="minorHAnsi"/>
                <w:sz w:val="22"/>
                <w:szCs w:val="22"/>
              </w:rPr>
              <w:instrText xml:space="preserve"> FORMTEXT </w:instrText>
            </w:r>
            <w:r w:rsidRPr="00400343">
              <w:rPr>
                <w:rFonts w:asciiTheme="minorHAnsi" w:hAnsiTheme="minorHAnsi" w:cstheme="minorHAnsi"/>
                <w:sz w:val="22"/>
                <w:szCs w:val="22"/>
              </w:rPr>
            </w:r>
            <w:r w:rsidRPr="00400343">
              <w:rPr>
                <w:rFonts w:asciiTheme="minorHAnsi" w:hAnsiTheme="minorHAnsi" w:cstheme="minorHAnsi"/>
                <w:sz w:val="22"/>
                <w:szCs w:val="22"/>
              </w:rPr>
              <w:fldChar w:fldCharType="separate"/>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sz w:val="22"/>
                <w:szCs w:val="22"/>
              </w:rPr>
              <w:fldChar w:fldCharType="end"/>
            </w:r>
            <w:r w:rsidRPr="00400343">
              <w:rPr>
                <w:rFonts w:asciiTheme="minorHAnsi" w:hAnsiTheme="minorHAnsi" w:cstheme="minorHAnsi"/>
                <w:sz w:val="22"/>
                <w:szCs w:val="22"/>
              </w:rPr>
              <w:t xml:space="preserve"> </w:t>
            </w:r>
            <w:r w:rsidRPr="00400343">
              <w:rPr>
                <w:rFonts w:asciiTheme="minorHAnsi" w:hAnsiTheme="minorHAnsi" w:cstheme="minorHAnsi"/>
                <w:sz w:val="22"/>
                <w:szCs w:val="22"/>
              </w:rPr>
              <w:tab/>
              <w:t xml:space="preserve">USD </w:t>
            </w:r>
            <w:r w:rsidRPr="00400343">
              <w:rPr>
                <w:rFonts w:asciiTheme="minorHAnsi" w:hAnsiTheme="minorHAnsi" w:cstheme="minorHAnsi"/>
                <w:sz w:val="22"/>
                <w:szCs w:val="22"/>
              </w:rPr>
              <w:fldChar w:fldCharType="begin">
                <w:ffData>
                  <w:name w:val="Text1"/>
                  <w:enabled/>
                  <w:calcOnExit w:val="0"/>
                  <w:textInput/>
                </w:ffData>
              </w:fldChar>
            </w:r>
            <w:r w:rsidRPr="00400343">
              <w:rPr>
                <w:rFonts w:asciiTheme="minorHAnsi" w:hAnsiTheme="minorHAnsi" w:cstheme="minorHAnsi"/>
                <w:sz w:val="22"/>
                <w:szCs w:val="22"/>
              </w:rPr>
              <w:instrText xml:space="preserve"> FORMTEXT </w:instrText>
            </w:r>
            <w:r w:rsidRPr="00400343">
              <w:rPr>
                <w:rFonts w:asciiTheme="minorHAnsi" w:hAnsiTheme="minorHAnsi" w:cstheme="minorHAnsi"/>
                <w:sz w:val="22"/>
                <w:szCs w:val="22"/>
              </w:rPr>
            </w:r>
            <w:r w:rsidRPr="00400343">
              <w:rPr>
                <w:rFonts w:asciiTheme="minorHAnsi" w:hAnsiTheme="minorHAnsi" w:cstheme="minorHAnsi"/>
                <w:sz w:val="22"/>
                <w:szCs w:val="22"/>
              </w:rPr>
              <w:fldChar w:fldCharType="separate"/>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sz w:val="22"/>
                <w:szCs w:val="22"/>
              </w:rPr>
              <w:fldChar w:fldCharType="end"/>
            </w:r>
          </w:p>
          <w:p w14:paraId="78BA9F67" w14:textId="77777777" w:rsidR="00C24720" w:rsidRPr="00400343" w:rsidRDefault="00C24720" w:rsidP="00C24720">
            <w:pPr>
              <w:spacing w:before="40" w:after="40"/>
              <w:ind w:left="-18" w:right="-86"/>
              <w:rPr>
                <w:rFonts w:asciiTheme="minorHAnsi" w:hAnsiTheme="minorHAnsi" w:cstheme="minorHAnsi"/>
                <w:sz w:val="22"/>
                <w:szCs w:val="22"/>
              </w:rPr>
            </w:pPr>
            <w:r w:rsidRPr="00400343">
              <w:rPr>
                <w:rFonts w:asciiTheme="minorHAnsi" w:hAnsiTheme="minorHAnsi" w:cstheme="minorHAnsi"/>
                <w:sz w:val="22"/>
                <w:szCs w:val="22"/>
              </w:rPr>
              <w:t xml:space="preserve">Year </w:t>
            </w:r>
            <w:r w:rsidRPr="00400343">
              <w:rPr>
                <w:rFonts w:asciiTheme="minorHAnsi" w:hAnsiTheme="minorHAnsi" w:cstheme="minorHAnsi"/>
                <w:sz w:val="22"/>
                <w:szCs w:val="22"/>
              </w:rPr>
              <w:fldChar w:fldCharType="begin">
                <w:ffData>
                  <w:name w:val="Text1"/>
                  <w:enabled/>
                  <w:calcOnExit w:val="0"/>
                  <w:textInput/>
                </w:ffData>
              </w:fldChar>
            </w:r>
            <w:r w:rsidRPr="00400343">
              <w:rPr>
                <w:rFonts w:asciiTheme="minorHAnsi" w:hAnsiTheme="minorHAnsi" w:cstheme="minorHAnsi"/>
                <w:sz w:val="22"/>
                <w:szCs w:val="22"/>
              </w:rPr>
              <w:instrText xml:space="preserve"> FORMTEXT </w:instrText>
            </w:r>
            <w:r w:rsidRPr="00400343">
              <w:rPr>
                <w:rFonts w:asciiTheme="minorHAnsi" w:hAnsiTheme="minorHAnsi" w:cstheme="minorHAnsi"/>
                <w:sz w:val="22"/>
                <w:szCs w:val="22"/>
              </w:rPr>
            </w:r>
            <w:r w:rsidRPr="00400343">
              <w:rPr>
                <w:rFonts w:asciiTheme="minorHAnsi" w:hAnsiTheme="minorHAnsi" w:cstheme="minorHAnsi"/>
                <w:sz w:val="22"/>
                <w:szCs w:val="22"/>
              </w:rPr>
              <w:fldChar w:fldCharType="separate"/>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sz w:val="22"/>
                <w:szCs w:val="22"/>
              </w:rPr>
              <w:fldChar w:fldCharType="end"/>
            </w:r>
            <w:r w:rsidRPr="00400343">
              <w:rPr>
                <w:rFonts w:asciiTheme="minorHAnsi" w:hAnsiTheme="minorHAnsi" w:cstheme="minorHAnsi"/>
                <w:sz w:val="22"/>
                <w:szCs w:val="22"/>
              </w:rPr>
              <w:t xml:space="preserve"> </w:t>
            </w:r>
            <w:r w:rsidRPr="00400343">
              <w:rPr>
                <w:rFonts w:asciiTheme="minorHAnsi" w:hAnsiTheme="minorHAnsi" w:cstheme="minorHAnsi"/>
                <w:sz w:val="22"/>
                <w:szCs w:val="22"/>
              </w:rPr>
              <w:tab/>
              <w:t xml:space="preserve">USD </w:t>
            </w:r>
            <w:r w:rsidRPr="00400343">
              <w:rPr>
                <w:rFonts w:asciiTheme="minorHAnsi" w:hAnsiTheme="minorHAnsi" w:cstheme="minorHAnsi"/>
                <w:sz w:val="22"/>
                <w:szCs w:val="22"/>
              </w:rPr>
              <w:fldChar w:fldCharType="begin">
                <w:ffData>
                  <w:name w:val="Text1"/>
                  <w:enabled/>
                  <w:calcOnExit w:val="0"/>
                  <w:textInput/>
                </w:ffData>
              </w:fldChar>
            </w:r>
            <w:r w:rsidRPr="00400343">
              <w:rPr>
                <w:rFonts w:asciiTheme="minorHAnsi" w:hAnsiTheme="minorHAnsi" w:cstheme="minorHAnsi"/>
                <w:sz w:val="22"/>
                <w:szCs w:val="22"/>
              </w:rPr>
              <w:instrText xml:space="preserve"> FORMTEXT </w:instrText>
            </w:r>
            <w:r w:rsidRPr="00400343">
              <w:rPr>
                <w:rFonts w:asciiTheme="minorHAnsi" w:hAnsiTheme="minorHAnsi" w:cstheme="minorHAnsi"/>
                <w:sz w:val="22"/>
                <w:szCs w:val="22"/>
              </w:rPr>
            </w:r>
            <w:r w:rsidRPr="00400343">
              <w:rPr>
                <w:rFonts w:asciiTheme="minorHAnsi" w:hAnsiTheme="minorHAnsi" w:cstheme="minorHAnsi"/>
                <w:sz w:val="22"/>
                <w:szCs w:val="22"/>
              </w:rPr>
              <w:fldChar w:fldCharType="separate"/>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sz w:val="22"/>
                <w:szCs w:val="22"/>
              </w:rPr>
              <w:fldChar w:fldCharType="end"/>
            </w:r>
          </w:p>
          <w:p w14:paraId="2A821DA4" w14:textId="77777777" w:rsidR="00C24720" w:rsidRPr="00400343" w:rsidRDefault="00C24720" w:rsidP="00C24720">
            <w:pPr>
              <w:spacing w:before="40" w:after="40"/>
              <w:ind w:left="-18" w:right="-86"/>
              <w:rPr>
                <w:rFonts w:asciiTheme="minorHAnsi" w:hAnsiTheme="minorHAnsi" w:cstheme="minorHAnsi"/>
                <w:sz w:val="22"/>
                <w:szCs w:val="22"/>
              </w:rPr>
            </w:pPr>
            <w:r w:rsidRPr="00400343">
              <w:rPr>
                <w:rFonts w:asciiTheme="minorHAnsi" w:hAnsiTheme="minorHAnsi" w:cstheme="minorHAnsi"/>
                <w:sz w:val="22"/>
                <w:szCs w:val="22"/>
              </w:rPr>
              <w:t xml:space="preserve">Year </w:t>
            </w:r>
            <w:r w:rsidRPr="00400343">
              <w:rPr>
                <w:rFonts w:asciiTheme="minorHAnsi" w:hAnsiTheme="minorHAnsi" w:cstheme="minorHAnsi"/>
                <w:sz w:val="22"/>
                <w:szCs w:val="22"/>
              </w:rPr>
              <w:fldChar w:fldCharType="begin">
                <w:ffData>
                  <w:name w:val="Text1"/>
                  <w:enabled/>
                  <w:calcOnExit w:val="0"/>
                  <w:textInput/>
                </w:ffData>
              </w:fldChar>
            </w:r>
            <w:r w:rsidRPr="00400343">
              <w:rPr>
                <w:rFonts w:asciiTheme="minorHAnsi" w:hAnsiTheme="minorHAnsi" w:cstheme="minorHAnsi"/>
                <w:sz w:val="22"/>
                <w:szCs w:val="22"/>
              </w:rPr>
              <w:instrText xml:space="preserve"> FORMTEXT </w:instrText>
            </w:r>
            <w:r w:rsidRPr="00400343">
              <w:rPr>
                <w:rFonts w:asciiTheme="minorHAnsi" w:hAnsiTheme="minorHAnsi" w:cstheme="minorHAnsi"/>
                <w:sz w:val="22"/>
                <w:szCs w:val="22"/>
              </w:rPr>
            </w:r>
            <w:r w:rsidRPr="00400343">
              <w:rPr>
                <w:rFonts w:asciiTheme="minorHAnsi" w:hAnsiTheme="minorHAnsi" w:cstheme="minorHAnsi"/>
                <w:sz w:val="22"/>
                <w:szCs w:val="22"/>
              </w:rPr>
              <w:fldChar w:fldCharType="separate"/>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sz w:val="22"/>
                <w:szCs w:val="22"/>
              </w:rPr>
              <w:fldChar w:fldCharType="end"/>
            </w:r>
            <w:r w:rsidRPr="00400343">
              <w:rPr>
                <w:rFonts w:asciiTheme="minorHAnsi" w:hAnsiTheme="minorHAnsi" w:cstheme="minorHAnsi"/>
                <w:sz w:val="22"/>
                <w:szCs w:val="22"/>
              </w:rPr>
              <w:t xml:space="preserve"> </w:t>
            </w:r>
            <w:r w:rsidRPr="00400343">
              <w:rPr>
                <w:rFonts w:asciiTheme="minorHAnsi" w:hAnsiTheme="minorHAnsi" w:cstheme="minorHAnsi"/>
                <w:sz w:val="22"/>
                <w:szCs w:val="22"/>
              </w:rPr>
              <w:tab/>
              <w:t xml:space="preserve">USD </w:t>
            </w:r>
            <w:r w:rsidRPr="00400343">
              <w:rPr>
                <w:rFonts w:asciiTheme="minorHAnsi" w:hAnsiTheme="minorHAnsi" w:cstheme="minorHAnsi"/>
                <w:sz w:val="22"/>
                <w:szCs w:val="22"/>
              </w:rPr>
              <w:fldChar w:fldCharType="begin">
                <w:ffData>
                  <w:name w:val="Text1"/>
                  <w:enabled/>
                  <w:calcOnExit w:val="0"/>
                  <w:textInput/>
                </w:ffData>
              </w:fldChar>
            </w:r>
            <w:r w:rsidRPr="00400343">
              <w:rPr>
                <w:rFonts w:asciiTheme="minorHAnsi" w:hAnsiTheme="minorHAnsi" w:cstheme="minorHAnsi"/>
                <w:sz w:val="22"/>
                <w:szCs w:val="22"/>
              </w:rPr>
              <w:instrText xml:space="preserve"> FORMTEXT </w:instrText>
            </w:r>
            <w:r w:rsidRPr="00400343">
              <w:rPr>
                <w:rFonts w:asciiTheme="minorHAnsi" w:hAnsiTheme="minorHAnsi" w:cstheme="minorHAnsi"/>
                <w:sz w:val="22"/>
                <w:szCs w:val="22"/>
              </w:rPr>
            </w:r>
            <w:r w:rsidRPr="00400343">
              <w:rPr>
                <w:rFonts w:asciiTheme="minorHAnsi" w:hAnsiTheme="minorHAnsi" w:cstheme="minorHAnsi"/>
                <w:sz w:val="22"/>
                <w:szCs w:val="22"/>
              </w:rPr>
              <w:fldChar w:fldCharType="separate"/>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noProof/>
                <w:sz w:val="22"/>
                <w:szCs w:val="22"/>
              </w:rPr>
              <w:t> </w:t>
            </w:r>
            <w:r w:rsidRPr="00400343">
              <w:rPr>
                <w:rFonts w:asciiTheme="minorHAnsi" w:hAnsiTheme="minorHAnsi" w:cstheme="minorHAnsi"/>
                <w:sz w:val="22"/>
                <w:szCs w:val="22"/>
              </w:rPr>
              <w:fldChar w:fldCharType="end"/>
            </w:r>
          </w:p>
        </w:tc>
      </w:tr>
      <w:tr w:rsidR="00C24720" w:rsidRPr="00400343" w14:paraId="05BE5C65" w14:textId="77777777" w:rsidTr="00C24720">
        <w:tc>
          <w:tcPr>
            <w:tcW w:w="4050" w:type="dxa"/>
            <w:shd w:val="clear" w:color="auto" w:fill="9BDEFF"/>
          </w:tcPr>
          <w:p w14:paraId="180DBD34" w14:textId="77777777" w:rsidR="00C24720" w:rsidRPr="00400343" w:rsidRDefault="00C24720" w:rsidP="00C24720">
            <w:pPr>
              <w:pStyle w:val="Outline"/>
              <w:suppressAutoHyphens/>
              <w:spacing w:before="120" w:after="120"/>
              <w:rPr>
                <w:rFonts w:asciiTheme="minorHAnsi" w:hAnsiTheme="minorHAnsi" w:cstheme="minorHAnsi"/>
                <w:b/>
                <w:spacing w:val="-2"/>
                <w:kern w:val="0"/>
                <w:sz w:val="22"/>
                <w:szCs w:val="22"/>
              </w:rPr>
            </w:pPr>
            <w:r w:rsidRPr="00400343">
              <w:rPr>
                <w:rFonts w:asciiTheme="minorHAnsi" w:hAnsiTheme="minorHAnsi" w:cstheme="minorHAnsi"/>
                <w:b/>
                <w:spacing w:val="-2"/>
                <w:kern w:val="0"/>
                <w:sz w:val="22"/>
                <w:szCs w:val="22"/>
              </w:rPr>
              <w:t>Latest Credit Rating (if any), indicate the source</w:t>
            </w:r>
          </w:p>
        </w:tc>
        <w:tc>
          <w:tcPr>
            <w:tcW w:w="5490" w:type="dxa"/>
          </w:tcPr>
          <w:p w14:paraId="622021D2" w14:textId="77777777" w:rsidR="00C24720" w:rsidRPr="00400343" w:rsidRDefault="00C24720" w:rsidP="00C24720">
            <w:pPr>
              <w:spacing w:before="120" w:after="120"/>
              <w:rPr>
                <w:rFonts w:asciiTheme="minorHAnsi" w:hAnsiTheme="minorHAnsi" w:cstheme="minorHAnsi"/>
                <w:sz w:val="22"/>
                <w:szCs w:val="22"/>
              </w:rPr>
            </w:pPr>
          </w:p>
        </w:tc>
      </w:tr>
    </w:tbl>
    <w:p w14:paraId="72EB3FC4" w14:textId="77777777" w:rsidR="00C24720" w:rsidRPr="00400343" w:rsidRDefault="00C24720" w:rsidP="00C24720">
      <w:pPr>
        <w:shd w:val="clear" w:color="auto" w:fill="FFFFFF"/>
        <w:rPr>
          <w:rFonts w:asciiTheme="minorHAnsi" w:hAnsiTheme="minorHAnsi" w:cstheme="minorHAnsi"/>
          <w:color w:val="000000"/>
          <w:sz w:val="22"/>
          <w:szCs w:val="22"/>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C24720" w:rsidRPr="00400343" w14:paraId="055688C8" w14:textId="77777777" w:rsidTr="00C24720">
        <w:tc>
          <w:tcPr>
            <w:tcW w:w="2860" w:type="dxa"/>
            <w:shd w:val="clear" w:color="auto" w:fill="9BDEFF"/>
            <w:vAlign w:val="center"/>
          </w:tcPr>
          <w:p w14:paraId="45FA416E" w14:textId="77777777" w:rsidR="00C24720" w:rsidRPr="00400343" w:rsidRDefault="00C24720" w:rsidP="00C24720">
            <w:pPr>
              <w:jc w:val="center"/>
              <w:rPr>
                <w:rFonts w:asciiTheme="minorHAnsi" w:hAnsiTheme="minorHAnsi" w:cstheme="minorHAnsi"/>
                <w:b/>
                <w:bCs/>
                <w:color w:val="000000"/>
                <w:sz w:val="22"/>
                <w:szCs w:val="22"/>
              </w:rPr>
            </w:pPr>
            <w:r w:rsidRPr="00400343">
              <w:rPr>
                <w:rFonts w:asciiTheme="minorHAnsi" w:hAnsiTheme="minorHAnsi" w:cstheme="minorHAnsi"/>
                <w:b/>
                <w:bCs/>
                <w:color w:val="000000"/>
                <w:sz w:val="22"/>
                <w:szCs w:val="22"/>
              </w:rPr>
              <w:t>Financial information</w:t>
            </w:r>
          </w:p>
          <w:p w14:paraId="2CAD0349" w14:textId="77777777" w:rsidR="00C24720" w:rsidRPr="00400343" w:rsidRDefault="00C24720" w:rsidP="00C24720">
            <w:pPr>
              <w:jc w:val="center"/>
              <w:rPr>
                <w:rFonts w:asciiTheme="minorHAnsi" w:hAnsiTheme="minorHAnsi" w:cstheme="minorHAnsi"/>
                <w:color w:val="000000"/>
                <w:sz w:val="22"/>
                <w:szCs w:val="22"/>
              </w:rPr>
            </w:pPr>
            <w:r w:rsidRPr="00400343">
              <w:rPr>
                <w:rFonts w:asciiTheme="minorHAnsi" w:hAnsiTheme="minorHAnsi" w:cstheme="minorHAnsi"/>
                <w:bCs/>
                <w:color w:val="000000"/>
                <w:sz w:val="22"/>
                <w:szCs w:val="22"/>
              </w:rPr>
              <w:t>(in US$ equivalent)</w:t>
            </w:r>
          </w:p>
        </w:tc>
        <w:tc>
          <w:tcPr>
            <w:tcW w:w="6685" w:type="dxa"/>
            <w:gridSpan w:val="3"/>
            <w:shd w:val="clear" w:color="auto" w:fill="9BDEFF"/>
            <w:vAlign w:val="center"/>
          </w:tcPr>
          <w:p w14:paraId="0463D7B2" w14:textId="77777777" w:rsidR="00C24720" w:rsidRPr="00400343" w:rsidRDefault="00C24720" w:rsidP="00C24720">
            <w:pPr>
              <w:jc w:val="center"/>
              <w:rPr>
                <w:rFonts w:asciiTheme="minorHAnsi" w:hAnsiTheme="minorHAnsi" w:cstheme="minorHAnsi"/>
                <w:color w:val="000000"/>
                <w:sz w:val="22"/>
                <w:szCs w:val="22"/>
              </w:rPr>
            </w:pPr>
            <w:r w:rsidRPr="00400343">
              <w:rPr>
                <w:rFonts w:asciiTheme="minorHAnsi" w:hAnsiTheme="minorHAnsi" w:cstheme="minorHAnsi"/>
                <w:b/>
                <w:bCs/>
                <w:color w:val="000000"/>
                <w:sz w:val="22"/>
                <w:szCs w:val="22"/>
              </w:rPr>
              <w:t>Historic information for the last 3 years</w:t>
            </w:r>
            <w:r w:rsidRPr="00400343">
              <w:rPr>
                <w:rFonts w:asciiTheme="minorHAnsi" w:hAnsiTheme="minorHAnsi" w:cstheme="minorHAnsi"/>
                <w:b/>
                <w:bCs/>
                <w:color w:val="000000"/>
                <w:sz w:val="22"/>
                <w:szCs w:val="22"/>
              </w:rPr>
              <w:br/>
            </w:r>
          </w:p>
        </w:tc>
      </w:tr>
      <w:tr w:rsidR="00C24720" w:rsidRPr="00400343" w14:paraId="2005F64F" w14:textId="77777777" w:rsidTr="00C24720">
        <w:tc>
          <w:tcPr>
            <w:tcW w:w="2860" w:type="dxa"/>
            <w:vAlign w:val="center"/>
          </w:tcPr>
          <w:p w14:paraId="63CA0E36" w14:textId="77777777" w:rsidR="00C24720" w:rsidRPr="00400343" w:rsidRDefault="00C24720" w:rsidP="00C24720">
            <w:pPr>
              <w:rPr>
                <w:rFonts w:asciiTheme="minorHAnsi" w:hAnsiTheme="minorHAnsi" w:cstheme="minorHAnsi"/>
                <w:color w:val="000000"/>
                <w:sz w:val="22"/>
                <w:szCs w:val="22"/>
              </w:rPr>
            </w:pPr>
          </w:p>
        </w:tc>
        <w:tc>
          <w:tcPr>
            <w:tcW w:w="2228" w:type="dxa"/>
            <w:vAlign w:val="center"/>
          </w:tcPr>
          <w:p w14:paraId="5990183D" w14:textId="185E30C3" w:rsidR="00C24720" w:rsidRPr="00400343" w:rsidRDefault="00DC610F" w:rsidP="00C24720">
            <w:pPr>
              <w:jc w:val="center"/>
              <w:rPr>
                <w:rFonts w:asciiTheme="minorHAnsi" w:hAnsiTheme="minorHAnsi" w:cstheme="minorHAnsi"/>
                <w:b/>
                <w:bCs/>
                <w:color w:val="000000"/>
                <w:sz w:val="22"/>
                <w:szCs w:val="22"/>
              </w:rPr>
            </w:pPr>
            <w:r w:rsidRPr="00400343">
              <w:rPr>
                <w:rFonts w:asciiTheme="minorHAnsi" w:hAnsiTheme="minorHAnsi" w:cstheme="minorHAnsi"/>
                <w:b/>
                <w:bCs/>
                <w:color w:val="000000"/>
                <w:sz w:val="22"/>
                <w:szCs w:val="22"/>
              </w:rPr>
              <w:t>201</w:t>
            </w:r>
            <w:r w:rsidR="000A42E8">
              <w:rPr>
                <w:rFonts w:asciiTheme="minorHAnsi" w:hAnsiTheme="minorHAnsi" w:cstheme="minorHAnsi"/>
                <w:b/>
                <w:bCs/>
                <w:color w:val="000000"/>
                <w:sz w:val="22"/>
                <w:szCs w:val="22"/>
              </w:rPr>
              <w:t>7</w:t>
            </w:r>
          </w:p>
        </w:tc>
        <w:tc>
          <w:tcPr>
            <w:tcW w:w="2228" w:type="dxa"/>
            <w:vAlign w:val="center"/>
          </w:tcPr>
          <w:p w14:paraId="07FEC836" w14:textId="31CD126A" w:rsidR="00C24720" w:rsidRPr="00400343" w:rsidRDefault="00DC610F" w:rsidP="00C24720">
            <w:pPr>
              <w:jc w:val="center"/>
              <w:rPr>
                <w:rFonts w:asciiTheme="minorHAnsi" w:hAnsiTheme="minorHAnsi" w:cstheme="minorHAnsi"/>
                <w:b/>
                <w:bCs/>
                <w:color w:val="000000"/>
                <w:sz w:val="22"/>
                <w:szCs w:val="22"/>
              </w:rPr>
            </w:pPr>
            <w:r w:rsidRPr="00400343">
              <w:rPr>
                <w:rFonts w:asciiTheme="minorHAnsi" w:hAnsiTheme="minorHAnsi" w:cstheme="minorHAnsi"/>
                <w:b/>
                <w:bCs/>
                <w:color w:val="000000"/>
                <w:sz w:val="22"/>
                <w:szCs w:val="22"/>
              </w:rPr>
              <w:t>201</w:t>
            </w:r>
            <w:r w:rsidR="000A42E8">
              <w:rPr>
                <w:rFonts w:asciiTheme="minorHAnsi" w:hAnsiTheme="minorHAnsi" w:cstheme="minorHAnsi"/>
                <w:b/>
                <w:bCs/>
                <w:color w:val="000000"/>
                <w:sz w:val="22"/>
                <w:szCs w:val="22"/>
              </w:rPr>
              <w:t>8</w:t>
            </w:r>
          </w:p>
        </w:tc>
        <w:tc>
          <w:tcPr>
            <w:tcW w:w="2229" w:type="dxa"/>
            <w:vAlign w:val="center"/>
          </w:tcPr>
          <w:p w14:paraId="5453703F" w14:textId="22364A41" w:rsidR="00C24720" w:rsidRPr="00400343" w:rsidRDefault="00DC610F" w:rsidP="00C24720">
            <w:pPr>
              <w:jc w:val="center"/>
              <w:rPr>
                <w:rFonts w:asciiTheme="minorHAnsi" w:hAnsiTheme="minorHAnsi" w:cstheme="minorHAnsi"/>
                <w:b/>
                <w:bCs/>
                <w:color w:val="000000"/>
                <w:sz w:val="22"/>
                <w:szCs w:val="22"/>
              </w:rPr>
            </w:pPr>
            <w:r w:rsidRPr="00400343">
              <w:rPr>
                <w:rFonts w:asciiTheme="minorHAnsi" w:hAnsiTheme="minorHAnsi" w:cstheme="minorHAnsi"/>
                <w:b/>
                <w:bCs/>
                <w:color w:val="000000"/>
                <w:sz w:val="22"/>
                <w:szCs w:val="22"/>
              </w:rPr>
              <w:t>201</w:t>
            </w:r>
            <w:r w:rsidR="000A42E8">
              <w:rPr>
                <w:rFonts w:asciiTheme="minorHAnsi" w:hAnsiTheme="minorHAnsi" w:cstheme="minorHAnsi"/>
                <w:b/>
                <w:bCs/>
                <w:color w:val="000000"/>
                <w:sz w:val="22"/>
                <w:szCs w:val="22"/>
              </w:rPr>
              <w:t>9</w:t>
            </w:r>
          </w:p>
        </w:tc>
      </w:tr>
      <w:tr w:rsidR="00C24720" w:rsidRPr="00400343" w14:paraId="3EE3F545" w14:textId="77777777" w:rsidTr="00C24720">
        <w:trPr>
          <w:trHeight w:val="400"/>
        </w:trPr>
        <w:tc>
          <w:tcPr>
            <w:tcW w:w="2860" w:type="dxa"/>
            <w:vAlign w:val="center"/>
          </w:tcPr>
          <w:p w14:paraId="1FC6EAE0" w14:textId="77777777" w:rsidR="00C24720" w:rsidRPr="00400343" w:rsidRDefault="00C24720" w:rsidP="00C24720">
            <w:pPr>
              <w:rPr>
                <w:rFonts w:asciiTheme="minorHAnsi" w:hAnsiTheme="minorHAnsi" w:cstheme="minorHAnsi"/>
                <w:color w:val="000000"/>
                <w:sz w:val="22"/>
                <w:szCs w:val="22"/>
              </w:rPr>
            </w:pPr>
          </w:p>
        </w:tc>
        <w:tc>
          <w:tcPr>
            <w:tcW w:w="6685" w:type="dxa"/>
            <w:gridSpan w:val="3"/>
            <w:vAlign w:val="center"/>
          </w:tcPr>
          <w:p w14:paraId="2D2D535E" w14:textId="77777777" w:rsidR="00C24720" w:rsidRPr="00400343" w:rsidRDefault="00C24720" w:rsidP="00C24720">
            <w:pPr>
              <w:jc w:val="center"/>
              <w:rPr>
                <w:rFonts w:asciiTheme="minorHAnsi" w:hAnsiTheme="minorHAnsi" w:cstheme="minorHAnsi"/>
                <w:i/>
                <w:color w:val="000000"/>
                <w:sz w:val="22"/>
                <w:szCs w:val="22"/>
              </w:rPr>
            </w:pPr>
            <w:r w:rsidRPr="00400343">
              <w:rPr>
                <w:rFonts w:asciiTheme="minorHAnsi" w:hAnsiTheme="minorHAnsi" w:cstheme="minorHAnsi"/>
                <w:i/>
                <w:color w:val="000000"/>
                <w:sz w:val="22"/>
                <w:szCs w:val="22"/>
              </w:rPr>
              <w:t>Information from Balance Sheet</w:t>
            </w:r>
          </w:p>
        </w:tc>
      </w:tr>
      <w:tr w:rsidR="00C24720" w:rsidRPr="00400343" w14:paraId="309B6D55" w14:textId="77777777" w:rsidTr="00C24720">
        <w:tc>
          <w:tcPr>
            <w:tcW w:w="2860" w:type="dxa"/>
            <w:vAlign w:val="center"/>
          </w:tcPr>
          <w:p w14:paraId="4A4533C7" w14:textId="77777777" w:rsidR="00C24720" w:rsidRPr="00400343" w:rsidRDefault="00C24720" w:rsidP="00C24720">
            <w:pPr>
              <w:rPr>
                <w:rFonts w:asciiTheme="minorHAnsi" w:hAnsiTheme="minorHAnsi" w:cstheme="minorHAnsi"/>
                <w:color w:val="000000"/>
                <w:sz w:val="22"/>
                <w:szCs w:val="22"/>
              </w:rPr>
            </w:pPr>
            <w:r w:rsidRPr="00400343">
              <w:rPr>
                <w:rFonts w:asciiTheme="minorHAnsi" w:hAnsiTheme="minorHAnsi" w:cstheme="minorHAnsi"/>
                <w:color w:val="000000"/>
                <w:sz w:val="22"/>
                <w:szCs w:val="22"/>
                <w:lang w:val="fr-FR"/>
              </w:rPr>
              <w:t>Total Assets (TA)</w:t>
            </w:r>
          </w:p>
        </w:tc>
        <w:tc>
          <w:tcPr>
            <w:tcW w:w="2228" w:type="dxa"/>
            <w:vAlign w:val="center"/>
          </w:tcPr>
          <w:p w14:paraId="5BE03FB8" w14:textId="77777777" w:rsidR="00C24720" w:rsidRPr="00400343" w:rsidRDefault="00C24720" w:rsidP="00C24720">
            <w:pPr>
              <w:rPr>
                <w:rFonts w:asciiTheme="minorHAnsi" w:hAnsiTheme="minorHAnsi" w:cstheme="minorHAnsi"/>
                <w:color w:val="000000"/>
                <w:sz w:val="22"/>
                <w:szCs w:val="22"/>
              </w:rPr>
            </w:pPr>
          </w:p>
        </w:tc>
        <w:tc>
          <w:tcPr>
            <w:tcW w:w="2228" w:type="dxa"/>
            <w:vAlign w:val="center"/>
          </w:tcPr>
          <w:p w14:paraId="44F95B4C" w14:textId="77777777" w:rsidR="00C24720" w:rsidRPr="00400343" w:rsidRDefault="00C24720" w:rsidP="00C24720">
            <w:pPr>
              <w:rPr>
                <w:rFonts w:asciiTheme="minorHAnsi" w:hAnsiTheme="minorHAnsi" w:cstheme="minorHAnsi"/>
                <w:color w:val="000000"/>
                <w:sz w:val="22"/>
                <w:szCs w:val="22"/>
              </w:rPr>
            </w:pPr>
          </w:p>
        </w:tc>
        <w:tc>
          <w:tcPr>
            <w:tcW w:w="2229" w:type="dxa"/>
            <w:vAlign w:val="center"/>
          </w:tcPr>
          <w:p w14:paraId="2D304A34" w14:textId="77777777" w:rsidR="00C24720" w:rsidRPr="00400343" w:rsidRDefault="00C24720" w:rsidP="00C24720">
            <w:pPr>
              <w:rPr>
                <w:rFonts w:asciiTheme="minorHAnsi" w:hAnsiTheme="minorHAnsi" w:cstheme="minorHAnsi"/>
                <w:color w:val="000000"/>
                <w:sz w:val="22"/>
                <w:szCs w:val="22"/>
              </w:rPr>
            </w:pPr>
          </w:p>
        </w:tc>
      </w:tr>
      <w:tr w:rsidR="00C24720" w:rsidRPr="00400343" w14:paraId="42FB4AB7" w14:textId="77777777" w:rsidTr="00C24720">
        <w:tc>
          <w:tcPr>
            <w:tcW w:w="2860" w:type="dxa"/>
            <w:vAlign w:val="center"/>
          </w:tcPr>
          <w:p w14:paraId="55BE1172" w14:textId="77777777" w:rsidR="00C24720" w:rsidRPr="00400343" w:rsidRDefault="00C24720" w:rsidP="00C24720">
            <w:pPr>
              <w:rPr>
                <w:rFonts w:asciiTheme="minorHAnsi" w:hAnsiTheme="minorHAnsi" w:cstheme="minorHAnsi"/>
                <w:color w:val="000000"/>
                <w:sz w:val="22"/>
                <w:szCs w:val="22"/>
              </w:rPr>
            </w:pPr>
            <w:r w:rsidRPr="00400343">
              <w:rPr>
                <w:rFonts w:asciiTheme="minorHAnsi" w:hAnsiTheme="minorHAnsi" w:cstheme="minorHAnsi"/>
                <w:color w:val="000000"/>
                <w:sz w:val="22"/>
                <w:szCs w:val="22"/>
              </w:rPr>
              <w:t>Total Liabilities (TL)</w:t>
            </w:r>
          </w:p>
        </w:tc>
        <w:tc>
          <w:tcPr>
            <w:tcW w:w="2228" w:type="dxa"/>
            <w:vAlign w:val="center"/>
          </w:tcPr>
          <w:p w14:paraId="77B02BC3" w14:textId="77777777" w:rsidR="00C24720" w:rsidRPr="00400343" w:rsidRDefault="00C24720" w:rsidP="00C24720">
            <w:pPr>
              <w:rPr>
                <w:rFonts w:asciiTheme="minorHAnsi" w:hAnsiTheme="minorHAnsi" w:cstheme="minorHAnsi"/>
                <w:color w:val="000000"/>
                <w:sz w:val="22"/>
                <w:szCs w:val="22"/>
              </w:rPr>
            </w:pPr>
          </w:p>
        </w:tc>
        <w:tc>
          <w:tcPr>
            <w:tcW w:w="2228" w:type="dxa"/>
            <w:vAlign w:val="center"/>
          </w:tcPr>
          <w:p w14:paraId="3C8BC084" w14:textId="77777777" w:rsidR="00C24720" w:rsidRPr="00400343" w:rsidRDefault="00C24720" w:rsidP="00C24720">
            <w:pPr>
              <w:rPr>
                <w:rFonts w:asciiTheme="minorHAnsi" w:hAnsiTheme="minorHAnsi" w:cstheme="minorHAnsi"/>
                <w:color w:val="000000"/>
                <w:sz w:val="22"/>
                <w:szCs w:val="22"/>
              </w:rPr>
            </w:pPr>
          </w:p>
        </w:tc>
        <w:tc>
          <w:tcPr>
            <w:tcW w:w="2229" w:type="dxa"/>
            <w:vAlign w:val="center"/>
          </w:tcPr>
          <w:p w14:paraId="5865585A" w14:textId="77777777" w:rsidR="00C24720" w:rsidRPr="00400343" w:rsidRDefault="00C24720" w:rsidP="00C24720">
            <w:pPr>
              <w:rPr>
                <w:rFonts w:asciiTheme="minorHAnsi" w:hAnsiTheme="minorHAnsi" w:cstheme="minorHAnsi"/>
                <w:color w:val="000000"/>
                <w:sz w:val="22"/>
                <w:szCs w:val="22"/>
              </w:rPr>
            </w:pPr>
          </w:p>
        </w:tc>
      </w:tr>
      <w:tr w:rsidR="00C24720" w:rsidRPr="00400343" w14:paraId="2B6EF19C" w14:textId="77777777" w:rsidTr="00C24720">
        <w:tc>
          <w:tcPr>
            <w:tcW w:w="2860" w:type="dxa"/>
            <w:vAlign w:val="center"/>
          </w:tcPr>
          <w:p w14:paraId="3D6E160A" w14:textId="77777777" w:rsidR="00C24720" w:rsidRPr="00400343" w:rsidRDefault="00C24720" w:rsidP="00C24720">
            <w:pPr>
              <w:rPr>
                <w:rFonts w:asciiTheme="minorHAnsi" w:hAnsiTheme="minorHAnsi" w:cstheme="minorHAnsi"/>
                <w:color w:val="000000"/>
                <w:sz w:val="22"/>
                <w:szCs w:val="22"/>
              </w:rPr>
            </w:pPr>
            <w:r w:rsidRPr="00400343">
              <w:rPr>
                <w:rFonts w:asciiTheme="minorHAnsi" w:hAnsiTheme="minorHAnsi" w:cstheme="minorHAnsi"/>
                <w:color w:val="000000"/>
                <w:sz w:val="22"/>
                <w:szCs w:val="22"/>
              </w:rPr>
              <w:t>Current Assets (CA)</w:t>
            </w:r>
          </w:p>
        </w:tc>
        <w:tc>
          <w:tcPr>
            <w:tcW w:w="2228" w:type="dxa"/>
            <w:vAlign w:val="center"/>
          </w:tcPr>
          <w:p w14:paraId="43504304" w14:textId="77777777" w:rsidR="00C24720" w:rsidRPr="00400343" w:rsidRDefault="00C24720" w:rsidP="00C24720">
            <w:pPr>
              <w:rPr>
                <w:rFonts w:asciiTheme="minorHAnsi" w:hAnsiTheme="minorHAnsi" w:cstheme="minorHAnsi"/>
                <w:color w:val="000000"/>
                <w:sz w:val="22"/>
                <w:szCs w:val="22"/>
              </w:rPr>
            </w:pPr>
          </w:p>
        </w:tc>
        <w:tc>
          <w:tcPr>
            <w:tcW w:w="2228" w:type="dxa"/>
            <w:vAlign w:val="center"/>
          </w:tcPr>
          <w:p w14:paraId="7927D1EF" w14:textId="77777777" w:rsidR="00C24720" w:rsidRPr="00400343" w:rsidRDefault="00C24720" w:rsidP="00C24720">
            <w:pPr>
              <w:rPr>
                <w:rFonts w:asciiTheme="minorHAnsi" w:hAnsiTheme="minorHAnsi" w:cstheme="minorHAnsi"/>
                <w:color w:val="000000"/>
                <w:sz w:val="22"/>
                <w:szCs w:val="22"/>
              </w:rPr>
            </w:pPr>
          </w:p>
        </w:tc>
        <w:tc>
          <w:tcPr>
            <w:tcW w:w="2229" w:type="dxa"/>
            <w:vAlign w:val="center"/>
          </w:tcPr>
          <w:p w14:paraId="07ADA3BB" w14:textId="77777777" w:rsidR="00C24720" w:rsidRPr="00400343" w:rsidRDefault="00C24720" w:rsidP="00C24720">
            <w:pPr>
              <w:rPr>
                <w:rFonts w:asciiTheme="minorHAnsi" w:hAnsiTheme="minorHAnsi" w:cstheme="minorHAnsi"/>
                <w:color w:val="000000"/>
                <w:sz w:val="22"/>
                <w:szCs w:val="22"/>
              </w:rPr>
            </w:pPr>
          </w:p>
        </w:tc>
      </w:tr>
      <w:tr w:rsidR="00C24720" w:rsidRPr="00400343" w14:paraId="225FD0B8" w14:textId="77777777" w:rsidTr="00C24720">
        <w:tc>
          <w:tcPr>
            <w:tcW w:w="2860" w:type="dxa"/>
            <w:vAlign w:val="center"/>
          </w:tcPr>
          <w:p w14:paraId="5A37BBBF" w14:textId="77777777" w:rsidR="00C24720" w:rsidRPr="00400343" w:rsidRDefault="00C24720" w:rsidP="00C24720">
            <w:pPr>
              <w:rPr>
                <w:rFonts w:asciiTheme="minorHAnsi" w:hAnsiTheme="minorHAnsi" w:cstheme="minorHAnsi"/>
                <w:color w:val="000000"/>
                <w:sz w:val="22"/>
                <w:szCs w:val="22"/>
              </w:rPr>
            </w:pPr>
            <w:r w:rsidRPr="00400343">
              <w:rPr>
                <w:rFonts w:asciiTheme="minorHAnsi" w:hAnsiTheme="minorHAnsi" w:cstheme="minorHAnsi"/>
                <w:color w:val="000000"/>
                <w:sz w:val="22"/>
                <w:szCs w:val="22"/>
              </w:rPr>
              <w:t>Current Liabilities (CL)</w:t>
            </w:r>
          </w:p>
        </w:tc>
        <w:tc>
          <w:tcPr>
            <w:tcW w:w="2228" w:type="dxa"/>
            <w:vAlign w:val="center"/>
          </w:tcPr>
          <w:p w14:paraId="272A7291" w14:textId="77777777" w:rsidR="00C24720" w:rsidRPr="00400343" w:rsidRDefault="00C24720" w:rsidP="00C24720">
            <w:pPr>
              <w:rPr>
                <w:rFonts w:asciiTheme="minorHAnsi" w:hAnsiTheme="minorHAnsi" w:cstheme="minorHAnsi"/>
                <w:color w:val="000000"/>
                <w:sz w:val="22"/>
                <w:szCs w:val="22"/>
              </w:rPr>
            </w:pPr>
          </w:p>
        </w:tc>
        <w:tc>
          <w:tcPr>
            <w:tcW w:w="2228" w:type="dxa"/>
            <w:vAlign w:val="center"/>
          </w:tcPr>
          <w:p w14:paraId="2279F8E6" w14:textId="77777777" w:rsidR="00C24720" w:rsidRPr="00400343" w:rsidRDefault="00C24720" w:rsidP="00C24720">
            <w:pPr>
              <w:rPr>
                <w:rFonts w:asciiTheme="minorHAnsi" w:hAnsiTheme="minorHAnsi" w:cstheme="minorHAnsi"/>
                <w:color w:val="000000"/>
                <w:sz w:val="22"/>
                <w:szCs w:val="22"/>
              </w:rPr>
            </w:pPr>
          </w:p>
        </w:tc>
        <w:tc>
          <w:tcPr>
            <w:tcW w:w="2229" w:type="dxa"/>
            <w:vAlign w:val="center"/>
          </w:tcPr>
          <w:p w14:paraId="3C4E4953" w14:textId="77777777" w:rsidR="00C24720" w:rsidRPr="00400343" w:rsidRDefault="00C24720" w:rsidP="00C24720">
            <w:pPr>
              <w:rPr>
                <w:rFonts w:asciiTheme="minorHAnsi" w:hAnsiTheme="minorHAnsi" w:cstheme="minorHAnsi"/>
                <w:color w:val="000000"/>
                <w:sz w:val="22"/>
                <w:szCs w:val="22"/>
              </w:rPr>
            </w:pPr>
          </w:p>
        </w:tc>
      </w:tr>
      <w:tr w:rsidR="00C24720" w:rsidRPr="00400343" w14:paraId="2AF7EB3A" w14:textId="77777777" w:rsidTr="00C24720">
        <w:trPr>
          <w:trHeight w:val="355"/>
        </w:trPr>
        <w:tc>
          <w:tcPr>
            <w:tcW w:w="2860" w:type="dxa"/>
            <w:vAlign w:val="center"/>
          </w:tcPr>
          <w:p w14:paraId="50D6D4F8" w14:textId="77777777" w:rsidR="00C24720" w:rsidRPr="00400343" w:rsidRDefault="00C24720" w:rsidP="00C24720">
            <w:pPr>
              <w:rPr>
                <w:rFonts w:asciiTheme="minorHAnsi" w:hAnsiTheme="minorHAnsi" w:cstheme="minorHAnsi"/>
                <w:color w:val="000000"/>
                <w:sz w:val="22"/>
                <w:szCs w:val="22"/>
              </w:rPr>
            </w:pPr>
          </w:p>
        </w:tc>
        <w:tc>
          <w:tcPr>
            <w:tcW w:w="6685" w:type="dxa"/>
            <w:gridSpan w:val="3"/>
            <w:vAlign w:val="center"/>
          </w:tcPr>
          <w:p w14:paraId="5CB51BCA" w14:textId="77777777" w:rsidR="00C24720" w:rsidRPr="00400343" w:rsidRDefault="00C24720" w:rsidP="00C24720">
            <w:pPr>
              <w:jc w:val="center"/>
              <w:rPr>
                <w:rFonts w:asciiTheme="minorHAnsi" w:hAnsiTheme="minorHAnsi" w:cstheme="minorHAnsi"/>
                <w:i/>
                <w:color w:val="000000"/>
                <w:sz w:val="22"/>
                <w:szCs w:val="22"/>
              </w:rPr>
            </w:pPr>
            <w:r w:rsidRPr="00400343">
              <w:rPr>
                <w:rFonts w:asciiTheme="minorHAnsi" w:hAnsiTheme="minorHAnsi" w:cstheme="minorHAnsi"/>
                <w:i/>
                <w:color w:val="000000"/>
                <w:sz w:val="22"/>
                <w:szCs w:val="22"/>
              </w:rPr>
              <w:t>Information from Income Statement</w:t>
            </w:r>
          </w:p>
        </w:tc>
      </w:tr>
      <w:tr w:rsidR="00C24720" w:rsidRPr="00400343" w14:paraId="4B98E784" w14:textId="77777777" w:rsidTr="00C24720">
        <w:tc>
          <w:tcPr>
            <w:tcW w:w="2860" w:type="dxa"/>
            <w:vAlign w:val="center"/>
          </w:tcPr>
          <w:p w14:paraId="0407D78E" w14:textId="77777777" w:rsidR="00C24720" w:rsidRPr="00400343" w:rsidRDefault="00C24720" w:rsidP="00C24720">
            <w:pPr>
              <w:rPr>
                <w:rFonts w:asciiTheme="minorHAnsi" w:hAnsiTheme="minorHAnsi" w:cstheme="minorHAnsi"/>
                <w:color w:val="000000"/>
                <w:sz w:val="22"/>
                <w:szCs w:val="22"/>
              </w:rPr>
            </w:pPr>
            <w:r w:rsidRPr="00400343">
              <w:rPr>
                <w:rFonts w:asciiTheme="minorHAnsi" w:hAnsiTheme="minorHAnsi" w:cstheme="minorHAnsi"/>
                <w:color w:val="000000"/>
                <w:sz w:val="22"/>
                <w:szCs w:val="22"/>
              </w:rPr>
              <w:t>Total / Gross Revenue (TR)</w:t>
            </w:r>
          </w:p>
        </w:tc>
        <w:tc>
          <w:tcPr>
            <w:tcW w:w="2228" w:type="dxa"/>
            <w:vAlign w:val="center"/>
          </w:tcPr>
          <w:p w14:paraId="3BE52100" w14:textId="77777777" w:rsidR="00C24720" w:rsidRPr="00400343" w:rsidRDefault="00C24720" w:rsidP="00C24720">
            <w:pPr>
              <w:rPr>
                <w:rFonts w:asciiTheme="minorHAnsi" w:hAnsiTheme="minorHAnsi" w:cstheme="minorHAnsi"/>
                <w:color w:val="000000"/>
                <w:sz w:val="22"/>
                <w:szCs w:val="22"/>
              </w:rPr>
            </w:pPr>
          </w:p>
        </w:tc>
        <w:tc>
          <w:tcPr>
            <w:tcW w:w="2228" w:type="dxa"/>
            <w:vAlign w:val="center"/>
          </w:tcPr>
          <w:p w14:paraId="602FE29A" w14:textId="77777777" w:rsidR="00C24720" w:rsidRPr="00400343" w:rsidRDefault="00C24720" w:rsidP="00C24720">
            <w:pPr>
              <w:rPr>
                <w:rFonts w:asciiTheme="minorHAnsi" w:hAnsiTheme="minorHAnsi" w:cstheme="minorHAnsi"/>
                <w:color w:val="000000"/>
                <w:sz w:val="22"/>
                <w:szCs w:val="22"/>
              </w:rPr>
            </w:pPr>
          </w:p>
        </w:tc>
        <w:tc>
          <w:tcPr>
            <w:tcW w:w="2229" w:type="dxa"/>
            <w:vAlign w:val="center"/>
          </w:tcPr>
          <w:p w14:paraId="2815137A" w14:textId="77777777" w:rsidR="00C24720" w:rsidRPr="00400343" w:rsidRDefault="00C24720" w:rsidP="00C24720">
            <w:pPr>
              <w:rPr>
                <w:rFonts w:asciiTheme="minorHAnsi" w:hAnsiTheme="minorHAnsi" w:cstheme="minorHAnsi"/>
                <w:color w:val="000000"/>
                <w:sz w:val="22"/>
                <w:szCs w:val="22"/>
              </w:rPr>
            </w:pPr>
          </w:p>
        </w:tc>
      </w:tr>
      <w:tr w:rsidR="00C24720" w:rsidRPr="00400343" w14:paraId="644632F8" w14:textId="77777777" w:rsidTr="00C24720">
        <w:tc>
          <w:tcPr>
            <w:tcW w:w="2860" w:type="dxa"/>
            <w:vAlign w:val="center"/>
          </w:tcPr>
          <w:p w14:paraId="43F695A2" w14:textId="77777777" w:rsidR="00C24720" w:rsidRPr="00400343" w:rsidRDefault="00C24720" w:rsidP="00C24720">
            <w:pPr>
              <w:rPr>
                <w:rFonts w:asciiTheme="minorHAnsi" w:hAnsiTheme="minorHAnsi" w:cstheme="minorHAnsi"/>
                <w:color w:val="000000"/>
                <w:sz w:val="22"/>
                <w:szCs w:val="22"/>
              </w:rPr>
            </w:pPr>
            <w:r w:rsidRPr="00400343">
              <w:rPr>
                <w:rFonts w:asciiTheme="minorHAnsi" w:hAnsiTheme="minorHAnsi" w:cstheme="minorHAnsi"/>
                <w:color w:val="000000"/>
                <w:sz w:val="22"/>
                <w:szCs w:val="22"/>
              </w:rPr>
              <w:t>Profits Before Taxes (PBT)</w:t>
            </w:r>
          </w:p>
        </w:tc>
        <w:tc>
          <w:tcPr>
            <w:tcW w:w="2228" w:type="dxa"/>
            <w:vAlign w:val="center"/>
          </w:tcPr>
          <w:p w14:paraId="65D74A28" w14:textId="77777777" w:rsidR="00C24720" w:rsidRPr="00400343" w:rsidRDefault="00C24720" w:rsidP="00C24720">
            <w:pPr>
              <w:rPr>
                <w:rFonts w:asciiTheme="minorHAnsi" w:hAnsiTheme="minorHAnsi" w:cstheme="minorHAnsi"/>
                <w:color w:val="000000"/>
                <w:sz w:val="22"/>
                <w:szCs w:val="22"/>
              </w:rPr>
            </w:pPr>
          </w:p>
        </w:tc>
        <w:tc>
          <w:tcPr>
            <w:tcW w:w="2228" w:type="dxa"/>
            <w:vAlign w:val="center"/>
          </w:tcPr>
          <w:p w14:paraId="0F44C65D" w14:textId="77777777" w:rsidR="00C24720" w:rsidRPr="00400343" w:rsidRDefault="00C24720" w:rsidP="00C24720">
            <w:pPr>
              <w:rPr>
                <w:rFonts w:asciiTheme="minorHAnsi" w:hAnsiTheme="minorHAnsi" w:cstheme="minorHAnsi"/>
                <w:color w:val="000000"/>
                <w:sz w:val="22"/>
                <w:szCs w:val="22"/>
              </w:rPr>
            </w:pPr>
          </w:p>
        </w:tc>
        <w:tc>
          <w:tcPr>
            <w:tcW w:w="2229" w:type="dxa"/>
            <w:vAlign w:val="center"/>
          </w:tcPr>
          <w:p w14:paraId="5C7A8B7D" w14:textId="77777777" w:rsidR="00C24720" w:rsidRPr="00400343" w:rsidRDefault="00C24720" w:rsidP="00C24720">
            <w:pPr>
              <w:rPr>
                <w:rFonts w:asciiTheme="minorHAnsi" w:hAnsiTheme="minorHAnsi" w:cstheme="minorHAnsi"/>
                <w:color w:val="000000"/>
                <w:sz w:val="22"/>
                <w:szCs w:val="22"/>
              </w:rPr>
            </w:pPr>
          </w:p>
        </w:tc>
      </w:tr>
      <w:tr w:rsidR="00C24720" w:rsidRPr="00400343" w14:paraId="0EA945CA" w14:textId="77777777" w:rsidTr="00C24720">
        <w:tc>
          <w:tcPr>
            <w:tcW w:w="2860" w:type="dxa"/>
            <w:vAlign w:val="center"/>
          </w:tcPr>
          <w:p w14:paraId="741E37E5" w14:textId="77777777" w:rsidR="00C24720" w:rsidRPr="00400343" w:rsidRDefault="00C24720" w:rsidP="00C24720">
            <w:pPr>
              <w:rPr>
                <w:rFonts w:asciiTheme="minorHAnsi" w:hAnsiTheme="minorHAnsi" w:cstheme="minorHAnsi"/>
                <w:color w:val="000000"/>
                <w:sz w:val="22"/>
                <w:szCs w:val="22"/>
              </w:rPr>
            </w:pPr>
            <w:r w:rsidRPr="00400343">
              <w:rPr>
                <w:rFonts w:asciiTheme="minorHAnsi" w:hAnsiTheme="minorHAnsi" w:cstheme="minorHAnsi"/>
                <w:color w:val="000000"/>
                <w:sz w:val="22"/>
                <w:szCs w:val="22"/>
              </w:rPr>
              <w:t xml:space="preserve">Net Profit </w:t>
            </w:r>
          </w:p>
        </w:tc>
        <w:tc>
          <w:tcPr>
            <w:tcW w:w="2228" w:type="dxa"/>
            <w:vAlign w:val="center"/>
          </w:tcPr>
          <w:p w14:paraId="46534A4C" w14:textId="77777777" w:rsidR="00C24720" w:rsidRPr="00400343" w:rsidRDefault="00C24720" w:rsidP="00C24720">
            <w:pPr>
              <w:rPr>
                <w:rFonts w:asciiTheme="minorHAnsi" w:hAnsiTheme="minorHAnsi" w:cstheme="minorHAnsi"/>
                <w:color w:val="000000"/>
                <w:sz w:val="22"/>
                <w:szCs w:val="22"/>
              </w:rPr>
            </w:pPr>
          </w:p>
        </w:tc>
        <w:tc>
          <w:tcPr>
            <w:tcW w:w="2228" w:type="dxa"/>
            <w:vAlign w:val="center"/>
          </w:tcPr>
          <w:p w14:paraId="04561410" w14:textId="77777777" w:rsidR="00C24720" w:rsidRPr="00400343" w:rsidRDefault="00C24720" w:rsidP="00C24720">
            <w:pPr>
              <w:rPr>
                <w:rFonts w:asciiTheme="minorHAnsi" w:hAnsiTheme="minorHAnsi" w:cstheme="minorHAnsi"/>
                <w:color w:val="000000"/>
                <w:sz w:val="22"/>
                <w:szCs w:val="22"/>
              </w:rPr>
            </w:pPr>
          </w:p>
        </w:tc>
        <w:tc>
          <w:tcPr>
            <w:tcW w:w="2229" w:type="dxa"/>
            <w:vAlign w:val="center"/>
          </w:tcPr>
          <w:p w14:paraId="754C641B" w14:textId="77777777" w:rsidR="00C24720" w:rsidRPr="00400343" w:rsidRDefault="00C24720" w:rsidP="00C24720">
            <w:pPr>
              <w:rPr>
                <w:rFonts w:asciiTheme="minorHAnsi" w:hAnsiTheme="minorHAnsi" w:cstheme="minorHAnsi"/>
                <w:color w:val="000000"/>
                <w:sz w:val="22"/>
                <w:szCs w:val="22"/>
              </w:rPr>
            </w:pPr>
          </w:p>
        </w:tc>
      </w:tr>
      <w:tr w:rsidR="009F0D55" w:rsidRPr="00400343" w14:paraId="628769E5" w14:textId="77777777" w:rsidTr="00C24720">
        <w:tc>
          <w:tcPr>
            <w:tcW w:w="2860" w:type="dxa"/>
            <w:vAlign w:val="center"/>
          </w:tcPr>
          <w:p w14:paraId="0EE7121B" w14:textId="77777777" w:rsidR="009F0D55" w:rsidRPr="00400343" w:rsidRDefault="009F0D55" w:rsidP="00C24720">
            <w:pPr>
              <w:rPr>
                <w:rFonts w:asciiTheme="minorHAnsi" w:hAnsiTheme="minorHAnsi" w:cstheme="minorHAnsi"/>
                <w:color w:val="000000"/>
                <w:sz w:val="22"/>
                <w:szCs w:val="22"/>
              </w:rPr>
            </w:pPr>
            <w:r w:rsidRPr="00400343">
              <w:rPr>
                <w:rFonts w:asciiTheme="minorHAnsi" w:hAnsiTheme="minorHAnsi" w:cstheme="minorHAnsi"/>
                <w:color w:val="000000"/>
                <w:sz w:val="22"/>
                <w:szCs w:val="22"/>
              </w:rPr>
              <w:t>Current Ratio</w:t>
            </w:r>
          </w:p>
        </w:tc>
        <w:tc>
          <w:tcPr>
            <w:tcW w:w="2228" w:type="dxa"/>
            <w:vAlign w:val="center"/>
          </w:tcPr>
          <w:p w14:paraId="51AE405E" w14:textId="77777777" w:rsidR="009F0D55" w:rsidRPr="00400343" w:rsidRDefault="009F0D55" w:rsidP="00C24720">
            <w:pPr>
              <w:rPr>
                <w:rFonts w:asciiTheme="minorHAnsi" w:hAnsiTheme="minorHAnsi" w:cstheme="minorHAnsi"/>
                <w:color w:val="000000"/>
                <w:sz w:val="22"/>
                <w:szCs w:val="22"/>
              </w:rPr>
            </w:pPr>
          </w:p>
        </w:tc>
        <w:tc>
          <w:tcPr>
            <w:tcW w:w="2228" w:type="dxa"/>
            <w:vAlign w:val="center"/>
          </w:tcPr>
          <w:p w14:paraId="24E83695" w14:textId="77777777" w:rsidR="009F0D55" w:rsidRPr="00400343" w:rsidRDefault="009F0D55" w:rsidP="00C24720">
            <w:pPr>
              <w:rPr>
                <w:rFonts w:asciiTheme="minorHAnsi" w:hAnsiTheme="minorHAnsi" w:cstheme="minorHAnsi"/>
                <w:color w:val="000000"/>
                <w:sz w:val="22"/>
                <w:szCs w:val="22"/>
              </w:rPr>
            </w:pPr>
          </w:p>
        </w:tc>
        <w:tc>
          <w:tcPr>
            <w:tcW w:w="2229" w:type="dxa"/>
            <w:vAlign w:val="center"/>
          </w:tcPr>
          <w:p w14:paraId="7B82C333" w14:textId="77777777" w:rsidR="009F0D55" w:rsidRPr="00400343" w:rsidRDefault="009F0D55" w:rsidP="00C24720">
            <w:pPr>
              <w:rPr>
                <w:rFonts w:asciiTheme="minorHAnsi" w:hAnsiTheme="minorHAnsi" w:cstheme="minorHAnsi"/>
                <w:color w:val="000000"/>
                <w:sz w:val="22"/>
                <w:szCs w:val="22"/>
              </w:rPr>
            </w:pPr>
          </w:p>
        </w:tc>
      </w:tr>
    </w:tbl>
    <w:p w14:paraId="7FF66575" w14:textId="77777777" w:rsidR="00C24720" w:rsidRPr="00400343" w:rsidRDefault="00AA7AE6" w:rsidP="00C24720">
      <w:pPr>
        <w:shd w:val="clear" w:color="auto" w:fill="FFFFFF"/>
        <w:spacing w:before="120"/>
        <w:jc w:val="both"/>
        <w:rPr>
          <w:rFonts w:asciiTheme="minorHAnsi" w:hAnsiTheme="minorHAnsi" w:cstheme="minorHAnsi"/>
          <w:color w:val="000000"/>
          <w:sz w:val="22"/>
          <w:szCs w:val="22"/>
        </w:rPr>
      </w:pPr>
      <w:sdt>
        <w:sdtPr>
          <w:rPr>
            <w:rFonts w:asciiTheme="minorHAnsi" w:hAnsiTheme="minorHAnsi" w:cstheme="minorHAnsi"/>
            <w:color w:val="000000"/>
            <w:sz w:val="22"/>
            <w:szCs w:val="22"/>
          </w:rPr>
          <w:id w:val="-53931535"/>
          <w14:checkbox>
            <w14:checked w14:val="0"/>
            <w14:checkedState w14:val="2612" w14:font="MS Gothic"/>
            <w14:uncheckedState w14:val="2610" w14:font="MS Gothic"/>
          </w14:checkbox>
        </w:sdtPr>
        <w:sdtEndPr/>
        <w:sdtContent>
          <w:r w:rsidR="00C24720" w:rsidRPr="00400343">
            <w:rPr>
              <w:rFonts w:ascii="Segoe UI Symbol" w:eastAsia="MS Gothic" w:hAnsi="Segoe UI Symbol" w:cs="Segoe UI Symbol"/>
              <w:color w:val="000000"/>
              <w:sz w:val="22"/>
              <w:szCs w:val="22"/>
            </w:rPr>
            <w:t>☐</w:t>
          </w:r>
        </w:sdtContent>
      </w:sdt>
      <w:r w:rsidR="00C24720" w:rsidRPr="00400343">
        <w:rPr>
          <w:rFonts w:asciiTheme="minorHAnsi" w:hAnsiTheme="minorHAnsi" w:cstheme="minorHAnsi"/>
          <w:color w:val="000000"/>
          <w:sz w:val="22"/>
          <w:szCs w:val="22"/>
        </w:rPr>
        <w:t> Attached are copies of the audited financial statements (balance sheets, including all related notes, and income statements) for the years required above complying with the following condition:</w:t>
      </w:r>
    </w:p>
    <w:p w14:paraId="2A9F2F98" w14:textId="77777777" w:rsidR="00C24720" w:rsidRPr="00400343" w:rsidRDefault="00C24720" w:rsidP="00D24152">
      <w:pPr>
        <w:pStyle w:val="ListParagraph"/>
        <w:widowControl/>
        <w:numPr>
          <w:ilvl w:val="1"/>
          <w:numId w:val="19"/>
        </w:numPr>
        <w:shd w:val="clear" w:color="auto" w:fill="FFFFFF"/>
        <w:overflowPunct/>
        <w:adjustRightInd/>
        <w:spacing w:line="240" w:lineRule="auto"/>
        <w:ind w:left="720" w:hanging="465"/>
        <w:jc w:val="both"/>
        <w:rPr>
          <w:rFonts w:asciiTheme="minorHAnsi" w:hAnsiTheme="minorHAnsi" w:cstheme="minorHAnsi"/>
          <w:color w:val="000000"/>
          <w:szCs w:val="22"/>
        </w:rPr>
      </w:pPr>
      <w:r w:rsidRPr="00400343">
        <w:rPr>
          <w:rFonts w:asciiTheme="minorHAnsi" w:hAnsiTheme="minorHAnsi" w:cstheme="minorHAnsi"/>
          <w:color w:val="000000"/>
          <w:szCs w:val="22"/>
        </w:rPr>
        <w:t xml:space="preserve">Must reflect the financial situation of the Bidder or party to a JV, and not sister or parent </w:t>
      </w:r>
      <w:proofErr w:type="gramStart"/>
      <w:r w:rsidRPr="00400343">
        <w:rPr>
          <w:rFonts w:asciiTheme="minorHAnsi" w:hAnsiTheme="minorHAnsi" w:cstheme="minorHAnsi"/>
          <w:color w:val="000000"/>
          <w:szCs w:val="22"/>
        </w:rPr>
        <w:t>companies;</w:t>
      </w:r>
      <w:proofErr w:type="gramEnd"/>
    </w:p>
    <w:p w14:paraId="37F197E3" w14:textId="77777777" w:rsidR="00C24720" w:rsidRPr="00400343" w:rsidRDefault="00C24720" w:rsidP="00D24152">
      <w:pPr>
        <w:pStyle w:val="ListParagraph"/>
        <w:widowControl/>
        <w:numPr>
          <w:ilvl w:val="1"/>
          <w:numId w:val="19"/>
        </w:numPr>
        <w:shd w:val="clear" w:color="auto" w:fill="FFFFFF"/>
        <w:overflowPunct/>
        <w:adjustRightInd/>
        <w:spacing w:line="240" w:lineRule="auto"/>
        <w:ind w:left="720" w:hanging="465"/>
        <w:jc w:val="both"/>
        <w:rPr>
          <w:rFonts w:asciiTheme="minorHAnsi" w:hAnsiTheme="minorHAnsi" w:cstheme="minorHAnsi"/>
          <w:color w:val="000000"/>
          <w:szCs w:val="22"/>
        </w:rPr>
      </w:pPr>
      <w:r w:rsidRPr="00400343">
        <w:rPr>
          <w:rFonts w:asciiTheme="minorHAnsi" w:hAnsiTheme="minorHAnsi" w:cstheme="minorHAnsi"/>
          <w:color w:val="000000"/>
          <w:szCs w:val="22"/>
        </w:rPr>
        <w:t xml:space="preserve">Historic financial statements must be audited by a certified public </w:t>
      </w:r>
      <w:proofErr w:type="gramStart"/>
      <w:r w:rsidRPr="00400343">
        <w:rPr>
          <w:rFonts w:asciiTheme="minorHAnsi" w:hAnsiTheme="minorHAnsi" w:cstheme="minorHAnsi"/>
          <w:color w:val="000000"/>
          <w:szCs w:val="22"/>
        </w:rPr>
        <w:t>accountant;</w:t>
      </w:r>
      <w:proofErr w:type="gramEnd"/>
    </w:p>
    <w:p w14:paraId="4A5CA5BF" w14:textId="77777777" w:rsidR="00C24720" w:rsidRPr="00400343" w:rsidRDefault="00C24720" w:rsidP="00D24152">
      <w:pPr>
        <w:pStyle w:val="ListParagraph"/>
        <w:widowControl/>
        <w:numPr>
          <w:ilvl w:val="1"/>
          <w:numId w:val="19"/>
        </w:numPr>
        <w:shd w:val="clear" w:color="auto" w:fill="FFFFFF"/>
        <w:overflowPunct/>
        <w:adjustRightInd/>
        <w:spacing w:line="240" w:lineRule="auto"/>
        <w:ind w:left="720" w:hanging="465"/>
        <w:jc w:val="both"/>
        <w:rPr>
          <w:rFonts w:asciiTheme="minorHAnsi" w:hAnsiTheme="minorHAnsi" w:cstheme="minorHAnsi"/>
          <w:color w:val="000000"/>
          <w:szCs w:val="22"/>
        </w:rPr>
      </w:pPr>
      <w:r w:rsidRPr="00400343">
        <w:rPr>
          <w:rFonts w:asciiTheme="minorHAnsi" w:hAnsiTheme="minorHAnsi" w:cstheme="minorHAnsi"/>
          <w:color w:val="000000"/>
          <w:szCs w:val="22"/>
        </w:rPr>
        <w:t>Historic financial statements must correspond to accounting periods already completed and audited. No statements for partial periods shall be accepted.</w:t>
      </w:r>
    </w:p>
    <w:p w14:paraId="5F4F78C3" w14:textId="77777777" w:rsidR="00C24720" w:rsidRPr="00400343" w:rsidRDefault="00C24720" w:rsidP="00C24720">
      <w:pPr>
        <w:rPr>
          <w:rFonts w:asciiTheme="minorHAnsi" w:hAnsiTheme="minorHAnsi" w:cstheme="minorHAnsi"/>
          <w:b/>
          <w:sz w:val="22"/>
          <w:szCs w:val="22"/>
        </w:rPr>
      </w:pPr>
      <w:r w:rsidRPr="00400343">
        <w:rPr>
          <w:rFonts w:asciiTheme="minorHAnsi" w:hAnsiTheme="minorHAnsi" w:cstheme="minorHAnsi"/>
          <w:b/>
          <w:sz w:val="22"/>
          <w:szCs w:val="22"/>
        </w:rPr>
        <w:br w:type="page"/>
      </w:r>
    </w:p>
    <w:p w14:paraId="06D8ABA8" w14:textId="77777777" w:rsidR="00C24720" w:rsidRPr="00D50BB2" w:rsidRDefault="00C24720" w:rsidP="008A27B6">
      <w:pPr>
        <w:pStyle w:val="Heading1"/>
        <w:widowControl/>
        <w:overflowPunct/>
        <w:adjustRightInd/>
        <w:spacing w:before="240" w:after="240" w:afterAutospacing="0"/>
        <w:jc w:val="left"/>
        <w:rPr>
          <w:rFonts w:ascii="Segoe UI" w:eastAsia="Times New Roman" w:hAnsi="Segoe UI" w:cs="Segoe UI"/>
          <w:color w:val="0070C0"/>
          <w:kern w:val="0"/>
          <w:sz w:val="32"/>
          <w:szCs w:val="20"/>
        </w:rPr>
      </w:pPr>
      <w:bookmarkStart w:id="139" w:name="_Toc9861950"/>
      <w:r w:rsidRPr="00D50BB2">
        <w:rPr>
          <w:rFonts w:ascii="Segoe UI" w:eastAsia="Times New Roman" w:hAnsi="Segoe UI" w:cs="Segoe UI"/>
          <w:color w:val="0070C0"/>
          <w:kern w:val="0"/>
          <w:sz w:val="32"/>
          <w:szCs w:val="20"/>
        </w:rPr>
        <w:lastRenderedPageBreak/>
        <w:t xml:space="preserve">Form E: </w:t>
      </w:r>
      <w:r w:rsidR="004F6F04" w:rsidRPr="00D50BB2">
        <w:rPr>
          <w:rFonts w:ascii="Segoe UI" w:eastAsia="Times New Roman" w:hAnsi="Segoe UI" w:cs="Segoe UI"/>
          <w:color w:val="0070C0"/>
          <w:kern w:val="0"/>
          <w:sz w:val="32"/>
          <w:szCs w:val="20"/>
        </w:rPr>
        <w:t xml:space="preserve">Format of </w:t>
      </w:r>
      <w:r w:rsidR="00057A84" w:rsidRPr="00D50BB2">
        <w:rPr>
          <w:rFonts w:ascii="Segoe UI" w:eastAsia="Times New Roman" w:hAnsi="Segoe UI" w:cs="Segoe UI"/>
          <w:color w:val="0070C0"/>
          <w:kern w:val="0"/>
          <w:sz w:val="32"/>
          <w:szCs w:val="20"/>
        </w:rPr>
        <w:t>T</w:t>
      </w:r>
      <w:r w:rsidRPr="00D50BB2">
        <w:rPr>
          <w:rFonts w:ascii="Segoe UI" w:eastAsia="Times New Roman" w:hAnsi="Segoe UI" w:cs="Segoe UI"/>
          <w:color w:val="0070C0"/>
          <w:kern w:val="0"/>
          <w:sz w:val="32"/>
          <w:szCs w:val="20"/>
        </w:rPr>
        <w:t xml:space="preserve">echnical </w:t>
      </w:r>
      <w:r w:rsidR="00AE59B3" w:rsidRPr="00D50BB2">
        <w:rPr>
          <w:rFonts w:ascii="Segoe UI" w:eastAsia="Times New Roman" w:hAnsi="Segoe UI" w:cs="Segoe UI"/>
          <w:color w:val="0070C0"/>
          <w:kern w:val="0"/>
          <w:sz w:val="32"/>
          <w:szCs w:val="20"/>
        </w:rPr>
        <w:t>Bid</w:t>
      </w:r>
      <w:bookmarkEnd w:id="139"/>
      <w:r w:rsidRPr="00D50BB2">
        <w:rPr>
          <w:rFonts w:ascii="Segoe UI" w:eastAsia="Times New Roman" w:hAnsi="Segoe UI" w:cs="Segoe UI"/>
          <w:color w:val="0070C0"/>
          <w:kern w:val="0"/>
          <w:sz w:val="32"/>
          <w:szCs w:val="20"/>
        </w:rPr>
        <w:t xml:space="preserve"> </w:t>
      </w: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400343" w14:paraId="4B2DA7AE" w14:textId="77777777" w:rsidTr="00C24720">
        <w:tc>
          <w:tcPr>
            <w:tcW w:w="1979" w:type="dxa"/>
            <w:shd w:val="clear" w:color="auto" w:fill="9BDEFF"/>
          </w:tcPr>
          <w:p w14:paraId="3E0A93A3" w14:textId="77777777" w:rsidR="00C24720" w:rsidRPr="00400343" w:rsidRDefault="00C24720" w:rsidP="001921C5">
            <w:pPr>
              <w:rPr>
                <w:rFonts w:asciiTheme="minorHAnsi" w:hAnsiTheme="minorHAnsi" w:cstheme="minorHAnsi"/>
                <w:sz w:val="22"/>
                <w:szCs w:val="22"/>
              </w:rPr>
            </w:pPr>
            <w:r w:rsidRPr="00400343">
              <w:rPr>
                <w:rFonts w:asciiTheme="minorHAnsi" w:hAnsiTheme="minorHAnsi" w:cstheme="minorHAnsi"/>
                <w:sz w:val="22"/>
                <w:szCs w:val="22"/>
              </w:rPr>
              <w:t>Name of Bidder:</w:t>
            </w:r>
          </w:p>
        </w:tc>
        <w:tc>
          <w:tcPr>
            <w:tcW w:w="4501" w:type="dxa"/>
          </w:tcPr>
          <w:p w14:paraId="36CE988D" w14:textId="77777777" w:rsidR="00C24720" w:rsidRPr="00400343" w:rsidRDefault="00C24720" w:rsidP="001921C5">
            <w:pPr>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Text1"/>
                  <w:enabled/>
                  <w:calcOnExit w:val="0"/>
                  <w:textInput>
                    <w:default w:val="[Insert Name of Bidder]]"/>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[Insert Name of Bidder]</w:t>
            </w:r>
            <w:r w:rsidRPr="00400343">
              <w:rPr>
                <w:rFonts w:asciiTheme="minorHAnsi" w:hAnsiTheme="minorHAnsi" w:cstheme="minorHAnsi"/>
                <w:bCs/>
                <w:sz w:val="22"/>
                <w:szCs w:val="22"/>
              </w:rPr>
              <w:fldChar w:fldCharType="end"/>
            </w:r>
          </w:p>
        </w:tc>
        <w:tc>
          <w:tcPr>
            <w:tcW w:w="720" w:type="dxa"/>
            <w:shd w:val="clear" w:color="auto" w:fill="9BDEFF"/>
          </w:tcPr>
          <w:p w14:paraId="2EBF25E0" w14:textId="77777777" w:rsidR="00C24720" w:rsidRPr="00400343" w:rsidRDefault="00C24720" w:rsidP="001921C5">
            <w:pPr>
              <w:rPr>
                <w:rFonts w:asciiTheme="minorHAnsi" w:hAnsiTheme="minorHAnsi" w:cstheme="minorHAnsi"/>
                <w:sz w:val="22"/>
                <w:szCs w:val="22"/>
              </w:rPr>
            </w:pPr>
            <w:r w:rsidRPr="00400343">
              <w:rPr>
                <w:rFonts w:asciiTheme="minorHAnsi" w:hAnsiTheme="minorHAnsi" w:cstheme="minorHAnsi"/>
                <w:sz w:val="22"/>
                <w:szCs w:val="22"/>
              </w:rPr>
              <w:t>Date:</w:t>
            </w:r>
          </w:p>
        </w:tc>
        <w:tc>
          <w:tcPr>
            <w:tcW w:w="2345" w:type="dxa"/>
          </w:tcPr>
          <w:p w14:paraId="761CD53E" w14:textId="77777777" w:rsidR="00C24720" w:rsidRPr="00400343" w:rsidRDefault="00AA7AE6" w:rsidP="001921C5">
            <w:pPr>
              <w:rPr>
                <w:rFonts w:asciiTheme="minorHAnsi" w:hAnsiTheme="minorHAnsi" w:cstheme="minorHAnsi"/>
                <w:sz w:val="22"/>
                <w:szCs w:val="22"/>
              </w:rPr>
            </w:pPr>
            <w:sdt>
              <w:sdtPr>
                <w:rPr>
                  <w:rFonts w:asciiTheme="minorHAnsi" w:hAnsiTheme="minorHAnsi" w:cstheme="minorHAnsi"/>
                  <w:color w:val="000000" w:themeColor="text1"/>
                  <w:sz w:val="22"/>
                  <w:szCs w:val="22"/>
                  <w:lang w:val="en-GB"/>
                </w:rPr>
                <w:id w:val="544646769"/>
                <w:placeholder>
                  <w:docPart w:val="BFF4EA74F0B845D9A3020003BFD4F664"/>
                </w:placeholder>
                <w:showingPlcHdr/>
                <w:date>
                  <w:dateFormat w:val="MMMM d, yyyy"/>
                  <w:lid w:val="en-US"/>
                  <w:storeMappedDataAs w:val="date"/>
                  <w:calendar w:val="gregorian"/>
                </w:date>
              </w:sdtPr>
              <w:sdtEndPr/>
              <w:sdtContent>
                <w:r w:rsidR="00C24720" w:rsidRPr="00400343">
                  <w:rPr>
                    <w:rStyle w:val="PlaceholderText"/>
                    <w:rFonts w:asciiTheme="minorHAnsi" w:hAnsiTheme="minorHAnsi" w:cstheme="minorHAnsi"/>
                    <w:sz w:val="22"/>
                    <w:szCs w:val="22"/>
                    <w:shd w:val="clear" w:color="auto" w:fill="BFBFBF" w:themeFill="background1" w:themeFillShade="BF"/>
                  </w:rPr>
                  <w:t>Select date</w:t>
                </w:r>
              </w:sdtContent>
            </w:sdt>
          </w:p>
        </w:tc>
      </w:tr>
      <w:tr w:rsidR="00C24720" w:rsidRPr="00400343" w14:paraId="7AB6652C" w14:textId="77777777" w:rsidTr="001921C5">
        <w:trPr>
          <w:cantSplit/>
          <w:trHeight w:val="224"/>
        </w:trPr>
        <w:tc>
          <w:tcPr>
            <w:tcW w:w="1979" w:type="dxa"/>
            <w:shd w:val="clear" w:color="auto" w:fill="9BDEFF"/>
          </w:tcPr>
          <w:p w14:paraId="3186974D" w14:textId="77777777" w:rsidR="00C24720" w:rsidRPr="00400343" w:rsidRDefault="00AE59B3" w:rsidP="001921C5">
            <w:pPr>
              <w:rPr>
                <w:rFonts w:asciiTheme="minorHAnsi" w:hAnsiTheme="minorHAnsi" w:cstheme="minorHAnsi"/>
                <w:sz w:val="22"/>
                <w:szCs w:val="22"/>
              </w:rPr>
            </w:pPr>
            <w:r w:rsidRPr="00400343">
              <w:rPr>
                <w:rFonts w:asciiTheme="minorHAnsi" w:hAnsiTheme="minorHAnsi" w:cstheme="minorHAnsi"/>
                <w:iCs/>
                <w:sz w:val="22"/>
                <w:szCs w:val="22"/>
              </w:rPr>
              <w:t>ITB</w:t>
            </w:r>
            <w:r w:rsidR="00C24720" w:rsidRPr="00400343">
              <w:rPr>
                <w:rFonts w:asciiTheme="minorHAnsi" w:hAnsiTheme="minorHAnsi" w:cstheme="minorHAnsi"/>
                <w:iCs/>
                <w:sz w:val="22"/>
                <w:szCs w:val="22"/>
              </w:rPr>
              <w:t xml:space="preserve"> reference:</w:t>
            </w:r>
          </w:p>
        </w:tc>
        <w:tc>
          <w:tcPr>
            <w:tcW w:w="7566" w:type="dxa"/>
            <w:gridSpan w:val="3"/>
          </w:tcPr>
          <w:p w14:paraId="13673DB1" w14:textId="4443FC51" w:rsidR="00C24720" w:rsidRPr="00400343" w:rsidRDefault="00C93CF4" w:rsidP="001921C5">
            <w:pPr>
              <w:rPr>
                <w:rFonts w:asciiTheme="minorHAnsi" w:hAnsiTheme="minorHAnsi" w:cstheme="minorHAnsi"/>
                <w:sz w:val="22"/>
                <w:szCs w:val="22"/>
              </w:rPr>
            </w:pPr>
            <w:r w:rsidRPr="00400343">
              <w:rPr>
                <w:rFonts w:asciiTheme="minorHAnsi" w:hAnsiTheme="minorHAnsi" w:cstheme="minorHAnsi"/>
                <w:bCs/>
                <w:sz w:val="22"/>
                <w:szCs w:val="22"/>
              </w:rPr>
              <w:t>ITB/</w:t>
            </w:r>
            <w:r w:rsidR="00C96700">
              <w:rPr>
                <w:rFonts w:asciiTheme="minorHAnsi" w:hAnsiTheme="minorHAnsi" w:cstheme="minorHAnsi"/>
                <w:bCs/>
                <w:sz w:val="22"/>
                <w:szCs w:val="22"/>
              </w:rPr>
              <w:t>20/37</w:t>
            </w:r>
          </w:p>
        </w:tc>
      </w:tr>
    </w:tbl>
    <w:p w14:paraId="4F81FCB9" w14:textId="77777777" w:rsidR="00506B68" w:rsidRPr="00BD32D0" w:rsidRDefault="00506B68" w:rsidP="001921C5">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48C92C15" w14:textId="77777777" w:rsidR="00506B68" w:rsidRPr="00A770BD" w:rsidRDefault="00506B68" w:rsidP="001921C5">
      <w:pPr>
        <w:rPr>
          <w:rFonts w:ascii="Segoe UI" w:hAnsi="Segoe UI" w:cs="Segoe UI"/>
          <w:sz w:val="10"/>
          <w:szCs w:val="14"/>
        </w:rPr>
      </w:pPr>
    </w:p>
    <w:p w14:paraId="68AD0A87" w14:textId="77777777" w:rsidR="00506B68" w:rsidRDefault="00506B68" w:rsidP="001921C5">
      <w:pPr>
        <w:rPr>
          <w:rFonts w:ascii="Segoe UI" w:hAnsi="Segoe UI" w:cs="Segoe UI"/>
          <w:b/>
          <w:snapToGrid w:val="0"/>
          <w:sz w:val="20"/>
        </w:rPr>
      </w:pPr>
      <w:r w:rsidRPr="00BD32D0">
        <w:rPr>
          <w:rFonts w:ascii="Segoe UI" w:hAnsi="Segoe UI" w:cs="Segoe UI"/>
          <w:b/>
          <w:snapToGrid w:val="0"/>
          <w:sz w:val="20"/>
        </w:rPr>
        <w:t xml:space="preserve">SECTION 1: Bidder’s qualification, </w:t>
      </w:r>
      <w:proofErr w:type="gramStart"/>
      <w:r w:rsidRPr="00BD32D0">
        <w:rPr>
          <w:rFonts w:ascii="Segoe UI" w:hAnsi="Segoe UI" w:cs="Segoe UI"/>
          <w:b/>
          <w:snapToGrid w:val="0"/>
          <w:sz w:val="20"/>
        </w:rPr>
        <w:t>capacity</w:t>
      </w:r>
      <w:proofErr w:type="gramEnd"/>
      <w:r w:rsidRPr="00BD32D0">
        <w:rPr>
          <w:rFonts w:ascii="Segoe UI" w:hAnsi="Segoe UI" w:cs="Segoe UI"/>
          <w:b/>
          <w:snapToGrid w:val="0"/>
          <w:sz w:val="20"/>
        </w:rPr>
        <w:t xml:space="preserve"> and expertise</w:t>
      </w:r>
    </w:p>
    <w:p w14:paraId="5179C245" w14:textId="77777777" w:rsidR="00506B68" w:rsidRPr="00A770BD" w:rsidRDefault="00506B68" w:rsidP="001921C5">
      <w:pPr>
        <w:rPr>
          <w:rFonts w:ascii="Segoe UI" w:hAnsi="Segoe UI" w:cs="Segoe UI"/>
          <w:b/>
          <w:snapToGrid w:val="0"/>
          <w:sz w:val="2"/>
          <w:szCs w:val="6"/>
        </w:rPr>
      </w:pPr>
    </w:p>
    <w:p w14:paraId="471EBA1E" w14:textId="77777777" w:rsidR="00506B68" w:rsidRDefault="00506B68" w:rsidP="001921C5">
      <w:pPr>
        <w:pStyle w:val="ListParagraph"/>
        <w:widowControl/>
        <w:numPr>
          <w:ilvl w:val="1"/>
          <w:numId w:val="24"/>
        </w:numPr>
        <w:overflowPunct/>
        <w:adjustRightInd/>
        <w:spacing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00D6DDB4" w14:textId="77777777" w:rsidR="00506B68" w:rsidRDefault="00506B68" w:rsidP="001921C5">
      <w:pPr>
        <w:pStyle w:val="ListParagraph"/>
        <w:widowControl/>
        <w:numPr>
          <w:ilvl w:val="1"/>
          <w:numId w:val="24"/>
        </w:numPr>
        <w:overflowPunct/>
        <w:adjustRightInd/>
        <w:spacing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4E03FCD6" w14:textId="77777777" w:rsidR="00506B68" w:rsidRDefault="00506B68" w:rsidP="001921C5">
      <w:pPr>
        <w:pStyle w:val="ListParagraph"/>
        <w:widowControl/>
        <w:numPr>
          <w:ilvl w:val="1"/>
          <w:numId w:val="24"/>
        </w:numPr>
        <w:overflowPunct/>
        <w:adjustRightInd/>
        <w:spacing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0A076B4C" w14:textId="77777777" w:rsidR="00506B68" w:rsidRPr="00B721C9" w:rsidRDefault="00506B68" w:rsidP="001921C5">
      <w:pPr>
        <w:pStyle w:val="ListParagraph"/>
        <w:widowControl/>
        <w:numPr>
          <w:ilvl w:val="1"/>
          <w:numId w:val="24"/>
        </w:numPr>
        <w:overflowPunct/>
        <w:adjustRightInd/>
        <w:spacing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59AC0179" w14:textId="77777777" w:rsidR="00506B68" w:rsidRPr="00A770BD" w:rsidRDefault="00506B68" w:rsidP="001921C5">
      <w:pPr>
        <w:autoSpaceDE w:val="0"/>
        <w:autoSpaceDN w:val="0"/>
        <w:jc w:val="both"/>
        <w:rPr>
          <w:rFonts w:ascii="Segoe UI" w:hAnsi="Segoe UI" w:cs="Segoe UI"/>
          <w:bCs/>
          <w:sz w:val="8"/>
          <w:szCs w:val="12"/>
        </w:rPr>
      </w:pPr>
    </w:p>
    <w:p w14:paraId="36C16802" w14:textId="77777777" w:rsidR="00506B68" w:rsidRDefault="00506B68" w:rsidP="001921C5">
      <w:pPr>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14:paraId="34BFE187" w14:textId="77777777" w:rsidR="00506B68" w:rsidRDefault="00506B68" w:rsidP="001921C5">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sufficient detail.</w:t>
      </w:r>
    </w:p>
    <w:p w14:paraId="403BD8DA" w14:textId="77777777" w:rsidR="00506B68" w:rsidRPr="00A770BD" w:rsidRDefault="00506B68" w:rsidP="001921C5">
      <w:pPr>
        <w:jc w:val="both"/>
        <w:rPr>
          <w:rFonts w:asciiTheme="minorHAnsi" w:hAnsiTheme="minorHAnsi" w:cstheme="minorBidi"/>
          <w:sz w:val="10"/>
          <w:szCs w:val="10"/>
          <w:lang w:val="en-CA"/>
        </w:rPr>
      </w:pPr>
    </w:p>
    <w:p w14:paraId="52FAF0BF" w14:textId="12DB8E25" w:rsidR="00506B68" w:rsidRPr="00A770BD" w:rsidRDefault="00506B68" w:rsidP="001921C5">
      <w:pPr>
        <w:jc w:val="both"/>
        <w:rPr>
          <w:rFonts w:ascii="Segoe UI" w:hAnsi="Segoe UI" w:cs="Segoe UI"/>
          <w:sz w:val="20"/>
          <w:lang w:val="en-CA"/>
        </w:rPr>
      </w:pPr>
      <w:r w:rsidRPr="00A770BD">
        <w:rPr>
          <w:rFonts w:ascii="Segoe UI" w:hAnsi="Segoe UI" w:cs="Segoe UI"/>
          <w:sz w:val="20"/>
          <w:lang w:val="en-CA"/>
        </w:rPr>
        <w:t>Please provide a detailed description of the goods to be supplied, indicating clearly how they comply with the technical specifications required by the ITB (see table</w:t>
      </w:r>
      <w:r w:rsidR="0095006C">
        <w:rPr>
          <w:rFonts w:ascii="Segoe UI" w:hAnsi="Segoe UI" w:cs="Segoe UI"/>
          <w:sz w:val="20"/>
          <w:lang w:val="en-CA"/>
        </w:rPr>
        <w:t xml:space="preserve"> in </w:t>
      </w:r>
      <w:r w:rsidR="0095006C" w:rsidRPr="0095006C">
        <w:rPr>
          <w:rFonts w:ascii="Segoe UI" w:hAnsi="Segoe UI" w:cs="Segoe UI"/>
          <w:sz w:val="20"/>
          <w:lang w:val="en-CA"/>
        </w:rPr>
        <w:t>Technical Compliance Sheet</w:t>
      </w:r>
      <w:r w:rsidR="0095006C">
        <w:rPr>
          <w:rFonts w:ascii="Segoe UI" w:hAnsi="Segoe UI" w:cs="Segoe UI"/>
          <w:sz w:val="20"/>
          <w:lang w:val="en-CA"/>
        </w:rPr>
        <w:t xml:space="preserve"> below</w:t>
      </w:r>
      <w:r w:rsidRPr="00A770BD">
        <w:rPr>
          <w:rFonts w:ascii="Segoe UI" w:hAnsi="Segoe UI" w:cs="Segoe UI"/>
          <w:sz w:val="20"/>
          <w:lang w:val="en-CA"/>
        </w:rPr>
        <w:t>):</w:t>
      </w:r>
    </w:p>
    <w:p w14:paraId="7FF2A926" w14:textId="77777777" w:rsidR="00506B68" w:rsidRPr="00A770BD" w:rsidRDefault="00506B68" w:rsidP="001921C5">
      <w:pPr>
        <w:jc w:val="both"/>
        <w:rPr>
          <w:rFonts w:ascii="Segoe UI" w:hAnsi="Segoe UI" w:cs="Segoe UI"/>
          <w:sz w:val="14"/>
          <w:szCs w:val="18"/>
          <w:lang w:val="en-CA"/>
        </w:rPr>
      </w:pPr>
    </w:p>
    <w:p w14:paraId="3FE48477" w14:textId="77777777" w:rsidR="00506B68" w:rsidRPr="0095006C" w:rsidRDefault="00506B68" w:rsidP="001921C5">
      <w:pPr>
        <w:ind w:left="180"/>
        <w:jc w:val="both"/>
        <w:rPr>
          <w:rFonts w:ascii="Segoe UI" w:hAnsi="Segoe UI" w:cs="Segoe UI"/>
          <w:b/>
          <w:bCs/>
          <w:sz w:val="20"/>
          <w:lang w:val="en-CA"/>
        </w:rPr>
      </w:pPr>
      <w:r w:rsidRPr="0095006C">
        <w:rPr>
          <w:rFonts w:ascii="Segoe UI" w:hAnsi="Segoe UI" w:cs="Segoe UI"/>
          <w:b/>
          <w:bCs/>
          <w:sz w:val="20"/>
          <w:lang w:val="en-CA"/>
        </w:rPr>
        <w:t>*A supporting document with full details may be annexed to this section</w:t>
      </w:r>
    </w:p>
    <w:p w14:paraId="6022AECB" w14:textId="77777777" w:rsidR="00506B68" w:rsidRDefault="00506B68" w:rsidP="001921C5">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Pr>
          <w:rFonts w:ascii="Segoe UI" w:hAnsi="Segoe UI" w:cs="Segoe UI"/>
          <w:sz w:val="20"/>
          <w:lang w:val="en-CA"/>
        </w:rPr>
        <w:t xml:space="preserve">how the </w:t>
      </w:r>
      <w:r w:rsidRPr="008861BF">
        <w:rPr>
          <w:rFonts w:ascii="Segoe UI" w:hAnsi="Segoe UI" w:cs="Segoe UI"/>
          <w:sz w:val="20"/>
          <w:lang w:val="en-CA"/>
        </w:rPr>
        <w:t xml:space="preserve">Bidder will deliver the required goods and services, keeping in mind the appropriateness to local conditions and project environment. Details how the different service elements shall be organized, </w:t>
      </w:r>
      <w:proofErr w:type="gramStart"/>
      <w:r w:rsidRPr="008861BF">
        <w:rPr>
          <w:rFonts w:ascii="Segoe UI" w:hAnsi="Segoe UI" w:cs="Segoe UI"/>
          <w:sz w:val="20"/>
          <w:lang w:val="en-CA"/>
        </w:rPr>
        <w:t>controlled</w:t>
      </w:r>
      <w:proofErr w:type="gramEnd"/>
      <w:r w:rsidRPr="008861BF">
        <w:rPr>
          <w:rFonts w:ascii="Segoe UI" w:hAnsi="Segoe UI" w:cs="Segoe UI"/>
          <w:sz w:val="20"/>
          <w:lang w:val="en-CA"/>
        </w:rPr>
        <w:t xml:space="preserve"> and delivered.</w:t>
      </w:r>
      <w:r>
        <w:rPr>
          <w:rFonts w:ascii="Segoe UI" w:hAnsi="Segoe UI" w:cs="Segoe UI"/>
          <w:sz w:val="20"/>
          <w:lang w:val="en-CA"/>
        </w:rPr>
        <w:t xml:space="preserve"> </w:t>
      </w:r>
    </w:p>
    <w:p w14:paraId="2D989583" w14:textId="77777777" w:rsidR="00506B68" w:rsidRPr="00BC01D7" w:rsidRDefault="00506B68" w:rsidP="001921C5">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14:paraId="51AC8E6B" w14:textId="77777777" w:rsidR="00506B68" w:rsidRPr="001E5F59" w:rsidRDefault="00506B68" w:rsidP="001921C5">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r>
        <w:rPr>
          <w:rFonts w:ascii="Segoe UI" w:hAnsi="Segoe UI" w:cs="Segoe UI"/>
          <w:sz w:val="20"/>
          <w:lang w:val="en-CA"/>
        </w:rPr>
        <w:t xml:space="preserve"> </w:t>
      </w:r>
    </w:p>
    <w:p w14:paraId="63E071D1" w14:textId="77777777" w:rsidR="00506B68" w:rsidRPr="008861BF" w:rsidRDefault="00506B68" w:rsidP="001921C5">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r>
        <w:rPr>
          <w:rFonts w:ascii="Segoe UI" w:hAnsi="Segoe UI" w:cs="Segoe UI"/>
          <w:sz w:val="20"/>
          <w:lang w:val="en-CA"/>
        </w:rPr>
        <w:t xml:space="preserve"> </w:t>
      </w:r>
    </w:p>
    <w:p w14:paraId="347B3BB0" w14:textId="77777777" w:rsidR="00506B68" w:rsidRDefault="00506B68" w:rsidP="001921C5">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Demonstrate how you plan to integrate sustainability measures in the execution of the contract.</w:t>
      </w:r>
    </w:p>
    <w:p w14:paraId="76ADA3D4" w14:textId="77777777" w:rsidR="00506B68" w:rsidRPr="00181511" w:rsidRDefault="00506B68" w:rsidP="001921C5">
      <w:pPr>
        <w:jc w:val="both"/>
        <w:rPr>
          <w:rFonts w:ascii="Segoe UI" w:hAnsi="Segoe UI" w:cs="Segoe UI"/>
          <w:b/>
          <w:bCs/>
          <w:snapToGrid w:val="0"/>
          <w:sz w:val="20"/>
        </w:rPr>
      </w:pPr>
      <w:r w:rsidRPr="00181511">
        <w:rPr>
          <w:rFonts w:ascii="Segoe UI" w:hAnsi="Segoe UI" w:cs="Segoe UI"/>
          <w:b/>
          <w:bCs/>
          <w:snapToGrid w:val="0"/>
          <w:sz w:val="20"/>
        </w:rPr>
        <w:t>SECTION 3: Management Structure and Key Personnel</w:t>
      </w:r>
    </w:p>
    <w:p w14:paraId="7E72F47F" w14:textId="77777777" w:rsidR="00506B68" w:rsidRPr="00181511" w:rsidRDefault="00506B68" w:rsidP="008F1983">
      <w:pPr>
        <w:pStyle w:val="ListParagraph"/>
        <w:widowControl/>
        <w:numPr>
          <w:ilvl w:val="1"/>
          <w:numId w:val="45"/>
        </w:numPr>
        <w:overflowPunct/>
        <w:adjustRightInd/>
        <w:spacing w:before="60" w:after="60" w:line="240" w:lineRule="auto"/>
        <w:ind w:left="547" w:hanging="547"/>
        <w:contextualSpacing w:val="0"/>
        <w:jc w:val="both"/>
        <w:rPr>
          <w:rFonts w:ascii="Segoe UI" w:hAnsi="Segoe UI" w:cs="Segoe UI"/>
          <w:b/>
          <w:bCs/>
          <w:snapToGrid w:val="0"/>
          <w:sz w:val="20"/>
        </w:rPr>
      </w:pPr>
      <w:r w:rsidRPr="00181511">
        <w:rPr>
          <w:rFonts w:ascii="Segoe UI" w:hAnsi="Segoe UI" w:cs="Segoe UI"/>
          <w:b/>
          <w:bCs/>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181511">
        <w:rPr>
          <w:rFonts w:ascii="Segoe UI" w:hAnsi="Segoe UI" w:cs="Segoe UI"/>
          <w:b/>
          <w:bCs/>
          <w:iCs/>
          <w:sz w:val="20"/>
        </w:rPr>
        <w:t xml:space="preserve">Provide a spreadsheet to show the activities of each personnel and the time allocated for his/her involvement.  </w:t>
      </w:r>
    </w:p>
    <w:p w14:paraId="5B051EEF" w14:textId="7EC6F489" w:rsidR="00506B68" w:rsidRPr="001921C5" w:rsidRDefault="00506B68" w:rsidP="008F1983">
      <w:pPr>
        <w:pStyle w:val="ListParagraph"/>
        <w:widowControl/>
        <w:numPr>
          <w:ilvl w:val="1"/>
          <w:numId w:val="45"/>
        </w:numPr>
        <w:overflowPunct/>
        <w:autoSpaceDE w:val="0"/>
        <w:autoSpaceDN w:val="0"/>
        <w:adjustRightInd/>
        <w:spacing w:before="60" w:after="60" w:line="240" w:lineRule="auto"/>
        <w:ind w:left="547" w:hanging="547"/>
        <w:contextualSpacing w:val="0"/>
        <w:jc w:val="both"/>
        <w:rPr>
          <w:rFonts w:ascii="Segoe UI" w:hAnsi="Segoe UI" w:cs="Segoe UI"/>
          <w:sz w:val="20"/>
          <w:lang w:val="en-CA"/>
        </w:rPr>
      </w:pPr>
      <w:r w:rsidRPr="001921C5">
        <w:rPr>
          <w:rFonts w:ascii="Segoe UI" w:hAnsi="Segoe UI" w:cs="Segoe UI"/>
          <w:b/>
          <w:bCs/>
          <w:sz w:val="20"/>
          <w:lang w:val="en-CA"/>
        </w:rPr>
        <w:t xml:space="preserve">Provide </w:t>
      </w:r>
      <w:r w:rsidRPr="001921C5">
        <w:rPr>
          <w:rFonts w:ascii="Segoe UI" w:hAnsi="Segoe UI" w:cs="Segoe UI"/>
          <w:b/>
          <w:bCs/>
          <w:iCs/>
          <w:sz w:val="20"/>
          <w:lang w:val="en-CA"/>
        </w:rPr>
        <w:t>CVs for key personnel that will be provided to support the implementation of this project using the format below</w:t>
      </w:r>
      <w:r w:rsidRPr="001921C5">
        <w:rPr>
          <w:rFonts w:ascii="Segoe UI" w:hAnsi="Segoe UI" w:cs="Segoe UI"/>
          <w:b/>
          <w:bCs/>
          <w:iCs/>
          <w:sz w:val="20"/>
        </w:rPr>
        <w:t xml:space="preserve">. CVs should demonstrate qualifications in areas relevant to the Scope of Services.  </w:t>
      </w:r>
    </w:p>
    <w:p w14:paraId="6F8289B5" w14:textId="77777777" w:rsidR="00E155C5" w:rsidRDefault="00E155C5" w:rsidP="001921C5">
      <w:pPr>
        <w:widowControl/>
        <w:overflowPunct/>
        <w:adjustRightInd/>
        <w:rPr>
          <w:rFonts w:asciiTheme="minorHAnsi" w:hAnsiTheme="minorHAnsi"/>
          <w:b/>
          <w:bCs/>
          <w:sz w:val="22"/>
          <w:szCs w:val="22"/>
          <w:lang w:val="en"/>
        </w:rPr>
      </w:pPr>
      <w:r>
        <w:rPr>
          <w:rFonts w:asciiTheme="minorHAnsi" w:hAnsiTheme="minorHAnsi"/>
          <w:b/>
          <w:bCs/>
          <w:sz w:val="22"/>
          <w:szCs w:val="22"/>
          <w:lang w:val="en"/>
        </w:rPr>
        <w:br w:type="page"/>
      </w:r>
    </w:p>
    <w:p w14:paraId="42DBF3AA" w14:textId="77777777" w:rsidR="006472F7" w:rsidRDefault="006472F7" w:rsidP="001921C5">
      <w:pPr>
        <w:pStyle w:val="ListParagraph"/>
        <w:shd w:val="clear" w:color="auto" w:fill="FFFFFF"/>
        <w:spacing w:line="240" w:lineRule="auto"/>
        <w:ind w:left="360"/>
        <w:jc w:val="center"/>
        <w:rPr>
          <w:rFonts w:ascii="Segoe UI" w:eastAsiaTheme="majorEastAsia" w:hAnsi="Segoe UI" w:cs="Segoe UI"/>
          <w:b/>
          <w:color w:val="365F91" w:themeColor="accent1" w:themeShade="BF"/>
          <w:kern w:val="0"/>
          <w:sz w:val="28"/>
          <w:szCs w:val="28"/>
        </w:rPr>
        <w:sectPr w:rsidR="006472F7" w:rsidSect="00D65428">
          <w:footerReference w:type="default" r:id="rId42"/>
          <w:pgSz w:w="12240" w:h="15840"/>
          <w:pgMar w:top="1526" w:right="1267" w:bottom="720" w:left="1267" w:header="720" w:footer="720" w:gutter="0"/>
          <w:cols w:space="720"/>
          <w:docGrid w:linePitch="360"/>
        </w:sectPr>
      </w:pPr>
    </w:p>
    <w:p w14:paraId="6E80A45E" w14:textId="5F365807" w:rsidR="00506B68" w:rsidRPr="008A27B6" w:rsidRDefault="00506B68" w:rsidP="008A27B6">
      <w:pPr>
        <w:pStyle w:val="ListParagraph"/>
        <w:shd w:val="clear" w:color="auto" w:fill="FFFFFF"/>
        <w:spacing w:line="240" w:lineRule="auto"/>
        <w:ind w:left="360"/>
        <w:jc w:val="center"/>
        <w:rPr>
          <w:rFonts w:ascii="Segoe UI" w:eastAsiaTheme="majorEastAsia" w:hAnsi="Segoe UI" w:cs="Segoe UI"/>
          <w:b/>
          <w:color w:val="365F91" w:themeColor="accent1" w:themeShade="BF"/>
          <w:kern w:val="0"/>
          <w:sz w:val="28"/>
          <w:szCs w:val="28"/>
        </w:rPr>
      </w:pPr>
      <w:r w:rsidRPr="008A27B6">
        <w:rPr>
          <w:rFonts w:ascii="Segoe UI" w:eastAsiaTheme="majorEastAsia" w:hAnsi="Segoe UI" w:cs="Segoe UI"/>
          <w:b/>
          <w:color w:val="365F91" w:themeColor="accent1" w:themeShade="BF"/>
          <w:kern w:val="0"/>
          <w:sz w:val="28"/>
          <w:szCs w:val="28"/>
        </w:rPr>
        <w:lastRenderedPageBreak/>
        <w:t>Technical Compliance Sheet</w:t>
      </w:r>
    </w:p>
    <w:p w14:paraId="582E996A" w14:textId="3F41F629" w:rsidR="00506B68" w:rsidRPr="008A27B6" w:rsidRDefault="00506B68" w:rsidP="008A27B6">
      <w:pPr>
        <w:pStyle w:val="ListParagraph"/>
        <w:shd w:val="clear" w:color="auto" w:fill="FFFFFF"/>
        <w:spacing w:line="240" w:lineRule="auto"/>
        <w:ind w:left="360"/>
        <w:jc w:val="center"/>
        <w:rPr>
          <w:rFonts w:ascii="Segoe UI" w:eastAsiaTheme="majorEastAsia" w:hAnsi="Segoe UI" w:cs="Segoe UI"/>
          <w:b/>
          <w:color w:val="365F91" w:themeColor="accent1" w:themeShade="BF"/>
          <w:kern w:val="0"/>
          <w:sz w:val="28"/>
          <w:szCs w:val="28"/>
        </w:rPr>
      </w:pPr>
      <w:r w:rsidRPr="008A27B6">
        <w:rPr>
          <w:rFonts w:ascii="Segoe UI" w:eastAsiaTheme="majorEastAsia" w:hAnsi="Segoe UI" w:cs="Segoe UI"/>
          <w:b/>
          <w:color w:val="365F91" w:themeColor="accent1" w:themeShade="BF"/>
          <w:kern w:val="0"/>
          <w:sz w:val="28"/>
          <w:szCs w:val="28"/>
        </w:rPr>
        <w:t>ITB/</w:t>
      </w:r>
      <w:r w:rsidR="00E155C5" w:rsidRPr="008A27B6">
        <w:rPr>
          <w:rFonts w:ascii="Segoe UI" w:eastAsiaTheme="majorEastAsia" w:hAnsi="Segoe UI" w:cs="Segoe UI"/>
          <w:b/>
          <w:color w:val="365F91" w:themeColor="accent1" w:themeShade="BF"/>
          <w:kern w:val="0"/>
          <w:sz w:val="28"/>
          <w:szCs w:val="28"/>
        </w:rPr>
        <w:t>19</w:t>
      </w:r>
      <w:r w:rsidRPr="008A27B6">
        <w:rPr>
          <w:rFonts w:ascii="Segoe UI" w:eastAsiaTheme="majorEastAsia" w:hAnsi="Segoe UI" w:cs="Segoe UI"/>
          <w:b/>
          <w:color w:val="365F91" w:themeColor="accent1" w:themeShade="BF"/>
          <w:kern w:val="0"/>
          <w:sz w:val="28"/>
          <w:szCs w:val="28"/>
        </w:rPr>
        <w:t>/0</w:t>
      </w:r>
      <w:r w:rsidR="00E155C5" w:rsidRPr="008A27B6">
        <w:rPr>
          <w:rFonts w:ascii="Segoe UI" w:eastAsiaTheme="majorEastAsia" w:hAnsi="Segoe UI" w:cs="Segoe UI"/>
          <w:b/>
          <w:color w:val="365F91" w:themeColor="accent1" w:themeShade="BF"/>
          <w:kern w:val="0"/>
          <w:sz w:val="28"/>
          <w:szCs w:val="28"/>
        </w:rPr>
        <w:t>37</w:t>
      </w:r>
    </w:p>
    <w:p w14:paraId="0EC06DAC" w14:textId="3FD52BCD" w:rsidR="00506B68" w:rsidRPr="008A27B6" w:rsidRDefault="00506B68" w:rsidP="008A27B6">
      <w:pPr>
        <w:pStyle w:val="ListParagraph"/>
        <w:shd w:val="clear" w:color="auto" w:fill="FFFFFF"/>
        <w:spacing w:line="240" w:lineRule="auto"/>
        <w:ind w:left="360"/>
        <w:jc w:val="center"/>
        <w:rPr>
          <w:rFonts w:ascii="Segoe UI" w:eastAsiaTheme="majorEastAsia" w:hAnsi="Segoe UI" w:cs="Segoe UI"/>
          <w:b/>
          <w:color w:val="365F91" w:themeColor="accent1" w:themeShade="BF"/>
          <w:kern w:val="0"/>
          <w:sz w:val="28"/>
          <w:szCs w:val="28"/>
        </w:rPr>
      </w:pPr>
      <w:r w:rsidRPr="008A27B6">
        <w:rPr>
          <w:rFonts w:ascii="Segoe UI" w:eastAsiaTheme="majorEastAsia" w:hAnsi="Segoe UI" w:cs="Segoe UI"/>
          <w:b/>
          <w:color w:val="365F91" w:themeColor="accent1" w:themeShade="BF"/>
          <w:kern w:val="0"/>
          <w:sz w:val="28"/>
          <w:szCs w:val="28"/>
        </w:rPr>
        <w:t>Goods and services to be Supplied and</w:t>
      </w:r>
    </w:p>
    <w:p w14:paraId="073C241F" w14:textId="6FFE35E1" w:rsidR="00506B68" w:rsidRPr="008A27B6" w:rsidRDefault="00506B68" w:rsidP="008A27B6">
      <w:pPr>
        <w:pStyle w:val="ListParagraph"/>
        <w:shd w:val="clear" w:color="auto" w:fill="FFFFFF"/>
        <w:spacing w:line="240" w:lineRule="auto"/>
        <w:ind w:left="360"/>
        <w:jc w:val="center"/>
        <w:rPr>
          <w:rFonts w:ascii="Segoe UI" w:eastAsiaTheme="majorEastAsia" w:hAnsi="Segoe UI" w:cs="Segoe UI"/>
          <w:b/>
          <w:color w:val="365F91" w:themeColor="accent1" w:themeShade="BF"/>
          <w:kern w:val="0"/>
          <w:sz w:val="28"/>
          <w:szCs w:val="28"/>
        </w:rPr>
      </w:pPr>
      <w:r w:rsidRPr="008A27B6">
        <w:rPr>
          <w:rFonts w:ascii="Segoe UI" w:eastAsiaTheme="majorEastAsia" w:hAnsi="Segoe UI" w:cs="Segoe UI"/>
          <w:b/>
          <w:color w:val="365F91" w:themeColor="accent1" w:themeShade="BF"/>
          <w:kern w:val="0"/>
          <w:sz w:val="28"/>
          <w:szCs w:val="28"/>
        </w:rPr>
        <w:t>Technical Specifications</w:t>
      </w:r>
    </w:p>
    <w:p w14:paraId="29427B6D" w14:textId="77777777" w:rsidR="00506B68" w:rsidRDefault="00506B68" w:rsidP="00506B68">
      <w:pPr>
        <w:widowControl/>
        <w:overflowPunct/>
        <w:adjustRightInd/>
        <w:rPr>
          <w:rFonts w:ascii="Segoe UI" w:eastAsia="Times New Roman" w:hAnsi="Segoe UI" w:cs="Segoe UI"/>
          <w:b/>
          <w:bCs/>
          <w:color w:val="000000" w:themeColor="text1"/>
          <w:kern w:val="0"/>
          <w:sz w:val="22"/>
        </w:rPr>
      </w:pPr>
    </w:p>
    <w:p w14:paraId="7685C6FB" w14:textId="0A17DC38" w:rsidR="00506B68" w:rsidRDefault="00506B68" w:rsidP="00506B68">
      <w:pPr>
        <w:widowControl/>
        <w:overflowPunct/>
        <w:adjustRightInd/>
        <w:rPr>
          <w:rFonts w:asciiTheme="minorHAnsi" w:hAnsiTheme="minorHAnsi" w:cstheme="minorHAnsi"/>
          <w:sz w:val="22"/>
          <w:szCs w:val="22"/>
        </w:rPr>
      </w:pPr>
      <w:r>
        <w:rPr>
          <w:rFonts w:asciiTheme="minorHAnsi" w:hAnsiTheme="minorHAnsi" w:cstheme="minorHAnsi"/>
          <w:sz w:val="22"/>
          <w:szCs w:val="22"/>
        </w:rPr>
        <w:t>*</w:t>
      </w:r>
      <w:r w:rsidRPr="006E38DF">
        <w:rPr>
          <w:rFonts w:asciiTheme="minorHAnsi" w:hAnsiTheme="minorHAnsi" w:cstheme="minorHAnsi"/>
          <w:sz w:val="22"/>
          <w:szCs w:val="22"/>
        </w:rPr>
        <w:t>Please provide brand name and model if item offered is</w:t>
      </w:r>
      <w:r w:rsidRPr="00125876">
        <w:rPr>
          <w:rFonts w:asciiTheme="minorHAnsi" w:hAnsiTheme="minorHAnsi" w:cstheme="minorHAnsi"/>
          <w:b/>
          <w:bCs/>
          <w:sz w:val="22"/>
          <w:szCs w:val="22"/>
        </w:rPr>
        <w:t xml:space="preserve"> compliant</w:t>
      </w:r>
      <w:r w:rsidRPr="006E38DF">
        <w:rPr>
          <w:rFonts w:asciiTheme="minorHAnsi" w:hAnsiTheme="minorHAnsi" w:cstheme="minorHAnsi"/>
          <w:sz w:val="22"/>
          <w:szCs w:val="22"/>
        </w:rPr>
        <w:t xml:space="preserve">, if no, please provide explanation in the </w:t>
      </w:r>
      <w:r>
        <w:rPr>
          <w:rFonts w:asciiTheme="minorHAnsi" w:hAnsiTheme="minorHAnsi" w:cstheme="minorHAnsi"/>
          <w:sz w:val="22"/>
          <w:szCs w:val="22"/>
        </w:rPr>
        <w:t>last</w:t>
      </w:r>
      <w:r w:rsidRPr="006E38DF">
        <w:rPr>
          <w:rFonts w:asciiTheme="minorHAnsi" w:hAnsiTheme="minorHAnsi" w:cstheme="minorHAnsi"/>
          <w:sz w:val="22"/>
          <w:szCs w:val="22"/>
        </w:rPr>
        <w:t xml:space="preserve"> column (Reasons)</w:t>
      </w:r>
    </w:p>
    <w:p w14:paraId="3E992B86" w14:textId="77777777" w:rsidR="00FC3A16" w:rsidRDefault="00FC3A16" w:rsidP="00FC3A16">
      <w:pPr>
        <w:rPr>
          <w:rFonts w:asciiTheme="minorHAnsi" w:hAnsiTheme="minorHAnsi" w:cstheme="minorHAnsi"/>
          <w:b/>
          <w:bCs/>
          <w:color w:val="FF0000"/>
          <w:sz w:val="22"/>
          <w:szCs w:val="22"/>
        </w:rPr>
      </w:pPr>
    </w:p>
    <w:p w14:paraId="79CBBEC4" w14:textId="2460CA5B" w:rsidR="00FC3A16" w:rsidRPr="00825BF7" w:rsidRDefault="00FC3A16" w:rsidP="00FC3A16">
      <w:pPr>
        <w:pBdr>
          <w:top w:val="single" w:sz="4" w:space="1" w:color="auto"/>
          <w:left w:val="single" w:sz="4" w:space="4" w:color="auto"/>
          <w:bottom w:val="single" w:sz="4" w:space="1" w:color="auto"/>
          <w:right w:val="single" w:sz="4" w:space="4" w:color="auto"/>
        </w:pBdr>
        <w:rPr>
          <w:rFonts w:asciiTheme="minorHAnsi" w:hAnsiTheme="minorHAnsi" w:cstheme="minorHAnsi"/>
          <w:b/>
          <w:bCs/>
          <w:color w:val="00B050"/>
        </w:rPr>
      </w:pPr>
      <w:bookmarkStart w:id="140" w:name="_Hlk58150820"/>
      <w:r w:rsidRPr="00825BF7">
        <w:rPr>
          <w:rFonts w:asciiTheme="minorHAnsi" w:hAnsiTheme="minorHAnsi" w:cstheme="minorHAnsi"/>
          <w:b/>
          <w:bCs/>
          <w:color w:val="00B050"/>
        </w:rPr>
        <w:t>Important Note: The selected vendor/s make sure that all imported solar item into Sudan has to be certified by Sudanese Standards and Meteorology Organization (SSMO)”</w:t>
      </w:r>
    </w:p>
    <w:bookmarkEnd w:id="140"/>
    <w:p w14:paraId="186264E2" w14:textId="77777777" w:rsidR="00FC3A16" w:rsidRPr="00FC3A16" w:rsidRDefault="00FC3A16" w:rsidP="00FC3A16">
      <w:pPr>
        <w:rPr>
          <w:b/>
          <w:bCs/>
        </w:rPr>
      </w:pPr>
    </w:p>
    <w:p w14:paraId="17491EF5" w14:textId="1D7F306E" w:rsidR="0013562D" w:rsidRPr="00C060CE" w:rsidRDefault="0013562D" w:rsidP="0013562D">
      <w:pPr>
        <w:widowControl/>
        <w:overflowPunct/>
        <w:adjustRightInd/>
        <w:ind w:left="1080" w:hanging="1080"/>
        <w:rPr>
          <w:rFonts w:asciiTheme="minorHAnsi" w:hAnsiTheme="minorHAnsi" w:cstheme="minorHAnsi"/>
          <w:b/>
          <w:color w:val="3333FF"/>
          <w:sz w:val="32"/>
          <w:szCs w:val="32"/>
        </w:rPr>
      </w:pPr>
      <w:r w:rsidRPr="00C060CE">
        <w:rPr>
          <w:rFonts w:asciiTheme="minorHAnsi" w:hAnsiTheme="minorHAnsi" w:cstheme="minorHAnsi"/>
          <w:b/>
          <w:color w:val="3333FF"/>
          <w:sz w:val="32"/>
          <w:szCs w:val="32"/>
        </w:rPr>
        <w:t>Lot (1): Technical Specifications for Range of Solar Products for Solar Electrification in Sudan</w:t>
      </w:r>
    </w:p>
    <w:p w14:paraId="052F88D8" w14:textId="77777777" w:rsidR="00506B68" w:rsidRPr="00AD378B" w:rsidRDefault="00506B68" w:rsidP="00506B68">
      <w:pPr>
        <w:widowControl/>
        <w:overflowPunct/>
        <w:adjustRightInd/>
        <w:rPr>
          <w:rFonts w:ascii="Segoe UI" w:eastAsia="Times New Roman" w:hAnsi="Segoe UI" w:cs="Segoe UI"/>
          <w:b/>
          <w:bCs/>
          <w:color w:val="000000" w:themeColor="text1"/>
          <w:kern w:val="0"/>
          <w:sz w:val="22"/>
        </w:rPr>
      </w:pPr>
    </w:p>
    <w:tbl>
      <w:tblPr>
        <w:tblW w:w="12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440"/>
        <w:gridCol w:w="1254"/>
        <w:gridCol w:w="1530"/>
        <w:gridCol w:w="1029"/>
        <w:gridCol w:w="1006"/>
        <w:gridCol w:w="1469"/>
      </w:tblGrid>
      <w:tr w:rsidR="0095006C" w:rsidRPr="004D6CEF" w14:paraId="0CCBD292" w14:textId="77777777" w:rsidTr="0095006C">
        <w:trPr>
          <w:trHeight w:val="440"/>
          <w:tblHeader/>
        </w:trPr>
        <w:tc>
          <w:tcPr>
            <w:tcW w:w="5098" w:type="dxa"/>
            <w:shd w:val="clear" w:color="auto" w:fill="00B0F0"/>
            <w:vAlign w:val="center"/>
          </w:tcPr>
          <w:p w14:paraId="0BA16B1D" w14:textId="77777777" w:rsidR="0095006C" w:rsidRDefault="0095006C" w:rsidP="0095006C">
            <w:pPr>
              <w:widowControl/>
              <w:overflowPunct/>
              <w:adjustRightInd/>
              <w:jc w:val="center"/>
              <w:rPr>
                <w:rFonts w:asciiTheme="minorHAnsi" w:hAnsiTheme="minorHAnsi" w:cstheme="minorHAnsi"/>
                <w:b/>
                <w:color w:val="000000" w:themeColor="text1"/>
                <w:sz w:val="22"/>
                <w:szCs w:val="22"/>
              </w:rPr>
            </w:pPr>
            <w:bookmarkStart w:id="141" w:name="_Hlk55731888"/>
            <w:r w:rsidRPr="004D6CEF">
              <w:rPr>
                <w:rFonts w:asciiTheme="minorHAnsi" w:hAnsiTheme="minorHAnsi" w:cstheme="minorHAnsi"/>
                <w:b/>
                <w:color w:val="000000" w:themeColor="text1"/>
                <w:sz w:val="22"/>
                <w:szCs w:val="22"/>
              </w:rPr>
              <w:t>Compliance with technical specifications</w:t>
            </w:r>
          </w:p>
          <w:p w14:paraId="4A96E431" w14:textId="77777777" w:rsidR="0095006C" w:rsidRPr="004D6CEF" w:rsidRDefault="0095006C" w:rsidP="0095006C">
            <w:pPr>
              <w:widowControl/>
              <w:overflowPunct/>
              <w:adjustRightInd/>
              <w:jc w:val="center"/>
              <w:rPr>
                <w:rFonts w:asciiTheme="minorHAnsi" w:hAnsiTheme="minorHAnsi" w:cstheme="minorHAnsi"/>
                <w:b/>
                <w:bCs/>
                <w:sz w:val="22"/>
                <w:szCs w:val="22"/>
                <w:u w:val="single"/>
              </w:rPr>
            </w:pPr>
          </w:p>
        </w:tc>
        <w:tc>
          <w:tcPr>
            <w:tcW w:w="1440" w:type="dxa"/>
            <w:vMerge w:val="restart"/>
            <w:shd w:val="clear" w:color="auto" w:fill="00B0F0"/>
            <w:vAlign w:val="center"/>
          </w:tcPr>
          <w:p w14:paraId="19BD0F88" w14:textId="77777777" w:rsidR="0095006C" w:rsidRPr="004D6CEF" w:rsidRDefault="0095006C" w:rsidP="0095006C">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Bidder’s </w:t>
            </w:r>
            <w:r w:rsidRPr="006E38DF">
              <w:rPr>
                <w:rFonts w:asciiTheme="minorHAnsi" w:hAnsiTheme="minorHAnsi" w:cstheme="minorHAnsi"/>
                <w:b/>
                <w:bCs/>
                <w:sz w:val="22"/>
                <w:szCs w:val="22"/>
              </w:rPr>
              <w:t>Agreement to Comply</w:t>
            </w:r>
            <w:r>
              <w:rPr>
                <w:rFonts w:asciiTheme="minorHAnsi" w:hAnsiTheme="minorHAnsi" w:cstheme="minorHAnsi"/>
                <w:b/>
                <w:color w:val="000000" w:themeColor="text1"/>
                <w:sz w:val="22"/>
                <w:szCs w:val="22"/>
              </w:rPr>
              <w:t xml:space="preserve"> Spec (Yes/No)</w:t>
            </w:r>
          </w:p>
        </w:tc>
        <w:tc>
          <w:tcPr>
            <w:tcW w:w="1254" w:type="dxa"/>
            <w:vMerge w:val="restart"/>
            <w:shd w:val="clear" w:color="auto" w:fill="00B0F0"/>
          </w:tcPr>
          <w:p w14:paraId="6B00757A" w14:textId="1B50AED8" w:rsidR="0095006C" w:rsidRPr="00FD780F" w:rsidRDefault="0095006C" w:rsidP="0095006C">
            <w:pPr>
              <w:jc w:val="center"/>
              <w:rPr>
                <w:rFonts w:ascii="Segoe UI" w:hAnsi="Segoe UI" w:cs="Segoe UI"/>
                <w:b/>
                <w:bCs/>
                <w:color w:val="000000"/>
                <w:sz w:val="20"/>
                <w:szCs w:val="20"/>
              </w:rPr>
            </w:pPr>
            <w:r>
              <w:rPr>
                <w:rFonts w:asciiTheme="minorHAnsi" w:hAnsiTheme="minorHAnsi" w:cstheme="minorHAnsi"/>
                <w:b/>
                <w:color w:val="000000" w:themeColor="text1"/>
                <w:sz w:val="22"/>
                <w:szCs w:val="22"/>
              </w:rPr>
              <w:t>Reasons for Deviation</w:t>
            </w:r>
          </w:p>
        </w:tc>
        <w:tc>
          <w:tcPr>
            <w:tcW w:w="1530" w:type="dxa"/>
            <w:vMerge w:val="restart"/>
            <w:shd w:val="clear" w:color="auto" w:fill="00B0F0"/>
          </w:tcPr>
          <w:p w14:paraId="076754DB" w14:textId="4CDD2EB7" w:rsidR="0095006C" w:rsidRDefault="0095006C" w:rsidP="0095006C">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Details of Offered </w:t>
            </w:r>
            <w:r w:rsidRPr="00FD780F">
              <w:rPr>
                <w:rFonts w:asciiTheme="minorHAnsi" w:hAnsiTheme="minorHAnsi" w:cstheme="minorHAnsi"/>
                <w:b/>
                <w:color w:val="000000" w:themeColor="text1"/>
                <w:sz w:val="22"/>
                <w:szCs w:val="22"/>
              </w:rPr>
              <w:t>Goods (</w:t>
            </w:r>
            <w:r w:rsidRPr="00FD780F">
              <w:rPr>
                <w:rFonts w:asciiTheme="minorHAnsi" w:hAnsiTheme="minorHAnsi" w:cstheme="minorHAnsi"/>
                <w:b/>
                <w:sz w:val="22"/>
                <w:szCs w:val="22"/>
              </w:rPr>
              <w:t>brand name and model)</w:t>
            </w:r>
          </w:p>
        </w:tc>
        <w:tc>
          <w:tcPr>
            <w:tcW w:w="1029" w:type="dxa"/>
            <w:vMerge w:val="restart"/>
            <w:shd w:val="clear" w:color="auto" w:fill="00B0F0"/>
          </w:tcPr>
          <w:p w14:paraId="32BCC84D" w14:textId="77777777" w:rsidR="0095006C" w:rsidRPr="00FD780F" w:rsidRDefault="0095006C" w:rsidP="0095006C">
            <w:pPr>
              <w:jc w:val="center"/>
              <w:rPr>
                <w:rFonts w:ascii="Segoe UI" w:hAnsi="Segoe UI" w:cs="Segoe UI"/>
                <w:b/>
                <w:bCs/>
                <w:color w:val="000000"/>
                <w:sz w:val="20"/>
                <w:szCs w:val="20"/>
              </w:rPr>
            </w:pPr>
          </w:p>
          <w:p w14:paraId="71DD9CC0" w14:textId="0F5D05AC" w:rsidR="0095006C" w:rsidRDefault="0095006C" w:rsidP="0095006C">
            <w:pPr>
              <w:jc w:val="center"/>
              <w:rPr>
                <w:rFonts w:asciiTheme="minorHAnsi" w:hAnsiTheme="minorHAnsi" w:cstheme="minorHAnsi"/>
                <w:b/>
                <w:color w:val="000000" w:themeColor="text1"/>
                <w:sz w:val="22"/>
                <w:szCs w:val="22"/>
              </w:rPr>
            </w:pPr>
            <w:r w:rsidRPr="00FD780F">
              <w:rPr>
                <w:rFonts w:ascii="Segoe UI" w:hAnsi="Segoe UI" w:cs="Segoe UI"/>
                <w:b/>
                <w:bCs/>
                <w:color w:val="000000"/>
                <w:sz w:val="20"/>
                <w:szCs w:val="20"/>
              </w:rPr>
              <w:t>Source/ Manufacturer</w:t>
            </w:r>
          </w:p>
        </w:tc>
        <w:tc>
          <w:tcPr>
            <w:tcW w:w="1006" w:type="dxa"/>
            <w:vMerge w:val="restart"/>
            <w:shd w:val="clear" w:color="auto" w:fill="00B0F0"/>
          </w:tcPr>
          <w:p w14:paraId="253D7827" w14:textId="77777777" w:rsidR="0095006C" w:rsidRPr="00FD780F" w:rsidRDefault="0095006C" w:rsidP="0095006C">
            <w:pPr>
              <w:jc w:val="center"/>
              <w:rPr>
                <w:rFonts w:ascii="Segoe UI" w:hAnsi="Segoe UI" w:cs="Segoe UI"/>
                <w:b/>
                <w:bCs/>
                <w:color w:val="000000"/>
                <w:sz w:val="20"/>
                <w:szCs w:val="20"/>
              </w:rPr>
            </w:pPr>
          </w:p>
          <w:p w14:paraId="0509A52F" w14:textId="4237461C" w:rsidR="0095006C" w:rsidRPr="004D6CEF" w:rsidRDefault="0095006C" w:rsidP="0095006C">
            <w:pPr>
              <w:jc w:val="center"/>
              <w:rPr>
                <w:rFonts w:asciiTheme="minorHAnsi" w:hAnsiTheme="minorHAnsi" w:cstheme="minorHAnsi"/>
                <w:b/>
                <w:color w:val="000000" w:themeColor="text1"/>
                <w:sz w:val="22"/>
                <w:szCs w:val="22"/>
              </w:rPr>
            </w:pPr>
            <w:r w:rsidRPr="00FD780F">
              <w:rPr>
                <w:rFonts w:ascii="Segoe UI" w:hAnsi="Segoe UI" w:cs="Segoe UI"/>
                <w:b/>
                <w:bCs/>
                <w:color w:val="000000"/>
                <w:sz w:val="20"/>
                <w:szCs w:val="20"/>
              </w:rPr>
              <w:t>Country of Origin</w:t>
            </w:r>
          </w:p>
        </w:tc>
        <w:tc>
          <w:tcPr>
            <w:tcW w:w="1469" w:type="dxa"/>
            <w:vMerge w:val="restart"/>
            <w:shd w:val="clear" w:color="auto" w:fill="00B0F0"/>
            <w:vAlign w:val="center"/>
          </w:tcPr>
          <w:p w14:paraId="5E12A835" w14:textId="3F38F319" w:rsidR="0095006C" w:rsidRPr="004D6CEF" w:rsidRDefault="0095006C" w:rsidP="0095006C">
            <w:pPr>
              <w:jc w:val="center"/>
              <w:rPr>
                <w:rFonts w:asciiTheme="minorHAnsi" w:hAnsiTheme="minorHAnsi" w:cstheme="minorHAnsi"/>
                <w:b/>
                <w:color w:val="000000" w:themeColor="text1"/>
                <w:sz w:val="22"/>
                <w:szCs w:val="22"/>
              </w:rPr>
            </w:pPr>
            <w:proofErr w:type="spellStart"/>
            <w:r w:rsidRPr="001551EB">
              <w:rPr>
                <w:rFonts w:ascii="Segoe UI" w:hAnsi="Segoe UI" w:cs="Segoe UI"/>
                <w:b/>
                <w:bCs/>
                <w:color w:val="000000"/>
                <w:sz w:val="20"/>
                <w:szCs w:val="20"/>
                <w:lang w:val="fr-FR"/>
              </w:rPr>
              <w:t>Quality</w:t>
            </w:r>
            <w:proofErr w:type="spellEnd"/>
            <w:r w:rsidRPr="001551EB">
              <w:rPr>
                <w:rFonts w:ascii="Segoe UI" w:hAnsi="Segoe UI" w:cs="Segoe UI"/>
                <w:b/>
                <w:bCs/>
                <w:color w:val="000000"/>
                <w:sz w:val="20"/>
                <w:szCs w:val="20"/>
                <w:lang w:val="fr-FR"/>
              </w:rPr>
              <w:t xml:space="preserve"> </w:t>
            </w:r>
            <w:proofErr w:type="spellStart"/>
            <w:r w:rsidRPr="001551EB">
              <w:rPr>
                <w:rFonts w:ascii="Segoe UI" w:hAnsi="Segoe UI" w:cs="Segoe UI"/>
                <w:b/>
                <w:bCs/>
                <w:color w:val="000000"/>
                <w:sz w:val="20"/>
                <w:szCs w:val="20"/>
                <w:lang w:val="fr-FR"/>
              </w:rPr>
              <w:t>Certificate</w:t>
            </w:r>
            <w:proofErr w:type="spellEnd"/>
            <w:r w:rsidRPr="001551EB">
              <w:rPr>
                <w:rFonts w:ascii="Segoe UI" w:hAnsi="Segoe UI" w:cs="Segoe UI"/>
                <w:b/>
                <w:bCs/>
                <w:color w:val="000000"/>
                <w:sz w:val="20"/>
                <w:szCs w:val="20"/>
                <w:lang w:val="fr-FR"/>
              </w:rPr>
              <w:t xml:space="preserve">/ Export </w:t>
            </w:r>
            <w:proofErr w:type="spellStart"/>
            <w:r w:rsidRPr="001551EB">
              <w:rPr>
                <w:rFonts w:ascii="Segoe UI" w:hAnsi="Segoe UI" w:cs="Segoe UI"/>
                <w:b/>
                <w:bCs/>
                <w:color w:val="000000"/>
                <w:sz w:val="20"/>
                <w:szCs w:val="20"/>
                <w:lang w:val="fr-FR"/>
              </w:rPr>
              <w:t>Licenses</w:t>
            </w:r>
            <w:proofErr w:type="spellEnd"/>
            <w:r w:rsidRPr="001551EB">
              <w:rPr>
                <w:rFonts w:ascii="Segoe UI" w:hAnsi="Segoe UI" w:cs="Segoe UI"/>
                <w:b/>
                <w:bCs/>
                <w:color w:val="000000"/>
                <w:sz w:val="20"/>
                <w:szCs w:val="20"/>
                <w:lang w:val="fr-FR"/>
              </w:rPr>
              <w:t xml:space="preserve">, etc.  </w:t>
            </w:r>
            <w:r w:rsidRPr="00FD780F">
              <w:rPr>
                <w:rFonts w:ascii="Segoe UI" w:hAnsi="Segoe UI" w:cs="Segoe UI"/>
                <w:b/>
                <w:bCs/>
                <w:color w:val="000000"/>
                <w:sz w:val="20"/>
                <w:szCs w:val="20"/>
              </w:rPr>
              <w:t>(indicate all that applies and if attached)</w:t>
            </w:r>
          </w:p>
        </w:tc>
      </w:tr>
      <w:tr w:rsidR="0095006C" w:rsidRPr="004D6CEF" w14:paraId="000AA62E" w14:textId="77777777" w:rsidTr="0095006C">
        <w:trPr>
          <w:trHeight w:val="440"/>
        </w:trPr>
        <w:tc>
          <w:tcPr>
            <w:tcW w:w="5098" w:type="dxa"/>
            <w:shd w:val="clear" w:color="auto" w:fill="00B0F0"/>
            <w:vAlign w:val="center"/>
          </w:tcPr>
          <w:p w14:paraId="0259F24D" w14:textId="77777777" w:rsidR="0095006C" w:rsidRPr="00125876" w:rsidRDefault="0095006C" w:rsidP="006472F7">
            <w:pPr>
              <w:widowControl/>
              <w:overflowPunct/>
              <w:adjustRightInd/>
              <w:jc w:val="both"/>
              <w:rPr>
                <w:rFonts w:asciiTheme="minorHAnsi" w:hAnsiTheme="minorHAnsi" w:cstheme="minorHAnsi"/>
                <w:b/>
                <w:bCs/>
                <w:sz w:val="22"/>
                <w:szCs w:val="22"/>
              </w:rPr>
            </w:pPr>
            <w:r w:rsidRPr="00125876">
              <w:rPr>
                <w:rFonts w:asciiTheme="minorHAnsi" w:hAnsiTheme="minorHAnsi" w:cstheme="minorHAnsi"/>
                <w:b/>
                <w:bCs/>
                <w:sz w:val="22"/>
                <w:szCs w:val="22"/>
              </w:rPr>
              <w:t xml:space="preserve">Item Description </w:t>
            </w:r>
          </w:p>
        </w:tc>
        <w:tc>
          <w:tcPr>
            <w:tcW w:w="1440" w:type="dxa"/>
            <w:vMerge/>
            <w:vAlign w:val="center"/>
          </w:tcPr>
          <w:p w14:paraId="4FB11D7B"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vMerge/>
          </w:tcPr>
          <w:p w14:paraId="3E63D16E"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vMerge/>
          </w:tcPr>
          <w:p w14:paraId="7F94A5CB" w14:textId="0BA7C601" w:rsidR="0095006C" w:rsidRPr="004D6CEF" w:rsidRDefault="0095006C" w:rsidP="006472F7">
            <w:pPr>
              <w:jc w:val="right"/>
              <w:rPr>
                <w:rFonts w:asciiTheme="minorHAnsi" w:hAnsiTheme="minorHAnsi" w:cstheme="minorHAnsi"/>
                <w:b/>
                <w:color w:val="000000" w:themeColor="text1"/>
                <w:sz w:val="22"/>
                <w:szCs w:val="22"/>
              </w:rPr>
            </w:pPr>
          </w:p>
        </w:tc>
        <w:tc>
          <w:tcPr>
            <w:tcW w:w="1029" w:type="dxa"/>
            <w:vMerge/>
          </w:tcPr>
          <w:p w14:paraId="10FBAFAB"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vMerge/>
            <w:vAlign w:val="center"/>
          </w:tcPr>
          <w:p w14:paraId="58C4E9A7" w14:textId="5DD35F4B" w:rsidR="0095006C" w:rsidRPr="004D6CEF" w:rsidRDefault="0095006C" w:rsidP="006472F7">
            <w:pPr>
              <w:jc w:val="right"/>
              <w:rPr>
                <w:rFonts w:asciiTheme="minorHAnsi" w:hAnsiTheme="minorHAnsi" w:cstheme="minorHAnsi"/>
                <w:b/>
                <w:color w:val="000000" w:themeColor="text1"/>
                <w:sz w:val="22"/>
                <w:szCs w:val="22"/>
              </w:rPr>
            </w:pPr>
          </w:p>
        </w:tc>
        <w:tc>
          <w:tcPr>
            <w:tcW w:w="1469" w:type="dxa"/>
            <w:vMerge/>
            <w:vAlign w:val="center"/>
          </w:tcPr>
          <w:p w14:paraId="154480B7"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489AC86C" w14:textId="77777777" w:rsidTr="0095006C">
        <w:trPr>
          <w:trHeight w:val="440"/>
        </w:trPr>
        <w:tc>
          <w:tcPr>
            <w:tcW w:w="5098" w:type="dxa"/>
            <w:shd w:val="clear" w:color="auto" w:fill="auto"/>
            <w:vAlign w:val="center"/>
          </w:tcPr>
          <w:p w14:paraId="6364B0BE" w14:textId="77777777" w:rsidR="0095006C" w:rsidRPr="006B1837" w:rsidRDefault="0095006C" w:rsidP="006472F7">
            <w:pPr>
              <w:pStyle w:val="ListParagraph"/>
              <w:numPr>
                <w:ilvl w:val="0"/>
                <w:numId w:val="36"/>
              </w:numPr>
              <w:spacing w:line="240" w:lineRule="auto"/>
              <w:rPr>
                <w:rFonts w:asciiTheme="minorHAnsi" w:hAnsiTheme="minorHAnsi" w:cstheme="minorHAnsi"/>
                <w:b/>
                <w:bCs/>
                <w:u w:val="single"/>
              </w:rPr>
            </w:pPr>
            <w:r w:rsidRPr="006B1837">
              <w:rPr>
                <w:rFonts w:asciiTheme="minorHAnsi" w:hAnsiTheme="minorHAnsi" w:cstheme="minorHAnsi"/>
                <w:b/>
                <w:bCs/>
                <w:u w:val="single"/>
              </w:rPr>
              <w:t>Photovoltaic Module</w:t>
            </w:r>
          </w:p>
          <w:p w14:paraId="28DD5F69" w14:textId="77777777" w:rsidR="0095006C" w:rsidRDefault="0095006C" w:rsidP="006472F7">
            <w:pPr>
              <w:pStyle w:val="ListParagraph"/>
              <w:widowControl/>
              <w:numPr>
                <w:ilvl w:val="0"/>
                <w:numId w:val="37"/>
              </w:numPr>
              <w:overflowPunct/>
              <w:adjustRightInd/>
              <w:spacing w:after="160" w:line="259" w:lineRule="auto"/>
              <w:rPr>
                <w:rFonts w:asciiTheme="minorHAnsi" w:hAnsiTheme="minorHAnsi" w:cstheme="minorHAnsi"/>
              </w:rPr>
            </w:pPr>
            <w:r w:rsidRPr="00D14E8C">
              <w:rPr>
                <w:rFonts w:asciiTheme="minorHAnsi" w:hAnsiTheme="minorHAnsi" w:cstheme="minorHAnsi"/>
              </w:rPr>
              <w:t xml:space="preserve">Mono or Poly Crystalline Silicon </w:t>
            </w:r>
            <w:r>
              <w:rPr>
                <w:rFonts w:asciiTheme="minorHAnsi" w:hAnsiTheme="minorHAnsi" w:cstheme="minorHAnsi"/>
              </w:rPr>
              <w:t>s</w:t>
            </w:r>
            <w:r w:rsidRPr="00D14E8C">
              <w:rPr>
                <w:rFonts w:asciiTheme="minorHAnsi" w:hAnsiTheme="minorHAnsi" w:cstheme="minorHAnsi"/>
              </w:rPr>
              <w:t xml:space="preserve">olar cells should be used in the solar module that are used for Solar </w:t>
            </w:r>
            <w:r>
              <w:rPr>
                <w:rFonts w:asciiTheme="minorHAnsi" w:hAnsiTheme="minorHAnsi" w:cstheme="minorHAnsi"/>
              </w:rPr>
              <w:t>Photovoltaic systems</w:t>
            </w:r>
            <w:r w:rsidRPr="00D14E8C">
              <w:rPr>
                <w:rFonts w:asciiTheme="minorHAnsi" w:hAnsiTheme="minorHAnsi" w:cstheme="minorHAnsi"/>
              </w:rPr>
              <w:t>.</w:t>
            </w:r>
          </w:p>
          <w:p w14:paraId="4FA218AF" w14:textId="77777777" w:rsidR="0095006C" w:rsidRPr="00D14E8C" w:rsidRDefault="0095006C" w:rsidP="006472F7">
            <w:pPr>
              <w:pStyle w:val="ListParagraph"/>
              <w:widowControl/>
              <w:numPr>
                <w:ilvl w:val="0"/>
                <w:numId w:val="37"/>
              </w:numPr>
              <w:overflowPunct/>
              <w:adjustRightInd/>
              <w:spacing w:after="160" w:line="259" w:lineRule="auto"/>
              <w:rPr>
                <w:rFonts w:asciiTheme="minorHAnsi" w:hAnsiTheme="minorHAnsi" w:cstheme="minorHAnsi"/>
              </w:rPr>
            </w:pPr>
            <w:r>
              <w:rPr>
                <w:rFonts w:asciiTheme="minorHAnsi" w:hAnsiTheme="minorHAnsi" w:cstheme="minorHAnsi"/>
              </w:rPr>
              <w:t xml:space="preserve">Solar Photovoltaic module must be certified by a Certifying Body Testing Laboratory (CBTL) or National Certifying Body (NCB) enlisted in the IECEE website and it have the scope for PV testing. </w:t>
            </w:r>
            <w:r w:rsidRPr="00D14E8C">
              <w:rPr>
                <w:rFonts w:asciiTheme="minorHAnsi" w:hAnsiTheme="minorHAnsi" w:cstheme="minorHAnsi"/>
              </w:rPr>
              <w:t xml:space="preserve"> </w:t>
            </w:r>
          </w:p>
          <w:p w14:paraId="1899CDBD" w14:textId="77777777" w:rsidR="0095006C" w:rsidRPr="00D14E8C" w:rsidRDefault="0095006C" w:rsidP="006472F7">
            <w:pPr>
              <w:pStyle w:val="ListParagraph"/>
              <w:widowControl/>
              <w:numPr>
                <w:ilvl w:val="0"/>
                <w:numId w:val="37"/>
              </w:numPr>
              <w:overflowPunct/>
              <w:adjustRightInd/>
              <w:spacing w:after="160" w:line="259" w:lineRule="auto"/>
              <w:rPr>
                <w:rFonts w:asciiTheme="minorHAnsi" w:hAnsiTheme="minorHAnsi" w:cstheme="minorHAnsi"/>
              </w:rPr>
            </w:pPr>
            <w:r>
              <w:rPr>
                <w:rFonts w:asciiTheme="minorHAnsi" w:hAnsiTheme="minorHAnsi" w:cstheme="minorHAnsi"/>
              </w:rPr>
              <w:t xml:space="preserve">Solar Photovoltaic </w:t>
            </w:r>
            <w:r w:rsidRPr="00D14E8C">
              <w:rPr>
                <w:rFonts w:asciiTheme="minorHAnsi" w:hAnsiTheme="minorHAnsi" w:cstheme="minorHAnsi"/>
              </w:rPr>
              <w:t>Modules shall have certificate as per IEC 61215-1-1:2016 – (Special requirements for testing of crystalline silicon photovoltaic (PV) modules) specifications.</w:t>
            </w:r>
          </w:p>
          <w:p w14:paraId="5F768F2B" w14:textId="77777777" w:rsidR="0095006C" w:rsidRPr="00D14E8C" w:rsidRDefault="0095006C" w:rsidP="006472F7">
            <w:pPr>
              <w:pStyle w:val="ListParagraph"/>
              <w:widowControl/>
              <w:numPr>
                <w:ilvl w:val="0"/>
                <w:numId w:val="37"/>
              </w:numPr>
              <w:overflowPunct/>
              <w:adjustRightInd/>
              <w:spacing w:after="160" w:line="259" w:lineRule="auto"/>
              <w:rPr>
                <w:rFonts w:asciiTheme="minorHAnsi" w:hAnsiTheme="minorHAnsi" w:cstheme="minorHAnsi"/>
              </w:rPr>
            </w:pPr>
            <w:r>
              <w:rPr>
                <w:rFonts w:asciiTheme="minorHAnsi" w:hAnsiTheme="minorHAnsi" w:cstheme="minorHAnsi"/>
              </w:rPr>
              <w:lastRenderedPageBreak/>
              <w:t>The range of products of Solar PV modules should be provided with its rating from 10 Wp to 200 Wp that are suitable for various applications</w:t>
            </w:r>
            <w:r w:rsidRPr="00D14E8C">
              <w:rPr>
                <w:rFonts w:asciiTheme="minorHAnsi" w:hAnsiTheme="minorHAnsi" w:cstheme="minorHAnsi"/>
              </w:rPr>
              <w:t>.</w:t>
            </w:r>
            <w:r>
              <w:rPr>
                <w:rFonts w:asciiTheme="minorHAnsi" w:hAnsiTheme="minorHAnsi" w:cstheme="minorHAnsi"/>
              </w:rPr>
              <w:t xml:space="preserve"> The PV modules shall be suitable for use for 12 V systems. </w:t>
            </w:r>
          </w:p>
          <w:p w14:paraId="625F57B6" w14:textId="77777777" w:rsidR="0095006C" w:rsidRDefault="0095006C" w:rsidP="006472F7">
            <w:pPr>
              <w:pStyle w:val="ListParagraph"/>
              <w:widowControl/>
              <w:numPr>
                <w:ilvl w:val="0"/>
                <w:numId w:val="37"/>
              </w:numPr>
              <w:overflowPunct/>
              <w:adjustRightInd/>
              <w:spacing w:after="160" w:line="259" w:lineRule="auto"/>
              <w:rPr>
                <w:rFonts w:asciiTheme="minorHAnsi" w:hAnsiTheme="minorHAnsi" w:cstheme="minorHAnsi"/>
              </w:rPr>
            </w:pPr>
            <w:r w:rsidRPr="00D14E8C">
              <w:rPr>
                <w:rFonts w:asciiTheme="minorHAnsi" w:hAnsiTheme="minorHAnsi" w:cstheme="minorHAnsi"/>
              </w:rPr>
              <w:t xml:space="preserve">The </w:t>
            </w:r>
            <w:r>
              <w:rPr>
                <w:rFonts w:asciiTheme="minorHAnsi" w:hAnsiTheme="minorHAnsi" w:cstheme="minorHAnsi"/>
              </w:rPr>
              <w:t xml:space="preserve">module </w:t>
            </w:r>
            <w:r w:rsidRPr="00D14E8C">
              <w:rPr>
                <w:rFonts w:asciiTheme="minorHAnsi" w:hAnsiTheme="minorHAnsi" w:cstheme="minorHAnsi"/>
              </w:rPr>
              <w:t xml:space="preserve">efficiency of the </w:t>
            </w:r>
            <w:r>
              <w:rPr>
                <w:rFonts w:asciiTheme="minorHAnsi" w:hAnsiTheme="minorHAnsi" w:cstheme="minorHAnsi"/>
              </w:rPr>
              <w:t xml:space="preserve">crystalline </w:t>
            </w:r>
            <w:r w:rsidRPr="00D14E8C">
              <w:rPr>
                <w:rFonts w:asciiTheme="minorHAnsi" w:hAnsiTheme="minorHAnsi" w:cstheme="minorHAnsi"/>
              </w:rPr>
              <w:t xml:space="preserve">PV modules should be minimum </w:t>
            </w:r>
            <w:r>
              <w:rPr>
                <w:rFonts w:asciiTheme="minorHAnsi" w:hAnsiTheme="minorHAnsi" w:cstheme="minorHAnsi"/>
              </w:rPr>
              <w:t xml:space="preserve">12% for output </w:t>
            </w:r>
            <w:proofErr w:type="spellStart"/>
            <w:r>
              <w:rPr>
                <w:rFonts w:asciiTheme="minorHAnsi" w:hAnsiTheme="minorHAnsi" w:cstheme="minorHAnsi"/>
              </w:rPr>
              <w:t>upto</w:t>
            </w:r>
            <w:proofErr w:type="spellEnd"/>
            <w:r>
              <w:rPr>
                <w:rFonts w:asciiTheme="minorHAnsi" w:hAnsiTheme="minorHAnsi" w:cstheme="minorHAnsi"/>
              </w:rPr>
              <w:t xml:space="preserve"> 100 Wp and </w:t>
            </w:r>
            <w:r w:rsidRPr="00D14E8C">
              <w:rPr>
                <w:rFonts w:asciiTheme="minorHAnsi" w:hAnsiTheme="minorHAnsi" w:cstheme="minorHAnsi"/>
              </w:rPr>
              <w:t>14%</w:t>
            </w:r>
            <w:r>
              <w:rPr>
                <w:rFonts w:asciiTheme="minorHAnsi" w:hAnsiTheme="minorHAnsi" w:cstheme="minorHAnsi"/>
              </w:rPr>
              <w:t xml:space="preserve"> for output of more than 100 Wp.</w:t>
            </w:r>
          </w:p>
          <w:p w14:paraId="7EB4BAF4" w14:textId="77777777" w:rsidR="0095006C" w:rsidRPr="00D14E8C" w:rsidRDefault="0095006C" w:rsidP="006472F7">
            <w:pPr>
              <w:pStyle w:val="ListParagraph"/>
              <w:widowControl/>
              <w:numPr>
                <w:ilvl w:val="0"/>
                <w:numId w:val="37"/>
              </w:numPr>
              <w:overflowPunct/>
              <w:adjustRightInd/>
              <w:spacing w:after="160" w:line="259" w:lineRule="auto"/>
              <w:rPr>
                <w:rFonts w:asciiTheme="minorHAnsi" w:hAnsiTheme="minorHAnsi" w:cstheme="minorHAnsi"/>
              </w:rPr>
            </w:pPr>
            <w:r>
              <w:rPr>
                <w:rFonts w:asciiTheme="minorHAnsi" w:hAnsiTheme="minorHAnsi" w:cstheme="minorHAnsi"/>
              </w:rPr>
              <w:t xml:space="preserve">Deviation of maximum power from the nominal values stated by the manufacturer shall be within -5% and +20% at STC. </w:t>
            </w:r>
            <w:r w:rsidRPr="00D14E8C">
              <w:rPr>
                <w:rFonts w:asciiTheme="minorHAnsi" w:hAnsiTheme="minorHAnsi" w:cstheme="minorHAnsi"/>
              </w:rPr>
              <w:t xml:space="preserve"> </w:t>
            </w:r>
          </w:p>
          <w:p w14:paraId="76751AAC" w14:textId="77777777" w:rsidR="0095006C" w:rsidRPr="00D14E8C" w:rsidRDefault="0095006C" w:rsidP="006472F7">
            <w:pPr>
              <w:pStyle w:val="ListParagraph"/>
              <w:widowControl/>
              <w:numPr>
                <w:ilvl w:val="0"/>
                <w:numId w:val="37"/>
              </w:numPr>
              <w:overflowPunct/>
              <w:adjustRightInd/>
              <w:spacing w:after="160" w:line="259" w:lineRule="auto"/>
              <w:rPr>
                <w:rFonts w:asciiTheme="minorHAnsi" w:hAnsiTheme="minorHAnsi" w:cstheme="minorHAnsi"/>
              </w:rPr>
            </w:pPr>
            <w:r w:rsidRPr="00D14E8C">
              <w:rPr>
                <w:rFonts w:asciiTheme="minorHAnsi" w:hAnsiTheme="minorHAnsi" w:cstheme="minorHAnsi"/>
              </w:rPr>
              <w:t>The terminal box on the module should have a provision for "Opening" for replacing the cable, if required.</w:t>
            </w:r>
          </w:p>
          <w:p w14:paraId="058D3864" w14:textId="77777777" w:rsidR="0095006C" w:rsidRPr="00D14E8C" w:rsidRDefault="0095006C" w:rsidP="006472F7">
            <w:pPr>
              <w:pStyle w:val="ListParagraph"/>
              <w:widowControl/>
              <w:numPr>
                <w:ilvl w:val="0"/>
                <w:numId w:val="37"/>
              </w:numPr>
              <w:overflowPunct/>
              <w:adjustRightInd/>
              <w:spacing w:after="160" w:line="259" w:lineRule="auto"/>
              <w:rPr>
                <w:rFonts w:asciiTheme="minorHAnsi" w:hAnsiTheme="minorHAnsi" w:cstheme="minorHAnsi"/>
              </w:rPr>
            </w:pPr>
            <w:r w:rsidRPr="00D14E8C">
              <w:rPr>
                <w:rFonts w:asciiTheme="minorHAnsi" w:hAnsiTheme="minorHAnsi" w:cstheme="minorHAnsi"/>
              </w:rPr>
              <w:t>Module Junction should have protection class of IP65, module connector MC4 with 4 mm</w:t>
            </w:r>
            <w:r w:rsidRPr="00D14E8C">
              <w:rPr>
                <w:rFonts w:asciiTheme="minorHAnsi" w:hAnsiTheme="minorHAnsi" w:cstheme="minorHAnsi"/>
                <w:vertAlign w:val="superscript"/>
              </w:rPr>
              <w:t>2</w:t>
            </w:r>
            <w:r w:rsidRPr="00D14E8C">
              <w:rPr>
                <w:rFonts w:asciiTheme="minorHAnsi" w:hAnsiTheme="minorHAnsi" w:cstheme="minorHAnsi"/>
              </w:rPr>
              <w:t xml:space="preserve"> cable with a length of 70% of module length.</w:t>
            </w:r>
          </w:p>
          <w:p w14:paraId="15B90A34" w14:textId="77777777" w:rsidR="0095006C" w:rsidRPr="00690F1B" w:rsidRDefault="0095006C" w:rsidP="006472F7">
            <w:pPr>
              <w:pStyle w:val="ListParagraph"/>
              <w:widowControl/>
              <w:numPr>
                <w:ilvl w:val="0"/>
                <w:numId w:val="37"/>
              </w:numPr>
              <w:overflowPunct/>
              <w:adjustRightInd/>
              <w:spacing w:after="160" w:line="259" w:lineRule="auto"/>
              <w:rPr>
                <w:rFonts w:asciiTheme="minorHAnsi" w:hAnsiTheme="minorHAnsi" w:cstheme="minorHAnsi"/>
              </w:rPr>
            </w:pPr>
            <w:r>
              <w:rPr>
                <w:rFonts w:asciiTheme="minorHAnsi" w:hAnsiTheme="minorHAnsi" w:cstheme="minorHAnsi"/>
              </w:rPr>
              <w:t xml:space="preserve">Solar Photovoltaic </w:t>
            </w:r>
            <w:r w:rsidRPr="00690F1B">
              <w:rPr>
                <w:rFonts w:asciiTheme="minorHAnsi" w:hAnsiTheme="minorHAnsi" w:cstheme="minorHAnsi"/>
              </w:rPr>
              <w:t>module must be labeled</w:t>
            </w:r>
            <w:r>
              <w:rPr>
                <w:rFonts w:asciiTheme="minorHAnsi" w:hAnsiTheme="minorHAnsi" w:cstheme="minorHAnsi"/>
              </w:rPr>
              <w:t xml:space="preserve"> permanently</w:t>
            </w:r>
            <w:r w:rsidRPr="00690F1B">
              <w:rPr>
                <w:rFonts w:asciiTheme="minorHAnsi" w:hAnsiTheme="minorHAnsi" w:cstheme="minorHAnsi"/>
              </w:rPr>
              <w:t xml:space="preserve"> indicating at a minimum: Manufacturer, Model Number, Serial Number, Maximum Power Point Watt Rating (Wp tolerance), Maximum Power Point Current, Maximum Power Point Voltage, Open Circuit Voltage and Short Circuit Current.</w:t>
            </w:r>
          </w:p>
          <w:p w14:paraId="76C9375E" w14:textId="77777777" w:rsidR="0095006C" w:rsidRPr="00690F1B" w:rsidRDefault="0095006C" w:rsidP="006472F7">
            <w:pPr>
              <w:pStyle w:val="ListParagraph"/>
              <w:widowControl/>
              <w:numPr>
                <w:ilvl w:val="0"/>
                <w:numId w:val="37"/>
              </w:numPr>
              <w:overflowPunct/>
              <w:adjustRightInd/>
              <w:spacing w:after="160" w:line="259" w:lineRule="auto"/>
              <w:rPr>
                <w:rFonts w:asciiTheme="minorHAnsi" w:hAnsiTheme="minorHAnsi" w:cstheme="minorHAnsi"/>
              </w:rPr>
            </w:pPr>
            <w:r w:rsidRPr="00690F1B">
              <w:rPr>
                <w:rFonts w:asciiTheme="minorHAnsi" w:hAnsiTheme="minorHAnsi" w:cstheme="minorHAnsi"/>
              </w:rPr>
              <w:t xml:space="preserve">The module framing should be such that it permits secure connection to the mounting </w:t>
            </w:r>
            <w:r w:rsidRPr="00690F1B">
              <w:rPr>
                <w:rFonts w:asciiTheme="minorHAnsi" w:hAnsiTheme="minorHAnsi" w:cstheme="minorHAnsi"/>
              </w:rPr>
              <w:lastRenderedPageBreak/>
              <w:t xml:space="preserve">structure, prevents edge </w:t>
            </w:r>
            <w:proofErr w:type="gramStart"/>
            <w:r w:rsidRPr="00690F1B">
              <w:rPr>
                <w:rFonts w:asciiTheme="minorHAnsi" w:hAnsiTheme="minorHAnsi" w:cstheme="minorHAnsi"/>
              </w:rPr>
              <w:t>damage</w:t>
            </w:r>
            <w:proofErr w:type="gramEnd"/>
            <w:r w:rsidRPr="00690F1B">
              <w:rPr>
                <w:rFonts w:asciiTheme="minorHAnsi" w:hAnsiTheme="minorHAnsi" w:cstheme="minorHAnsi"/>
              </w:rPr>
              <w:t xml:space="preserve"> and has the longevity to withstand environmental factors for the duration of the module warranty period. Modules frame minimum dimensions (35 x 35 mm and 1.7 mm)</w:t>
            </w:r>
          </w:p>
          <w:p w14:paraId="205E001F" w14:textId="77777777" w:rsidR="0095006C" w:rsidRDefault="0095006C" w:rsidP="006472F7">
            <w:pPr>
              <w:pStyle w:val="ListParagraph"/>
              <w:widowControl/>
              <w:numPr>
                <w:ilvl w:val="0"/>
                <w:numId w:val="37"/>
              </w:numPr>
              <w:overflowPunct/>
              <w:adjustRightInd/>
              <w:spacing w:after="160" w:line="259" w:lineRule="auto"/>
              <w:rPr>
                <w:rFonts w:asciiTheme="minorHAnsi" w:hAnsiTheme="minorHAnsi" w:cstheme="minorHAnsi"/>
              </w:rPr>
            </w:pPr>
            <w:r w:rsidRPr="00690F1B">
              <w:rPr>
                <w:rFonts w:asciiTheme="minorHAnsi" w:hAnsiTheme="minorHAnsi" w:cstheme="minorHAnsi"/>
              </w:rPr>
              <w:t>The PV modules must be warranted to retain at least 90 % of its rated wattage measured at STC for 10 years and 80% of the rated wattage at 20 years.</w:t>
            </w:r>
          </w:p>
          <w:p w14:paraId="088D13DC" w14:textId="4350703E" w:rsidR="0095006C" w:rsidRPr="00E155C5" w:rsidRDefault="0095006C" w:rsidP="006472F7">
            <w:pPr>
              <w:pStyle w:val="ListParagraph"/>
              <w:widowControl/>
              <w:numPr>
                <w:ilvl w:val="0"/>
                <w:numId w:val="37"/>
              </w:numPr>
              <w:overflowPunct/>
              <w:adjustRightInd/>
              <w:spacing w:after="160" w:line="259" w:lineRule="auto"/>
              <w:rPr>
                <w:rFonts w:asciiTheme="minorHAnsi" w:hAnsiTheme="minorHAnsi" w:cstheme="minorHAnsi"/>
              </w:rPr>
            </w:pPr>
            <w:r w:rsidRPr="009C39F6">
              <w:rPr>
                <w:rFonts w:asciiTheme="minorHAnsi" w:hAnsiTheme="minorHAnsi" w:cstheme="minorHAnsi"/>
              </w:rPr>
              <w:t>The supplier is required to provide for each PV Module offered the following data: Equipment Origin, Type of Certification, I-V Curves,</w:t>
            </w:r>
            <w:r>
              <w:rPr>
                <w:rFonts w:asciiTheme="minorHAnsi" w:hAnsiTheme="minorHAnsi" w:cstheme="minorHAnsi"/>
              </w:rPr>
              <w:t xml:space="preserve"> temperature coefficient,</w:t>
            </w:r>
            <w:r w:rsidRPr="009C39F6">
              <w:rPr>
                <w:rFonts w:asciiTheme="minorHAnsi" w:hAnsiTheme="minorHAnsi" w:cstheme="minorHAnsi"/>
              </w:rPr>
              <w:t xml:space="preserve"> Dimensions, Warranty, any certificates for solar panels</w:t>
            </w:r>
          </w:p>
        </w:tc>
        <w:tc>
          <w:tcPr>
            <w:tcW w:w="1440" w:type="dxa"/>
            <w:vAlign w:val="center"/>
          </w:tcPr>
          <w:p w14:paraId="273F989E"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tcPr>
          <w:p w14:paraId="6C5421AF"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tcPr>
          <w:p w14:paraId="71317E81" w14:textId="1666443A" w:rsidR="0095006C" w:rsidRPr="004D6CEF" w:rsidRDefault="0095006C" w:rsidP="006472F7">
            <w:pPr>
              <w:jc w:val="right"/>
              <w:rPr>
                <w:rFonts w:asciiTheme="minorHAnsi" w:hAnsiTheme="minorHAnsi" w:cstheme="minorHAnsi"/>
                <w:b/>
                <w:color w:val="000000" w:themeColor="text1"/>
                <w:sz w:val="22"/>
                <w:szCs w:val="22"/>
              </w:rPr>
            </w:pPr>
          </w:p>
        </w:tc>
        <w:tc>
          <w:tcPr>
            <w:tcW w:w="1029" w:type="dxa"/>
          </w:tcPr>
          <w:p w14:paraId="5FC3E6A8"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vAlign w:val="center"/>
          </w:tcPr>
          <w:p w14:paraId="4DCEB9FE" w14:textId="228EEA6C" w:rsidR="0095006C" w:rsidRPr="004D6CEF" w:rsidRDefault="0095006C" w:rsidP="006472F7">
            <w:pPr>
              <w:jc w:val="right"/>
              <w:rPr>
                <w:rFonts w:asciiTheme="minorHAnsi" w:hAnsiTheme="minorHAnsi" w:cstheme="minorHAnsi"/>
                <w:b/>
                <w:color w:val="000000" w:themeColor="text1"/>
                <w:sz w:val="22"/>
                <w:szCs w:val="22"/>
              </w:rPr>
            </w:pPr>
          </w:p>
        </w:tc>
        <w:tc>
          <w:tcPr>
            <w:tcW w:w="1469" w:type="dxa"/>
            <w:vAlign w:val="center"/>
          </w:tcPr>
          <w:p w14:paraId="0EC221E3"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5466D1AF" w14:textId="77777777" w:rsidTr="0095006C">
        <w:trPr>
          <w:trHeight w:val="440"/>
        </w:trPr>
        <w:tc>
          <w:tcPr>
            <w:tcW w:w="5098" w:type="dxa"/>
            <w:shd w:val="clear" w:color="auto" w:fill="D9D9D9" w:themeFill="background1" w:themeFillShade="D9"/>
            <w:vAlign w:val="center"/>
          </w:tcPr>
          <w:p w14:paraId="7507B198" w14:textId="77777777" w:rsidR="0095006C" w:rsidRPr="004D6CEF" w:rsidRDefault="0095006C" w:rsidP="006472F7">
            <w:pPr>
              <w:widowControl/>
              <w:overflowPunct/>
              <w:adjustRightInd/>
              <w:jc w:val="both"/>
              <w:rPr>
                <w:rFonts w:asciiTheme="minorHAnsi" w:hAnsiTheme="minorHAnsi" w:cstheme="minorHAnsi"/>
                <w:b/>
                <w:bCs/>
                <w:sz w:val="22"/>
                <w:szCs w:val="22"/>
                <w:u w:val="single"/>
              </w:rPr>
            </w:pPr>
            <w:r w:rsidRPr="006E38DF">
              <w:rPr>
                <w:rFonts w:asciiTheme="minorHAnsi" w:hAnsiTheme="minorHAnsi" w:cs="Arial"/>
                <w:b/>
                <w:bCs/>
                <w:sz w:val="22"/>
                <w:szCs w:val="22"/>
              </w:rPr>
              <w:lastRenderedPageBreak/>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440" w:type="dxa"/>
            <w:shd w:val="clear" w:color="auto" w:fill="D9D9D9" w:themeFill="background1" w:themeFillShade="D9"/>
            <w:vAlign w:val="center"/>
          </w:tcPr>
          <w:p w14:paraId="433516AB"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shd w:val="clear" w:color="auto" w:fill="D9D9D9" w:themeFill="background1" w:themeFillShade="D9"/>
          </w:tcPr>
          <w:p w14:paraId="13FDA576"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shd w:val="clear" w:color="auto" w:fill="D9D9D9" w:themeFill="background1" w:themeFillShade="D9"/>
          </w:tcPr>
          <w:p w14:paraId="2F25C34D" w14:textId="729D34C0" w:rsidR="0095006C" w:rsidRPr="004D6CEF" w:rsidRDefault="0095006C" w:rsidP="006472F7">
            <w:pPr>
              <w:jc w:val="right"/>
              <w:rPr>
                <w:rFonts w:asciiTheme="minorHAnsi" w:hAnsiTheme="minorHAnsi" w:cstheme="minorHAnsi"/>
                <w:b/>
                <w:color w:val="000000" w:themeColor="text1"/>
                <w:sz w:val="22"/>
                <w:szCs w:val="22"/>
              </w:rPr>
            </w:pPr>
          </w:p>
        </w:tc>
        <w:tc>
          <w:tcPr>
            <w:tcW w:w="1029" w:type="dxa"/>
            <w:shd w:val="clear" w:color="auto" w:fill="D9D9D9" w:themeFill="background1" w:themeFillShade="D9"/>
          </w:tcPr>
          <w:p w14:paraId="0B6E3EEF"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shd w:val="clear" w:color="auto" w:fill="D9D9D9" w:themeFill="background1" w:themeFillShade="D9"/>
            <w:vAlign w:val="center"/>
          </w:tcPr>
          <w:p w14:paraId="66B38119" w14:textId="7974A86C" w:rsidR="0095006C" w:rsidRPr="004D6CEF" w:rsidRDefault="0095006C" w:rsidP="006472F7">
            <w:pPr>
              <w:jc w:val="right"/>
              <w:rPr>
                <w:rFonts w:asciiTheme="minorHAnsi" w:hAnsiTheme="minorHAnsi" w:cstheme="minorHAnsi"/>
                <w:b/>
                <w:color w:val="000000" w:themeColor="text1"/>
                <w:sz w:val="22"/>
                <w:szCs w:val="22"/>
              </w:rPr>
            </w:pPr>
          </w:p>
        </w:tc>
        <w:tc>
          <w:tcPr>
            <w:tcW w:w="1469" w:type="dxa"/>
            <w:shd w:val="clear" w:color="auto" w:fill="D9D9D9" w:themeFill="background1" w:themeFillShade="D9"/>
            <w:vAlign w:val="center"/>
          </w:tcPr>
          <w:p w14:paraId="0F6C9A44"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307B19BC" w14:textId="77777777" w:rsidTr="0095006C">
        <w:trPr>
          <w:trHeight w:val="440"/>
        </w:trPr>
        <w:tc>
          <w:tcPr>
            <w:tcW w:w="5098" w:type="dxa"/>
            <w:shd w:val="clear" w:color="auto" w:fill="auto"/>
            <w:vAlign w:val="center"/>
          </w:tcPr>
          <w:p w14:paraId="3F721A95" w14:textId="77777777" w:rsidR="0095006C" w:rsidRPr="006B1837" w:rsidRDefault="0095006C" w:rsidP="006472F7">
            <w:pPr>
              <w:pStyle w:val="ListParagraph"/>
              <w:numPr>
                <w:ilvl w:val="0"/>
                <w:numId w:val="36"/>
              </w:numPr>
              <w:spacing w:line="240" w:lineRule="auto"/>
              <w:rPr>
                <w:rFonts w:asciiTheme="minorHAnsi" w:hAnsiTheme="minorHAnsi" w:cstheme="minorHAnsi"/>
                <w:b/>
                <w:bCs/>
                <w:u w:val="single"/>
              </w:rPr>
            </w:pPr>
            <w:r>
              <w:rPr>
                <w:rFonts w:asciiTheme="minorHAnsi" w:hAnsiTheme="minorHAnsi" w:cstheme="minorHAnsi"/>
                <w:b/>
                <w:bCs/>
                <w:u w:val="single"/>
              </w:rPr>
              <w:t>Deep Cycle Solar Battery</w:t>
            </w:r>
          </w:p>
          <w:p w14:paraId="17729ABA" w14:textId="77777777" w:rsidR="0095006C"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Pr>
                <w:rFonts w:asciiTheme="minorHAnsi" w:hAnsiTheme="minorHAnsi" w:cstheme="minorHAnsi"/>
              </w:rPr>
              <w:t xml:space="preserve">Battery test certificate to be provided according to relevant PV GAP, IEC 60896 (For lead Acid Batteries-GEL or Flooded type) or IEC61427 from the principle manufacturer stating the quality assurance and testing methods used for describing its technical specifications. </w:t>
            </w:r>
          </w:p>
          <w:p w14:paraId="22A687D2" w14:textId="77777777" w:rsidR="0095006C"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Pr>
                <w:rFonts w:asciiTheme="minorHAnsi" w:hAnsiTheme="minorHAnsi" w:cstheme="minorHAnsi"/>
              </w:rPr>
              <w:lastRenderedPageBreak/>
              <w:t>Battery for the solar photovoltaic systems should be deep cycle type and could be tubular flooded lead acid battery, Valve Regulated Lead Acid Battery (Gel or other electrolyte type) tubular plate or Lithium Ion (LI) Battery.</w:t>
            </w:r>
          </w:p>
          <w:p w14:paraId="69B54A3E" w14:textId="77777777" w:rsidR="0095006C"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Pr>
                <w:rFonts w:asciiTheme="minorHAnsi" w:hAnsiTheme="minorHAnsi" w:cstheme="minorHAnsi"/>
              </w:rPr>
              <w:t xml:space="preserve">The operational life cycle life of lead acid battery must be at least 3000 cycles at 20% Depth of Discharge (DOD) and 1500 cycles at 70% DOD. </w:t>
            </w:r>
          </w:p>
          <w:p w14:paraId="6AEE2D3F" w14:textId="77777777" w:rsidR="0095006C"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Pr>
                <w:rFonts w:asciiTheme="minorHAnsi" w:hAnsiTheme="minorHAnsi" w:cstheme="minorHAnsi"/>
              </w:rPr>
              <w:t xml:space="preserve">Flooded type of battery should have electrolyte level indicator to alert addition of distilled water to the battery. </w:t>
            </w:r>
          </w:p>
          <w:p w14:paraId="4E4ACC56" w14:textId="77777777" w:rsidR="0095006C"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Pr>
                <w:rFonts w:asciiTheme="minorHAnsi" w:hAnsiTheme="minorHAnsi" w:cstheme="minorHAnsi"/>
              </w:rPr>
              <w:t>The battery should have h</w:t>
            </w:r>
            <w:r w:rsidRPr="009165D8">
              <w:rPr>
                <w:rFonts w:asciiTheme="minorHAnsi" w:hAnsiTheme="minorHAnsi" w:cstheme="minorHAnsi"/>
              </w:rPr>
              <w:t xml:space="preserve">igher specific energy density and excellent high rate discharge characteristics. </w:t>
            </w:r>
          </w:p>
          <w:p w14:paraId="268DE239" w14:textId="77777777" w:rsidR="0095006C" w:rsidRPr="009165D8"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Pr>
                <w:rFonts w:asciiTheme="minorHAnsi" w:hAnsiTheme="minorHAnsi" w:cstheme="minorHAnsi"/>
              </w:rPr>
              <w:t xml:space="preserve">Battery charging instruction should be provided along with the specifications. </w:t>
            </w:r>
          </w:p>
          <w:p w14:paraId="2C2C7C86" w14:textId="77777777" w:rsidR="0095006C" w:rsidRPr="009165D8"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9165D8">
              <w:rPr>
                <w:rFonts w:asciiTheme="minorHAnsi" w:hAnsiTheme="minorHAnsi" w:cstheme="minorHAnsi"/>
              </w:rPr>
              <w:t>The maximum permissible Self Discharge should not exceed 5% per month of rated capacity at 25</w:t>
            </w:r>
            <w:r w:rsidRPr="00E155C5">
              <w:rPr>
                <w:rFonts w:asciiTheme="minorHAnsi" w:hAnsiTheme="minorHAnsi" w:cstheme="minorHAnsi"/>
              </w:rPr>
              <w:t>0</w:t>
            </w:r>
            <w:r>
              <w:rPr>
                <w:rFonts w:asciiTheme="minorHAnsi" w:hAnsiTheme="minorHAnsi" w:cstheme="minorHAnsi"/>
              </w:rPr>
              <w:t>C</w:t>
            </w:r>
            <w:r w:rsidRPr="009165D8">
              <w:rPr>
                <w:rFonts w:asciiTheme="minorHAnsi" w:hAnsiTheme="minorHAnsi" w:cstheme="minorHAnsi"/>
              </w:rPr>
              <w:t>.</w:t>
            </w:r>
          </w:p>
          <w:p w14:paraId="41B1F606" w14:textId="77777777" w:rsidR="0095006C" w:rsidRPr="009165D8"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9165D8">
              <w:rPr>
                <w:rFonts w:asciiTheme="minorHAnsi" w:hAnsiTheme="minorHAnsi" w:cstheme="minorHAnsi"/>
              </w:rPr>
              <w:t>The supplier is required to provide for each Battery offered the following data:</w:t>
            </w:r>
          </w:p>
          <w:p w14:paraId="633819BF" w14:textId="77777777" w:rsidR="0095006C" w:rsidRPr="009165D8" w:rsidRDefault="0095006C" w:rsidP="006472F7">
            <w:pPr>
              <w:pStyle w:val="ListParagraph"/>
              <w:widowControl/>
              <w:numPr>
                <w:ilvl w:val="1"/>
                <w:numId w:val="38"/>
              </w:numPr>
              <w:overflowPunct/>
              <w:adjustRightInd/>
              <w:spacing w:after="160" w:line="259" w:lineRule="auto"/>
              <w:rPr>
                <w:rFonts w:asciiTheme="minorHAnsi" w:hAnsiTheme="minorHAnsi" w:cstheme="minorHAnsi"/>
              </w:rPr>
            </w:pPr>
            <w:r w:rsidRPr="009165D8">
              <w:rPr>
                <w:rFonts w:asciiTheme="minorHAnsi" w:hAnsiTheme="minorHAnsi" w:cstheme="minorHAnsi"/>
              </w:rPr>
              <w:t xml:space="preserve">The battery must be labeled indicating at minimum Manufacturer, Model Number, Voltage and Capacity. </w:t>
            </w:r>
          </w:p>
          <w:p w14:paraId="7A409EDB" w14:textId="77777777" w:rsidR="0095006C" w:rsidRPr="009165D8" w:rsidRDefault="0095006C" w:rsidP="006472F7">
            <w:pPr>
              <w:pStyle w:val="ListParagraph"/>
              <w:widowControl/>
              <w:numPr>
                <w:ilvl w:val="1"/>
                <w:numId w:val="38"/>
              </w:numPr>
              <w:overflowPunct/>
              <w:adjustRightInd/>
              <w:spacing w:after="160" w:line="259" w:lineRule="auto"/>
              <w:rPr>
                <w:rFonts w:asciiTheme="minorHAnsi" w:hAnsiTheme="minorHAnsi" w:cstheme="minorHAnsi"/>
              </w:rPr>
            </w:pPr>
            <w:r w:rsidRPr="009165D8">
              <w:rPr>
                <w:rFonts w:asciiTheme="minorHAnsi" w:hAnsiTheme="minorHAnsi" w:cstheme="minorHAnsi"/>
              </w:rPr>
              <w:lastRenderedPageBreak/>
              <w:t xml:space="preserve">Type of the battery </w:t>
            </w:r>
          </w:p>
          <w:p w14:paraId="1C1B3C09" w14:textId="77777777" w:rsidR="0095006C" w:rsidRPr="009165D8" w:rsidRDefault="0095006C" w:rsidP="006472F7">
            <w:pPr>
              <w:pStyle w:val="ListParagraph"/>
              <w:widowControl/>
              <w:numPr>
                <w:ilvl w:val="1"/>
                <w:numId w:val="38"/>
              </w:numPr>
              <w:overflowPunct/>
              <w:adjustRightInd/>
              <w:spacing w:after="160" w:line="259" w:lineRule="auto"/>
              <w:rPr>
                <w:rFonts w:asciiTheme="minorHAnsi" w:hAnsiTheme="minorHAnsi" w:cstheme="minorHAnsi"/>
              </w:rPr>
            </w:pPr>
            <w:r w:rsidRPr="009165D8">
              <w:rPr>
                <w:rFonts w:asciiTheme="minorHAnsi" w:hAnsiTheme="minorHAnsi" w:cstheme="minorHAnsi"/>
              </w:rPr>
              <w:t xml:space="preserve">Battery </w:t>
            </w:r>
            <w:r>
              <w:rPr>
                <w:rFonts w:asciiTheme="minorHAnsi" w:hAnsiTheme="minorHAnsi" w:cstheme="minorHAnsi"/>
              </w:rPr>
              <w:t xml:space="preserve">Nominal </w:t>
            </w:r>
            <w:r w:rsidRPr="009165D8">
              <w:rPr>
                <w:rFonts w:asciiTheme="minorHAnsi" w:hAnsiTheme="minorHAnsi" w:cstheme="minorHAnsi"/>
              </w:rPr>
              <w:t>Voltage</w:t>
            </w:r>
          </w:p>
          <w:p w14:paraId="5BDADE24" w14:textId="77777777" w:rsidR="0095006C" w:rsidRPr="009165D8" w:rsidRDefault="0095006C" w:rsidP="006472F7">
            <w:pPr>
              <w:pStyle w:val="ListParagraph"/>
              <w:widowControl/>
              <w:numPr>
                <w:ilvl w:val="1"/>
                <w:numId w:val="38"/>
              </w:numPr>
              <w:overflowPunct/>
              <w:adjustRightInd/>
              <w:spacing w:after="160" w:line="259" w:lineRule="auto"/>
              <w:rPr>
                <w:rFonts w:asciiTheme="minorHAnsi" w:hAnsiTheme="minorHAnsi" w:cstheme="minorHAnsi"/>
              </w:rPr>
            </w:pPr>
            <w:r w:rsidRPr="009165D8">
              <w:rPr>
                <w:rFonts w:asciiTheme="minorHAnsi" w:hAnsiTheme="minorHAnsi" w:cstheme="minorHAnsi"/>
              </w:rPr>
              <w:t>Battery Capacity</w:t>
            </w:r>
            <w:r>
              <w:rPr>
                <w:rFonts w:asciiTheme="minorHAnsi" w:hAnsiTheme="minorHAnsi" w:cstheme="minorHAnsi"/>
              </w:rPr>
              <w:t xml:space="preserve"> Ah</w:t>
            </w:r>
            <w:r w:rsidRPr="009165D8">
              <w:rPr>
                <w:rFonts w:asciiTheme="minorHAnsi" w:hAnsiTheme="minorHAnsi" w:cstheme="minorHAnsi"/>
              </w:rPr>
              <w:t>@C10</w:t>
            </w:r>
          </w:p>
          <w:p w14:paraId="7688DFBE" w14:textId="77777777" w:rsidR="0095006C" w:rsidRPr="009165D8" w:rsidRDefault="0095006C" w:rsidP="006472F7">
            <w:pPr>
              <w:pStyle w:val="ListParagraph"/>
              <w:widowControl/>
              <w:numPr>
                <w:ilvl w:val="1"/>
                <w:numId w:val="38"/>
              </w:numPr>
              <w:overflowPunct/>
              <w:adjustRightInd/>
              <w:spacing w:after="160" w:line="259" w:lineRule="auto"/>
              <w:rPr>
                <w:rFonts w:asciiTheme="minorHAnsi" w:hAnsiTheme="minorHAnsi" w:cstheme="minorHAnsi"/>
              </w:rPr>
            </w:pPr>
            <w:r w:rsidRPr="009165D8">
              <w:rPr>
                <w:rFonts w:asciiTheme="minorHAnsi" w:hAnsiTheme="minorHAnsi" w:cstheme="minorHAnsi"/>
              </w:rPr>
              <w:t>Life cycle</w:t>
            </w:r>
          </w:p>
          <w:p w14:paraId="7BFC85F7" w14:textId="77777777" w:rsidR="0095006C" w:rsidRPr="009165D8" w:rsidRDefault="0095006C" w:rsidP="006472F7">
            <w:pPr>
              <w:pStyle w:val="ListParagraph"/>
              <w:widowControl/>
              <w:numPr>
                <w:ilvl w:val="1"/>
                <w:numId w:val="38"/>
              </w:numPr>
              <w:overflowPunct/>
              <w:adjustRightInd/>
              <w:spacing w:after="160" w:line="259" w:lineRule="auto"/>
              <w:rPr>
                <w:rFonts w:asciiTheme="minorHAnsi" w:hAnsiTheme="minorHAnsi" w:cstheme="minorHAnsi"/>
              </w:rPr>
            </w:pPr>
            <w:r w:rsidRPr="009165D8">
              <w:rPr>
                <w:rFonts w:asciiTheme="minorHAnsi" w:hAnsiTheme="minorHAnsi" w:cstheme="minorHAnsi"/>
              </w:rPr>
              <w:t>Battery performance versus Temperature</w:t>
            </w:r>
          </w:p>
          <w:p w14:paraId="21AC3E02" w14:textId="77777777" w:rsidR="0095006C" w:rsidRPr="009165D8" w:rsidRDefault="0095006C" w:rsidP="006472F7">
            <w:pPr>
              <w:pStyle w:val="ListParagraph"/>
              <w:widowControl/>
              <w:numPr>
                <w:ilvl w:val="1"/>
                <w:numId w:val="38"/>
              </w:numPr>
              <w:overflowPunct/>
              <w:adjustRightInd/>
              <w:spacing w:after="160" w:line="259" w:lineRule="auto"/>
              <w:rPr>
                <w:rFonts w:asciiTheme="minorHAnsi" w:hAnsiTheme="minorHAnsi" w:cstheme="minorHAnsi"/>
              </w:rPr>
            </w:pPr>
            <w:r w:rsidRPr="009165D8">
              <w:rPr>
                <w:rFonts w:asciiTheme="minorHAnsi" w:hAnsiTheme="minorHAnsi" w:cstheme="minorHAnsi"/>
              </w:rPr>
              <w:t>Warranty</w:t>
            </w:r>
            <w:r>
              <w:rPr>
                <w:rFonts w:asciiTheme="minorHAnsi" w:hAnsiTheme="minorHAnsi" w:cstheme="minorHAnsi"/>
              </w:rPr>
              <w:t xml:space="preserve"> should be provided minimum for 3 years. </w:t>
            </w:r>
          </w:p>
          <w:p w14:paraId="67D38E25" w14:textId="77777777" w:rsidR="0095006C"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Pr>
                <w:rFonts w:asciiTheme="minorHAnsi" w:hAnsiTheme="minorHAnsi" w:cstheme="minorHAnsi"/>
              </w:rPr>
              <w:t xml:space="preserve">The battery should at least provide 2 days of autonomy to be used in the system. </w:t>
            </w:r>
          </w:p>
          <w:p w14:paraId="79114593" w14:textId="01E92AD9" w:rsidR="0095006C" w:rsidRPr="00E155C5"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Pr>
                <w:rFonts w:asciiTheme="minorHAnsi" w:hAnsiTheme="minorHAnsi" w:cstheme="minorHAnsi"/>
              </w:rPr>
              <w:t xml:space="preserve">The supplier should quote different capacity batteries in the range that are suitable in the system. The capacity of the battery ranges from 20 Ah to 200 Ah. </w:t>
            </w:r>
          </w:p>
        </w:tc>
        <w:tc>
          <w:tcPr>
            <w:tcW w:w="1440" w:type="dxa"/>
            <w:vAlign w:val="center"/>
          </w:tcPr>
          <w:p w14:paraId="26A7190E"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tcPr>
          <w:p w14:paraId="07062FE3"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tcPr>
          <w:p w14:paraId="70495DEB" w14:textId="04C14F27" w:rsidR="0095006C" w:rsidRPr="004D6CEF" w:rsidRDefault="0095006C" w:rsidP="006472F7">
            <w:pPr>
              <w:jc w:val="right"/>
              <w:rPr>
                <w:rFonts w:asciiTheme="minorHAnsi" w:hAnsiTheme="minorHAnsi" w:cstheme="minorHAnsi"/>
                <w:b/>
                <w:color w:val="000000" w:themeColor="text1"/>
                <w:sz w:val="22"/>
                <w:szCs w:val="22"/>
              </w:rPr>
            </w:pPr>
          </w:p>
        </w:tc>
        <w:tc>
          <w:tcPr>
            <w:tcW w:w="1029" w:type="dxa"/>
          </w:tcPr>
          <w:p w14:paraId="4E6000BF"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vAlign w:val="center"/>
          </w:tcPr>
          <w:p w14:paraId="73790347" w14:textId="1F710881" w:rsidR="0095006C" w:rsidRPr="004D6CEF" w:rsidRDefault="0095006C" w:rsidP="006472F7">
            <w:pPr>
              <w:jc w:val="right"/>
              <w:rPr>
                <w:rFonts w:asciiTheme="minorHAnsi" w:hAnsiTheme="minorHAnsi" w:cstheme="minorHAnsi"/>
                <w:b/>
                <w:color w:val="000000" w:themeColor="text1"/>
                <w:sz w:val="22"/>
                <w:szCs w:val="22"/>
              </w:rPr>
            </w:pPr>
          </w:p>
        </w:tc>
        <w:tc>
          <w:tcPr>
            <w:tcW w:w="1469" w:type="dxa"/>
            <w:vAlign w:val="center"/>
          </w:tcPr>
          <w:p w14:paraId="047FA8CB"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584A7F81" w14:textId="77777777" w:rsidTr="0095006C">
        <w:trPr>
          <w:trHeight w:val="440"/>
        </w:trPr>
        <w:tc>
          <w:tcPr>
            <w:tcW w:w="5098" w:type="dxa"/>
            <w:shd w:val="clear" w:color="auto" w:fill="D9D9D9" w:themeFill="background1" w:themeFillShade="D9"/>
            <w:vAlign w:val="center"/>
          </w:tcPr>
          <w:p w14:paraId="7D971EA7" w14:textId="77777777" w:rsidR="0095006C" w:rsidRPr="004D6CEF" w:rsidRDefault="0095006C" w:rsidP="006472F7">
            <w:pPr>
              <w:widowControl/>
              <w:overflowPunct/>
              <w:adjustRightInd/>
              <w:jc w:val="both"/>
              <w:rPr>
                <w:rFonts w:asciiTheme="minorHAnsi" w:hAnsiTheme="minorHAnsi" w:cstheme="minorHAnsi"/>
                <w:b/>
                <w:bCs/>
                <w:sz w:val="22"/>
                <w:szCs w:val="22"/>
                <w:u w:val="single"/>
              </w:rPr>
            </w:pPr>
            <w:r w:rsidRPr="006E38DF">
              <w:rPr>
                <w:rFonts w:asciiTheme="minorHAnsi" w:hAnsiTheme="minorHAnsi" w:cs="Arial"/>
                <w:b/>
                <w:bCs/>
                <w:sz w:val="22"/>
                <w:szCs w:val="22"/>
              </w:rPr>
              <w:lastRenderedPageBreak/>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440" w:type="dxa"/>
            <w:shd w:val="clear" w:color="auto" w:fill="D9D9D9" w:themeFill="background1" w:themeFillShade="D9"/>
            <w:vAlign w:val="center"/>
          </w:tcPr>
          <w:p w14:paraId="297FF94F"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shd w:val="clear" w:color="auto" w:fill="D9D9D9" w:themeFill="background1" w:themeFillShade="D9"/>
          </w:tcPr>
          <w:p w14:paraId="0FE710F8"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shd w:val="clear" w:color="auto" w:fill="D9D9D9" w:themeFill="background1" w:themeFillShade="D9"/>
          </w:tcPr>
          <w:p w14:paraId="58BDC876" w14:textId="1367CB18" w:rsidR="0095006C" w:rsidRPr="004D6CEF" w:rsidRDefault="0095006C" w:rsidP="006472F7">
            <w:pPr>
              <w:jc w:val="right"/>
              <w:rPr>
                <w:rFonts w:asciiTheme="minorHAnsi" w:hAnsiTheme="minorHAnsi" w:cstheme="minorHAnsi"/>
                <w:b/>
                <w:color w:val="000000" w:themeColor="text1"/>
                <w:sz w:val="22"/>
                <w:szCs w:val="22"/>
              </w:rPr>
            </w:pPr>
          </w:p>
        </w:tc>
        <w:tc>
          <w:tcPr>
            <w:tcW w:w="1029" w:type="dxa"/>
            <w:shd w:val="clear" w:color="auto" w:fill="D9D9D9" w:themeFill="background1" w:themeFillShade="D9"/>
          </w:tcPr>
          <w:p w14:paraId="0DBE123E"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shd w:val="clear" w:color="auto" w:fill="D9D9D9" w:themeFill="background1" w:themeFillShade="D9"/>
            <w:vAlign w:val="center"/>
          </w:tcPr>
          <w:p w14:paraId="2D8C234B" w14:textId="54098EF4" w:rsidR="0095006C" w:rsidRPr="004D6CEF" w:rsidRDefault="0095006C" w:rsidP="006472F7">
            <w:pPr>
              <w:jc w:val="right"/>
              <w:rPr>
                <w:rFonts w:asciiTheme="minorHAnsi" w:hAnsiTheme="minorHAnsi" w:cstheme="minorHAnsi"/>
                <w:b/>
                <w:color w:val="000000" w:themeColor="text1"/>
                <w:sz w:val="22"/>
                <w:szCs w:val="22"/>
              </w:rPr>
            </w:pPr>
          </w:p>
        </w:tc>
        <w:tc>
          <w:tcPr>
            <w:tcW w:w="1469" w:type="dxa"/>
            <w:shd w:val="clear" w:color="auto" w:fill="D9D9D9" w:themeFill="background1" w:themeFillShade="D9"/>
            <w:vAlign w:val="center"/>
          </w:tcPr>
          <w:p w14:paraId="7432B4AE"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50F7813D" w14:textId="77777777" w:rsidTr="0095006C">
        <w:trPr>
          <w:trHeight w:val="440"/>
        </w:trPr>
        <w:tc>
          <w:tcPr>
            <w:tcW w:w="5098" w:type="dxa"/>
            <w:shd w:val="clear" w:color="auto" w:fill="auto"/>
            <w:vAlign w:val="center"/>
          </w:tcPr>
          <w:p w14:paraId="0EFFE0E6" w14:textId="77777777" w:rsidR="0095006C" w:rsidRDefault="0095006C" w:rsidP="006472F7">
            <w:pPr>
              <w:pStyle w:val="ListParagraph"/>
              <w:numPr>
                <w:ilvl w:val="0"/>
                <w:numId w:val="36"/>
              </w:numPr>
              <w:spacing w:line="240" w:lineRule="auto"/>
              <w:rPr>
                <w:rFonts w:asciiTheme="minorHAnsi" w:hAnsiTheme="minorHAnsi" w:cstheme="minorHAnsi"/>
                <w:b/>
                <w:bCs/>
                <w:u w:val="single"/>
              </w:rPr>
            </w:pPr>
            <w:r w:rsidRPr="00027320">
              <w:rPr>
                <w:rFonts w:asciiTheme="minorHAnsi" w:hAnsiTheme="minorHAnsi" w:cstheme="minorHAnsi"/>
                <w:b/>
                <w:bCs/>
                <w:u w:val="single"/>
              </w:rPr>
              <w:t xml:space="preserve">Charge Controllers </w:t>
            </w:r>
          </w:p>
          <w:p w14:paraId="09639DEA" w14:textId="77777777" w:rsidR="0095006C"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EF5D82">
              <w:rPr>
                <w:rFonts w:asciiTheme="minorHAnsi" w:hAnsiTheme="minorHAnsi" w:cstheme="minorHAnsi"/>
              </w:rPr>
              <w:t xml:space="preserve">The charge controller must operate either with Pulse Width Modulation (PWM) or Maximum Power Point Tracking (MPPT) principles. </w:t>
            </w:r>
            <w:r w:rsidRPr="005A2805">
              <w:rPr>
                <w:rFonts w:asciiTheme="minorHAnsi" w:hAnsiTheme="minorHAnsi" w:cstheme="minorHAnsi"/>
              </w:rPr>
              <w:t>Charge controllers with electro-mechanical relays are not accepted</w:t>
            </w:r>
          </w:p>
          <w:p w14:paraId="4DADE2FD" w14:textId="77777777" w:rsidR="0095006C" w:rsidRPr="005A2805"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5A2805">
              <w:rPr>
                <w:rFonts w:asciiTheme="minorHAnsi" w:hAnsiTheme="minorHAnsi" w:cstheme="minorHAnsi"/>
              </w:rPr>
              <w:t xml:space="preserve">Charge controllers must be supplied with charge and discharge voltage set points (adjustable), which match the battery </w:t>
            </w:r>
            <w:r w:rsidRPr="005A2805">
              <w:rPr>
                <w:rFonts w:asciiTheme="minorHAnsi" w:hAnsiTheme="minorHAnsi" w:cstheme="minorHAnsi"/>
              </w:rPr>
              <w:lastRenderedPageBreak/>
              <w:t>requirements to ensure adequate protection and cycling.</w:t>
            </w:r>
          </w:p>
          <w:p w14:paraId="22E9DA9B" w14:textId="77777777" w:rsidR="0095006C" w:rsidRPr="005A2805"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5A2805">
              <w:rPr>
                <w:rFonts w:asciiTheme="minorHAnsi" w:hAnsiTheme="minorHAnsi" w:cstheme="minorHAnsi"/>
              </w:rPr>
              <w:t xml:space="preserve">The charge controller must ensure safe and reliable operation in the temperature range 5 – </w:t>
            </w:r>
            <w:r>
              <w:rPr>
                <w:rFonts w:asciiTheme="minorHAnsi" w:hAnsiTheme="minorHAnsi" w:cstheme="minorHAnsi"/>
              </w:rPr>
              <w:t>50</w:t>
            </w:r>
            <w:r w:rsidRPr="0080773E">
              <w:rPr>
                <w:rFonts w:asciiTheme="minorHAnsi" w:hAnsiTheme="minorHAnsi" w:cstheme="minorHAnsi"/>
              </w:rPr>
              <w:t>0</w:t>
            </w:r>
            <w:r>
              <w:rPr>
                <w:rFonts w:asciiTheme="minorHAnsi" w:hAnsiTheme="minorHAnsi" w:cstheme="minorHAnsi"/>
              </w:rPr>
              <w:t>C</w:t>
            </w:r>
            <w:r w:rsidRPr="005A2805">
              <w:rPr>
                <w:rFonts w:asciiTheme="minorHAnsi" w:hAnsiTheme="minorHAnsi" w:cstheme="minorHAnsi"/>
              </w:rPr>
              <w:t>.</w:t>
            </w:r>
          </w:p>
          <w:p w14:paraId="007425DC" w14:textId="77777777" w:rsidR="0095006C" w:rsidRPr="005A2805"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5A2805">
              <w:rPr>
                <w:rFonts w:asciiTheme="minorHAnsi" w:hAnsiTheme="minorHAnsi" w:cstheme="minorHAnsi"/>
              </w:rPr>
              <w:t>Self-consumption must be below 10mA.</w:t>
            </w:r>
          </w:p>
          <w:p w14:paraId="02DD0938" w14:textId="77777777" w:rsidR="0095006C" w:rsidRPr="005A2805"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5A2805">
              <w:rPr>
                <w:rFonts w:asciiTheme="minorHAnsi" w:hAnsiTheme="minorHAnsi" w:cstheme="minorHAnsi"/>
              </w:rPr>
              <w:t>Connection terminals must easily admit cables of 6mm2 minimum.</w:t>
            </w:r>
          </w:p>
          <w:p w14:paraId="74B767D5" w14:textId="77777777" w:rsidR="0095006C"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5A2805">
              <w:rPr>
                <w:rFonts w:asciiTheme="minorHAnsi" w:hAnsiTheme="minorHAnsi" w:cstheme="minorHAnsi"/>
              </w:rPr>
              <w:t xml:space="preserve">Charge controller housing must offer a protection at least IP22. And that used for </w:t>
            </w:r>
            <w:proofErr w:type="gramStart"/>
            <w:r w:rsidRPr="005A2805">
              <w:rPr>
                <w:rFonts w:asciiTheme="minorHAnsi" w:hAnsiTheme="minorHAnsi" w:cstheme="minorHAnsi"/>
              </w:rPr>
              <w:t>street light</w:t>
            </w:r>
            <w:proofErr w:type="gramEnd"/>
            <w:r w:rsidRPr="005A2805">
              <w:rPr>
                <w:rFonts w:asciiTheme="minorHAnsi" w:hAnsiTheme="minorHAnsi" w:cstheme="minorHAnsi"/>
              </w:rPr>
              <w:t xml:space="preserve"> should be IP68.</w:t>
            </w:r>
          </w:p>
          <w:p w14:paraId="3B174E73" w14:textId="77777777" w:rsidR="0095006C" w:rsidRPr="005A2805"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Pr>
                <w:rFonts w:asciiTheme="minorHAnsi" w:hAnsiTheme="minorHAnsi" w:cstheme="minorHAnsi"/>
              </w:rPr>
              <w:t>The charge controller should withstand the rated current from the PV module to the battery and battery to the load.</w:t>
            </w:r>
          </w:p>
          <w:p w14:paraId="08296ADF" w14:textId="77777777" w:rsidR="0095006C" w:rsidRPr="005A2805"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5A2805">
              <w:rPr>
                <w:rFonts w:asciiTheme="minorHAnsi" w:hAnsiTheme="minorHAnsi" w:cstheme="minorHAnsi"/>
              </w:rPr>
              <w:t>Charge controller must offer at least signs for Charging Mode, battery state of charge and load disconnect.</w:t>
            </w:r>
          </w:p>
          <w:p w14:paraId="37F59F5D" w14:textId="77777777" w:rsidR="0095006C" w:rsidRPr="005A2805"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5A2805">
              <w:rPr>
                <w:rFonts w:asciiTheme="minorHAnsi" w:hAnsiTheme="minorHAnsi" w:cstheme="minorHAnsi"/>
              </w:rPr>
              <w:t xml:space="preserve">Charge controller must </w:t>
            </w:r>
            <w:r>
              <w:rPr>
                <w:rFonts w:asciiTheme="minorHAnsi" w:hAnsiTheme="minorHAnsi" w:cstheme="minorHAnsi"/>
              </w:rPr>
              <w:t xml:space="preserve">be </w:t>
            </w:r>
            <w:r w:rsidRPr="005A2805">
              <w:rPr>
                <w:rFonts w:asciiTheme="minorHAnsi" w:hAnsiTheme="minorHAnsi" w:cstheme="minorHAnsi"/>
              </w:rPr>
              <w:t>labeled indicating at minimum Manufacturer, model number, voltage &amp; current ratings.</w:t>
            </w:r>
          </w:p>
          <w:p w14:paraId="64EF8F05" w14:textId="77777777" w:rsidR="0095006C" w:rsidRPr="005A2805"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5A2805">
              <w:rPr>
                <w:rFonts w:asciiTheme="minorHAnsi" w:hAnsiTheme="minorHAnsi" w:cstheme="minorHAnsi"/>
              </w:rPr>
              <w:t>Circuit Protection:</w:t>
            </w:r>
          </w:p>
          <w:p w14:paraId="554EA3A8" w14:textId="76D0F095" w:rsidR="0095006C" w:rsidRPr="007B7CDF" w:rsidRDefault="0095006C" w:rsidP="006472F7">
            <w:pPr>
              <w:pStyle w:val="ListParagraph"/>
              <w:widowControl/>
              <w:numPr>
                <w:ilvl w:val="1"/>
                <w:numId w:val="38"/>
              </w:numPr>
              <w:overflowPunct/>
              <w:adjustRightInd/>
              <w:spacing w:after="160" w:line="259" w:lineRule="auto"/>
              <w:rPr>
                <w:rFonts w:asciiTheme="minorHAnsi" w:hAnsiTheme="minorHAnsi" w:cstheme="minorHAnsi"/>
              </w:rPr>
            </w:pPr>
            <w:r w:rsidRPr="007B7CDF">
              <w:rPr>
                <w:rFonts w:asciiTheme="minorHAnsi" w:hAnsiTheme="minorHAnsi" w:cstheme="minorHAnsi"/>
              </w:rPr>
              <w:t>Battery overcharge and excessive water loss.</w:t>
            </w:r>
          </w:p>
          <w:p w14:paraId="44E95300" w14:textId="77777777" w:rsidR="0095006C" w:rsidRPr="005A2805" w:rsidRDefault="0095006C" w:rsidP="006472F7">
            <w:pPr>
              <w:pStyle w:val="ListParagraph"/>
              <w:widowControl/>
              <w:numPr>
                <w:ilvl w:val="1"/>
                <w:numId w:val="38"/>
              </w:numPr>
              <w:overflowPunct/>
              <w:adjustRightInd/>
              <w:spacing w:after="160" w:line="259" w:lineRule="auto"/>
              <w:ind w:left="630"/>
              <w:rPr>
                <w:rFonts w:asciiTheme="minorHAnsi" w:hAnsiTheme="minorHAnsi" w:cstheme="minorHAnsi"/>
              </w:rPr>
            </w:pPr>
            <w:r w:rsidRPr="005A2805">
              <w:rPr>
                <w:rFonts w:asciiTheme="minorHAnsi" w:hAnsiTheme="minorHAnsi" w:cstheme="minorHAnsi"/>
              </w:rPr>
              <w:t>Battery undercharge and excessive deep discharge.</w:t>
            </w:r>
          </w:p>
          <w:p w14:paraId="46220137" w14:textId="77777777" w:rsidR="0095006C" w:rsidRPr="005A2805" w:rsidRDefault="0095006C" w:rsidP="006472F7">
            <w:pPr>
              <w:pStyle w:val="ListParagraph"/>
              <w:widowControl/>
              <w:numPr>
                <w:ilvl w:val="1"/>
                <w:numId w:val="38"/>
              </w:numPr>
              <w:overflowPunct/>
              <w:adjustRightInd/>
              <w:spacing w:after="160" w:line="259" w:lineRule="auto"/>
              <w:ind w:left="630"/>
              <w:rPr>
                <w:rFonts w:asciiTheme="minorHAnsi" w:hAnsiTheme="minorHAnsi" w:cstheme="minorHAnsi"/>
              </w:rPr>
            </w:pPr>
            <w:r w:rsidRPr="005A2805">
              <w:rPr>
                <w:rFonts w:asciiTheme="minorHAnsi" w:hAnsiTheme="minorHAnsi" w:cstheme="minorHAnsi"/>
              </w:rPr>
              <w:lastRenderedPageBreak/>
              <w:t>Circuit protection against short circuit of any load.</w:t>
            </w:r>
          </w:p>
          <w:p w14:paraId="21956922" w14:textId="77777777" w:rsidR="0095006C" w:rsidRPr="005A2805" w:rsidRDefault="0095006C" w:rsidP="006472F7">
            <w:pPr>
              <w:pStyle w:val="ListParagraph"/>
              <w:widowControl/>
              <w:numPr>
                <w:ilvl w:val="1"/>
                <w:numId w:val="38"/>
              </w:numPr>
              <w:overflowPunct/>
              <w:adjustRightInd/>
              <w:spacing w:after="160" w:line="259" w:lineRule="auto"/>
              <w:ind w:left="630"/>
              <w:rPr>
                <w:rFonts w:asciiTheme="minorHAnsi" w:hAnsiTheme="minorHAnsi" w:cstheme="minorHAnsi"/>
              </w:rPr>
            </w:pPr>
            <w:r w:rsidRPr="005A2805">
              <w:rPr>
                <w:rFonts w:asciiTheme="minorHAnsi" w:hAnsiTheme="minorHAnsi" w:cstheme="minorHAnsi"/>
              </w:rPr>
              <w:t>Circuit protection against reverse polarity of any load.</w:t>
            </w:r>
          </w:p>
          <w:p w14:paraId="7BEF0222" w14:textId="77777777" w:rsidR="0095006C" w:rsidRPr="005A2805" w:rsidRDefault="0095006C" w:rsidP="006472F7">
            <w:pPr>
              <w:pStyle w:val="ListParagraph"/>
              <w:widowControl/>
              <w:numPr>
                <w:ilvl w:val="1"/>
                <w:numId w:val="38"/>
              </w:numPr>
              <w:overflowPunct/>
              <w:adjustRightInd/>
              <w:spacing w:after="160" w:line="259" w:lineRule="auto"/>
              <w:ind w:left="630"/>
              <w:rPr>
                <w:rFonts w:asciiTheme="minorHAnsi" w:hAnsiTheme="minorHAnsi" w:cstheme="minorHAnsi"/>
              </w:rPr>
            </w:pPr>
            <w:r w:rsidRPr="005A2805">
              <w:rPr>
                <w:rFonts w:asciiTheme="minorHAnsi" w:hAnsiTheme="minorHAnsi" w:cstheme="minorHAnsi"/>
              </w:rPr>
              <w:t>Circuit protection against reverse polarity of module or battery.</w:t>
            </w:r>
          </w:p>
          <w:p w14:paraId="1B31C8D1" w14:textId="77777777" w:rsidR="0095006C" w:rsidRPr="005A2805" w:rsidRDefault="0095006C" w:rsidP="006472F7">
            <w:pPr>
              <w:pStyle w:val="ListParagraph"/>
              <w:widowControl/>
              <w:numPr>
                <w:ilvl w:val="1"/>
                <w:numId w:val="38"/>
              </w:numPr>
              <w:overflowPunct/>
              <w:adjustRightInd/>
              <w:spacing w:after="160" w:line="259" w:lineRule="auto"/>
              <w:ind w:left="630"/>
              <w:rPr>
                <w:rFonts w:asciiTheme="minorHAnsi" w:hAnsiTheme="minorHAnsi" w:cstheme="minorHAnsi"/>
              </w:rPr>
            </w:pPr>
            <w:r w:rsidRPr="005A2805">
              <w:rPr>
                <w:rFonts w:asciiTheme="minorHAnsi" w:hAnsiTheme="minorHAnsi" w:cstheme="minorHAnsi"/>
              </w:rPr>
              <w:t>Circuit protection against damage by the high PV open circuit voltage when it is connected to the controller without battery.</w:t>
            </w:r>
          </w:p>
          <w:p w14:paraId="5FF1B425" w14:textId="77777777" w:rsidR="0095006C" w:rsidRPr="005A2805"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5A2805">
              <w:rPr>
                <w:rFonts w:asciiTheme="minorHAnsi" w:hAnsiTheme="minorHAnsi" w:cstheme="minorHAnsi"/>
              </w:rPr>
              <w:t>The supplier is required to provide for each Charge Controller offered the following data:</w:t>
            </w:r>
          </w:p>
          <w:p w14:paraId="5698CE73" w14:textId="77777777" w:rsidR="0095006C" w:rsidRPr="005A2805" w:rsidRDefault="0095006C" w:rsidP="006472F7">
            <w:pPr>
              <w:pStyle w:val="ListParagraph"/>
              <w:widowControl/>
              <w:numPr>
                <w:ilvl w:val="1"/>
                <w:numId w:val="38"/>
              </w:numPr>
              <w:overflowPunct/>
              <w:adjustRightInd/>
              <w:spacing w:after="160" w:line="259" w:lineRule="auto"/>
              <w:ind w:left="630"/>
              <w:rPr>
                <w:rFonts w:asciiTheme="minorHAnsi" w:hAnsiTheme="minorHAnsi" w:cstheme="minorHAnsi"/>
              </w:rPr>
            </w:pPr>
            <w:r w:rsidRPr="005A2805">
              <w:rPr>
                <w:rFonts w:asciiTheme="minorHAnsi" w:hAnsiTheme="minorHAnsi" w:cstheme="minorHAnsi"/>
              </w:rPr>
              <w:t xml:space="preserve">The charge controller must be labeled indicating at minimum manufacturer, Model Number, Voltage, </w:t>
            </w:r>
            <w:proofErr w:type="gramStart"/>
            <w:r w:rsidRPr="005A2805">
              <w:rPr>
                <w:rFonts w:asciiTheme="minorHAnsi" w:hAnsiTheme="minorHAnsi" w:cstheme="minorHAnsi"/>
              </w:rPr>
              <w:t>PV</w:t>
            </w:r>
            <w:proofErr w:type="gramEnd"/>
            <w:r w:rsidRPr="005A2805">
              <w:rPr>
                <w:rFonts w:asciiTheme="minorHAnsi" w:hAnsiTheme="minorHAnsi" w:cstheme="minorHAnsi"/>
              </w:rPr>
              <w:t xml:space="preserve"> and Load Currents.</w:t>
            </w:r>
          </w:p>
          <w:p w14:paraId="3F34F7E8" w14:textId="77777777" w:rsidR="0095006C" w:rsidRPr="005A2805" w:rsidRDefault="0095006C" w:rsidP="006472F7">
            <w:pPr>
              <w:pStyle w:val="ListParagraph"/>
              <w:widowControl/>
              <w:numPr>
                <w:ilvl w:val="1"/>
                <w:numId w:val="38"/>
              </w:numPr>
              <w:overflowPunct/>
              <w:adjustRightInd/>
              <w:spacing w:after="160" w:line="259" w:lineRule="auto"/>
              <w:ind w:left="630"/>
              <w:rPr>
                <w:rFonts w:asciiTheme="minorHAnsi" w:hAnsiTheme="minorHAnsi" w:cstheme="minorHAnsi"/>
              </w:rPr>
            </w:pPr>
            <w:r w:rsidRPr="005A2805">
              <w:rPr>
                <w:rFonts w:asciiTheme="minorHAnsi" w:hAnsiTheme="minorHAnsi" w:cstheme="minorHAnsi"/>
              </w:rPr>
              <w:t>Type of the controller (Series/Shunt, etc.)</w:t>
            </w:r>
          </w:p>
          <w:p w14:paraId="6E1748DC" w14:textId="77777777" w:rsidR="0095006C" w:rsidRPr="005A2805" w:rsidRDefault="0095006C" w:rsidP="006472F7">
            <w:pPr>
              <w:pStyle w:val="ListParagraph"/>
              <w:widowControl/>
              <w:numPr>
                <w:ilvl w:val="1"/>
                <w:numId w:val="38"/>
              </w:numPr>
              <w:overflowPunct/>
              <w:adjustRightInd/>
              <w:spacing w:after="160" w:line="259" w:lineRule="auto"/>
              <w:ind w:left="630"/>
              <w:rPr>
                <w:rFonts w:asciiTheme="minorHAnsi" w:hAnsiTheme="minorHAnsi" w:cstheme="minorHAnsi"/>
              </w:rPr>
            </w:pPr>
            <w:r w:rsidRPr="005A2805">
              <w:rPr>
                <w:rFonts w:asciiTheme="minorHAnsi" w:hAnsiTheme="minorHAnsi" w:cstheme="minorHAnsi"/>
              </w:rPr>
              <w:t>Operating Voltage(s)/ PV and Load Currents.</w:t>
            </w:r>
          </w:p>
          <w:p w14:paraId="0E530800" w14:textId="77777777" w:rsidR="0095006C" w:rsidRPr="005A2805" w:rsidRDefault="0095006C" w:rsidP="006472F7">
            <w:pPr>
              <w:pStyle w:val="ListParagraph"/>
              <w:widowControl/>
              <w:numPr>
                <w:ilvl w:val="1"/>
                <w:numId w:val="38"/>
              </w:numPr>
              <w:overflowPunct/>
              <w:adjustRightInd/>
              <w:spacing w:after="160" w:line="259" w:lineRule="auto"/>
              <w:ind w:left="630"/>
              <w:rPr>
                <w:rFonts w:asciiTheme="minorHAnsi" w:hAnsiTheme="minorHAnsi" w:cstheme="minorHAnsi"/>
              </w:rPr>
            </w:pPr>
            <w:r w:rsidRPr="005A2805">
              <w:rPr>
                <w:rFonts w:asciiTheme="minorHAnsi" w:hAnsiTheme="minorHAnsi" w:cstheme="minorHAnsi"/>
              </w:rPr>
              <w:t>Indicators, Battery Sensor.</w:t>
            </w:r>
          </w:p>
          <w:p w14:paraId="2266A704" w14:textId="77777777" w:rsidR="0095006C" w:rsidRDefault="0095006C" w:rsidP="006472F7">
            <w:pPr>
              <w:pStyle w:val="ListParagraph"/>
              <w:widowControl/>
              <w:numPr>
                <w:ilvl w:val="1"/>
                <w:numId w:val="38"/>
              </w:numPr>
              <w:overflowPunct/>
              <w:adjustRightInd/>
              <w:spacing w:after="160" w:line="259" w:lineRule="auto"/>
              <w:ind w:left="630"/>
              <w:rPr>
                <w:rFonts w:asciiTheme="minorHAnsi" w:hAnsiTheme="minorHAnsi" w:cstheme="minorHAnsi"/>
              </w:rPr>
            </w:pPr>
            <w:r w:rsidRPr="005A2805">
              <w:rPr>
                <w:rFonts w:asciiTheme="minorHAnsi" w:hAnsiTheme="minorHAnsi" w:cstheme="minorHAnsi"/>
              </w:rPr>
              <w:t xml:space="preserve">Warranty </w:t>
            </w:r>
          </w:p>
          <w:p w14:paraId="0E476756" w14:textId="77777777" w:rsidR="00FC3A16" w:rsidRDefault="0095006C" w:rsidP="00FC3A16">
            <w:pPr>
              <w:pStyle w:val="ListParagraph"/>
              <w:widowControl/>
              <w:numPr>
                <w:ilvl w:val="0"/>
                <w:numId w:val="37"/>
              </w:numPr>
              <w:overflowPunct/>
              <w:adjustRightInd/>
              <w:spacing w:after="160" w:line="259" w:lineRule="auto"/>
              <w:ind w:left="610"/>
              <w:rPr>
                <w:rFonts w:asciiTheme="minorHAnsi" w:hAnsiTheme="minorHAnsi" w:cstheme="minorHAnsi"/>
              </w:rPr>
            </w:pPr>
            <w:r>
              <w:rPr>
                <w:rFonts w:asciiTheme="minorHAnsi" w:hAnsiTheme="minorHAnsi" w:cstheme="minorHAnsi"/>
              </w:rPr>
              <w:t xml:space="preserve">The supplier should quote different capacity charge controller in the range that are suitable in the system. The current range for charge controller should be provided between 3 A to 15 A.  </w:t>
            </w:r>
          </w:p>
          <w:p w14:paraId="3700FEB8" w14:textId="57630F1B" w:rsidR="00FC3A16" w:rsidRPr="00FC3A16" w:rsidRDefault="00FC3A16" w:rsidP="00FC3A16">
            <w:pPr>
              <w:pStyle w:val="ListParagraph"/>
              <w:widowControl/>
              <w:overflowPunct/>
              <w:adjustRightInd/>
              <w:spacing w:after="160" w:line="259" w:lineRule="auto"/>
              <w:ind w:left="610"/>
              <w:rPr>
                <w:rFonts w:asciiTheme="minorHAnsi" w:hAnsiTheme="minorHAnsi" w:cstheme="minorHAnsi"/>
              </w:rPr>
            </w:pPr>
          </w:p>
        </w:tc>
        <w:tc>
          <w:tcPr>
            <w:tcW w:w="1440" w:type="dxa"/>
            <w:vAlign w:val="center"/>
          </w:tcPr>
          <w:p w14:paraId="3C38B8AD"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tcPr>
          <w:p w14:paraId="64FC1AB6"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tcPr>
          <w:p w14:paraId="0388CE59" w14:textId="2E82A4E1" w:rsidR="0095006C" w:rsidRPr="004D6CEF" w:rsidRDefault="0095006C" w:rsidP="006472F7">
            <w:pPr>
              <w:jc w:val="right"/>
              <w:rPr>
                <w:rFonts w:asciiTheme="minorHAnsi" w:hAnsiTheme="minorHAnsi" w:cstheme="minorHAnsi"/>
                <w:b/>
                <w:color w:val="000000" w:themeColor="text1"/>
                <w:sz w:val="22"/>
                <w:szCs w:val="22"/>
              </w:rPr>
            </w:pPr>
          </w:p>
        </w:tc>
        <w:tc>
          <w:tcPr>
            <w:tcW w:w="1029" w:type="dxa"/>
          </w:tcPr>
          <w:p w14:paraId="4052C489"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vAlign w:val="center"/>
          </w:tcPr>
          <w:p w14:paraId="6711AAE6" w14:textId="4FCE81B4" w:rsidR="0095006C" w:rsidRPr="004D6CEF" w:rsidRDefault="0095006C" w:rsidP="006472F7">
            <w:pPr>
              <w:jc w:val="right"/>
              <w:rPr>
                <w:rFonts w:asciiTheme="minorHAnsi" w:hAnsiTheme="minorHAnsi" w:cstheme="minorHAnsi"/>
                <w:b/>
                <w:color w:val="000000" w:themeColor="text1"/>
                <w:sz w:val="22"/>
                <w:szCs w:val="22"/>
              </w:rPr>
            </w:pPr>
          </w:p>
        </w:tc>
        <w:tc>
          <w:tcPr>
            <w:tcW w:w="1469" w:type="dxa"/>
            <w:vAlign w:val="center"/>
          </w:tcPr>
          <w:p w14:paraId="2BD62288"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11559C50" w14:textId="77777777" w:rsidTr="0095006C">
        <w:trPr>
          <w:trHeight w:val="440"/>
        </w:trPr>
        <w:tc>
          <w:tcPr>
            <w:tcW w:w="5098" w:type="dxa"/>
            <w:shd w:val="clear" w:color="auto" w:fill="D9D9D9" w:themeFill="background1" w:themeFillShade="D9"/>
            <w:vAlign w:val="center"/>
          </w:tcPr>
          <w:p w14:paraId="4225E617" w14:textId="77777777" w:rsidR="0095006C" w:rsidRPr="004D6CEF" w:rsidRDefault="0095006C" w:rsidP="006472F7">
            <w:pPr>
              <w:jc w:val="both"/>
              <w:rPr>
                <w:rFonts w:asciiTheme="minorHAnsi" w:hAnsiTheme="minorHAnsi" w:cstheme="minorHAnsi"/>
                <w:b/>
                <w:sz w:val="22"/>
                <w:szCs w:val="22"/>
                <w:u w:val="single"/>
              </w:rPr>
            </w:pPr>
            <w:r w:rsidRPr="006E38DF">
              <w:rPr>
                <w:rFonts w:asciiTheme="minorHAnsi" w:hAnsiTheme="minorHAnsi" w:cs="Arial"/>
                <w:b/>
                <w:bCs/>
                <w:sz w:val="22"/>
                <w:szCs w:val="22"/>
              </w:rPr>
              <w:lastRenderedPageBreak/>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440" w:type="dxa"/>
            <w:shd w:val="clear" w:color="auto" w:fill="D9D9D9" w:themeFill="background1" w:themeFillShade="D9"/>
            <w:vAlign w:val="center"/>
          </w:tcPr>
          <w:p w14:paraId="42F8CD88"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shd w:val="clear" w:color="auto" w:fill="D9D9D9" w:themeFill="background1" w:themeFillShade="D9"/>
          </w:tcPr>
          <w:p w14:paraId="3F1657EE"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shd w:val="clear" w:color="auto" w:fill="D9D9D9" w:themeFill="background1" w:themeFillShade="D9"/>
          </w:tcPr>
          <w:p w14:paraId="46EA573A" w14:textId="3699A331" w:rsidR="0095006C" w:rsidRPr="004D6CEF" w:rsidRDefault="0095006C" w:rsidP="006472F7">
            <w:pPr>
              <w:jc w:val="right"/>
              <w:rPr>
                <w:rFonts w:asciiTheme="minorHAnsi" w:hAnsiTheme="minorHAnsi" w:cstheme="minorHAnsi"/>
                <w:b/>
                <w:color w:val="000000" w:themeColor="text1"/>
                <w:sz w:val="22"/>
                <w:szCs w:val="22"/>
              </w:rPr>
            </w:pPr>
          </w:p>
        </w:tc>
        <w:tc>
          <w:tcPr>
            <w:tcW w:w="1029" w:type="dxa"/>
            <w:shd w:val="clear" w:color="auto" w:fill="D9D9D9" w:themeFill="background1" w:themeFillShade="D9"/>
          </w:tcPr>
          <w:p w14:paraId="426B9291"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shd w:val="clear" w:color="auto" w:fill="D9D9D9" w:themeFill="background1" w:themeFillShade="D9"/>
            <w:vAlign w:val="center"/>
          </w:tcPr>
          <w:p w14:paraId="5DF1B7B1" w14:textId="424A960F" w:rsidR="0095006C" w:rsidRPr="004D6CEF" w:rsidRDefault="0095006C" w:rsidP="006472F7">
            <w:pPr>
              <w:jc w:val="right"/>
              <w:rPr>
                <w:rFonts w:asciiTheme="minorHAnsi" w:hAnsiTheme="minorHAnsi" w:cstheme="minorHAnsi"/>
                <w:b/>
                <w:color w:val="000000" w:themeColor="text1"/>
                <w:sz w:val="22"/>
                <w:szCs w:val="22"/>
              </w:rPr>
            </w:pPr>
          </w:p>
        </w:tc>
        <w:tc>
          <w:tcPr>
            <w:tcW w:w="1469" w:type="dxa"/>
            <w:shd w:val="clear" w:color="auto" w:fill="D9D9D9" w:themeFill="background1" w:themeFillShade="D9"/>
            <w:vAlign w:val="center"/>
          </w:tcPr>
          <w:p w14:paraId="1D20E09D"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45CE9AA9" w14:textId="77777777" w:rsidTr="0095006C">
        <w:trPr>
          <w:trHeight w:val="440"/>
        </w:trPr>
        <w:tc>
          <w:tcPr>
            <w:tcW w:w="5098" w:type="dxa"/>
            <w:shd w:val="clear" w:color="auto" w:fill="auto"/>
          </w:tcPr>
          <w:p w14:paraId="43889868" w14:textId="77777777" w:rsidR="0095006C" w:rsidRPr="00B224AC" w:rsidRDefault="0095006C" w:rsidP="006472F7">
            <w:pPr>
              <w:pStyle w:val="ListParagraph"/>
              <w:numPr>
                <w:ilvl w:val="0"/>
                <w:numId w:val="36"/>
              </w:numPr>
              <w:spacing w:line="240" w:lineRule="auto"/>
              <w:rPr>
                <w:rFonts w:asciiTheme="minorHAnsi" w:hAnsiTheme="minorHAnsi" w:cstheme="minorHAnsi"/>
                <w:b/>
                <w:bCs/>
                <w:u w:val="single"/>
              </w:rPr>
            </w:pPr>
            <w:r w:rsidRPr="00B224AC">
              <w:rPr>
                <w:rFonts w:asciiTheme="minorHAnsi" w:hAnsiTheme="minorHAnsi" w:cstheme="minorHAnsi"/>
                <w:b/>
                <w:bCs/>
                <w:u w:val="single"/>
              </w:rPr>
              <w:t>Inverters</w:t>
            </w:r>
          </w:p>
          <w:p w14:paraId="6A4BAF56" w14:textId="77777777" w:rsidR="0095006C" w:rsidRPr="00D3551D"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D3551D">
              <w:rPr>
                <w:rFonts w:asciiTheme="minorHAnsi" w:hAnsiTheme="minorHAnsi" w:cstheme="minorHAnsi"/>
              </w:rPr>
              <w:t>Pure sign wave output of</w:t>
            </w:r>
            <w:r>
              <w:rPr>
                <w:rFonts w:asciiTheme="minorHAnsi" w:hAnsiTheme="minorHAnsi" w:cstheme="minorHAnsi"/>
              </w:rPr>
              <w:t xml:space="preserve"> AC with 230 V and 50 Hz. </w:t>
            </w:r>
          </w:p>
          <w:p w14:paraId="7492631C" w14:textId="77777777" w:rsidR="0095006C" w:rsidRPr="00D3551D"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D3551D">
              <w:rPr>
                <w:rFonts w:asciiTheme="minorHAnsi" w:hAnsiTheme="minorHAnsi" w:cstheme="minorHAnsi"/>
              </w:rPr>
              <w:t>Inverters should be labeled indicating minimum Manufacturer, Model Number, Power Rating, Voltages and Frequency.</w:t>
            </w:r>
          </w:p>
          <w:p w14:paraId="2EF12674" w14:textId="77777777" w:rsidR="0095006C" w:rsidRPr="00D3551D"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D3551D">
              <w:rPr>
                <w:rFonts w:asciiTheme="minorHAnsi" w:hAnsiTheme="minorHAnsi" w:cstheme="minorHAnsi"/>
              </w:rPr>
              <w:t xml:space="preserve">Total Harmonic Distortion (THD) should be &lt; </w:t>
            </w:r>
            <w:r>
              <w:rPr>
                <w:rFonts w:asciiTheme="minorHAnsi" w:hAnsiTheme="minorHAnsi" w:cstheme="minorHAnsi"/>
              </w:rPr>
              <w:t>5</w:t>
            </w:r>
            <w:r w:rsidRPr="00D3551D">
              <w:rPr>
                <w:rFonts w:asciiTheme="minorHAnsi" w:hAnsiTheme="minorHAnsi" w:cstheme="minorHAnsi"/>
              </w:rPr>
              <w:t>%</w:t>
            </w:r>
          </w:p>
          <w:p w14:paraId="745CFE96" w14:textId="77777777" w:rsidR="0095006C"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D3551D">
              <w:rPr>
                <w:rFonts w:asciiTheme="minorHAnsi" w:hAnsiTheme="minorHAnsi" w:cstheme="minorHAnsi"/>
              </w:rPr>
              <w:t>The inverter should have protection against Reverse Polarity, AC Short Circuit, AC Overload, High Voltage Disconnect, Low Battery Disconnect and High Temperature Disconnect</w:t>
            </w:r>
            <w:r>
              <w:rPr>
                <w:rFonts w:asciiTheme="minorHAnsi" w:hAnsiTheme="minorHAnsi" w:cstheme="minorHAnsi"/>
              </w:rPr>
              <w:t>.</w:t>
            </w:r>
          </w:p>
          <w:p w14:paraId="2E9FC784" w14:textId="77777777" w:rsidR="0095006C" w:rsidRPr="00D3551D"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Pr>
                <w:rFonts w:asciiTheme="minorHAnsi" w:hAnsiTheme="minorHAnsi" w:cstheme="minorHAnsi"/>
              </w:rPr>
              <w:t xml:space="preserve">Indictors with main, charging, inverter ON, Short Circuit and Overload should be incorporated in its design. </w:t>
            </w:r>
          </w:p>
          <w:p w14:paraId="42B5D2B8" w14:textId="77777777" w:rsidR="0095006C" w:rsidRPr="00D3551D"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D3551D">
              <w:rPr>
                <w:rFonts w:asciiTheme="minorHAnsi" w:hAnsiTheme="minorHAnsi" w:cstheme="minorHAnsi"/>
              </w:rPr>
              <w:t>The supplier is required to provide full specifications for each DC/AC Inverter offered</w:t>
            </w:r>
            <w:r>
              <w:rPr>
                <w:rFonts w:asciiTheme="minorHAnsi" w:hAnsiTheme="minorHAnsi" w:cstheme="minorHAnsi"/>
              </w:rPr>
              <w:t xml:space="preserve"> with the </w:t>
            </w:r>
            <w:r w:rsidRPr="00D3551D">
              <w:rPr>
                <w:rFonts w:asciiTheme="minorHAnsi" w:hAnsiTheme="minorHAnsi" w:cstheme="minorHAnsi"/>
              </w:rPr>
              <w:t xml:space="preserve">following </w:t>
            </w:r>
            <w:r>
              <w:rPr>
                <w:rFonts w:asciiTheme="minorHAnsi" w:hAnsiTheme="minorHAnsi" w:cstheme="minorHAnsi"/>
              </w:rPr>
              <w:t>information</w:t>
            </w:r>
            <w:r w:rsidRPr="00D3551D">
              <w:rPr>
                <w:rFonts w:asciiTheme="minorHAnsi" w:hAnsiTheme="minorHAnsi" w:cstheme="minorHAnsi"/>
              </w:rPr>
              <w:t>:</w:t>
            </w:r>
          </w:p>
          <w:p w14:paraId="5461A66C" w14:textId="77777777" w:rsidR="0095006C" w:rsidRPr="00D3551D" w:rsidRDefault="0095006C" w:rsidP="006472F7">
            <w:pPr>
              <w:pStyle w:val="ListParagraph"/>
              <w:widowControl/>
              <w:numPr>
                <w:ilvl w:val="1"/>
                <w:numId w:val="38"/>
              </w:numPr>
              <w:overflowPunct/>
              <w:adjustRightInd/>
              <w:spacing w:after="160" w:line="259" w:lineRule="auto"/>
              <w:ind w:left="790"/>
              <w:rPr>
                <w:rFonts w:asciiTheme="minorHAnsi" w:hAnsiTheme="minorHAnsi" w:cstheme="minorHAnsi"/>
              </w:rPr>
            </w:pPr>
            <w:r w:rsidRPr="00D3551D">
              <w:rPr>
                <w:rFonts w:asciiTheme="minorHAnsi" w:hAnsiTheme="minorHAnsi" w:cstheme="minorHAnsi"/>
              </w:rPr>
              <w:t>System rating (W/VA)</w:t>
            </w:r>
          </w:p>
          <w:p w14:paraId="413A654F" w14:textId="77777777" w:rsidR="0095006C" w:rsidRPr="00D3551D" w:rsidRDefault="0095006C" w:rsidP="006472F7">
            <w:pPr>
              <w:pStyle w:val="ListParagraph"/>
              <w:widowControl/>
              <w:numPr>
                <w:ilvl w:val="1"/>
                <w:numId w:val="38"/>
              </w:numPr>
              <w:overflowPunct/>
              <w:adjustRightInd/>
              <w:spacing w:after="160" w:line="259" w:lineRule="auto"/>
              <w:ind w:left="790"/>
              <w:rPr>
                <w:rFonts w:asciiTheme="minorHAnsi" w:hAnsiTheme="minorHAnsi" w:cstheme="minorHAnsi"/>
              </w:rPr>
            </w:pPr>
            <w:r w:rsidRPr="00D3551D">
              <w:rPr>
                <w:rFonts w:asciiTheme="minorHAnsi" w:hAnsiTheme="minorHAnsi" w:cstheme="minorHAnsi"/>
              </w:rPr>
              <w:t>Input Voltage (DC)</w:t>
            </w:r>
          </w:p>
          <w:p w14:paraId="784D6D00" w14:textId="77777777" w:rsidR="0095006C" w:rsidRPr="00D3551D" w:rsidRDefault="0095006C" w:rsidP="006472F7">
            <w:pPr>
              <w:pStyle w:val="ListParagraph"/>
              <w:widowControl/>
              <w:numPr>
                <w:ilvl w:val="1"/>
                <w:numId w:val="38"/>
              </w:numPr>
              <w:overflowPunct/>
              <w:adjustRightInd/>
              <w:spacing w:after="160" w:line="259" w:lineRule="auto"/>
              <w:ind w:left="790"/>
              <w:rPr>
                <w:rFonts w:asciiTheme="minorHAnsi" w:hAnsiTheme="minorHAnsi" w:cstheme="minorHAnsi"/>
              </w:rPr>
            </w:pPr>
            <w:r w:rsidRPr="00D3551D">
              <w:rPr>
                <w:rFonts w:asciiTheme="minorHAnsi" w:hAnsiTheme="minorHAnsi" w:cstheme="minorHAnsi"/>
              </w:rPr>
              <w:t>Output Voltage (AC)</w:t>
            </w:r>
          </w:p>
          <w:p w14:paraId="4D5B8904" w14:textId="77777777" w:rsidR="0095006C" w:rsidRPr="00D3551D" w:rsidRDefault="0095006C" w:rsidP="006472F7">
            <w:pPr>
              <w:pStyle w:val="ListParagraph"/>
              <w:widowControl/>
              <w:numPr>
                <w:ilvl w:val="1"/>
                <w:numId w:val="38"/>
              </w:numPr>
              <w:overflowPunct/>
              <w:adjustRightInd/>
              <w:spacing w:after="160" w:line="259" w:lineRule="auto"/>
              <w:ind w:left="790"/>
              <w:rPr>
                <w:rFonts w:asciiTheme="minorHAnsi" w:hAnsiTheme="minorHAnsi" w:cstheme="minorHAnsi"/>
              </w:rPr>
            </w:pPr>
            <w:r w:rsidRPr="00D3551D">
              <w:rPr>
                <w:rFonts w:asciiTheme="minorHAnsi" w:hAnsiTheme="minorHAnsi" w:cstheme="minorHAnsi"/>
              </w:rPr>
              <w:t>Output Frequency and Waveform</w:t>
            </w:r>
          </w:p>
          <w:p w14:paraId="769C7D4E" w14:textId="2BEA9CD9" w:rsidR="0095006C" w:rsidRPr="00243205" w:rsidRDefault="0095006C" w:rsidP="006472F7">
            <w:pPr>
              <w:pStyle w:val="ListParagraph"/>
              <w:widowControl/>
              <w:numPr>
                <w:ilvl w:val="1"/>
                <w:numId w:val="38"/>
              </w:numPr>
              <w:overflowPunct/>
              <w:adjustRightInd/>
              <w:spacing w:after="160" w:line="259" w:lineRule="auto"/>
              <w:ind w:left="790"/>
              <w:rPr>
                <w:rFonts w:asciiTheme="minorHAnsi" w:hAnsiTheme="minorHAnsi" w:cstheme="minorHAnsi"/>
              </w:rPr>
            </w:pPr>
            <w:r w:rsidRPr="00D3551D">
              <w:rPr>
                <w:rFonts w:asciiTheme="minorHAnsi" w:hAnsiTheme="minorHAnsi" w:cstheme="minorHAnsi"/>
              </w:rPr>
              <w:t>Warrant</w:t>
            </w:r>
            <w:r>
              <w:rPr>
                <w:rFonts w:asciiTheme="minorHAnsi" w:hAnsiTheme="minorHAnsi" w:cstheme="minorHAnsi"/>
              </w:rPr>
              <w:t>y</w:t>
            </w:r>
          </w:p>
        </w:tc>
        <w:tc>
          <w:tcPr>
            <w:tcW w:w="1440" w:type="dxa"/>
            <w:vAlign w:val="center"/>
          </w:tcPr>
          <w:p w14:paraId="6C8003F5"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tcPr>
          <w:p w14:paraId="20B38C06"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tcPr>
          <w:p w14:paraId="3FDD349E" w14:textId="57382A17" w:rsidR="0095006C" w:rsidRPr="004D6CEF" w:rsidRDefault="0095006C" w:rsidP="006472F7">
            <w:pPr>
              <w:jc w:val="right"/>
              <w:rPr>
                <w:rFonts w:asciiTheme="minorHAnsi" w:hAnsiTheme="minorHAnsi" w:cstheme="minorHAnsi"/>
                <w:b/>
                <w:color w:val="000000" w:themeColor="text1"/>
                <w:sz w:val="22"/>
                <w:szCs w:val="22"/>
              </w:rPr>
            </w:pPr>
          </w:p>
        </w:tc>
        <w:tc>
          <w:tcPr>
            <w:tcW w:w="1029" w:type="dxa"/>
          </w:tcPr>
          <w:p w14:paraId="19E1E8DE"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vAlign w:val="center"/>
          </w:tcPr>
          <w:p w14:paraId="0624BA21" w14:textId="33E2ABB4" w:rsidR="0095006C" w:rsidRPr="004D6CEF" w:rsidRDefault="0095006C" w:rsidP="006472F7">
            <w:pPr>
              <w:jc w:val="right"/>
              <w:rPr>
                <w:rFonts w:asciiTheme="minorHAnsi" w:hAnsiTheme="minorHAnsi" w:cstheme="minorHAnsi"/>
                <w:b/>
                <w:color w:val="000000" w:themeColor="text1"/>
                <w:sz w:val="22"/>
                <w:szCs w:val="22"/>
              </w:rPr>
            </w:pPr>
          </w:p>
        </w:tc>
        <w:tc>
          <w:tcPr>
            <w:tcW w:w="1469" w:type="dxa"/>
            <w:vAlign w:val="center"/>
          </w:tcPr>
          <w:p w14:paraId="4A053BA9"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34C32BAB" w14:textId="77777777" w:rsidTr="0095006C">
        <w:trPr>
          <w:trHeight w:val="440"/>
        </w:trPr>
        <w:tc>
          <w:tcPr>
            <w:tcW w:w="5098" w:type="dxa"/>
            <w:shd w:val="clear" w:color="auto" w:fill="D9D9D9" w:themeFill="background1" w:themeFillShade="D9"/>
          </w:tcPr>
          <w:p w14:paraId="22101E30" w14:textId="77777777" w:rsidR="0095006C" w:rsidRPr="004D6CEF" w:rsidRDefault="0095006C" w:rsidP="006472F7">
            <w:pPr>
              <w:jc w:val="both"/>
              <w:rPr>
                <w:rFonts w:asciiTheme="minorHAnsi" w:hAnsiTheme="minorHAnsi" w:cstheme="minorHAnsi"/>
                <w:b/>
                <w:sz w:val="22"/>
                <w:szCs w:val="22"/>
                <w:u w:val="single"/>
              </w:rPr>
            </w:pPr>
            <w:r w:rsidRPr="006E38DF">
              <w:rPr>
                <w:rFonts w:asciiTheme="minorHAnsi" w:hAnsiTheme="minorHAnsi" w:cs="Arial"/>
                <w:b/>
                <w:bCs/>
                <w:sz w:val="22"/>
                <w:szCs w:val="22"/>
              </w:rPr>
              <w:lastRenderedPageBreak/>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440" w:type="dxa"/>
            <w:shd w:val="clear" w:color="auto" w:fill="D9D9D9" w:themeFill="background1" w:themeFillShade="D9"/>
            <w:vAlign w:val="center"/>
          </w:tcPr>
          <w:p w14:paraId="5F62D447"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shd w:val="clear" w:color="auto" w:fill="D9D9D9" w:themeFill="background1" w:themeFillShade="D9"/>
          </w:tcPr>
          <w:p w14:paraId="261E1D4E"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shd w:val="clear" w:color="auto" w:fill="D9D9D9" w:themeFill="background1" w:themeFillShade="D9"/>
          </w:tcPr>
          <w:p w14:paraId="206BD7E2" w14:textId="230F8997" w:rsidR="0095006C" w:rsidRPr="004D6CEF" w:rsidRDefault="0095006C" w:rsidP="006472F7">
            <w:pPr>
              <w:jc w:val="right"/>
              <w:rPr>
                <w:rFonts w:asciiTheme="minorHAnsi" w:hAnsiTheme="minorHAnsi" w:cstheme="minorHAnsi"/>
                <w:b/>
                <w:color w:val="000000" w:themeColor="text1"/>
                <w:sz w:val="22"/>
                <w:szCs w:val="22"/>
              </w:rPr>
            </w:pPr>
          </w:p>
        </w:tc>
        <w:tc>
          <w:tcPr>
            <w:tcW w:w="1029" w:type="dxa"/>
            <w:shd w:val="clear" w:color="auto" w:fill="D9D9D9" w:themeFill="background1" w:themeFillShade="D9"/>
          </w:tcPr>
          <w:p w14:paraId="00B497DF"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shd w:val="clear" w:color="auto" w:fill="D9D9D9" w:themeFill="background1" w:themeFillShade="D9"/>
            <w:vAlign w:val="center"/>
          </w:tcPr>
          <w:p w14:paraId="6D769483" w14:textId="0AAF4346" w:rsidR="0095006C" w:rsidRPr="004D6CEF" w:rsidRDefault="0095006C" w:rsidP="006472F7">
            <w:pPr>
              <w:jc w:val="right"/>
              <w:rPr>
                <w:rFonts w:asciiTheme="minorHAnsi" w:hAnsiTheme="minorHAnsi" w:cstheme="minorHAnsi"/>
                <w:b/>
                <w:color w:val="000000" w:themeColor="text1"/>
                <w:sz w:val="22"/>
                <w:szCs w:val="22"/>
              </w:rPr>
            </w:pPr>
          </w:p>
        </w:tc>
        <w:tc>
          <w:tcPr>
            <w:tcW w:w="1469" w:type="dxa"/>
            <w:shd w:val="clear" w:color="auto" w:fill="D9D9D9" w:themeFill="background1" w:themeFillShade="D9"/>
            <w:vAlign w:val="center"/>
          </w:tcPr>
          <w:p w14:paraId="792C54EE"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57E474E5" w14:textId="77777777" w:rsidTr="0095006C">
        <w:trPr>
          <w:trHeight w:val="440"/>
        </w:trPr>
        <w:tc>
          <w:tcPr>
            <w:tcW w:w="5098" w:type="dxa"/>
            <w:shd w:val="clear" w:color="auto" w:fill="auto"/>
            <w:vAlign w:val="center"/>
          </w:tcPr>
          <w:p w14:paraId="16F7D9A8" w14:textId="77777777" w:rsidR="0095006C" w:rsidRPr="004412B7" w:rsidRDefault="0095006C" w:rsidP="006472F7">
            <w:pPr>
              <w:pStyle w:val="ListParagraph"/>
              <w:numPr>
                <w:ilvl w:val="0"/>
                <w:numId w:val="36"/>
              </w:numPr>
              <w:spacing w:line="240" w:lineRule="auto"/>
              <w:rPr>
                <w:rFonts w:asciiTheme="minorHAnsi" w:hAnsiTheme="minorHAnsi" w:cstheme="minorHAnsi"/>
                <w:b/>
                <w:bCs/>
                <w:u w:val="single"/>
              </w:rPr>
            </w:pPr>
            <w:r w:rsidRPr="004412B7">
              <w:rPr>
                <w:rFonts w:asciiTheme="minorHAnsi" w:hAnsiTheme="minorHAnsi" w:cstheme="minorHAnsi"/>
                <w:b/>
                <w:bCs/>
                <w:u w:val="single"/>
              </w:rPr>
              <w:t>LED Lamps</w:t>
            </w:r>
          </w:p>
          <w:p w14:paraId="3D65BE6D"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 xml:space="preserve">LED Lamps should have a nominal voltage of 12/24 VDC </w:t>
            </w:r>
          </w:p>
          <w:p w14:paraId="03471E83"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LED Lamps must ensure safe and reliable operation in the temperature range -5C0 to 50 C0.</w:t>
            </w:r>
          </w:p>
          <w:p w14:paraId="5A6A42EF"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Minimum Lumen efficacy for the LED lamp should be 75lumen/W.</w:t>
            </w:r>
          </w:p>
          <w:p w14:paraId="39969F45"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 xml:space="preserve">LED Lamps should be marked with Manufacturer name, model, rated </w:t>
            </w:r>
            <w:proofErr w:type="gramStart"/>
            <w:r w:rsidRPr="004412B7">
              <w:rPr>
                <w:rFonts w:asciiTheme="minorHAnsi" w:hAnsiTheme="minorHAnsi" w:cstheme="minorHAnsi"/>
              </w:rPr>
              <w:t>voltage</w:t>
            </w:r>
            <w:proofErr w:type="gramEnd"/>
            <w:r w:rsidRPr="004412B7">
              <w:rPr>
                <w:rFonts w:asciiTheme="minorHAnsi" w:hAnsiTheme="minorHAnsi" w:cstheme="minorHAnsi"/>
              </w:rPr>
              <w:t xml:space="preserve"> and Watt.</w:t>
            </w:r>
          </w:p>
          <w:p w14:paraId="6268FFBE"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 xml:space="preserve">Performance guarantee should cover 3 Years with operational life of the lamp to be at least 30000 hours. </w:t>
            </w:r>
          </w:p>
          <w:p w14:paraId="71280884"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103C07">
              <w:rPr>
                <w:rFonts w:asciiTheme="minorHAnsi" w:hAnsiTheme="minorHAnsi" w:cstheme="minorHAnsi"/>
              </w:rPr>
              <w:t>Integrative design for heat sink and housing;</w:t>
            </w:r>
            <w:r w:rsidRPr="004412B7">
              <w:rPr>
                <w:rFonts w:asciiTheme="minorHAnsi" w:hAnsiTheme="minorHAnsi" w:cstheme="minorHAnsi"/>
              </w:rPr>
              <w:t xml:space="preserve"> The LED is closely connected to the surface. </w:t>
            </w:r>
          </w:p>
          <w:p w14:paraId="27DBB0C2"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 xml:space="preserve">The heat from LED is removed through the heat dissipation wing </w:t>
            </w:r>
            <w:proofErr w:type="gramStart"/>
            <w:r w:rsidRPr="004412B7">
              <w:rPr>
                <w:rFonts w:asciiTheme="minorHAnsi" w:hAnsiTheme="minorHAnsi" w:cstheme="minorHAnsi"/>
              </w:rPr>
              <w:t>and also</w:t>
            </w:r>
            <w:proofErr w:type="gramEnd"/>
            <w:r w:rsidRPr="004412B7">
              <w:rPr>
                <w:rFonts w:asciiTheme="minorHAnsi" w:hAnsiTheme="minorHAnsi" w:cstheme="minorHAnsi"/>
              </w:rPr>
              <w:t xml:space="preserve"> by the air ventilation. </w:t>
            </w:r>
          </w:p>
          <w:p w14:paraId="3218BF3F"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The die-casting aluminum alloy housing is effective in waterproofing and dust prevention.</w:t>
            </w:r>
          </w:p>
          <w:p w14:paraId="7A6D9346"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 xml:space="preserve">It also helps in removing the heat properly. The surface of the light is specially treated, so it </w:t>
            </w:r>
            <w:proofErr w:type="gramStart"/>
            <w:r w:rsidRPr="004412B7">
              <w:rPr>
                <w:rFonts w:asciiTheme="minorHAnsi" w:hAnsiTheme="minorHAnsi" w:cstheme="minorHAnsi"/>
              </w:rPr>
              <w:t>is able to</w:t>
            </w:r>
            <w:proofErr w:type="gramEnd"/>
            <w:r w:rsidRPr="004412B7">
              <w:rPr>
                <w:rFonts w:asciiTheme="minorHAnsi" w:hAnsiTheme="minorHAnsi" w:cstheme="minorHAnsi"/>
              </w:rPr>
              <w:t xml:space="preserve"> bear an ultraviolet ray and resist to </w:t>
            </w:r>
            <w:r w:rsidRPr="004412B7">
              <w:rPr>
                <w:rFonts w:asciiTheme="minorHAnsi" w:hAnsiTheme="minorHAnsi" w:cstheme="minorHAnsi"/>
              </w:rPr>
              <w:lastRenderedPageBreak/>
              <w:t>corrosion. The whole light meets the standard of IP65</w:t>
            </w:r>
          </w:p>
          <w:p w14:paraId="58B7D7E5"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No ill-glare; no abrupt and frequent flashes. The design ensures that bad glare is eliminated, vision fatigue and disturbance aroused by traditional</w:t>
            </w:r>
          </w:p>
          <w:p w14:paraId="1FE24296"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No delay start; no waiting. It can reach its normal light as soon as it is turned on.</w:t>
            </w:r>
          </w:p>
          <w:p w14:paraId="46213887"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 xml:space="preserve">Environment friendly. Does not have </w:t>
            </w:r>
            <w:proofErr w:type="gramStart"/>
            <w:r w:rsidRPr="004412B7">
              <w:rPr>
                <w:rFonts w:asciiTheme="minorHAnsi" w:hAnsiTheme="minorHAnsi" w:cstheme="minorHAnsi"/>
              </w:rPr>
              <w:t>lead</w:t>
            </w:r>
            <w:proofErr w:type="gramEnd"/>
            <w:r w:rsidRPr="004412B7">
              <w:rPr>
                <w:rFonts w:asciiTheme="minorHAnsi" w:hAnsiTheme="minorHAnsi" w:cstheme="minorHAnsi"/>
              </w:rPr>
              <w:t>, hydrargyrum, and any other</w:t>
            </w:r>
          </w:p>
          <w:p w14:paraId="03826A30"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Contamination. No pollution to the air.</w:t>
            </w:r>
          </w:p>
          <w:p w14:paraId="3D30706E"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 xml:space="preserve">Provide high reliability connection of the solar panel, </w:t>
            </w:r>
            <w:proofErr w:type="gramStart"/>
            <w:r w:rsidRPr="004412B7">
              <w:rPr>
                <w:rFonts w:asciiTheme="minorHAnsi" w:hAnsiTheme="minorHAnsi" w:cstheme="minorHAnsi"/>
              </w:rPr>
              <w:t>battery</w:t>
            </w:r>
            <w:proofErr w:type="gramEnd"/>
            <w:r w:rsidRPr="004412B7">
              <w:rPr>
                <w:rFonts w:asciiTheme="minorHAnsi" w:hAnsiTheme="minorHAnsi" w:cstheme="minorHAnsi"/>
              </w:rPr>
              <w:t xml:space="preserve"> and charge controller.</w:t>
            </w:r>
          </w:p>
          <w:p w14:paraId="06560042"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 xml:space="preserve">For AC LED lamps, an LED driver is used to rectify higher voltage, alternating current to low voltage, direct current.  </w:t>
            </w:r>
          </w:p>
          <w:p w14:paraId="2C54A4B7" w14:textId="77777777" w:rsidR="0095006C" w:rsidRPr="00103C07" w:rsidRDefault="0095006C" w:rsidP="006472F7">
            <w:pPr>
              <w:ind w:firstLine="720"/>
              <w:jc w:val="both"/>
              <w:rPr>
                <w:rFonts w:ascii="Segoe UI" w:hAnsi="Segoe UI" w:cs="Segoe UI"/>
                <w:b/>
              </w:rPr>
            </w:pPr>
            <w:r w:rsidRPr="00103C07">
              <w:rPr>
                <w:rFonts w:ascii="Segoe UI" w:hAnsi="Segoe UI" w:cs="Segoe UI"/>
                <w:b/>
              </w:rPr>
              <w:t xml:space="preserve">LED General Properties: </w:t>
            </w:r>
          </w:p>
          <w:p w14:paraId="463FD7EC"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 xml:space="preserve">The luminaries should use   white LEDs. The </w:t>
            </w:r>
            <w:proofErr w:type="spellStart"/>
            <w:r w:rsidRPr="004412B7">
              <w:rPr>
                <w:rFonts w:asciiTheme="minorHAnsi" w:hAnsiTheme="minorHAnsi" w:cstheme="minorHAnsi"/>
              </w:rPr>
              <w:t>colour</w:t>
            </w:r>
            <w:proofErr w:type="spellEnd"/>
            <w:r w:rsidRPr="004412B7">
              <w:rPr>
                <w:rFonts w:asciiTheme="minorHAnsi" w:hAnsiTheme="minorHAnsi" w:cstheme="minorHAnsi"/>
              </w:rPr>
              <w:t xml:space="preserve"> temperature of white LEDs should be in the   range of 5500o K – 6500oK. Use of LEDs which emit ultraviolet light will not permitted.  </w:t>
            </w:r>
          </w:p>
          <w:p w14:paraId="1A4B519A"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 xml:space="preserve">The light output from the white LED light source should be constant throughout the operation of the lights.  </w:t>
            </w:r>
          </w:p>
          <w:p w14:paraId="568644C1"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lastRenderedPageBreak/>
              <w:t xml:space="preserve">The lamps should be housed in an assembly suitable for indoor use with an appropriate heat sink to dissipate the heat generated by LEDs during operation. The temperature of LED should not increase more than 10° above room temperature. This condition should be complied for 5 hours of operation of the lamp at a stretch while battery operating at any voltage between the loads disconnect and the charge regulation set point. </w:t>
            </w:r>
          </w:p>
          <w:p w14:paraId="780888B6"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 xml:space="preserve">The luminaries must use the optics and diffuser </w:t>
            </w:r>
            <w:proofErr w:type="gramStart"/>
            <w:r w:rsidRPr="004412B7">
              <w:rPr>
                <w:rFonts w:asciiTheme="minorHAnsi" w:hAnsiTheme="minorHAnsi" w:cstheme="minorHAnsi"/>
              </w:rPr>
              <w:t>in order to</w:t>
            </w:r>
            <w:proofErr w:type="gramEnd"/>
            <w:r w:rsidRPr="004412B7">
              <w:rPr>
                <w:rFonts w:asciiTheme="minorHAnsi" w:hAnsiTheme="minorHAnsi" w:cstheme="minorHAnsi"/>
              </w:rPr>
              <w:t xml:space="preserve"> have uniform and glaze free light.</w:t>
            </w:r>
          </w:p>
          <w:p w14:paraId="7A719DD5" w14:textId="77777777" w:rsidR="0095006C" w:rsidRPr="00103C0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 xml:space="preserve">The make, model number, country of origin and technical characteristics (including IESNA LM-80 report) of white LEDs used in the lighting system must be furnished along with the system. </w:t>
            </w:r>
          </w:p>
          <w:p w14:paraId="73C0EDFC" w14:textId="77777777" w:rsidR="0095006C" w:rsidRPr="00103C0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All Luminaries should have a built in ON/OFF switch and fuse</w:t>
            </w:r>
            <w:r w:rsidRPr="00103C07">
              <w:rPr>
                <w:rFonts w:asciiTheme="minorHAnsi" w:hAnsiTheme="minorHAnsi" w:cstheme="minorHAnsi"/>
              </w:rPr>
              <w:t>.</w:t>
            </w:r>
          </w:p>
          <w:p w14:paraId="4B76D542" w14:textId="77777777" w:rsidR="0095006C" w:rsidRPr="004412B7"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4412B7">
              <w:rPr>
                <w:rFonts w:asciiTheme="minorHAnsi" w:hAnsiTheme="minorHAnsi" w:cstheme="minorHAnsi"/>
              </w:rPr>
              <w:t>Following information on LED lamps must be provided, including but not limited:</w:t>
            </w:r>
          </w:p>
          <w:p w14:paraId="28E0106E" w14:textId="77777777" w:rsidR="0095006C" w:rsidRPr="004412B7" w:rsidRDefault="0095006C" w:rsidP="006472F7">
            <w:pPr>
              <w:pStyle w:val="ListParagraph"/>
              <w:widowControl/>
              <w:numPr>
                <w:ilvl w:val="1"/>
                <w:numId w:val="38"/>
              </w:numPr>
              <w:overflowPunct/>
              <w:adjustRightInd/>
              <w:spacing w:after="160" w:line="259" w:lineRule="auto"/>
              <w:ind w:left="790"/>
              <w:rPr>
                <w:rFonts w:asciiTheme="minorHAnsi" w:hAnsiTheme="minorHAnsi" w:cstheme="minorHAnsi"/>
              </w:rPr>
            </w:pPr>
            <w:r w:rsidRPr="004412B7">
              <w:rPr>
                <w:rFonts w:asciiTheme="minorHAnsi" w:hAnsiTheme="minorHAnsi" w:cstheme="minorHAnsi"/>
              </w:rPr>
              <w:t>Bulb catalog with full specifications and manufacturer's name.</w:t>
            </w:r>
          </w:p>
          <w:p w14:paraId="36E3226E" w14:textId="77777777" w:rsidR="0095006C" w:rsidRPr="004412B7" w:rsidRDefault="0095006C" w:rsidP="006472F7">
            <w:pPr>
              <w:pStyle w:val="ListParagraph"/>
              <w:widowControl/>
              <w:numPr>
                <w:ilvl w:val="1"/>
                <w:numId w:val="38"/>
              </w:numPr>
              <w:overflowPunct/>
              <w:adjustRightInd/>
              <w:spacing w:after="160" w:line="259" w:lineRule="auto"/>
              <w:ind w:left="790"/>
              <w:rPr>
                <w:rFonts w:asciiTheme="minorHAnsi" w:hAnsiTheme="minorHAnsi" w:cstheme="minorHAnsi"/>
              </w:rPr>
            </w:pPr>
            <w:r w:rsidRPr="004412B7">
              <w:rPr>
                <w:rFonts w:asciiTheme="minorHAnsi" w:hAnsiTheme="minorHAnsi" w:cstheme="minorHAnsi"/>
              </w:rPr>
              <w:t xml:space="preserve">Light bulb power consumption for nominal voltage current </w:t>
            </w:r>
          </w:p>
          <w:p w14:paraId="42ACA0F7" w14:textId="77777777" w:rsidR="0095006C" w:rsidRPr="004412B7" w:rsidRDefault="0095006C" w:rsidP="006472F7">
            <w:pPr>
              <w:pStyle w:val="ListParagraph"/>
              <w:widowControl/>
              <w:numPr>
                <w:ilvl w:val="1"/>
                <w:numId w:val="38"/>
              </w:numPr>
              <w:overflowPunct/>
              <w:adjustRightInd/>
              <w:spacing w:after="160" w:line="259" w:lineRule="auto"/>
              <w:ind w:left="790"/>
              <w:rPr>
                <w:rFonts w:asciiTheme="minorHAnsi" w:hAnsiTheme="minorHAnsi" w:cstheme="minorHAnsi"/>
              </w:rPr>
            </w:pPr>
            <w:r w:rsidRPr="004412B7">
              <w:rPr>
                <w:rFonts w:asciiTheme="minorHAnsi" w:hAnsiTheme="minorHAnsi" w:cstheme="minorHAnsi"/>
              </w:rPr>
              <w:lastRenderedPageBreak/>
              <w:t>Voltage, Frequency and current of the bulb.</w:t>
            </w:r>
          </w:p>
          <w:p w14:paraId="73A7F6C0" w14:textId="77777777" w:rsidR="0095006C" w:rsidRPr="004412B7" w:rsidRDefault="0095006C" w:rsidP="006472F7">
            <w:pPr>
              <w:pStyle w:val="ListParagraph"/>
              <w:widowControl/>
              <w:numPr>
                <w:ilvl w:val="1"/>
                <w:numId w:val="38"/>
              </w:numPr>
              <w:overflowPunct/>
              <w:adjustRightInd/>
              <w:spacing w:after="160" w:line="259" w:lineRule="auto"/>
              <w:ind w:left="790"/>
              <w:rPr>
                <w:rFonts w:asciiTheme="minorHAnsi" w:hAnsiTheme="minorHAnsi" w:cstheme="minorHAnsi"/>
              </w:rPr>
            </w:pPr>
            <w:r w:rsidRPr="004412B7">
              <w:rPr>
                <w:rFonts w:asciiTheme="minorHAnsi" w:hAnsiTheme="minorHAnsi" w:cstheme="minorHAnsi"/>
              </w:rPr>
              <w:t xml:space="preserve">Flood light of the bulb in lumens </w:t>
            </w:r>
          </w:p>
          <w:p w14:paraId="0DB2077C" w14:textId="77777777" w:rsidR="0095006C" w:rsidRPr="004412B7" w:rsidRDefault="0095006C" w:rsidP="006472F7">
            <w:pPr>
              <w:pStyle w:val="ListParagraph"/>
              <w:widowControl/>
              <w:numPr>
                <w:ilvl w:val="1"/>
                <w:numId w:val="38"/>
              </w:numPr>
              <w:overflowPunct/>
              <w:adjustRightInd/>
              <w:spacing w:after="160" w:line="259" w:lineRule="auto"/>
              <w:ind w:left="790"/>
              <w:rPr>
                <w:rFonts w:asciiTheme="minorHAnsi" w:hAnsiTheme="minorHAnsi" w:cstheme="minorHAnsi"/>
              </w:rPr>
            </w:pPr>
            <w:r w:rsidRPr="004412B7">
              <w:rPr>
                <w:rFonts w:asciiTheme="minorHAnsi" w:hAnsiTheme="minorHAnsi" w:cstheme="minorHAnsi"/>
              </w:rPr>
              <w:t>The entire life of the bulb is estimated by hours.</w:t>
            </w:r>
          </w:p>
          <w:p w14:paraId="7671EB9D" w14:textId="62B0EDAE" w:rsidR="0095006C" w:rsidRPr="00103C07" w:rsidRDefault="0095006C" w:rsidP="006472F7">
            <w:pPr>
              <w:pStyle w:val="ListParagraph"/>
              <w:widowControl/>
              <w:numPr>
                <w:ilvl w:val="1"/>
                <w:numId w:val="38"/>
              </w:numPr>
              <w:overflowPunct/>
              <w:adjustRightInd/>
              <w:spacing w:after="160" w:line="259" w:lineRule="auto"/>
              <w:ind w:left="790"/>
              <w:rPr>
                <w:rFonts w:asciiTheme="minorHAnsi" w:hAnsiTheme="minorHAnsi" w:cstheme="minorHAnsi"/>
              </w:rPr>
            </w:pPr>
            <w:r w:rsidRPr="004412B7">
              <w:rPr>
                <w:rFonts w:asciiTheme="minorHAnsi" w:hAnsiTheme="minorHAnsi" w:cstheme="minorHAnsi"/>
              </w:rPr>
              <w:t>power factor of the bulb</w:t>
            </w:r>
          </w:p>
        </w:tc>
        <w:tc>
          <w:tcPr>
            <w:tcW w:w="1440" w:type="dxa"/>
            <w:vAlign w:val="center"/>
          </w:tcPr>
          <w:p w14:paraId="0B68D3E2"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tcPr>
          <w:p w14:paraId="60291DD1"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tcPr>
          <w:p w14:paraId="608D14D7" w14:textId="6C56FCB2" w:rsidR="0095006C" w:rsidRPr="004D6CEF" w:rsidRDefault="0095006C" w:rsidP="006472F7">
            <w:pPr>
              <w:jc w:val="right"/>
              <w:rPr>
                <w:rFonts w:asciiTheme="minorHAnsi" w:hAnsiTheme="minorHAnsi" w:cstheme="minorHAnsi"/>
                <w:b/>
                <w:color w:val="000000" w:themeColor="text1"/>
                <w:sz w:val="22"/>
                <w:szCs w:val="22"/>
              </w:rPr>
            </w:pPr>
          </w:p>
        </w:tc>
        <w:tc>
          <w:tcPr>
            <w:tcW w:w="1029" w:type="dxa"/>
          </w:tcPr>
          <w:p w14:paraId="5A97A4BE"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vAlign w:val="center"/>
          </w:tcPr>
          <w:p w14:paraId="4F9543AB" w14:textId="2B32E569" w:rsidR="0095006C" w:rsidRPr="004D6CEF" w:rsidRDefault="0095006C" w:rsidP="006472F7">
            <w:pPr>
              <w:jc w:val="right"/>
              <w:rPr>
                <w:rFonts w:asciiTheme="minorHAnsi" w:hAnsiTheme="minorHAnsi" w:cstheme="minorHAnsi"/>
                <w:b/>
                <w:color w:val="000000" w:themeColor="text1"/>
                <w:sz w:val="22"/>
                <w:szCs w:val="22"/>
              </w:rPr>
            </w:pPr>
          </w:p>
        </w:tc>
        <w:tc>
          <w:tcPr>
            <w:tcW w:w="1469" w:type="dxa"/>
            <w:vAlign w:val="center"/>
          </w:tcPr>
          <w:p w14:paraId="2C51C44C"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3EF9E00F" w14:textId="77777777" w:rsidTr="0095006C">
        <w:trPr>
          <w:trHeight w:val="440"/>
        </w:trPr>
        <w:tc>
          <w:tcPr>
            <w:tcW w:w="5098" w:type="dxa"/>
            <w:shd w:val="clear" w:color="auto" w:fill="D9D9D9" w:themeFill="background1" w:themeFillShade="D9"/>
          </w:tcPr>
          <w:p w14:paraId="7265547F" w14:textId="77777777" w:rsidR="0095006C" w:rsidRPr="004D6CEF" w:rsidRDefault="0095006C" w:rsidP="006472F7">
            <w:pPr>
              <w:jc w:val="both"/>
              <w:rPr>
                <w:rFonts w:asciiTheme="minorHAnsi" w:hAnsiTheme="minorHAnsi" w:cstheme="minorHAnsi"/>
                <w:b/>
                <w:sz w:val="22"/>
                <w:szCs w:val="22"/>
                <w:u w:val="single"/>
              </w:rPr>
            </w:pPr>
            <w:r w:rsidRPr="006E38DF">
              <w:rPr>
                <w:rFonts w:asciiTheme="minorHAnsi" w:hAnsiTheme="minorHAnsi" w:cs="Arial"/>
                <w:b/>
                <w:bCs/>
                <w:sz w:val="22"/>
                <w:szCs w:val="22"/>
              </w:rPr>
              <w:lastRenderedPageBreak/>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440" w:type="dxa"/>
            <w:shd w:val="clear" w:color="auto" w:fill="D9D9D9" w:themeFill="background1" w:themeFillShade="D9"/>
            <w:vAlign w:val="center"/>
          </w:tcPr>
          <w:p w14:paraId="34678E23"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shd w:val="clear" w:color="auto" w:fill="D9D9D9" w:themeFill="background1" w:themeFillShade="D9"/>
          </w:tcPr>
          <w:p w14:paraId="078A8665"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shd w:val="clear" w:color="auto" w:fill="D9D9D9" w:themeFill="background1" w:themeFillShade="D9"/>
          </w:tcPr>
          <w:p w14:paraId="108D34D6" w14:textId="2469BD29" w:rsidR="0095006C" w:rsidRPr="004D6CEF" w:rsidRDefault="0095006C" w:rsidP="006472F7">
            <w:pPr>
              <w:jc w:val="right"/>
              <w:rPr>
                <w:rFonts w:asciiTheme="minorHAnsi" w:hAnsiTheme="minorHAnsi" w:cstheme="minorHAnsi"/>
                <w:b/>
                <w:color w:val="000000" w:themeColor="text1"/>
                <w:sz w:val="22"/>
                <w:szCs w:val="22"/>
              </w:rPr>
            </w:pPr>
          </w:p>
        </w:tc>
        <w:tc>
          <w:tcPr>
            <w:tcW w:w="1029" w:type="dxa"/>
            <w:shd w:val="clear" w:color="auto" w:fill="D9D9D9" w:themeFill="background1" w:themeFillShade="D9"/>
          </w:tcPr>
          <w:p w14:paraId="0CF208E4"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shd w:val="clear" w:color="auto" w:fill="D9D9D9" w:themeFill="background1" w:themeFillShade="D9"/>
            <w:vAlign w:val="center"/>
          </w:tcPr>
          <w:p w14:paraId="03C4B441" w14:textId="0697E9D3" w:rsidR="0095006C" w:rsidRPr="004D6CEF" w:rsidRDefault="0095006C" w:rsidP="006472F7">
            <w:pPr>
              <w:jc w:val="right"/>
              <w:rPr>
                <w:rFonts w:asciiTheme="minorHAnsi" w:hAnsiTheme="minorHAnsi" w:cstheme="minorHAnsi"/>
                <w:b/>
                <w:color w:val="000000" w:themeColor="text1"/>
                <w:sz w:val="22"/>
                <w:szCs w:val="22"/>
              </w:rPr>
            </w:pPr>
          </w:p>
        </w:tc>
        <w:tc>
          <w:tcPr>
            <w:tcW w:w="1469" w:type="dxa"/>
            <w:shd w:val="clear" w:color="auto" w:fill="D9D9D9" w:themeFill="background1" w:themeFillShade="D9"/>
            <w:vAlign w:val="center"/>
          </w:tcPr>
          <w:p w14:paraId="2C43C56E"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7A0BDA24" w14:textId="77777777" w:rsidTr="0095006C">
        <w:trPr>
          <w:trHeight w:val="440"/>
        </w:trPr>
        <w:tc>
          <w:tcPr>
            <w:tcW w:w="5098" w:type="dxa"/>
            <w:shd w:val="clear" w:color="auto" w:fill="auto"/>
            <w:vAlign w:val="center"/>
          </w:tcPr>
          <w:p w14:paraId="7E99B0F2" w14:textId="77777777" w:rsidR="0095006C" w:rsidRPr="00875C0A" w:rsidRDefault="0095006C" w:rsidP="006472F7">
            <w:pPr>
              <w:pStyle w:val="ListParagraph"/>
              <w:numPr>
                <w:ilvl w:val="0"/>
                <w:numId w:val="36"/>
              </w:numPr>
              <w:spacing w:line="240" w:lineRule="auto"/>
              <w:rPr>
                <w:rFonts w:ascii="Segoe UI" w:hAnsi="Segoe UI" w:cs="Segoe UI"/>
                <w:b/>
                <w:bCs/>
                <w:u w:val="single"/>
              </w:rPr>
            </w:pPr>
            <w:r w:rsidRPr="00C76707">
              <w:rPr>
                <w:rFonts w:asciiTheme="minorHAnsi" w:hAnsiTheme="minorHAnsi" w:cstheme="minorHAnsi"/>
                <w:b/>
                <w:bCs/>
                <w:u w:val="single"/>
              </w:rPr>
              <w:t>Module Support Structure:</w:t>
            </w:r>
          </w:p>
          <w:p w14:paraId="69262607" w14:textId="77777777" w:rsidR="0095006C" w:rsidRPr="00EC398C" w:rsidRDefault="0095006C" w:rsidP="006472F7">
            <w:pPr>
              <w:pStyle w:val="ListParagraph"/>
              <w:widowControl/>
              <w:numPr>
                <w:ilvl w:val="0"/>
                <w:numId w:val="37"/>
              </w:numPr>
              <w:overflowPunct/>
              <w:adjustRightInd/>
              <w:spacing w:after="160" w:line="259" w:lineRule="auto"/>
              <w:ind w:left="430"/>
              <w:rPr>
                <w:rFonts w:asciiTheme="minorHAnsi" w:hAnsiTheme="minorHAnsi" w:cstheme="minorHAnsi"/>
              </w:rPr>
            </w:pPr>
            <w:r w:rsidRPr="00EC398C">
              <w:rPr>
                <w:rFonts w:asciiTheme="minorHAnsi" w:hAnsiTheme="minorHAnsi" w:cstheme="minorHAnsi"/>
              </w:rPr>
              <w:t xml:space="preserve">Module support structure should be corrosion resistant (galvanized or rustproof painted steel or aluminum) and electrolytically compatible with that of module framing material, fasteners, </w:t>
            </w:r>
            <w:proofErr w:type="gramStart"/>
            <w:r w:rsidRPr="00EC398C">
              <w:rPr>
                <w:rFonts w:asciiTheme="minorHAnsi" w:hAnsiTheme="minorHAnsi" w:cstheme="minorHAnsi"/>
              </w:rPr>
              <w:t>bolts</w:t>
            </w:r>
            <w:proofErr w:type="gramEnd"/>
            <w:r w:rsidRPr="00EC398C">
              <w:rPr>
                <w:rFonts w:asciiTheme="minorHAnsi" w:hAnsiTheme="minorHAnsi" w:cstheme="minorHAnsi"/>
              </w:rPr>
              <w:t xml:space="preserve"> and nuts. Module support structure design should be flexible in such a way that it allows proper orientation and system expansion. In Sudan, roof mounting is preferable, as possible and structures should firmly be attached to roof beams. Doing so, a clearance of at least 10 cm should be kept between modules and the roof to allow proper ventilation/cooling. Pole mounted structures should be secured by guy wires to increase rigidity. In all installations, modules accessibility should be considered. The tilt angle is around the latitude angle at the given location. </w:t>
            </w:r>
          </w:p>
          <w:p w14:paraId="778DCCF5" w14:textId="77777777" w:rsidR="0095006C" w:rsidRPr="00EC398C"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EC398C">
              <w:rPr>
                <w:rFonts w:asciiTheme="minorHAnsi" w:hAnsiTheme="minorHAnsi" w:cstheme="minorHAnsi"/>
              </w:rPr>
              <w:lastRenderedPageBreak/>
              <w:t>The minimum requirement for support structure is as follows:</w:t>
            </w:r>
          </w:p>
          <w:p w14:paraId="15FCBADC" w14:textId="77777777" w:rsidR="0095006C" w:rsidRPr="00EC398C"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EC398C">
              <w:rPr>
                <w:rFonts w:asciiTheme="minorHAnsi" w:hAnsiTheme="minorHAnsi" w:cstheme="minorHAnsi"/>
              </w:rPr>
              <w:t>1.</w:t>
            </w:r>
            <w:r w:rsidRPr="00EC398C">
              <w:rPr>
                <w:rFonts w:asciiTheme="minorHAnsi" w:hAnsiTheme="minorHAnsi" w:cstheme="minorHAnsi"/>
              </w:rPr>
              <w:tab/>
              <w:t>For one or two PV panels iron angle of 1 ½× 1½ inch, 3 mm thickness.</w:t>
            </w:r>
          </w:p>
          <w:p w14:paraId="1B99341C" w14:textId="77777777" w:rsidR="0095006C" w:rsidRPr="00EC398C" w:rsidRDefault="0095006C" w:rsidP="006472F7">
            <w:pPr>
              <w:pStyle w:val="ListParagraph"/>
              <w:widowControl/>
              <w:numPr>
                <w:ilvl w:val="0"/>
                <w:numId w:val="37"/>
              </w:numPr>
              <w:overflowPunct/>
              <w:adjustRightInd/>
              <w:spacing w:after="160" w:line="259" w:lineRule="auto"/>
              <w:ind w:left="610"/>
              <w:rPr>
                <w:rFonts w:asciiTheme="minorHAnsi" w:hAnsiTheme="minorHAnsi" w:cstheme="minorHAnsi"/>
              </w:rPr>
            </w:pPr>
            <w:r w:rsidRPr="00EC398C">
              <w:rPr>
                <w:rFonts w:asciiTheme="minorHAnsi" w:hAnsiTheme="minorHAnsi" w:cstheme="minorHAnsi"/>
              </w:rPr>
              <w:t>All metallic frame structure (dully pre-treated with corrosion resistance paint) to be fixed on the roof of the house to hold the SPV module. The frame structure should have provision to adjust its angle of inclination to the horizontal between 0 and 45, so that it can be installed at the specified tilt angle.</w:t>
            </w:r>
          </w:p>
          <w:p w14:paraId="5D777020" w14:textId="7E9E24B0" w:rsidR="0095006C" w:rsidRPr="00875C0A" w:rsidRDefault="0095006C" w:rsidP="006472F7">
            <w:pPr>
              <w:pStyle w:val="ListParagraph"/>
              <w:spacing w:line="240" w:lineRule="auto"/>
              <w:rPr>
                <w:rFonts w:ascii="Segoe UI" w:hAnsi="Segoe UI" w:cs="Segoe UI"/>
                <w:b/>
                <w:bCs/>
                <w:u w:val="single"/>
              </w:rPr>
            </w:pPr>
          </w:p>
          <w:p w14:paraId="1A838B18" w14:textId="77777777" w:rsidR="0095006C" w:rsidRDefault="0095006C" w:rsidP="006472F7">
            <w:pPr>
              <w:autoSpaceDE w:val="0"/>
              <w:autoSpaceDN w:val="0"/>
              <w:jc w:val="both"/>
              <w:rPr>
                <w:rFonts w:asciiTheme="minorHAnsi" w:hAnsiTheme="minorHAnsi" w:cstheme="minorHAnsi"/>
                <w:sz w:val="22"/>
              </w:rPr>
            </w:pPr>
            <w:r w:rsidRPr="00EC398C">
              <w:rPr>
                <w:rFonts w:asciiTheme="minorHAnsi" w:hAnsiTheme="minorHAnsi" w:cstheme="minorHAnsi"/>
                <w:sz w:val="22"/>
              </w:rPr>
              <w:t xml:space="preserve">Module support structure should be corrosion resistant (galvanized or rustproof painted steel or aluminum) and electrolytically compatible with that of module framing material, fasteners, </w:t>
            </w:r>
            <w:proofErr w:type="gramStart"/>
            <w:r w:rsidRPr="00EC398C">
              <w:rPr>
                <w:rFonts w:asciiTheme="minorHAnsi" w:hAnsiTheme="minorHAnsi" w:cstheme="minorHAnsi"/>
                <w:sz w:val="22"/>
              </w:rPr>
              <w:t>bolts</w:t>
            </w:r>
            <w:proofErr w:type="gramEnd"/>
            <w:r w:rsidRPr="00EC398C">
              <w:rPr>
                <w:rFonts w:asciiTheme="minorHAnsi" w:hAnsiTheme="minorHAnsi" w:cstheme="minorHAnsi"/>
                <w:sz w:val="22"/>
              </w:rPr>
              <w:t xml:space="preserve"> and nuts. Module support structure design should be flexible in such a way that it allows proper orientation and system expansion. In Sudan, roof mounting is preferable, as possible and structures should firmly be attached to roof beams. Doing so, a clearance of at least 10 cm should be kept between modules and the roof to allow proper ventilation/cooling. Pole mounted structures should be secured by guy wires to increase rigidity. In all installations, modules accessibility should be considered. The tilt angle is around the latitude angle at the given location.</w:t>
            </w:r>
          </w:p>
          <w:p w14:paraId="004E81E8" w14:textId="77777777" w:rsidR="0095006C" w:rsidRDefault="0095006C" w:rsidP="006472F7">
            <w:pPr>
              <w:autoSpaceDE w:val="0"/>
              <w:autoSpaceDN w:val="0"/>
              <w:ind w:left="360"/>
              <w:jc w:val="both"/>
              <w:rPr>
                <w:rFonts w:asciiTheme="minorHAnsi" w:hAnsiTheme="minorHAnsi" w:cstheme="minorHAnsi"/>
                <w:sz w:val="22"/>
              </w:rPr>
            </w:pPr>
          </w:p>
          <w:p w14:paraId="3000C1F4" w14:textId="08A4F47E" w:rsidR="0095006C" w:rsidRPr="00EC398C" w:rsidRDefault="0095006C" w:rsidP="006472F7">
            <w:pPr>
              <w:autoSpaceDE w:val="0"/>
              <w:autoSpaceDN w:val="0"/>
              <w:jc w:val="both"/>
              <w:rPr>
                <w:rFonts w:asciiTheme="minorHAnsi" w:hAnsiTheme="minorHAnsi" w:cstheme="minorHAnsi"/>
                <w:sz w:val="22"/>
              </w:rPr>
            </w:pPr>
            <w:r w:rsidRPr="00EC398C">
              <w:rPr>
                <w:rFonts w:asciiTheme="minorHAnsi" w:hAnsiTheme="minorHAnsi" w:cstheme="minorHAnsi"/>
                <w:sz w:val="22"/>
              </w:rPr>
              <w:t>The minimum requirement for support structure is as follows:</w:t>
            </w:r>
          </w:p>
          <w:p w14:paraId="281D8948" w14:textId="09E9DA75" w:rsidR="0095006C" w:rsidRPr="00EC398C" w:rsidRDefault="0095006C" w:rsidP="006472F7">
            <w:pPr>
              <w:autoSpaceDE w:val="0"/>
              <w:autoSpaceDN w:val="0"/>
              <w:jc w:val="both"/>
              <w:rPr>
                <w:rFonts w:asciiTheme="minorHAnsi" w:hAnsiTheme="minorHAnsi" w:cstheme="minorHAnsi"/>
                <w:sz w:val="22"/>
              </w:rPr>
            </w:pPr>
            <w:r w:rsidRPr="00EC398C">
              <w:rPr>
                <w:rFonts w:asciiTheme="minorHAnsi" w:hAnsiTheme="minorHAnsi" w:cstheme="minorHAnsi"/>
                <w:sz w:val="22"/>
              </w:rPr>
              <w:t>For one or two PV panels iron angle of 1 ½× 1½ inch, 3 mm thickness.</w:t>
            </w:r>
          </w:p>
          <w:p w14:paraId="021EFBFE" w14:textId="7B7648FD" w:rsidR="0095006C" w:rsidRPr="004E3F7E" w:rsidRDefault="0095006C" w:rsidP="006472F7">
            <w:pPr>
              <w:autoSpaceDE w:val="0"/>
              <w:autoSpaceDN w:val="0"/>
              <w:jc w:val="both"/>
              <w:rPr>
                <w:rFonts w:asciiTheme="minorHAnsi" w:hAnsiTheme="minorHAnsi" w:cstheme="minorHAnsi"/>
                <w:sz w:val="22"/>
              </w:rPr>
            </w:pPr>
            <w:r w:rsidRPr="00EC398C">
              <w:rPr>
                <w:rFonts w:asciiTheme="minorHAnsi" w:hAnsiTheme="minorHAnsi" w:cstheme="minorHAnsi"/>
                <w:sz w:val="22"/>
              </w:rPr>
              <w:t>All metallic frame structure (dully pre-treated with corrosion resistance paint) to be fixed on the roof of the house to hold the SPV module. The frame structure should have provision to adjust its angle of inclination to the horizontal between 0 and 45, so that it can be installed at the specified tilt angle.</w:t>
            </w:r>
          </w:p>
        </w:tc>
        <w:tc>
          <w:tcPr>
            <w:tcW w:w="1440" w:type="dxa"/>
            <w:vAlign w:val="center"/>
          </w:tcPr>
          <w:p w14:paraId="79B5EFF9"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tcPr>
          <w:p w14:paraId="4065FA23"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tcPr>
          <w:p w14:paraId="2990BE40" w14:textId="68528284" w:rsidR="0095006C" w:rsidRPr="004D6CEF" w:rsidRDefault="0095006C" w:rsidP="006472F7">
            <w:pPr>
              <w:jc w:val="right"/>
              <w:rPr>
                <w:rFonts w:asciiTheme="minorHAnsi" w:hAnsiTheme="minorHAnsi" w:cstheme="minorHAnsi"/>
                <w:b/>
                <w:color w:val="000000" w:themeColor="text1"/>
                <w:sz w:val="22"/>
                <w:szCs w:val="22"/>
              </w:rPr>
            </w:pPr>
          </w:p>
        </w:tc>
        <w:tc>
          <w:tcPr>
            <w:tcW w:w="1029" w:type="dxa"/>
          </w:tcPr>
          <w:p w14:paraId="4111FADF"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vAlign w:val="center"/>
          </w:tcPr>
          <w:p w14:paraId="53C42635" w14:textId="3C4BC003" w:rsidR="0095006C" w:rsidRPr="004D6CEF" w:rsidRDefault="0095006C" w:rsidP="006472F7">
            <w:pPr>
              <w:jc w:val="right"/>
              <w:rPr>
                <w:rFonts w:asciiTheme="minorHAnsi" w:hAnsiTheme="minorHAnsi" w:cstheme="minorHAnsi"/>
                <w:b/>
                <w:color w:val="000000" w:themeColor="text1"/>
                <w:sz w:val="22"/>
                <w:szCs w:val="22"/>
              </w:rPr>
            </w:pPr>
          </w:p>
        </w:tc>
        <w:tc>
          <w:tcPr>
            <w:tcW w:w="1469" w:type="dxa"/>
            <w:vAlign w:val="center"/>
          </w:tcPr>
          <w:p w14:paraId="26FAAEAD"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3ACBF847" w14:textId="77777777" w:rsidTr="0095006C">
        <w:trPr>
          <w:trHeight w:val="440"/>
        </w:trPr>
        <w:tc>
          <w:tcPr>
            <w:tcW w:w="5098" w:type="dxa"/>
            <w:shd w:val="clear" w:color="auto" w:fill="D9D9D9" w:themeFill="background1" w:themeFillShade="D9"/>
          </w:tcPr>
          <w:p w14:paraId="33BC993B" w14:textId="77777777" w:rsidR="0095006C" w:rsidRPr="004D6CEF" w:rsidRDefault="0095006C" w:rsidP="006472F7">
            <w:pPr>
              <w:jc w:val="both"/>
              <w:rPr>
                <w:rFonts w:asciiTheme="minorHAnsi" w:hAnsiTheme="minorHAnsi" w:cstheme="minorHAnsi"/>
                <w:b/>
                <w:sz w:val="22"/>
                <w:szCs w:val="22"/>
                <w:u w:val="single"/>
              </w:rPr>
            </w:pPr>
            <w:r w:rsidRPr="006E38DF">
              <w:rPr>
                <w:rFonts w:asciiTheme="minorHAnsi" w:hAnsiTheme="minorHAnsi" w:cs="Arial"/>
                <w:b/>
                <w:bCs/>
                <w:sz w:val="22"/>
                <w:szCs w:val="22"/>
              </w:rPr>
              <w:lastRenderedPageBreak/>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440" w:type="dxa"/>
            <w:shd w:val="clear" w:color="auto" w:fill="D9D9D9" w:themeFill="background1" w:themeFillShade="D9"/>
            <w:vAlign w:val="center"/>
          </w:tcPr>
          <w:p w14:paraId="654F338A"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shd w:val="clear" w:color="auto" w:fill="D9D9D9" w:themeFill="background1" w:themeFillShade="D9"/>
          </w:tcPr>
          <w:p w14:paraId="01ED83FC"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shd w:val="clear" w:color="auto" w:fill="D9D9D9" w:themeFill="background1" w:themeFillShade="D9"/>
          </w:tcPr>
          <w:p w14:paraId="060874A1" w14:textId="2339F80B" w:rsidR="0095006C" w:rsidRPr="004D6CEF" w:rsidRDefault="0095006C" w:rsidP="006472F7">
            <w:pPr>
              <w:jc w:val="right"/>
              <w:rPr>
                <w:rFonts w:asciiTheme="minorHAnsi" w:hAnsiTheme="minorHAnsi" w:cstheme="minorHAnsi"/>
                <w:b/>
                <w:color w:val="000000" w:themeColor="text1"/>
                <w:sz w:val="22"/>
                <w:szCs w:val="22"/>
              </w:rPr>
            </w:pPr>
          </w:p>
        </w:tc>
        <w:tc>
          <w:tcPr>
            <w:tcW w:w="1029" w:type="dxa"/>
            <w:shd w:val="clear" w:color="auto" w:fill="D9D9D9" w:themeFill="background1" w:themeFillShade="D9"/>
          </w:tcPr>
          <w:p w14:paraId="3BD4BA17"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shd w:val="clear" w:color="auto" w:fill="D9D9D9" w:themeFill="background1" w:themeFillShade="D9"/>
            <w:vAlign w:val="center"/>
          </w:tcPr>
          <w:p w14:paraId="2A791D6F" w14:textId="69D2174C" w:rsidR="0095006C" w:rsidRPr="004D6CEF" w:rsidRDefault="0095006C" w:rsidP="006472F7">
            <w:pPr>
              <w:jc w:val="right"/>
              <w:rPr>
                <w:rFonts w:asciiTheme="minorHAnsi" w:hAnsiTheme="minorHAnsi" w:cstheme="minorHAnsi"/>
                <w:b/>
                <w:color w:val="000000" w:themeColor="text1"/>
                <w:sz w:val="22"/>
                <w:szCs w:val="22"/>
              </w:rPr>
            </w:pPr>
          </w:p>
        </w:tc>
        <w:tc>
          <w:tcPr>
            <w:tcW w:w="1469" w:type="dxa"/>
            <w:shd w:val="clear" w:color="auto" w:fill="D9D9D9" w:themeFill="background1" w:themeFillShade="D9"/>
            <w:vAlign w:val="center"/>
          </w:tcPr>
          <w:p w14:paraId="036AFF2C"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452CD937" w14:textId="77777777" w:rsidTr="0095006C">
        <w:trPr>
          <w:trHeight w:val="440"/>
        </w:trPr>
        <w:tc>
          <w:tcPr>
            <w:tcW w:w="5098" w:type="dxa"/>
            <w:shd w:val="clear" w:color="auto" w:fill="auto"/>
          </w:tcPr>
          <w:p w14:paraId="57B08CCF" w14:textId="77777777" w:rsidR="0095006C" w:rsidRPr="008878FB" w:rsidRDefault="0095006C" w:rsidP="006472F7">
            <w:pPr>
              <w:pStyle w:val="ListParagraph"/>
              <w:numPr>
                <w:ilvl w:val="0"/>
                <w:numId w:val="36"/>
              </w:numPr>
              <w:spacing w:line="240" w:lineRule="auto"/>
              <w:rPr>
                <w:rFonts w:asciiTheme="minorHAnsi" w:hAnsiTheme="minorHAnsi" w:cstheme="minorHAnsi"/>
                <w:b/>
                <w:bCs/>
                <w:u w:val="single"/>
              </w:rPr>
            </w:pPr>
            <w:r w:rsidRPr="008878FB">
              <w:rPr>
                <w:rFonts w:asciiTheme="minorHAnsi" w:hAnsiTheme="minorHAnsi" w:cstheme="minorHAnsi"/>
                <w:b/>
                <w:bCs/>
                <w:u w:val="single"/>
              </w:rPr>
              <w:t>Balance of Systems (BOS)</w:t>
            </w:r>
          </w:p>
          <w:p w14:paraId="755CF7EE" w14:textId="3DF0F00C" w:rsidR="0095006C" w:rsidRPr="00E4021B" w:rsidRDefault="0095006C" w:rsidP="006472F7">
            <w:pPr>
              <w:widowControl/>
              <w:overflowPunct/>
              <w:adjustRightInd/>
              <w:spacing w:line="259" w:lineRule="auto"/>
              <w:rPr>
                <w:rFonts w:asciiTheme="minorHAnsi" w:hAnsiTheme="minorHAnsi" w:cstheme="minorHAnsi"/>
                <w:sz w:val="22"/>
                <w:szCs w:val="22"/>
              </w:rPr>
            </w:pPr>
            <w:r w:rsidRPr="00E4021B">
              <w:rPr>
                <w:rFonts w:asciiTheme="minorHAnsi" w:hAnsiTheme="minorHAnsi" w:cstheme="minorHAnsi"/>
                <w:sz w:val="22"/>
                <w:szCs w:val="22"/>
              </w:rPr>
              <w:t xml:space="preserve">The supplier should list all required equipment and accessories like cable, cable tray, switches, junction </w:t>
            </w:r>
            <w:proofErr w:type="gramStart"/>
            <w:r w:rsidRPr="00E4021B">
              <w:rPr>
                <w:rFonts w:asciiTheme="minorHAnsi" w:hAnsiTheme="minorHAnsi" w:cstheme="minorHAnsi"/>
                <w:sz w:val="22"/>
                <w:szCs w:val="22"/>
              </w:rPr>
              <w:t>box  and</w:t>
            </w:r>
            <w:proofErr w:type="gramEnd"/>
            <w:r w:rsidRPr="00E4021B">
              <w:rPr>
                <w:rFonts w:asciiTheme="minorHAnsi" w:hAnsiTheme="minorHAnsi" w:cstheme="minorHAnsi"/>
                <w:sz w:val="22"/>
                <w:szCs w:val="22"/>
              </w:rPr>
              <w:t xml:space="preserve"> other accessories for particular application along with the major components. </w:t>
            </w:r>
          </w:p>
        </w:tc>
        <w:tc>
          <w:tcPr>
            <w:tcW w:w="1440" w:type="dxa"/>
            <w:vAlign w:val="center"/>
          </w:tcPr>
          <w:p w14:paraId="0AA05302"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tcPr>
          <w:p w14:paraId="124024E1"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tcPr>
          <w:p w14:paraId="74C1352F" w14:textId="0FED00B0" w:rsidR="0095006C" w:rsidRPr="004D6CEF" w:rsidRDefault="0095006C" w:rsidP="006472F7">
            <w:pPr>
              <w:jc w:val="right"/>
              <w:rPr>
                <w:rFonts w:asciiTheme="minorHAnsi" w:hAnsiTheme="minorHAnsi" w:cstheme="minorHAnsi"/>
                <w:b/>
                <w:color w:val="000000" w:themeColor="text1"/>
                <w:sz w:val="22"/>
                <w:szCs w:val="22"/>
              </w:rPr>
            </w:pPr>
          </w:p>
        </w:tc>
        <w:tc>
          <w:tcPr>
            <w:tcW w:w="1029" w:type="dxa"/>
          </w:tcPr>
          <w:p w14:paraId="2A99DF14"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vAlign w:val="center"/>
          </w:tcPr>
          <w:p w14:paraId="439D3CC8" w14:textId="6AF3EB61" w:rsidR="0095006C" w:rsidRPr="004D6CEF" w:rsidRDefault="0095006C" w:rsidP="006472F7">
            <w:pPr>
              <w:jc w:val="right"/>
              <w:rPr>
                <w:rFonts w:asciiTheme="minorHAnsi" w:hAnsiTheme="minorHAnsi" w:cstheme="minorHAnsi"/>
                <w:b/>
                <w:color w:val="000000" w:themeColor="text1"/>
                <w:sz w:val="22"/>
                <w:szCs w:val="22"/>
              </w:rPr>
            </w:pPr>
          </w:p>
        </w:tc>
        <w:tc>
          <w:tcPr>
            <w:tcW w:w="1469" w:type="dxa"/>
            <w:vAlign w:val="center"/>
          </w:tcPr>
          <w:p w14:paraId="0231A252"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7F163BCC" w14:textId="77777777" w:rsidTr="0095006C">
        <w:trPr>
          <w:trHeight w:val="440"/>
        </w:trPr>
        <w:tc>
          <w:tcPr>
            <w:tcW w:w="5098" w:type="dxa"/>
            <w:shd w:val="clear" w:color="auto" w:fill="D9D9D9" w:themeFill="background1" w:themeFillShade="D9"/>
          </w:tcPr>
          <w:p w14:paraId="71FC9730" w14:textId="77777777" w:rsidR="0095006C" w:rsidRPr="004D6CEF" w:rsidRDefault="0095006C" w:rsidP="006472F7">
            <w:pPr>
              <w:jc w:val="both"/>
              <w:rPr>
                <w:rFonts w:asciiTheme="minorHAnsi" w:hAnsiTheme="minorHAnsi" w:cstheme="minorHAnsi"/>
                <w:b/>
                <w:sz w:val="22"/>
                <w:szCs w:val="22"/>
                <w:u w:val="single"/>
              </w:rPr>
            </w:pPr>
            <w:r w:rsidRPr="006E38DF">
              <w:rPr>
                <w:rFonts w:asciiTheme="minorHAnsi" w:hAnsiTheme="minorHAnsi" w:cs="Arial"/>
                <w:b/>
                <w:bCs/>
                <w:sz w:val="22"/>
                <w:szCs w:val="22"/>
              </w:rPr>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440" w:type="dxa"/>
            <w:shd w:val="clear" w:color="auto" w:fill="D9D9D9" w:themeFill="background1" w:themeFillShade="D9"/>
            <w:vAlign w:val="center"/>
          </w:tcPr>
          <w:p w14:paraId="0240F74A"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shd w:val="clear" w:color="auto" w:fill="D9D9D9" w:themeFill="background1" w:themeFillShade="D9"/>
          </w:tcPr>
          <w:p w14:paraId="6817E5EB"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shd w:val="clear" w:color="auto" w:fill="D9D9D9" w:themeFill="background1" w:themeFillShade="D9"/>
          </w:tcPr>
          <w:p w14:paraId="459E73EC" w14:textId="41D3740D" w:rsidR="0095006C" w:rsidRPr="004D6CEF" w:rsidRDefault="0095006C" w:rsidP="006472F7">
            <w:pPr>
              <w:jc w:val="right"/>
              <w:rPr>
                <w:rFonts w:asciiTheme="minorHAnsi" w:hAnsiTheme="minorHAnsi" w:cstheme="minorHAnsi"/>
                <w:b/>
                <w:color w:val="000000" w:themeColor="text1"/>
                <w:sz w:val="22"/>
                <w:szCs w:val="22"/>
              </w:rPr>
            </w:pPr>
          </w:p>
        </w:tc>
        <w:tc>
          <w:tcPr>
            <w:tcW w:w="1029" w:type="dxa"/>
            <w:shd w:val="clear" w:color="auto" w:fill="D9D9D9" w:themeFill="background1" w:themeFillShade="D9"/>
          </w:tcPr>
          <w:p w14:paraId="323A8602"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shd w:val="clear" w:color="auto" w:fill="D9D9D9" w:themeFill="background1" w:themeFillShade="D9"/>
            <w:vAlign w:val="center"/>
          </w:tcPr>
          <w:p w14:paraId="115B8643" w14:textId="6C0FB909" w:rsidR="0095006C" w:rsidRPr="004D6CEF" w:rsidRDefault="0095006C" w:rsidP="006472F7">
            <w:pPr>
              <w:jc w:val="right"/>
              <w:rPr>
                <w:rFonts w:asciiTheme="minorHAnsi" w:hAnsiTheme="minorHAnsi" w:cstheme="minorHAnsi"/>
                <w:b/>
                <w:color w:val="000000" w:themeColor="text1"/>
                <w:sz w:val="22"/>
                <w:szCs w:val="22"/>
              </w:rPr>
            </w:pPr>
          </w:p>
        </w:tc>
        <w:tc>
          <w:tcPr>
            <w:tcW w:w="1469" w:type="dxa"/>
            <w:shd w:val="clear" w:color="auto" w:fill="D9D9D9" w:themeFill="background1" w:themeFillShade="D9"/>
            <w:vAlign w:val="center"/>
          </w:tcPr>
          <w:p w14:paraId="7F3A6A8A"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263307E7" w14:textId="77777777" w:rsidTr="0095006C">
        <w:trPr>
          <w:trHeight w:val="440"/>
        </w:trPr>
        <w:tc>
          <w:tcPr>
            <w:tcW w:w="5098" w:type="dxa"/>
            <w:shd w:val="clear" w:color="auto" w:fill="auto"/>
          </w:tcPr>
          <w:p w14:paraId="0E3102D4" w14:textId="77777777" w:rsidR="0095006C" w:rsidRPr="00D454B1" w:rsidRDefault="0095006C" w:rsidP="006472F7">
            <w:pPr>
              <w:pStyle w:val="ListParagraph"/>
              <w:numPr>
                <w:ilvl w:val="0"/>
                <w:numId w:val="36"/>
              </w:numPr>
              <w:spacing w:line="240" w:lineRule="auto"/>
              <w:rPr>
                <w:rFonts w:asciiTheme="minorHAnsi" w:hAnsiTheme="minorHAnsi" w:cstheme="minorHAnsi"/>
                <w:b/>
                <w:bCs/>
                <w:u w:val="single"/>
              </w:rPr>
            </w:pPr>
            <w:r w:rsidRPr="00D454B1">
              <w:rPr>
                <w:rFonts w:asciiTheme="minorHAnsi" w:hAnsiTheme="minorHAnsi" w:cstheme="minorHAnsi"/>
                <w:b/>
                <w:bCs/>
                <w:u w:val="single"/>
              </w:rPr>
              <w:t>Installation, testing and commissioning</w:t>
            </w:r>
          </w:p>
          <w:p w14:paraId="09464620" w14:textId="77777777" w:rsidR="0095006C" w:rsidRPr="00D454B1" w:rsidRDefault="0095006C" w:rsidP="006472F7">
            <w:pPr>
              <w:pStyle w:val="ListParagraph"/>
              <w:widowControl/>
              <w:numPr>
                <w:ilvl w:val="0"/>
                <w:numId w:val="38"/>
              </w:numPr>
              <w:overflowPunct/>
              <w:adjustRightInd/>
              <w:spacing w:after="160" w:line="259" w:lineRule="auto"/>
              <w:rPr>
                <w:rFonts w:asciiTheme="minorHAnsi" w:hAnsiTheme="minorHAnsi" w:cstheme="minorHAnsi"/>
              </w:rPr>
            </w:pPr>
            <w:r w:rsidRPr="00D454B1">
              <w:rPr>
                <w:rFonts w:asciiTheme="minorHAnsi" w:hAnsiTheme="minorHAnsi" w:cstheme="minorHAnsi"/>
              </w:rPr>
              <w:t xml:space="preserve">Separate quote for the installation, testing and commissioning of the individual solar photovoltaic systems should be provided. </w:t>
            </w:r>
          </w:p>
          <w:p w14:paraId="67FCFB8F" w14:textId="77777777" w:rsidR="0095006C" w:rsidRPr="00D454B1" w:rsidRDefault="0095006C" w:rsidP="006472F7">
            <w:pPr>
              <w:pStyle w:val="ListParagraph"/>
              <w:widowControl/>
              <w:numPr>
                <w:ilvl w:val="0"/>
                <w:numId w:val="38"/>
              </w:numPr>
              <w:overflowPunct/>
              <w:adjustRightInd/>
              <w:spacing w:after="160" w:line="259" w:lineRule="auto"/>
              <w:rPr>
                <w:rFonts w:asciiTheme="minorHAnsi" w:hAnsiTheme="minorHAnsi" w:cstheme="minorHAnsi"/>
              </w:rPr>
            </w:pPr>
            <w:r w:rsidRPr="00D454B1">
              <w:rPr>
                <w:rFonts w:asciiTheme="minorHAnsi" w:hAnsiTheme="minorHAnsi" w:cstheme="minorHAnsi"/>
              </w:rPr>
              <w:t xml:space="preserve">List of spare parts shall be specified. </w:t>
            </w:r>
          </w:p>
          <w:p w14:paraId="49442996" w14:textId="658E46FC" w:rsidR="0095006C" w:rsidRPr="004473E2" w:rsidRDefault="0095006C" w:rsidP="006472F7">
            <w:pPr>
              <w:pStyle w:val="ListParagraph"/>
              <w:widowControl/>
              <w:numPr>
                <w:ilvl w:val="0"/>
                <w:numId w:val="38"/>
              </w:numPr>
              <w:overflowPunct/>
              <w:adjustRightInd/>
              <w:spacing w:after="160" w:line="259" w:lineRule="auto"/>
              <w:rPr>
                <w:rFonts w:asciiTheme="minorHAnsi" w:hAnsiTheme="minorHAnsi" w:cstheme="minorHAnsi"/>
              </w:rPr>
            </w:pPr>
            <w:r w:rsidRPr="00D454B1">
              <w:rPr>
                <w:rFonts w:asciiTheme="minorHAnsi" w:hAnsiTheme="minorHAnsi" w:cstheme="minorHAnsi"/>
              </w:rPr>
              <w:t xml:space="preserve">The bidder should have clear plans to provide after sales service after its installation and </w:t>
            </w:r>
            <w:r w:rsidRPr="00D454B1">
              <w:rPr>
                <w:rFonts w:asciiTheme="minorHAnsi" w:hAnsiTheme="minorHAnsi" w:cstheme="minorHAnsi"/>
              </w:rPr>
              <w:lastRenderedPageBreak/>
              <w:t>preferably local representative in Sudan to provide after sales service and maintenance if required during its operation.</w:t>
            </w:r>
          </w:p>
        </w:tc>
        <w:tc>
          <w:tcPr>
            <w:tcW w:w="1440" w:type="dxa"/>
            <w:vAlign w:val="center"/>
          </w:tcPr>
          <w:p w14:paraId="56FC2F97"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tcPr>
          <w:p w14:paraId="5D9C0176"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tcPr>
          <w:p w14:paraId="154B3D23" w14:textId="77DC6858" w:rsidR="0095006C" w:rsidRPr="004D6CEF" w:rsidRDefault="0095006C" w:rsidP="006472F7">
            <w:pPr>
              <w:jc w:val="right"/>
              <w:rPr>
                <w:rFonts w:asciiTheme="minorHAnsi" w:hAnsiTheme="minorHAnsi" w:cstheme="minorHAnsi"/>
                <w:b/>
                <w:color w:val="000000" w:themeColor="text1"/>
                <w:sz w:val="22"/>
                <w:szCs w:val="22"/>
              </w:rPr>
            </w:pPr>
          </w:p>
        </w:tc>
        <w:tc>
          <w:tcPr>
            <w:tcW w:w="1029" w:type="dxa"/>
          </w:tcPr>
          <w:p w14:paraId="7D35C0F9"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vAlign w:val="center"/>
          </w:tcPr>
          <w:p w14:paraId="23BA945D" w14:textId="0A33B865" w:rsidR="0095006C" w:rsidRPr="004D6CEF" w:rsidRDefault="0095006C" w:rsidP="006472F7">
            <w:pPr>
              <w:jc w:val="right"/>
              <w:rPr>
                <w:rFonts w:asciiTheme="minorHAnsi" w:hAnsiTheme="minorHAnsi" w:cstheme="minorHAnsi"/>
                <w:b/>
                <w:color w:val="000000" w:themeColor="text1"/>
                <w:sz w:val="22"/>
                <w:szCs w:val="22"/>
              </w:rPr>
            </w:pPr>
          </w:p>
        </w:tc>
        <w:tc>
          <w:tcPr>
            <w:tcW w:w="1469" w:type="dxa"/>
            <w:vAlign w:val="center"/>
          </w:tcPr>
          <w:p w14:paraId="47DA8BD3"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4D6AD92A" w14:textId="77777777" w:rsidTr="0095006C">
        <w:trPr>
          <w:trHeight w:val="440"/>
        </w:trPr>
        <w:tc>
          <w:tcPr>
            <w:tcW w:w="5098" w:type="dxa"/>
            <w:shd w:val="clear" w:color="auto" w:fill="D9D9D9" w:themeFill="background1" w:themeFillShade="D9"/>
          </w:tcPr>
          <w:p w14:paraId="0EC2F220" w14:textId="77777777" w:rsidR="0095006C" w:rsidRPr="004D6CEF" w:rsidRDefault="0095006C" w:rsidP="006472F7">
            <w:pPr>
              <w:jc w:val="both"/>
              <w:rPr>
                <w:rFonts w:asciiTheme="minorHAnsi" w:hAnsiTheme="minorHAnsi" w:cstheme="minorHAnsi"/>
                <w:b/>
                <w:sz w:val="22"/>
                <w:szCs w:val="22"/>
                <w:u w:val="single"/>
              </w:rPr>
            </w:pPr>
            <w:r w:rsidRPr="006E38DF">
              <w:rPr>
                <w:rFonts w:asciiTheme="minorHAnsi" w:hAnsiTheme="minorHAnsi" w:cs="Arial"/>
                <w:b/>
                <w:bCs/>
                <w:sz w:val="22"/>
                <w:szCs w:val="22"/>
              </w:rPr>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440" w:type="dxa"/>
            <w:shd w:val="clear" w:color="auto" w:fill="D9D9D9" w:themeFill="background1" w:themeFillShade="D9"/>
            <w:vAlign w:val="center"/>
          </w:tcPr>
          <w:p w14:paraId="67CF7ADB"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shd w:val="clear" w:color="auto" w:fill="D9D9D9" w:themeFill="background1" w:themeFillShade="D9"/>
          </w:tcPr>
          <w:p w14:paraId="6A750DBB"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shd w:val="clear" w:color="auto" w:fill="D9D9D9" w:themeFill="background1" w:themeFillShade="D9"/>
          </w:tcPr>
          <w:p w14:paraId="63CE9F62" w14:textId="44F0F1B2" w:rsidR="0095006C" w:rsidRPr="004D6CEF" w:rsidRDefault="0095006C" w:rsidP="006472F7">
            <w:pPr>
              <w:jc w:val="right"/>
              <w:rPr>
                <w:rFonts w:asciiTheme="minorHAnsi" w:hAnsiTheme="minorHAnsi" w:cstheme="minorHAnsi"/>
                <w:b/>
                <w:color w:val="000000" w:themeColor="text1"/>
                <w:sz w:val="22"/>
                <w:szCs w:val="22"/>
              </w:rPr>
            </w:pPr>
          </w:p>
        </w:tc>
        <w:tc>
          <w:tcPr>
            <w:tcW w:w="1029" w:type="dxa"/>
            <w:shd w:val="clear" w:color="auto" w:fill="D9D9D9" w:themeFill="background1" w:themeFillShade="D9"/>
          </w:tcPr>
          <w:p w14:paraId="2EAEDE45"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shd w:val="clear" w:color="auto" w:fill="D9D9D9" w:themeFill="background1" w:themeFillShade="D9"/>
            <w:vAlign w:val="center"/>
          </w:tcPr>
          <w:p w14:paraId="1DA91D78" w14:textId="1238F8D6" w:rsidR="0095006C" w:rsidRPr="004D6CEF" w:rsidRDefault="0095006C" w:rsidP="006472F7">
            <w:pPr>
              <w:jc w:val="right"/>
              <w:rPr>
                <w:rFonts w:asciiTheme="minorHAnsi" w:hAnsiTheme="minorHAnsi" w:cstheme="minorHAnsi"/>
                <w:b/>
                <w:color w:val="000000" w:themeColor="text1"/>
                <w:sz w:val="22"/>
                <w:szCs w:val="22"/>
              </w:rPr>
            </w:pPr>
          </w:p>
        </w:tc>
        <w:tc>
          <w:tcPr>
            <w:tcW w:w="1469" w:type="dxa"/>
            <w:shd w:val="clear" w:color="auto" w:fill="D9D9D9" w:themeFill="background1" w:themeFillShade="D9"/>
            <w:vAlign w:val="center"/>
          </w:tcPr>
          <w:p w14:paraId="7BDC4C5F"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391A0F52" w14:textId="77777777" w:rsidTr="0095006C">
        <w:trPr>
          <w:trHeight w:val="440"/>
        </w:trPr>
        <w:tc>
          <w:tcPr>
            <w:tcW w:w="5098" w:type="dxa"/>
            <w:shd w:val="clear" w:color="auto" w:fill="auto"/>
          </w:tcPr>
          <w:p w14:paraId="05C6310A" w14:textId="5A05807F" w:rsidR="0095006C" w:rsidRPr="0013562D" w:rsidRDefault="0095006C" w:rsidP="006472F7">
            <w:pPr>
              <w:jc w:val="both"/>
              <w:rPr>
                <w:rFonts w:asciiTheme="minorHAnsi" w:hAnsiTheme="minorHAnsi" w:cstheme="minorHAnsi"/>
                <w:bCs/>
                <w:sz w:val="22"/>
                <w:szCs w:val="22"/>
              </w:rPr>
            </w:pPr>
            <w:r w:rsidRPr="0013562D">
              <w:rPr>
                <w:rFonts w:asciiTheme="minorHAnsi" w:hAnsiTheme="minorHAnsi" w:cstheme="minorHAnsi"/>
                <w:b/>
                <w:bCs/>
                <w:sz w:val="22"/>
              </w:rPr>
              <w:t>Specific Requirement for Solar Street Light</w:t>
            </w:r>
          </w:p>
        </w:tc>
        <w:tc>
          <w:tcPr>
            <w:tcW w:w="1440" w:type="dxa"/>
            <w:vAlign w:val="center"/>
          </w:tcPr>
          <w:p w14:paraId="1F5412FE"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tcPr>
          <w:p w14:paraId="42384094"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tcPr>
          <w:p w14:paraId="14ECE9E6" w14:textId="279CB77F" w:rsidR="0095006C" w:rsidRPr="004D6CEF" w:rsidRDefault="0095006C" w:rsidP="006472F7">
            <w:pPr>
              <w:jc w:val="right"/>
              <w:rPr>
                <w:rFonts w:asciiTheme="minorHAnsi" w:hAnsiTheme="minorHAnsi" w:cstheme="minorHAnsi"/>
                <w:b/>
                <w:color w:val="000000" w:themeColor="text1"/>
                <w:sz w:val="22"/>
                <w:szCs w:val="22"/>
              </w:rPr>
            </w:pPr>
          </w:p>
        </w:tc>
        <w:tc>
          <w:tcPr>
            <w:tcW w:w="1029" w:type="dxa"/>
          </w:tcPr>
          <w:p w14:paraId="43146050"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vAlign w:val="center"/>
          </w:tcPr>
          <w:p w14:paraId="77696340" w14:textId="0591BD35" w:rsidR="0095006C" w:rsidRPr="004D6CEF" w:rsidRDefault="0095006C" w:rsidP="006472F7">
            <w:pPr>
              <w:jc w:val="right"/>
              <w:rPr>
                <w:rFonts w:asciiTheme="minorHAnsi" w:hAnsiTheme="minorHAnsi" w:cstheme="minorHAnsi"/>
                <w:b/>
                <w:color w:val="000000" w:themeColor="text1"/>
                <w:sz w:val="22"/>
                <w:szCs w:val="22"/>
              </w:rPr>
            </w:pPr>
          </w:p>
        </w:tc>
        <w:tc>
          <w:tcPr>
            <w:tcW w:w="1469" w:type="dxa"/>
            <w:vAlign w:val="center"/>
          </w:tcPr>
          <w:p w14:paraId="21118B4F" w14:textId="77777777" w:rsidR="0095006C" w:rsidRPr="004D6CEF" w:rsidRDefault="0095006C" w:rsidP="006472F7">
            <w:pPr>
              <w:jc w:val="right"/>
              <w:rPr>
                <w:rFonts w:asciiTheme="minorHAnsi" w:hAnsiTheme="minorHAnsi" w:cstheme="minorHAnsi"/>
                <w:b/>
                <w:color w:val="000000" w:themeColor="text1"/>
                <w:sz w:val="22"/>
                <w:szCs w:val="22"/>
              </w:rPr>
            </w:pPr>
          </w:p>
        </w:tc>
      </w:tr>
      <w:tr w:rsidR="0095006C" w:rsidRPr="004D6CEF" w14:paraId="5E190BB5" w14:textId="77777777" w:rsidTr="0095006C">
        <w:trPr>
          <w:trHeight w:val="440"/>
        </w:trPr>
        <w:tc>
          <w:tcPr>
            <w:tcW w:w="5098" w:type="dxa"/>
            <w:shd w:val="clear" w:color="auto" w:fill="auto"/>
          </w:tcPr>
          <w:p w14:paraId="2EB5A588" w14:textId="77777777" w:rsidR="0095006C" w:rsidRPr="00D454B1" w:rsidRDefault="0095006C" w:rsidP="006472F7">
            <w:pPr>
              <w:pStyle w:val="ListParagraph"/>
              <w:numPr>
                <w:ilvl w:val="0"/>
                <w:numId w:val="36"/>
              </w:numPr>
              <w:spacing w:line="240" w:lineRule="auto"/>
              <w:ind w:left="720"/>
              <w:rPr>
                <w:rFonts w:asciiTheme="minorHAnsi" w:hAnsiTheme="minorHAnsi" w:cstheme="minorHAnsi"/>
                <w:b/>
                <w:bCs/>
                <w:u w:val="single"/>
              </w:rPr>
            </w:pPr>
            <w:r>
              <w:rPr>
                <w:rFonts w:asciiTheme="minorHAnsi" w:hAnsiTheme="minorHAnsi" w:cstheme="minorHAnsi"/>
                <w:b/>
                <w:bCs/>
                <w:u w:val="single"/>
              </w:rPr>
              <w:t>S</w:t>
            </w:r>
            <w:r w:rsidRPr="00D454B1">
              <w:rPr>
                <w:rFonts w:asciiTheme="minorHAnsi" w:hAnsiTheme="minorHAnsi" w:cstheme="minorHAnsi"/>
                <w:b/>
                <w:bCs/>
                <w:u w:val="single"/>
              </w:rPr>
              <w:t xml:space="preserve">treet lighting </w:t>
            </w:r>
          </w:p>
          <w:p w14:paraId="6F03B9CA" w14:textId="77777777" w:rsidR="00911062" w:rsidRPr="00C76707" w:rsidRDefault="00911062" w:rsidP="00911062">
            <w:pPr>
              <w:pStyle w:val="ListParagraph"/>
              <w:widowControl/>
              <w:numPr>
                <w:ilvl w:val="0"/>
                <w:numId w:val="38"/>
              </w:numPr>
              <w:overflowPunct/>
              <w:adjustRightInd/>
              <w:spacing w:after="160" w:line="259" w:lineRule="auto"/>
              <w:rPr>
                <w:rFonts w:asciiTheme="minorHAnsi" w:hAnsiTheme="minorHAnsi" w:cstheme="minorHAnsi"/>
              </w:rPr>
            </w:pPr>
            <w:r w:rsidRPr="00C76707">
              <w:rPr>
                <w:rFonts w:asciiTheme="minorHAnsi" w:hAnsiTheme="minorHAnsi" w:cstheme="minorHAnsi"/>
              </w:rPr>
              <w:t>Total length of pole:</w:t>
            </w:r>
            <w:r>
              <w:rPr>
                <w:rFonts w:asciiTheme="minorHAnsi" w:hAnsiTheme="minorHAnsi" w:cstheme="minorHAnsi"/>
              </w:rPr>
              <w:t xml:space="preserve"> 5 </w:t>
            </w:r>
            <w:proofErr w:type="gramStart"/>
            <w:r>
              <w:rPr>
                <w:rFonts w:asciiTheme="minorHAnsi" w:hAnsiTheme="minorHAnsi" w:cstheme="minorHAnsi"/>
              </w:rPr>
              <w:t>m  and</w:t>
            </w:r>
            <w:proofErr w:type="gramEnd"/>
            <w:r>
              <w:rPr>
                <w:rFonts w:asciiTheme="minorHAnsi" w:hAnsiTheme="minorHAnsi" w:cstheme="minorHAnsi"/>
              </w:rPr>
              <w:t xml:space="preserve"> </w:t>
            </w:r>
            <w:r w:rsidRPr="00C76707">
              <w:rPr>
                <w:rFonts w:asciiTheme="minorHAnsi" w:hAnsiTheme="minorHAnsi" w:cstheme="minorHAnsi"/>
              </w:rPr>
              <w:t xml:space="preserve"> </w:t>
            </w:r>
            <w:r>
              <w:rPr>
                <w:rFonts w:asciiTheme="minorHAnsi" w:hAnsiTheme="minorHAnsi" w:cstheme="minorHAnsi"/>
              </w:rPr>
              <w:t>7</w:t>
            </w:r>
            <w:r w:rsidRPr="00C76707">
              <w:rPr>
                <w:rFonts w:asciiTheme="minorHAnsi" w:hAnsiTheme="minorHAnsi" w:cstheme="minorHAnsi"/>
              </w:rPr>
              <w:t xml:space="preserve"> m</w:t>
            </w:r>
          </w:p>
          <w:p w14:paraId="7CFB62E8" w14:textId="77777777" w:rsidR="00911062" w:rsidRPr="00C76707" w:rsidRDefault="00911062" w:rsidP="00911062">
            <w:pPr>
              <w:pStyle w:val="ListParagraph"/>
              <w:widowControl/>
              <w:numPr>
                <w:ilvl w:val="0"/>
                <w:numId w:val="38"/>
              </w:numPr>
              <w:overflowPunct/>
              <w:adjustRightInd/>
              <w:spacing w:after="160" w:line="259" w:lineRule="auto"/>
              <w:rPr>
                <w:rFonts w:asciiTheme="minorHAnsi" w:hAnsiTheme="minorHAnsi" w:cstheme="minorHAnsi"/>
              </w:rPr>
            </w:pPr>
            <w:r w:rsidRPr="00C76707">
              <w:rPr>
                <w:rFonts w:asciiTheme="minorHAnsi" w:hAnsiTheme="minorHAnsi" w:cstheme="minorHAnsi"/>
              </w:rPr>
              <w:t>Thickness</w:t>
            </w:r>
            <w:r>
              <w:rPr>
                <w:rFonts w:asciiTheme="minorHAnsi" w:hAnsiTheme="minorHAnsi" w:cstheme="minorHAnsi"/>
              </w:rPr>
              <w:t xml:space="preserve"> 2.5 mm for 5 m </w:t>
            </w:r>
            <w:proofErr w:type="gramStart"/>
            <w:r>
              <w:rPr>
                <w:rFonts w:asciiTheme="minorHAnsi" w:hAnsiTheme="minorHAnsi" w:cstheme="minorHAnsi"/>
              </w:rPr>
              <w:t xml:space="preserve">and </w:t>
            </w:r>
            <w:r w:rsidRPr="00C76707">
              <w:rPr>
                <w:rFonts w:asciiTheme="minorHAnsi" w:hAnsiTheme="minorHAnsi" w:cstheme="minorHAnsi"/>
              </w:rPr>
              <w:t xml:space="preserve"> </w:t>
            </w:r>
            <w:r>
              <w:rPr>
                <w:rFonts w:asciiTheme="minorHAnsi" w:hAnsiTheme="minorHAnsi" w:cstheme="minorHAnsi"/>
              </w:rPr>
              <w:t>3</w:t>
            </w:r>
            <w:proofErr w:type="gramEnd"/>
            <w:r w:rsidRPr="00C76707">
              <w:rPr>
                <w:rFonts w:asciiTheme="minorHAnsi" w:hAnsiTheme="minorHAnsi" w:cstheme="minorHAnsi"/>
              </w:rPr>
              <w:t xml:space="preserve"> mm</w:t>
            </w:r>
            <w:r>
              <w:rPr>
                <w:rFonts w:asciiTheme="minorHAnsi" w:hAnsiTheme="minorHAnsi" w:cstheme="minorHAnsi"/>
              </w:rPr>
              <w:t xml:space="preserve"> for 7 m</w:t>
            </w:r>
          </w:p>
          <w:p w14:paraId="530E471B" w14:textId="77777777" w:rsidR="00911062" w:rsidRPr="00C76707" w:rsidRDefault="00911062" w:rsidP="00911062">
            <w:pPr>
              <w:pStyle w:val="ListParagraph"/>
              <w:widowControl/>
              <w:numPr>
                <w:ilvl w:val="0"/>
                <w:numId w:val="38"/>
              </w:numPr>
              <w:overflowPunct/>
              <w:adjustRightInd/>
              <w:spacing w:after="160" w:line="259" w:lineRule="auto"/>
              <w:rPr>
                <w:rFonts w:asciiTheme="minorHAnsi" w:hAnsiTheme="minorHAnsi" w:cstheme="minorHAnsi"/>
              </w:rPr>
            </w:pPr>
            <w:r w:rsidRPr="00C76707">
              <w:rPr>
                <w:rFonts w:asciiTheme="minorHAnsi" w:hAnsiTheme="minorHAnsi" w:cstheme="minorHAnsi"/>
              </w:rPr>
              <w:t>Base plate 300 x 300 mm and 10 mm thickness</w:t>
            </w:r>
          </w:p>
          <w:p w14:paraId="65CAB524" w14:textId="77777777" w:rsidR="00911062" w:rsidRPr="00C76707" w:rsidRDefault="00911062" w:rsidP="00911062">
            <w:pPr>
              <w:pStyle w:val="ListParagraph"/>
              <w:widowControl/>
              <w:numPr>
                <w:ilvl w:val="0"/>
                <w:numId w:val="38"/>
              </w:numPr>
              <w:overflowPunct/>
              <w:adjustRightInd/>
              <w:spacing w:after="160" w:line="259" w:lineRule="auto"/>
              <w:rPr>
                <w:rFonts w:asciiTheme="minorHAnsi" w:hAnsiTheme="minorHAnsi" w:cstheme="minorHAnsi"/>
              </w:rPr>
            </w:pPr>
            <w:r w:rsidRPr="00C76707">
              <w:rPr>
                <w:rFonts w:asciiTheme="minorHAnsi" w:hAnsiTheme="minorHAnsi" w:cstheme="minorHAnsi"/>
              </w:rPr>
              <w:t xml:space="preserve">Base bolts: 20mm dia. And </w:t>
            </w:r>
            <w:r>
              <w:rPr>
                <w:rFonts w:asciiTheme="minorHAnsi" w:hAnsiTheme="minorHAnsi" w:cstheme="minorHAnsi"/>
              </w:rPr>
              <w:t>1</w:t>
            </w:r>
            <w:r w:rsidRPr="00C76707">
              <w:rPr>
                <w:rFonts w:asciiTheme="minorHAnsi" w:hAnsiTheme="minorHAnsi" w:cstheme="minorHAnsi"/>
              </w:rPr>
              <w:t xml:space="preserve">50 </w:t>
            </w:r>
            <w:r>
              <w:rPr>
                <w:rFonts w:asciiTheme="minorHAnsi" w:hAnsiTheme="minorHAnsi" w:cstheme="minorHAnsi"/>
              </w:rPr>
              <w:t>m</w:t>
            </w:r>
            <w:r w:rsidRPr="00C76707">
              <w:rPr>
                <w:rFonts w:asciiTheme="minorHAnsi" w:hAnsiTheme="minorHAnsi" w:cstheme="minorHAnsi"/>
              </w:rPr>
              <w:t>m long</w:t>
            </w:r>
            <w:r>
              <w:rPr>
                <w:rFonts w:asciiTheme="minorHAnsi" w:hAnsiTheme="minorHAnsi" w:cstheme="minorHAnsi"/>
              </w:rPr>
              <w:t xml:space="preserve"> (able to withstand the pole)</w:t>
            </w:r>
          </w:p>
          <w:p w14:paraId="2C941A38" w14:textId="77777777" w:rsidR="00911062" w:rsidRPr="00C76707" w:rsidRDefault="00911062" w:rsidP="00911062">
            <w:pPr>
              <w:pStyle w:val="ListParagraph"/>
              <w:widowControl/>
              <w:numPr>
                <w:ilvl w:val="0"/>
                <w:numId w:val="38"/>
              </w:numPr>
              <w:overflowPunct/>
              <w:adjustRightInd/>
              <w:spacing w:after="160" w:line="259" w:lineRule="auto"/>
              <w:rPr>
                <w:rFonts w:asciiTheme="minorHAnsi" w:hAnsiTheme="minorHAnsi" w:cstheme="minorHAnsi"/>
              </w:rPr>
            </w:pPr>
            <w:r w:rsidRPr="00C76707">
              <w:rPr>
                <w:rFonts w:asciiTheme="minorHAnsi" w:hAnsiTheme="minorHAnsi" w:cstheme="minorHAnsi"/>
              </w:rPr>
              <w:t xml:space="preserve">Light Source High bright LED 15 or </w:t>
            </w:r>
            <w:r>
              <w:rPr>
                <w:rFonts w:asciiTheme="minorHAnsi" w:hAnsiTheme="minorHAnsi" w:cstheme="minorHAnsi"/>
              </w:rPr>
              <w:t>30</w:t>
            </w:r>
            <w:r w:rsidRPr="00C76707">
              <w:rPr>
                <w:rFonts w:asciiTheme="minorHAnsi" w:hAnsiTheme="minorHAnsi" w:cstheme="minorHAnsi"/>
              </w:rPr>
              <w:t xml:space="preserve"> W</w:t>
            </w:r>
          </w:p>
          <w:p w14:paraId="48BE9EA6" w14:textId="77777777" w:rsidR="00911062" w:rsidRPr="00C76707" w:rsidRDefault="00911062" w:rsidP="00911062">
            <w:pPr>
              <w:pStyle w:val="ListParagraph"/>
              <w:widowControl/>
              <w:numPr>
                <w:ilvl w:val="0"/>
                <w:numId w:val="38"/>
              </w:numPr>
              <w:overflowPunct/>
              <w:adjustRightInd/>
              <w:spacing w:after="160" w:line="259" w:lineRule="auto"/>
              <w:rPr>
                <w:rFonts w:asciiTheme="minorHAnsi" w:hAnsiTheme="minorHAnsi" w:cstheme="minorHAnsi"/>
              </w:rPr>
            </w:pPr>
            <w:r w:rsidRPr="00C76707">
              <w:rPr>
                <w:rFonts w:asciiTheme="minorHAnsi" w:hAnsiTheme="minorHAnsi" w:cstheme="minorHAnsi"/>
              </w:rPr>
              <w:t>Luminous flux Bright code: 1578lm</w:t>
            </w:r>
            <w:r w:rsidRPr="0013562D">
              <w:rPr>
                <w:rFonts w:ascii="MS Mincho" w:eastAsia="MS Mincho" w:hAnsi="MS Mincho" w:cs="MS Mincho" w:hint="eastAsia"/>
              </w:rPr>
              <w:t>，</w:t>
            </w:r>
            <w:r w:rsidRPr="00C76707">
              <w:rPr>
                <w:rFonts w:asciiTheme="minorHAnsi" w:hAnsiTheme="minorHAnsi" w:cstheme="minorHAnsi"/>
              </w:rPr>
              <w:t>Dim mode: 580lm, Visual Angle: 120°</w:t>
            </w:r>
          </w:p>
          <w:p w14:paraId="53D92B02" w14:textId="77777777" w:rsidR="00911062" w:rsidRPr="00C76707" w:rsidRDefault="00911062" w:rsidP="00911062">
            <w:pPr>
              <w:pStyle w:val="ListParagraph"/>
              <w:widowControl/>
              <w:numPr>
                <w:ilvl w:val="0"/>
                <w:numId w:val="38"/>
              </w:numPr>
              <w:overflowPunct/>
              <w:adjustRightInd/>
              <w:spacing w:after="160" w:line="259" w:lineRule="auto"/>
              <w:rPr>
                <w:rFonts w:asciiTheme="minorHAnsi" w:hAnsiTheme="minorHAnsi" w:cstheme="minorHAnsi"/>
              </w:rPr>
            </w:pPr>
            <w:r w:rsidRPr="00C76707">
              <w:rPr>
                <w:rFonts w:asciiTheme="minorHAnsi" w:hAnsiTheme="minorHAnsi" w:cstheme="minorHAnsi"/>
              </w:rPr>
              <w:t>Color Temperature: 6000K~7000K</w:t>
            </w:r>
          </w:p>
          <w:p w14:paraId="4D53CA5C" w14:textId="77777777" w:rsidR="00911062" w:rsidRPr="00C76707" w:rsidRDefault="00911062" w:rsidP="00911062">
            <w:pPr>
              <w:pStyle w:val="ListParagraph"/>
              <w:widowControl/>
              <w:numPr>
                <w:ilvl w:val="0"/>
                <w:numId w:val="38"/>
              </w:numPr>
              <w:overflowPunct/>
              <w:adjustRightInd/>
              <w:spacing w:after="160" w:line="259" w:lineRule="auto"/>
              <w:rPr>
                <w:rFonts w:asciiTheme="minorHAnsi" w:hAnsiTheme="minorHAnsi" w:cstheme="minorHAnsi"/>
              </w:rPr>
            </w:pPr>
            <w:r w:rsidRPr="00C76707">
              <w:rPr>
                <w:rFonts w:asciiTheme="minorHAnsi" w:hAnsiTheme="minorHAnsi" w:cstheme="minorHAnsi"/>
              </w:rPr>
              <w:t>Light Photosensitivity (typ.): 30 lx</w:t>
            </w:r>
          </w:p>
          <w:p w14:paraId="22871513" w14:textId="77777777" w:rsidR="00911062" w:rsidRDefault="00911062" w:rsidP="00911062">
            <w:pPr>
              <w:pStyle w:val="ListParagraph"/>
              <w:widowControl/>
              <w:numPr>
                <w:ilvl w:val="0"/>
                <w:numId w:val="38"/>
              </w:numPr>
              <w:overflowPunct/>
              <w:adjustRightInd/>
              <w:spacing w:after="160" w:line="259" w:lineRule="auto"/>
              <w:rPr>
                <w:rFonts w:asciiTheme="minorHAnsi" w:hAnsiTheme="minorHAnsi" w:cstheme="minorHAnsi"/>
              </w:rPr>
            </w:pPr>
            <w:r w:rsidRPr="00C76707">
              <w:rPr>
                <w:rFonts w:asciiTheme="minorHAnsi" w:hAnsiTheme="minorHAnsi" w:cstheme="minorHAnsi"/>
              </w:rPr>
              <w:t>Working Time (In sufficient sunlight charge after 8 hours): Bright mode: ≥8hrs; Dim mode: ≥24hrs</w:t>
            </w:r>
          </w:p>
          <w:p w14:paraId="334031BA" w14:textId="77777777" w:rsidR="00911062" w:rsidRPr="00080ED2" w:rsidRDefault="00911062" w:rsidP="00911062">
            <w:pPr>
              <w:pStyle w:val="ListParagraph"/>
              <w:widowControl/>
              <w:numPr>
                <w:ilvl w:val="0"/>
                <w:numId w:val="38"/>
              </w:numPr>
              <w:overflowPunct/>
              <w:adjustRightInd/>
              <w:spacing w:line="240" w:lineRule="auto"/>
              <w:rPr>
                <w:rFonts w:asciiTheme="minorHAnsi" w:hAnsiTheme="minorHAnsi" w:cstheme="minorHAnsi"/>
                <w:b/>
                <w:bCs/>
                <w:szCs w:val="22"/>
                <w:lang w:val="en-GB"/>
              </w:rPr>
            </w:pPr>
            <w:r w:rsidRPr="00C76707">
              <w:rPr>
                <w:rFonts w:asciiTheme="minorHAnsi" w:hAnsiTheme="minorHAnsi" w:cstheme="minorHAnsi"/>
              </w:rPr>
              <w:t>warranty 3 years</w:t>
            </w:r>
          </w:p>
          <w:p w14:paraId="14873B1D" w14:textId="645410A0" w:rsidR="0095006C" w:rsidRPr="0013562D" w:rsidRDefault="0095006C" w:rsidP="00911062">
            <w:pPr>
              <w:pStyle w:val="ListParagraph"/>
              <w:widowControl/>
              <w:overflowPunct/>
              <w:adjustRightInd/>
              <w:spacing w:after="160" w:line="259" w:lineRule="auto"/>
              <w:ind w:left="360"/>
              <w:rPr>
                <w:rFonts w:asciiTheme="minorHAnsi" w:hAnsiTheme="minorHAnsi" w:cstheme="minorHAnsi"/>
              </w:rPr>
            </w:pPr>
          </w:p>
        </w:tc>
        <w:tc>
          <w:tcPr>
            <w:tcW w:w="1440" w:type="dxa"/>
            <w:vAlign w:val="center"/>
          </w:tcPr>
          <w:p w14:paraId="22F3873A"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254" w:type="dxa"/>
          </w:tcPr>
          <w:p w14:paraId="6F015A99"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530" w:type="dxa"/>
          </w:tcPr>
          <w:p w14:paraId="2BFBCDA7" w14:textId="03124583" w:rsidR="0095006C" w:rsidRPr="004D6CEF" w:rsidRDefault="0095006C" w:rsidP="006472F7">
            <w:pPr>
              <w:jc w:val="right"/>
              <w:rPr>
                <w:rFonts w:asciiTheme="minorHAnsi" w:hAnsiTheme="minorHAnsi" w:cstheme="minorHAnsi"/>
                <w:b/>
                <w:color w:val="000000" w:themeColor="text1"/>
                <w:sz w:val="22"/>
                <w:szCs w:val="22"/>
              </w:rPr>
            </w:pPr>
          </w:p>
        </w:tc>
        <w:tc>
          <w:tcPr>
            <w:tcW w:w="1029" w:type="dxa"/>
          </w:tcPr>
          <w:p w14:paraId="77E43894" w14:textId="77777777" w:rsidR="0095006C" w:rsidRPr="004D6CEF" w:rsidRDefault="0095006C" w:rsidP="006472F7">
            <w:pPr>
              <w:jc w:val="right"/>
              <w:rPr>
                <w:rFonts w:asciiTheme="minorHAnsi" w:hAnsiTheme="minorHAnsi" w:cstheme="minorHAnsi"/>
                <w:b/>
                <w:color w:val="000000" w:themeColor="text1"/>
                <w:sz w:val="22"/>
                <w:szCs w:val="22"/>
              </w:rPr>
            </w:pPr>
          </w:p>
        </w:tc>
        <w:tc>
          <w:tcPr>
            <w:tcW w:w="1006" w:type="dxa"/>
            <w:vAlign w:val="center"/>
          </w:tcPr>
          <w:p w14:paraId="73977EAE" w14:textId="7FBFB087" w:rsidR="0095006C" w:rsidRPr="004D6CEF" w:rsidRDefault="0095006C" w:rsidP="006472F7">
            <w:pPr>
              <w:jc w:val="right"/>
              <w:rPr>
                <w:rFonts w:asciiTheme="minorHAnsi" w:hAnsiTheme="minorHAnsi" w:cstheme="minorHAnsi"/>
                <w:b/>
                <w:color w:val="000000" w:themeColor="text1"/>
                <w:sz w:val="22"/>
                <w:szCs w:val="22"/>
              </w:rPr>
            </w:pPr>
          </w:p>
        </w:tc>
        <w:tc>
          <w:tcPr>
            <w:tcW w:w="1469" w:type="dxa"/>
            <w:vAlign w:val="center"/>
          </w:tcPr>
          <w:p w14:paraId="15E3C569" w14:textId="77777777" w:rsidR="0095006C" w:rsidRPr="004D6CEF" w:rsidRDefault="0095006C" w:rsidP="006472F7">
            <w:pPr>
              <w:jc w:val="right"/>
              <w:rPr>
                <w:rFonts w:asciiTheme="minorHAnsi" w:hAnsiTheme="minorHAnsi" w:cstheme="minorHAnsi"/>
                <w:b/>
                <w:color w:val="000000" w:themeColor="text1"/>
                <w:sz w:val="22"/>
                <w:szCs w:val="22"/>
              </w:rPr>
            </w:pPr>
          </w:p>
        </w:tc>
      </w:tr>
    </w:tbl>
    <w:p w14:paraId="00182AAA" w14:textId="080EC7C9" w:rsidR="005B0E9F" w:rsidRDefault="005B0E9F" w:rsidP="004E3F7E">
      <w:pPr>
        <w:widowControl/>
        <w:overflowPunct/>
        <w:adjustRightInd/>
        <w:ind w:left="1080" w:hanging="1080"/>
        <w:rPr>
          <w:rFonts w:asciiTheme="minorHAnsi" w:hAnsiTheme="minorHAnsi" w:cstheme="minorHAnsi"/>
          <w:b/>
          <w:color w:val="3333FF"/>
          <w:sz w:val="32"/>
          <w:szCs w:val="32"/>
        </w:rPr>
      </w:pPr>
    </w:p>
    <w:p w14:paraId="3A130E96" w14:textId="1AF2AEBC" w:rsidR="00FC3A16" w:rsidRDefault="00FC3A16" w:rsidP="004E3F7E">
      <w:pPr>
        <w:widowControl/>
        <w:overflowPunct/>
        <w:adjustRightInd/>
        <w:ind w:left="1080" w:hanging="1080"/>
        <w:rPr>
          <w:rFonts w:asciiTheme="minorHAnsi" w:hAnsiTheme="minorHAnsi" w:cstheme="minorHAnsi"/>
          <w:b/>
          <w:color w:val="3333FF"/>
          <w:sz w:val="32"/>
          <w:szCs w:val="32"/>
        </w:rPr>
      </w:pPr>
    </w:p>
    <w:bookmarkEnd w:id="141"/>
    <w:p w14:paraId="1872649C" w14:textId="034E29BA" w:rsidR="004E3F7E" w:rsidRPr="00C060CE" w:rsidRDefault="004E3F7E" w:rsidP="004E3F7E">
      <w:pPr>
        <w:widowControl/>
        <w:overflowPunct/>
        <w:adjustRightInd/>
        <w:ind w:left="1080" w:hanging="1080"/>
        <w:rPr>
          <w:rFonts w:asciiTheme="minorHAnsi" w:hAnsiTheme="minorHAnsi" w:cstheme="minorHAnsi"/>
          <w:b/>
          <w:color w:val="3333FF"/>
          <w:sz w:val="32"/>
          <w:szCs w:val="32"/>
        </w:rPr>
      </w:pPr>
      <w:r w:rsidRPr="00C91A9D">
        <w:rPr>
          <w:rFonts w:asciiTheme="minorHAnsi" w:hAnsiTheme="minorHAnsi" w:cstheme="minorHAnsi"/>
          <w:b/>
          <w:color w:val="3333FF"/>
          <w:sz w:val="32"/>
          <w:szCs w:val="32"/>
        </w:rPr>
        <w:lastRenderedPageBreak/>
        <w:t>Lot (2): Technical Specifications of the Solar Water Pumping System</w:t>
      </w:r>
    </w:p>
    <w:p w14:paraId="1D50B945" w14:textId="77777777" w:rsidR="004E3F7E" w:rsidRPr="00AD378B" w:rsidRDefault="004E3F7E" w:rsidP="004E3F7E">
      <w:pPr>
        <w:widowControl/>
        <w:overflowPunct/>
        <w:adjustRightInd/>
        <w:rPr>
          <w:rFonts w:ascii="Segoe UI" w:eastAsia="Times New Roman" w:hAnsi="Segoe UI" w:cs="Segoe UI"/>
          <w:b/>
          <w:bCs/>
          <w:color w:val="000000" w:themeColor="text1"/>
          <w:kern w:val="0"/>
          <w:sz w:val="22"/>
        </w:rPr>
      </w:pPr>
    </w:p>
    <w:tbl>
      <w:tblPr>
        <w:tblW w:w="12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560"/>
        <w:gridCol w:w="1134"/>
        <w:gridCol w:w="1440"/>
        <w:gridCol w:w="969"/>
        <w:gridCol w:w="1134"/>
        <w:gridCol w:w="1440"/>
      </w:tblGrid>
      <w:tr w:rsidR="0095006C" w:rsidRPr="004D6CEF" w14:paraId="602C065A" w14:textId="3B622178" w:rsidTr="00CF287B">
        <w:trPr>
          <w:trHeight w:val="440"/>
          <w:tblHeader/>
        </w:trPr>
        <w:tc>
          <w:tcPr>
            <w:tcW w:w="5098" w:type="dxa"/>
            <w:shd w:val="clear" w:color="auto" w:fill="00B0F0"/>
            <w:vAlign w:val="center"/>
          </w:tcPr>
          <w:p w14:paraId="3CE03E58" w14:textId="77777777" w:rsidR="0095006C" w:rsidRDefault="0095006C" w:rsidP="0095006C">
            <w:pPr>
              <w:widowControl/>
              <w:overflowPunct/>
              <w:adjustRightInd/>
              <w:jc w:val="center"/>
              <w:rPr>
                <w:rFonts w:asciiTheme="minorHAnsi" w:hAnsiTheme="minorHAnsi" w:cstheme="minorHAnsi"/>
                <w:b/>
                <w:color w:val="000000" w:themeColor="text1"/>
                <w:sz w:val="22"/>
                <w:szCs w:val="22"/>
              </w:rPr>
            </w:pPr>
            <w:bookmarkStart w:id="142" w:name="_Hlk55732922"/>
            <w:r w:rsidRPr="004D6CEF">
              <w:rPr>
                <w:rFonts w:asciiTheme="minorHAnsi" w:hAnsiTheme="minorHAnsi" w:cstheme="minorHAnsi"/>
                <w:b/>
                <w:color w:val="000000" w:themeColor="text1"/>
                <w:sz w:val="22"/>
                <w:szCs w:val="22"/>
              </w:rPr>
              <w:t>Compliance with technical specifications</w:t>
            </w:r>
          </w:p>
          <w:p w14:paraId="01C48B3E" w14:textId="77777777" w:rsidR="0095006C" w:rsidRPr="004D6CEF" w:rsidRDefault="0095006C" w:rsidP="0095006C">
            <w:pPr>
              <w:widowControl/>
              <w:overflowPunct/>
              <w:adjustRightInd/>
              <w:jc w:val="center"/>
              <w:rPr>
                <w:rFonts w:asciiTheme="minorHAnsi" w:hAnsiTheme="minorHAnsi" w:cstheme="minorHAnsi"/>
                <w:b/>
                <w:bCs/>
                <w:sz w:val="22"/>
                <w:szCs w:val="22"/>
                <w:u w:val="single"/>
              </w:rPr>
            </w:pPr>
          </w:p>
        </w:tc>
        <w:tc>
          <w:tcPr>
            <w:tcW w:w="1560" w:type="dxa"/>
            <w:vMerge w:val="restart"/>
            <w:shd w:val="clear" w:color="auto" w:fill="00B0F0"/>
            <w:vAlign w:val="center"/>
          </w:tcPr>
          <w:p w14:paraId="6C1E71C2" w14:textId="072BF018" w:rsidR="0095006C" w:rsidRPr="004D6CEF" w:rsidRDefault="0095006C" w:rsidP="0095006C">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Bidder’s </w:t>
            </w:r>
            <w:r w:rsidRPr="006E38DF">
              <w:rPr>
                <w:rFonts w:asciiTheme="minorHAnsi" w:hAnsiTheme="minorHAnsi" w:cstheme="minorHAnsi"/>
                <w:b/>
                <w:bCs/>
                <w:sz w:val="22"/>
                <w:szCs w:val="22"/>
              </w:rPr>
              <w:t>Agreement to Comply</w:t>
            </w:r>
            <w:r>
              <w:rPr>
                <w:rFonts w:asciiTheme="minorHAnsi" w:hAnsiTheme="minorHAnsi" w:cstheme="minorHAnsi"/>
                <w:b/>
                <w:color w:val="000000" w:themeColor="text1"/>
                <w:sz w:val="22"/>
                <w:szCs w:val="22"/>
              </w:rPr>
              <w:t xml:space="preserve"> Spec (Yes/No)</w:t>
            </w:r>
          </w:p>
        </w:tc>
        <w:tc>
          <w:tcPr>
            <w:tcW w:w="1134" w:type="dxa"/>
            <w:vMerge w:val="restart"/>
            <w:shd w:val="clear" w:color="auto" w:fill="00B0F0"/>
          </w:tcPr>
          <w:p w14:paraId="66FF0E12" w14:textId="7AD25489" w:rsidR="0095006C" w:rsidRPr="004D6CEF" w:rsidRDefault="0095006C" w:rsidP="0095006C">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Reasons for Deviation</w:t>
            </w:r>
          </w:p>
        </w:tc>
        <w:tc>
          <w:tcPr>
            <w:tcW w:w="1440" w:type="dxa"/>
            <w:vMerge w:val="restart"/>
            <w:shd w:val="clear" w:color="auto" w:fill="00B0F0"/>
          </w:tcPr>
          <w:p w14:paraId="61CBBD5A" w14:textId="50BAE1FF" w:rsidR="0095006C" w:rsidRPr="004D6CEF" w:rsidRDefault="0095006C" w:rsidP="0095006C">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Details of Offered </w:t>
            </w:r>
            <w:r w:rsidRPr="00FD780F">
              <w:rPr>
                <w:rFonts w:asciiTheme="minorHAnsi" w:hAnsiTheme="minorHAnsi" w:cstheme="minorHAnsi"/>
                <w:b/>
                <w:color w:val="000000" w:themeColor="text1"/>
                <w:sz w:val="22"/>
                <w:szCs w:val="22"/>
              </w:rPr>
              <w:t>Goods (</w:t>
            </w:r>
            <w:r w:rsidRPr="00FD780F">
              <w:rPr>
                <w:rFonts w:asciiTheme="minorHAnsi" w:hAnsiTheme="minorHAnsi" w:cstheme="minorHAnsi"/>
                <w:b/>
                <w:sz w:val="22"/>
                <w:szCs w:val="22"/>
              </w:rPr>
              <w:t>brand name and model)</w:t>
            </w:r>
          </w:p>
        </w:tc>
        <w:tc>
          <w:tcPr>
            <w:tcW w:w="969" w:type="dxa"/>
            <w:vMerge w:val="restart"/>
            <w:shd w:val="clear" w:color="auto" w:fill="00B0F0"/>
          </w:tcPr>
          <w:p w14:paraId="2C7CE1DC" w14:textId="77777777" w:rsidR="0095006C" w:rsidRPr="00FD780F" w:rsidRDefault="0095006C" w:rsidP="0095006C">
            <w:pPr>
              <w:jc w:val="center"/>
              <w:rPr>
                <w:rFonts w:ascii="Segoe UI" w:hAnsi="Segoe UI" w:cs="Segoe UI"/>
                <w:b/>
                <w:bCs/>
                <w:color w:val="000000"/>
                <w:sz w:val="20"/>
                <w:szCs w:val="20"/>
              </w:rPr>
            </w:pPr>
          </w:p>
          <w:p w14:paraId="00CF1D1A" w14:textId="4DF16FD1" w:rsidR="0095006C" w:rsidRDefault="0095006C" w:rsidP="0095006C">
            <w:pPr>
              <w:jc w:val="center"/>
              <w:rPr>
                <w:rFonts w:asciiTheme="minorHAnsi" w:hAnsiTheme="minorHAnsi" w:cstheme="minorHAnsi"/>
                <w:b/>
                <w:color w:val="000000" w:themeColor="text1"/>
                <w:sz w:val="22"/>
                <w:szCs w:val="22"/>
              </w:rPr>
            </w:pPr>
            <w:r w:rsidRPr="00FD780F">
              <w:rPr>
                <w:rFonts w:ascii="Segoe UI" w:hAnsi="Segoe UI" w:cs="Segoe UI"/>
                <w:b/>
                <w:bCs/>
                <w:color w:val="000000"/>
                <w:sz w:val="20"/>
                <w:szCs w:val="20"/>
              </w:rPr>
              <w:t>Source/ Manufacturer</w:t>
            </w:r>
          </w:p>
        </w:tc>
        <w:tc>
          <w:tcPr>
            <w:tcW w:w="1134" w:type="dxa"/>
            <w:vMerge w:val="restart"/>
            <w:shd w:val="clear" w:color="auto" w:fill="00B0F0"/>
          </w:tcPr>
          <w:p w14:paraId="425B75EC" w14:textId="77777777" w:rsidR="0095006C" w:rsidRPr="00FD780F" w:rsidRDefault="0095006C" w:rsidP="0095006C">
            <w:pPr>
              <w:jc w:val="center"/>
              <w:rPr>
                <w:rFonts w:ascii="Segoe UI" w:hAnsi="Segoe UI" w:cs="Segoe UI"/>
                <w:b/>
                <w:bCs/>
                <w:color w:val="000000"/>
                <w:sz w:val="20"/>
                <w:szCs w:val="20"/>
              </w:rPr>
            </w:pPr>
          </w:p>
          <w:p w14:paraId="1D527049" w14:textId="49C7C623" w:rsidR="0095006C" w:rsidRDefault="0095006C" w:rsidP="0095006C">
            <w:pPr>
              <w:jc w:val="center"/>
              <w:rPr>
                <w:rFonts w:asciiTheme="minorHAnsi" w:hAnsiTheme="minorHAnsi" w:cstheme="minorHAnsi"/>
                <w:b/>
                <w:color w:val="000000" w:themeColor="text1"/>
                <w:sz w:val="22"/>
                <w:szCs w:val="22"/>
              </w:rPr>
            </w:pPr>
            <w:r w:rsidRPr="00FD780F">
              <w:rPr>
                <w:rFonts w:ascii="Segoe UI" w:hAnsi="Segoe UI" w:cs="Segoe UI"/>
                <w:b/>
                <w:bCs/>
                <w:color w:val="000000"/>
                <w:sz w:val="20"/>
                <w:szCs w:val="20"/>
              </w:rPr>
              <w:t>Country of Origin</w:t>
            </w:r>
          </w:p>
        </w:tc>
        <w:tc>
          <w:tcPr>
            <w:tcW w:w="1440" w:type="dxa"/>
            <w:vMerge w:val="restart"/>
            <w:shd w:val="clear" w:color="auto" w:fill="00B0F0"/>
            <w:vAlign w:val="center"/>
          </w:tcPr>
          <w:p w14:paraId="3EAAC6AB" w14:textId="1008F9AB" w:rsidR="0095006C" w:rsidRDefault="0095006C" w:rsidP="0095006C">
            <w:pPr>
              <w:jc w:val="center"/>
              <w:rPr>
                <w:rFonts w:asciiTheme="minorHAnsi" w:hAnsiTheme="minorHAnsi" w:cstheme="minorHAnsi"/>
                <w:b/>
                <w:color w:val="000000" w:themeColor="text1"/>
                <w:sz w:val="22"/>
                <w:szCs w:val="22"/>
              </w:rPr>
            </w:pPr>
            <w:proofErr w:type="spellStart"/>
            <w:r w:rsidRPr="001551EB">
              <w:rPr>
                <w:rFonts w:ascii="Segoe UI" w:hAnsi="Segoe UI" w:cs="Segoe UI"/>
                <w:b/>
                <w:bCs/>
                <w:color w:val="000000"/>
                <w:sz w:val="20"/>
                <w:szCs w:val="20"/>
                <w:lang w:val="fr-FR"/>
              </w:rPr>
              <w:t>Quality</w:t>
            </w:r>
            <w:proofErr w:type="spellEnd"/>
            <w:r w:rsidRPr="001551EB">
              <w:rPr>
                <w:rFonts w:ascii="Segoe UI" w:hAnsi="Segoe UI" w:cs="Segoe UI"/>
                <w:b/>
                <w:bCs/>
                <w:color w:val="000000"/>
                <w:sz w:val="20"/>
                <w:szCs w:val="20"/>
                <w:lang w:val="fr-FR"/>
              </w:rPr>
              <w:t xml:space="preserve"> </w:t>
            </w:r>
            <w:proofErr w:type="spellStart"/>
            <w:r w:rsidRPr="001551EB">
              <w:rPr>
                <w:rFonts w:ascii="Segoe UI" w:hAnsi="Segoe UI" w:cs="Segoe UI"/>
                <w:b/>
                <w:bCs/>
                <w:color w:val="000000"/>
                <w:sz w:val="20"/>
                <w:szCs w:val="20"/>
                <w:lang w:val="fr-FR"/>
              </w:rPr>
              <w:t>Certificate</w:t>
            </w:r>
            <w:proofErr w:type="spellEnd"/>
            <w:r w:rsidRPr="001551EB">
              <w:rPr>
                <w:rFonts w:ascii="Segoe UI" w:hAnsi="Segoe UI" w:cs="Segoe UI"/>
                <w:b/>
                <w:bCs/>
                <w:color w:val="000000"/>
                <w:sz w:val="20"/>
                <w:szCs w:val="20"/>
                <w:lang w:val="fr-FR"/>
              </w:rPr>
              <w:t xml:space="preserve">/ Export </w:t>
            </w:r>
            <w:proofErr w:type="spellStart"/>
            <w:r w:rsidRPr="001551EB">
              <w:rPr>
                <w:rFonts w:ascii="Segoe UI" w:hAnsi="Segoe UI" w:cs="Segoe UI"/>
                <w:b/>
                <w:bCs/>
                <w:color w:val="000000"/>
                <w:sz w:val="20"/>
                <w:szCs w:val="20"/>
                <w:lang w:val="fr-FR"/>
              </w:rPr>
              <w:t>Licenses</w:t>
            </w:r>
            <w:proofErr w:type="spellEnd"/>
            <w:r w:rsidRPr="001551EB">
              <w:rPr>
                <w:rFonts w:ascii="Segoe UI" w:hAnsi="Segoe UI" w:cs="Segoe UI"/>
                <w:b/>
                <w:bCs/>
                <w:color w:val="000000"/>
                <w:sz w:val="20"/>
                <w:szCs w:val="20"/>
                <w:lang w:val="fr-FR"/>
              </w:rPr>
              <w:t xml:space="preserve">, etc.  </w:t>
            </w:r>
            <w:r w:rsidRPr="00FD780F">
              <w:rPr>
                <w:rFonts w:ascii="Segoe UI" w:hAnsi="Segoe UI" w:cs="Segoe UI"/>
                <w:b/>
                <w:bCs/>
                <w:color w:val="000000"/>
                <w:sz w:val="20"/>
                <w:szCs w:val="20"/>
              </w:rPr>
              <w:t>(indicate all that applies and if attached)</w:t>
            </w:r>
          </w:p>
        </w:tc>
      </w:tr>
      <w:tr w:rsidR="0095006C" w:rsidRPr="004D6CEF" w14:paraId="6A37EB52" w14:textId="3894724D" w:rsidTr="0095006C">
        <w:trPr>
          <w:trHeight w:val="440"/>
          <w:tblHeader/>
        </w:trPr>
        <w:tc>
          <w:tcPr>
            <w:tcW w:w="5098" w:type="dxa"/>
            <w:shd w:val="clear" w:color="auto" w:fill="00B0F0"/>
            <w:vAlign w:val="center"/>
          </w:tcPr>
          <w:p w14:paraId="13FC90AD" w14:textId="77777777" w:rsidR="0095006C" w:rsidRPr="00125876" w:rsidRDefault="0095006C" w:rsidP="002B30E9">
            <w:pPr>
              <w:widowControl/>
              <w:overflowPunct/>
              <w:adjustRightInd/>
              <w:jc w:val="both"/>
              <w:rPr>
                <w:rFonts w:asciiTheme="minorHAnsi" w:hAnsiTheme="minorHAnsi" w:cstheme="minorHAnsi"/>
                <w:b/>
                <w:bCs/>
                <w:sz w:val="22"/>
                <w:szCs w:val="22"/>
              </w:rPr>
            </w:pPr>
            <w:r w:rsidRPr="00125876">
              <w:rPr>
                <w:rFonts w:asciiTheme="minorHAnsi" w:hAnsiTheme="minorHAnsi" w:cstheme="minorHAnsi"/>
                <w:b/>
                <w:bCs/>
                <w:sz w:val="22"/>
                <w:szCs w:val="22"/>
              </w:rPr>
              <w:t xml:space="preserve">Item Description </w:t>
            </w:r>
          </w:p>
        </w:tc>
        <w:tc>
          <w:tcPr>
            <w:tcW w:w="1560" w:type="dxa"/>
            <w:vMerge/>
            <w:vAlign w:val="center"/>
          </w:tcPr>
          <w:p w14:paraId="5B46F87D"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vMerge/>
            <w:vAlign w:val="center"/>
          </w:tcPr>
          <w:p w14:paraId="4CB7C3BA"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vMerge/>
            <w:vAlign w:val="center"/>
          </w:tcPr>
          <w:p w14:paraId="40DC9B20" w14:textId="77777777" w:rsidR="0095006C" w:rsidRPr="004D6CEF" w:rsidRDefault="0095006C" w:rsidP="002B30E9">
            <w:pPr>
              <w:jc w:val="right"/>
              <w:rPr>
                <w:rFonts w:asciiTheme="minorHAnsi" w:hAnsiTheme="minorHAnsi" w:cstheme="minorHAnsi"/>
                <w:b/>
                <w:color w:val="000000" w:themeColor="text1"/>
                <w:sz w:val="22"/>
                <w:szCs w:val="22"/>
              </w:rPr>
            </w:pPr>
          </w:p>
        </w:tc>
        <w:tc>
          <w:tcPr>
            <w:tcW w:w="969" w:type="dxa"/>
            <w:vMerge/>
          </w:tcPr>
          <w:p w14:paraId="16FEB331"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vMerge/>
          </w:tcPr>
          <w:p w14:paraId="6AFFE5CB"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vMerge/>
          </w:tcPr>
          <w:p w14:paraId="31F1C831" w14:textId="77777777" w:rsidR="0095006C" w:rsidRPr="004D6CEF" w:rsidRDefault="0095006C" w:rsidP="002B30E9">
            <w:pPr>
              <w:jc w:val="right"/>
              <w:rPr>
                <w:rFonts w:asciiTheme="minorHAnsi" w:hAnsiTheme="minorHAnsi" w:cstheme="minorHAnsi"/>
                <w:b/>
                <w:color w:val="000000" w:themeColor="text1"/>
                <w:sz w:val="22"/>
                <w:szCs w:val="22"/>
              </w:rPr>
            </w:pPr>
          </w:p>
        </w:tc>
      </w:tr>
      <w:tr w:rsidR="0095006C" w:rsidRPr="004D6CEF" w14:paraId="5A7F7821" w14:textId="2399DFF0" w:rsidTr="0095006C">
        <w:trPr>
          <w:trHeight w:val="440"/>
        </w:trPr>
        <w:tc>
          <w:tcPr>
            <w:tcW w:w="5098" w:type="dxa"/>
            <w:shd w:val="clear" w:color="auto" w:fill="auto"/>
            <w:vAlign w:val="center"/>
          </w:tcPr>
          <w:p w14:paraId="256EABAF" w14:textId="77777777" w:rsidR="0095006C" w:rsidRPr="003E26CF" w:rsidRDefault="0095006C" w:rsidP="008F1983">
            <w:pPr>
              <w:pStyle w:val="ListParagraph"/>
              <w:widowControl/>
              <w:numPr>
                <w:ilvl w:val="0"/>
                <w:numId w:val="46"/>
              </w:numPr>
              <w:overflowPunct/>
              <w:adjustRightInd/>
              <w:spacing w:after="160" w:line="259" w:lineRule="auto"/>
              <w:rPr>
                <w:rFonts w:asciiTheme="minorHAnsi" w:hAnsiTheme="minorHAnsi" w:cstheme="minorHAnsi"/>
                <w:b/>
                <w:bCs/>
                <w:u w:val="single"/>
              </w:rPr>
            </w:pPr>
            <w:r w:rsidRPr="003E26CF">
              <w:rPr>
                <w:rFonts w:asciiTheme="minorHAnsi" w:hAnsiTheme="minorHAnsi" w:cstheme="minorHAnsi"/>
                <w:b/>
                <w:bCs/>
                <w:u w:val="single"/>
              </w:rPr>
              <w:t>Solar Photovoltaic Module:</w:t>
            </w:r>
          </w:p>
          <w:p w14:paraId="21BD2F0B" w14:textId="77777777" w:rsidR="0095006C" w:rsidRPr="003E26CF"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E26CF">
              <w:rPr>
                <w:rFonts w:asciiTheme="minorHAnsi" w:hAnsiTheme="minorHAnsi" w:cstheme="minorHAnsi"/>
              </w:rPr>
              <w:t xml:space="preserve">Mono or Poly Crystalline Silicon Solar cells should be used in the solar module that are used for Solar Water Pumping application. </w:t>
            </w:r>
          </w:p>
          <w:p w14:paraId="71C283FF" w14:textId="77777777" w:rsidR="0095006C" w:rsidRPr="003E26CF"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E26CF">
              <w:rPr>
                <w:rFonts w:asciiTheme="minorHAnsi" w:hAnsiTheme="minorHAnsi" w:cstheme="minorHAnsi"/>
              </w:rPr>
              <w:t xml:space="preserve">Modules supplied with the Solar Water Pumping systems shall have certificate as per IEC 61215-1-1:2016 – (Special requirements for testing of crystalline silicon photovoltaic (PV) modules) specifications. In addition to accreditation certificate from recognized institute recommended by Global Lighting (World Bank). </w:t>
            </w:r>
          </w:p>
          <w:p w14:paraId="4E4EC705" w14:textId="77777777" w:rsidR="0095006C" w:rsidRPr="003E26CF"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E26CF">
              <w:rPr>
                <w:rFonts w:asciiTheme="minorHAnsi" w:hAnsiTheme="minorHAnsi" w:cstheme="minorHAnsi"/>
              </w:rPr>
              <w:t>Modules must qualify to IEC 61730 Part I and II for safety qualification testing.</w:t>
            </w:r>
          </w:p>
          <w:p w14:paraId="3F35EE8C" w14:textId="77777777" w:rsidR="0095006C" w:rsidRPr="003E26CF"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E26CF">
              <w:rPr>
                <w:rFonts w:asciiTheme="minorHAnsi" w:hAnsiTheme="minorHAnsi" w:cstheme="minorHAnsi"/>
              </w:rPr>
              <w:t xml:space="preserve">The efficiency of the PV modules should be minimum 14%. </w:t>
            </w:r>
          </w:p>
          <w:p w14:paraId="130D41A3" w14:textId="77777777" w:rsidR="0095006C" w:rsidRPr="003E26CF"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E26CF">
              <w:rPr>
                <w:rFonts w:asciiTheme="minorHAnsi" w:hAnsiTheme="minorHAnsi" w:cstheme="minorHAnsi"/>
              </w:rPr>
              <w:t>The terminal box on the module should have a provision for "Opening" for replacing the cable, if required.</w:t>
            </w:r>
          </w:p>
          <w:p w14:paraId="7E9BB658" w14:textId="77777777" w:rsidR="0095006C" w:rsidRPr="003E26CF"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E26CF">
              <w:rPr>
                <w:rFonts w:asciiTheme="minorHAnsi" w:hAnsiTheme="minorHAnsi" w:cstheme="minorHAnsi"/>
              </w:rPr>
              <w:t>Module Junction should have protection class of IP65, module connector MC4 with 4 mm2 cable with a length of 70% of module length.</w:t>
            </w:r>
          </w:p>
          <w:p w14:paraId="36AF4DA6" w14:textId="77777777" w:rsidR="0095006C" w:rsidRPr="003E26CF"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E26CF">
              <w:rPr>
                <w:rFonts w:asciiTheme="minorHAnsi" w:hAnsiTheme="minorHAnsi" w:cstheme="minorHAnsi"/>
              </w:rPr>
              <w:t>Power temperature coefficient of PV modules shall be at most: -0.043%/0K</w:t>
            </w:r>
          </w:p>
          <w:p w14:paraId="7E42A08F" w14:textId="77777777" w:rsidR="0095006C" w:rsidRPr="003E26CF"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E26CF">
              <w:rPr>
                <w:rFonts w:asciiTheme="minorHAnsi" w:hAnsiTheme="minorHAnsi" w:cstheme="minorHAnsi"/>
              </w:rPr>
              <w:lastRenderedPageBreak/>
              <w:t>Peak Power of individual module for the solar water pumps at STC must at least be 250 Wp or more. Use of PV module with higher power output is preferred. Module IV characteristics at STC, its temperature coefficient shall be provided for the module.</w:t>
            </w:r>
          </w:p>
          <w:p w14:paraId="5D16842F" w14:textId="77777777" w:rsidR="0095006C" w:rsidRPr="003E26CF"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E26CF">
              <w:rPr>
                <w:rFonts w:asciiTheme="minorHAnsi" w:hAnsiTheme="minorHAnsi" w:cstheme="minorHAnsi"/>
              </w:rPr>
              <w:t>Each module must be labeled indicating at a minimum: Manufacturer, Model Number, Serial Number, Maximum Power Point Watt Rating (Wp tolerance), Maximum Power Point Current, Maximum Power Point Voltage, Open Circuit Voltage and Short Circuit Current.</w:t>
            </w:r>
          </w:p>
          <w:p w14:paraId="43D9F131" w14:textId="77777777" w:rsidR="0095006C" w:rsidRPr="003E26CF"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E26CF">
              <w:rPr>
                <w:rFonts w:asciiTheme="minorHAnsi" w:hAnsiTheme="minorHAnsi" w:cstheme="minorHAnsi"/>
              </w:rPr>
              <w:t xml:space="preserve">The module framing should be such that it permits secure connection to the mounting structure, prevents edge </w:t>
            </w:r>
            <w:proofErr w:type="gramStart"/>
            <w:r w:rsidRPr="003E26CF">
              <w:rPr>
                <w:rFonts w:asciiTheme="minorHAnsi" w:hAnsiTheme="minorHAnsi" w:cstheme="minorHAnsi"/>
              </w:rPr>
              <w:t>damage</w:t>
            </w:r>
            <w:proofErr w:type="gramEnd"/>
            <w:r w:rsidRPr="003E26CF">
              <w:rPr>
                <w:rFonts w:asciiTheme="minorHAnsi" w:hAnsiTheme="minorHAnsi" w:cstheme="minorHAnsi"/>
              </w:rPr>
              <w:t xml:space="preserve"> and has the longevity to withstand environmental factors for the duration of the module warranty period. Modules frame minimum dimensions (35 x 35 mm and 1.7 mm)</w:t>
            </w:r>
          </w:p>
          <w:p w14:paraId="1B06B0C8" w14:textId="77777777" w:rsidR="0095006C" w:rsidRPr="003E26CF"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E26CF">
              <w:rPr>
                <w:rFonts w:asciiTheme="minorHAnsi" w:hAnsiTheme="minorHAnsi" w:cstheme="minorHAnsi"/>
              </w:rPr>
              <w:t>All PV modules used in the array offered for one project must be of same type, same model, same power rating and same manufacturer</w:t>
            </w:r>
          </w:p>
          <w:p w14:paraId="00F047C4" w14:textId="5DFECC30" w:rsidR="0095006C" w:rsidRPr="003E26CF"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E26CF">
              <w:rPr>
                <w:rFonts w:asciiTheme="minorHAnsi" w:hAnsiTheme="minorHAnsi" w:cstheme="minorHAnsi"/>
              </w:rPr>
              <w:t xml:space="preserve">The PV modules must be warranted to retain at least 90 % of its rated wattage measured at STC </w:t>
            </w:r>
            <w:r w:rsidRPr="003E26CF">
              <w:rPr>
                <w:rFonts w:asciiTheme="minorHAnsi" w:hAnsiTheme="minorHAnsi" w:cstheme="minorHAnsi"/>
              </w:rPr>
              <w:lastRenderedPageBreak/>
              <w:t>for 10 years and 80% of the rated wattage at 20 years.</w:t>
            </w:r>
          </w:p>
        </w:tc>
        <w:tc>
          <w:tcPr>
            <w:tcW w:w="1560" w:type="dxa"/>
            <w:vAlign w:val="center"/>
          </w:tcPr>
          <w:p w14:paraId="1CFDDC2F"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vAlign w:val="center"/>
          </w:tcPr>
          <w:p w14:paraId="51F4B078"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vAlign w:val="center"/>
          </w:tcPr>
          <w:p w14:paraId="3322D62E" w14:textId="77777777" w:rsidR="0095006C" w:rsidRPr="004D6CEF" w:rsidRDefault="0095006C" w:rsidP="002B30E9">
            <w:pPr>
              <w:jc w:val="right"/>
              <w:rPr>
                <w:rFonts w:asciiTheme="minorHAnsi" w:hAnsiTheme="minorHAnsi" w:cstheme="minorHAnsi"/>
                <w:b/>
                <w:color w:val="000000" w:themeColor="text1"/>
                <w:sz w:val="22"/>
                <w:szCs w:val="22"/>
              </w:rPr>
            </w:pPr>
          </w:p>
        </w:tc>
        <w:tc>
          <w:tcPr>
            <w:tcW w:w="969" w:type="dxa"/>
          </w:tcPr>
          <w:p w14:paraId="121898E7"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tcPr>
          <w:p w14:paraId="3300889E"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tcPr>
          <w:p w14:paraId="6130AF63" w14:textId="77777777" w:rsidR="0095006C" w:rsidRPr="004D6CEF" w:rsidRDefault="0095006C" w:rsidP="002B30E9">
            <w:pPr>
              <w:jc w:val="right"/>
              <w:rPr>
                <w:rFonts w:asciiTheme="minorHAnsi" w:hAnsiTheme="minorHAnsi" w:cstheme="minorHAnsi"/>
                <w:b/>
                <w:color w:val="000000" w:themeColor="text1"/>
                <w:sz w:val="22"/>
                <w:szCs w:val="22"/>
              </w:rPr>
            </w:pPr>
          </w:p>
        </w:tc>
      </w:tr>
      <w:tr w:rsidR="0095006C" w:rsidRPr="004D6CEF" w14:paraId="0A1E6410" w14:textId="23C54175" w:rsidTr="0095006C">
        <w:trPr>
          <w:trHeight w:val="440"/>
        </w:trPr>
        <w:tc>
          <w:tcPr>
            <w:tcW w:w="5098" w:type="dxa"/>
            <w:shd w:val="clear" w:color="auto" w:fill="D9D9D9" w:themeFill="background1" w:themeFillShade="D9"/>
            <w:vAlign w:val="center"/>
          </w:tcPr>
          <w:p w14:paraId="67306686" w14:textId="37D1A996" w:rsidR="0095006C" w:rsidRPr="004D6CEF" w:rsidRDefault="0095006C" w:rsidP="002B30E9">
            <w:pPr>
              <w:widowControl/>
              <w:overflowPunct/>
              <w:adjustRightInd/>
              <w:jc w:val="both"/>
              <w:rPr>
                <w:rFonts w:asciiTheme="minorHAnsi" w:hAnsiTheme="minorHAnsi" w:cstheme="minorHAnsi"/>
                <w:b/>
                <w:bCs/>
                <w:sz w:val="22"/>
                <w:szCs w:val="22"/>
                <w:u w:val="single"/>
              </w:rPr>
            </w:pPr>
          </w:p>
        </w:tc>
        <w:tc>
          <w:tcPr>
            <w:tcW w:w="1560" w:type="dxa"/>
            <w:shd w:val="clear" w:color="auto" w:fill="D9D9D9" w:themeFill="background1" w:themeFillShade="D9"/>
            <w:vAlign w:val="center"/>
          </w:tcPr>
          <w:p w14:paraId="46DA0908"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vAlign w:val="center"/>
          </w:tcPr>
          <w:p w14:paraId="35995664"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vAlign w:val="center"/>
          </w:tcPr>
          <w:p w14:paraId="5694160A" w14:textId="77777777" w:rsidR="0095006C" w:rsidRPr="004D6CEF" w:rsidRDefault="0095006C" w:rsidP="002B30E9">
            <w:pPr>
              <w:jc w:val="right"/>
              <w:rPr>
                <w:rFonts w:asciiTheme="minorHAnsi" w:hAnsiTheme="minorHAnsi" w:cstheme="minorHAnsi"/>
                <w:b/>
                <w:color w:val="000000" w:themeColor="text1"/>
                <w:sz w:val="22"/>
                <w:szCs w:val="22"/>
              </w:rPr>
            </w:pPr>
          </w:p>
        </w:tc>
        <w:tc>
          <w:tcPr>
            <w:tcW w:w="969" w:type="dxa"/>
            <w:shd w:val="clear" w:color="auto" w:fill="D9D9D9" w:themeFill="background1" w:themeFillShade="D9"/>
          </w:tcPr>
          <w:p w14:paraId="45612A4E"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tcPr>
          <w:p w14:paraId="46DC7B03"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tcPr>
          <w:p w14:paraId="616CECD5" w14:textId="77777777" w:rsidR="0095006C" w:rsidRPr="004D6CEF" w:rsidRDefault="0095006C" w:rsidP="002B30E9">
            <w:pPr>
              <w:jc w:val="right"/>
              <w:rPr>
                <w:rFonts w:asciiTheme="minorHAnsi" w:hAnsiTheme="minorHAnsi" w:cstheme="minorHAnsi"/>
                <w:b/>
                <w:color w:val="000000" w:themeColor="text1"/>
                <w:sz w:val="22"/>
                <w:szCs w:val="22"/>
              </w:rPr>
            </w:pPr>
          </w:p>
        </w:tc>
      </w:tr>
      <w:tr w:rsidR="0095006C" w:rsidRPr="004D6CEF" w14:paraId="7F299090" w14:textId="2AC6A496" w:rsidTr="0095006C">
        <w:trPr>
          <w:trHeight w:val="440"/>
        </w:trPr>
        <w:tc>
          <w:tcPr>
            <w:tcW w:w="5098" w:type="dxa"/>
            <w:shd w:val="clear" w:color="auto" w:fill="auto"/>
            <w:vAlign w:val="center"/>
          </w:tcPr>
          <w:p w14:paraId="3F931B8A" w14:textId="77777777" w:rsidR="0095006C" w:rsidRPr="006B69CA" w:rsidRDefault="0095006C" w:rsidP="008F1983">
            <w:pPr>
              <w:pStyle w:val="ListParagraph"/>
              <w:widowControl/>
              <w:numPr>
                <w:ilvl w:val="0"/>
                <w:numId w:val="46"/>
              </w:numPr>
              <w:overflowPunct/>
              <w:adjustRightInd/>
              <w:spacing w:after="160" w:line="259" w:lineRule="auto"/>
              <w:rPr>
                <w:rFonts w:asciiTheme="minorHAnsi" w:hAnsiTheme="minorHAnsi" w:cstheme="minorHAnsi"/>
                <w:b/>
                <w:bCs/>
                <w:u w:val="single"/>
              </w:rPr>
            </w:pPr>
            <w:r w:rsidRPr="006B69CA">
              <w:rPr>
                <w:rFonts w:asciiTheme="minorHAnsi" w:hAnsiTheme="minorHAnsi" w:cstheme="minorHAnsi"/>
                <w:b/>
                <w:bCs/>
                <w:u w:val="single"/>
              </w:rPr>
              <w:t>Motor Pump Set</w:t>
            </w:r>
          </w:p>
          <w:p w14:paraId="1EB7D6D1" w14:textId="77777777" w:rsidR="0095006C" w:rsidRPr="00D57F96"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D57F96">
              <w:rPr>
                <w:rFonts w:asciiTheme="minorHAnsi" w:hAnsiTheme="minorHAnsi" w:cstheme="minorHAnsi"/>
              </w:rPr>
              <w:t xml:space="preserve">The Solar Water Pumping system should use the following types of motor pump sets a) Surface Mounted motor pump set b) Submersible motor pump set. </w:t>
            </w:r>
          </w:p>
          <w:p w14:paraId="0DB8E187" w14:textId="782C358D" w:rsidR="0095006C" w:rsidRPr="00D57F96"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D57F96">
              <w:rPr>
                <w:rFonts w:asciiTheme="minorHAnsi" w:hAnsiTheme="minorHAnsi" w:cstheme="minorHAnsi"/>
              </w:rPr>
              <w:t>The moto</w:t>
            </w:r>
            <w:r>
              <w:rPr>
                <w:rFonts w:asciiTheme="minorHAnsi" w:hAnsiTheme="minorHAnsi" w:cstheme="minorHAnsi"/>
              </w:rPr>
              <w:t>r</w:t>
            </w:r>
            <w:r w:rsidRPr="00D57F96">
              <w:rPr>
                <w:rFonts w:asciiTheme="minorHAnsi" w:hAnsiTheme="minorHAnsi" w:cstheme="minorHAnsi"/>
              </w:rPr>
              <w:t xml:space="preserve">-pump set shall be mono block DC/AC centrifugal motor pump set with impeller mounted directly on the motor shaft and with appropriate mechanical seals which ensures zero leakage. </w:t>
            </w:r>
          </w:p>
          <w:p w14:paraId="08B0A41B" w14:textId="77777777" w:rsidR="0095006C" w:rsidRPr="00D57F96"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b/>
                <w:bCs/>
              </w:rPr>
            </w:pPr>
            <w:r w:rsidRPr="00D57F96">
              <w:rPr>
                <w:rFonts w:asciiTheme="minorHAnsi" w:hAnsiTheme="minorHAnsi" w:cstheme="minorHAnsi"/>
              </w:rPr>
              <w:t xml:space="preserve">The motor shall be either AC or brushless DC type. Pumps which will require replacement of brushes, diaphragms, </w:t>
            </w:r>
            <w:proofErr w:type="gramStart"/>
            <w:r w:rsidRPr="00D57F96">
              <w:rPr>
                <w:rFonts w:asciiTheme="minorHAnsi" w:hAnsiTheme="minorHAnsi" w:cstheme="minorHAnsi"/>
              </w:rPr>
              <w:t>bushings</w:t>
            </w:r>
            <w:proofErr w:type="gramEnd"/>
            <w:r w:rsidRPr="00D57F96">
              <w:rPr>
                <w:rFonts w:asciiTheme="minorHAnsi" w:hAnsiTheme="minorHAnsi" w:cstheme="minorHAnsi"/>
              </w:rPr>
              <w:t xml:space="preserve"> or other components as part of routine maintenance during this period </w:t>
            </w:r>
            <w:r w:rsidRPr="00D57F96">
              <w:rPr>
                <w:rFonts w:asciiTheme="minorHAnsi" w:hAnsiTheme="minorHAnsi" w:cstheme="minorHAnsi"/>
                <w:b/>
                <w:bCs/>
              </w:rPr>
              <w:t xml:space="preserve">are not acceptable. </w:t>
            </w:r>
          </w:p>
          <w:p w14:paraId="7B944BCA" w14:textId="77777777" w:rsidR="0095006C" w:rsidRPr="00D57F96"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D57F96">
              <w:rPr>
                <w:rFonts w:asciiTheme="minorHAnsi" w:hAnsiTheme="minorHAnsi" w:cstheme="minorHAnsi"/>
              </w:rPr>
              <w:t xml:space="preserve">The pump shall have the following built protection- dry run protection, over and under voltage protection, overload protection, temperature protection. </w:t>
            </w:r>
          </w:p>
          <w:p w14:paraId="032C7621" w14:textId="77777777" w:rsidR="0095006C" w:rsidRPr="00D57F96"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D57F96">
              <w:rPr>
                <w:rFonts w:asciiTheme="minorHAnsi" w:hAnsiTheme="minorHAnsi" w:cstheme="minorHAnsi"/>
              </w:rPr>
              <w:t>Water meter is also provided</w:t>
            </w:r>
          </w:p>
          <w:p w14:paraId="5BBC7946" w14:textId="77777777" w:rsidR="0095006C" w:rsidRPr="00D57F96"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D57F96">
              <w:rPr>
                <w:rFonts w:asciiTheme="minorHAnsi" w:hAnsiTheme="minorHAnsi" w:cstheme="minorHAnsi"/>
              </w:rPr>
              <w:lastRenderedPageBreak/>
              <w:t xml:space="preserve">The wire to water efficiency shall not be less than 50% and the performance curves for the pumps should be provided. </w:t>
            </w:r>
          </w:p>
          <w:p w14:paraId="68854F7E" w14:textId="77777777" w:rsidR="0095006C" w:rsidRPr="00D57F96"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D57F96">
              <w:rPr>
                <w:rFonts w:asciiTheme="minorHAnsi" w:hAnsiTheme="minorHAnsi" w:cstheme="minorHAnsi"/>
              </w:rPr>
              <w:t xml:space="preserve">The motor pump set shall be securely marked with the following parameter declared by the </w:t>
            </w:r>
            <w:proofErr w:type="gramStart"/>
            <w:r w:rsidRPr="00D57F96">
              <w:rPr>
                <w:rFonts w:asciiTheme="minorHAnsi" w:hAnsiTheme="minorHAnsi" w:cstheme="minorHAnsi"/>
              </w:rPr>
              <w:t>manufacturer:-</w:t>
            </w:r>
            <w:proofErr w:type="gramEnd"/>
          </w:p>
          <w:p w14:paraId="5D47762E" w14:textId="77777777" w:rsidR="0095006C" w:rsidRPr="00D57F96" w:rsidRDefault="0095006C" w:rsidP="006611B7">
            <w:pPr>
              <w:pStyle w:val="ListParagraph"/>
              <w:widowControl/>
              <w:numPr>
                <w:ilvl w:val="1"/>
                <w:numId w:val="37"/>
              </w:numPr>
              <w:overflowPunct/>
              <w:adjustRightInd/>
              <w:spacing w:after="160" w:line="259" w:lineRule="auto"/>
              <w:jc w:val="both"/>
              <w:rPr>
                <w:rFonts w:asciiTheme="minorHAnsi" w:hAnsiTheme="minorHAnsi" w:cstheme="minorHAnsi"/>
              </w:rPr>
            </w:pPr>
            <w:r w:rsidRPr="00D57F96">
              <w:rPr>
                <w:rFonts w:asciiTheme="minorHAnsi" w:hAnsiTheme="minorHAnsi" w:cstheme="minorHAnsi"/>
              </w:rPr>
              <w:t xml:space="preserve">Manufacturer name, logo or </w:t>
            </w:r>
            <w:proofErr w:type="gramStart"/>
            <w:r w:rsidRPr="00D57F96">
              <w:rPr>
                <w:rFonts w:asciiTheme="minorHAnsi" w:hAnsiTheme="minorHAnsi" w:cstheme="minorHAnsi"/>
              </w:rPr>
              <w:t>trade mark</w:t>
            </w:r>
            <w:proofErr w:type="gramEnd"/>
          </w:p>
          <w:p w14:paraId="198DA1A6" w14:textId="77777777" w:rsidR="0095006C" w:rsidRPr="00D57F96" w:rsidRDefault="0095006C" w:rsidP="006611B7">
            <w:pPr>
              <w:pStyle w:val="ListParagraph"/>
              <w:widowControl/>
              <w:numPr>
                <w:ilvl w:val="1"/>
                <w:numId w:val="37"/>
              </w:numPr>
              <w:overflowPunct/>
              <w:adjustRightInd/>
              <w:spacing w:after="160" w:line="259" w:lineRule="auto"/>
              <w:jc w:val="both"/>
              <w:rPr>
                <w:rFonts w:asciiTheme="minorHAnsi" w:hAnsiTheme="minorHAnsi" w:cstheme="minorHAnsi"/>
              </w:rPr>
            </w:pPr>
            <w:r w:rsidRPr="00D57F96">
              <w:rPr>
                <w:rFonts w:asciiTheme="minorHAnsi" w:hAnsiTheme="minorHAnsi" w:cstheme="minorHAnsi"/>
              </w:rPr>
              <w:t>Model, size, and Serial Number of the pump set</w:t>
            </w:r>
          </w:p>
          <w:p w14:paraId="697F1619" w14:textId="77777777" w:rsidR="0095006C" w:rsidRPr="00D57F96" w:rsidRDefault="0095006C" w:rsidP="006611B7">
            <w:pPr>
              <w:pStyle w:val="ListParagraph"/>
              <w:widowControl/>
              <w:numPr>
                <w:ilvl w:val="1"/>
                <w:numId w:val="37"/>
              </w:numPr>
              <w:overflowPunct/>
              <w:adjustRightInd/>
              <w:spacing w:after="160" w:line="259" w:lineRule="auto"/>
              <w:jc w:val="both"/>
              <w:rPr>
                <w:rFonts w:asciiTheme="minorHAnsi" w:hAnsiTheme="minorHAnsi" w:cstheme="minorHAnsi"/>
              </w:rPr>
            </w:pPr>
            <w:r w:rsidRPr="00D57F96">
              <w:rPr>
                <w:rFonts w:asciiTheme="minorHAnsi" w:hAnsiTheme="minorHAnsi" w:cstheme="minorHAnsi"/>
              </w:rPr>
              <w:t>Motor rating (kW/HP)</w:t>
            </w:r>
          </w:p>
          <w:p w14:paraId="4B7FB125" w14:textId="77777777" w:rsidR="0095006C" w:rsidRPr="00D57F96" w:rsidRDefault="0095006C" w:rsidP="006611B7">
            <w:pPr>
              <w:pStyle w:val="ListParagraph"/>
              <w:widowControl/>
              <w:numPr>
                <w:ilvl w:val="1"/>
                <w:numId w:val="37"/>
              </w:numPr>
              <w:overflowPunct/>
              <w:adjustRightInd/>
              <w:spacing w:after="160" w:line="259" w:lineRule="auto"/>
              <w:jc w:val="both"/>
              <w:rPr>
                <w:rFonts w:asciiTheme="minorHAnsi" w:hAnsiTheme="minorHAnsi" w:cstheme="minorHAnsi"/>
              </w:rPr>
            </w:pPr>
            <w:r w:rsidRPr="00D57F96">
              <w:rPr>
                <w:rFonts w:asciiTheme="minorHAnsi" w:hAnsiTheme="minorHAnsi" w:cstheme="minorHAnsi"/>
              </w:rPr>
              <w:t xml:space="preserve">Total Head in m at the guaranteed duty point </w:t>
            </w:r>
          </w:p>
          <w:p w14:paraId="7CBBC024" w14:textId="77777777" w:rsidR="0095006C" w:rsidRPr="00D57F96" w:rsidRDefault="0095006C" w:rsidP="006611B7">
            <w:pPr>
              <w:pStyle w:val="ListParagraph"/>
              <w:widowControl/>
              <w:numPr>
                <w:ilvl w:val="1"/>
                <w:numId w:val="37"/>
              </w:numPr>
              <w:overflowPunct/>
              <w:adjustRightInd/>
              <w:spacing w:after="160" w:line="259" w:lineRule="auto"/>
              <w:jc w:val="both"/>
              <w:rPr>
                <w:rFonts w:asciiTheme="minorHAnsi" w:hAnsiTheme="minorHAnsi" w:cstheme="minorHAnsi"/>
              </w:rPr>
            </w:pPr>
            <w:r w:rsidRPr="00D57F96">
              <w:rPr>
                <w:rFonts w:asciiTheme="minorHAnsi" w:hAnsiTheme="minorHAnsi" w:cstheme="minorHAnsi"/>
              </w:rPr>
              <w:t>Capacity (m</w:t>
            </w:r>
            <w:r w:rsidRPr="00D57F96">
              <w:rPr>
                <w:rFonts w:asciiTheme="minorHAnsi" w:hAnsiTheme="minorHAnsi" w:cstheme="minorHAnsi"/>
                <w:vertAlign w:val="superscript"/>
              </w:rPr>
              <w:t>3</w:t>
            </w:r>
            <w:r w:rsidRPr="00D57F96">
              <w:rPr>
                <w:rFonts w:asciiTheme="minorHAnsi" w:hAnsiTheme="minorHAnsi" w:cstheme="minorHAnsi"/>
              </w:rPr>
              <w:t xml:space="preserve">/day) at guaranteed head. </w:t>
            </w:r>
          </w:p>
          <w:p w14:paraId="49C70DE7" w14:textId="77777777" w:rsidR="0095006C" w:rsidRPr="00D57F96" w:rsidRDefault="0095006C" w:rsidP="006611B7">
            <w:pPr>
              <w:pStyle w:val="ListParagraph"/>
              <w:widowControl/>
              <w:numPr>
                <w:ilvl w:val="1"/>
                <w:numId w:val="37"/>
              </w:numPr>
              <w:overflowPunct/>
              <w:adjustRightInd/>
              <w:spacing w:after="160" w:line="259" w:lineRule="auto"/>
              <w:jc w:val="both"/>
              <w:rPr>
                <w:rFonts w:asciiTheme="minorHAnsi" w:hAnsiTheme="minorHAnsi" w:cstheme="minorHAnsi"/>
              </w:rPr>
            </w:pPr>
            <w:r w:rsidRPr="00D57F96">
              <w:rPr>
                <w:rFonts w:asciiTheme="minorHAnsi" w:hAnsiTheme="minorHAnsi" w:cstheme="minorHAnsi"/>
              </w:rPr>
              <w:t xml:space="preserve">Operating head range in m. </w:t>
            </w:r>
          </w:p>
          <w:p w14:paraId="746D3540" w14:textId="77777777" w:rsidR="0095006C" w:rsidRPr="00D57F96" w:rsidRDefault="0095006C" w:rsidP="006611B7">
            <w:pPr>
              <w:pStyle w:val="ListParagraph"/>
              <w:widowControl/>
              <w:numPr>
                <w:ilvl w:val="1"/>
                <w:numId w:val="37"/>
              </w:numPr>
              <w:overflowPunct/>
              <w:adjustRightInd/>
              <w:spacing w:after="160" w:line="259" w:lineRule="auto"/>
              <w:jc w:val="both"/>
              <w:rPr>
                <w:rFonts w:asciiTheme="minorHAnsi" w:hAnsiTheme="minorHAnsi" w:cstheme="minorHAnsi"/>
              </w:rPr>
            </w:pPr>
            <w:r w:rsidRPr="00D57F96">
              <w:rPr>
                <w:rFonts w:asciiTheme="minorHAnsi" w:hAnsiTheme="minorHAnsi" w:cstheme="minorHAnsi"/>
              </w:rPr>
              <w:t>Maximum Current (A)</w:t>
            </w:r>
          </w:p>
          <w:p w14:paraId="1CA0CC64" w14:textId="77777777" w:rsidR="0095006C" w:rsidRPr="00D57F96" w:rsidRDefault="0095006C" w:rsidP="006611B7">
            <w:pPr>
              <w:pStyle w:val="ListParagraph"/>
              <w:widowControl/>
              <w:numPr>
                <w:ilvl w:val="1"/>
                <w:numId w:val="37"/>
              </w:numPr>
              <w:overflowPunct/>
              <w:adjustRightInd/>
              <w:spacing w:after="160" w:line="259" w:lineRule="auto"/>
              <w:jc w:val="both"/>
              <w:rPr>
                <w:rFonts w:asciiTheme="minorHAnsi" w:hAnsiTheme="minorHAnsi" w:cstheme="minorHAnsi"/>
              </w:rPr>
            </w:pPr>
            <w:r w:rsidRPr="00D57F96">
              <w:rPr>
                <w:rFonts w:asciiTheme="minorHAnsi" w:hAnsiTheme="minorHAnsi" w:cstheme="minorHAnsi"/>
              </w:rPr>
              <w:t xml:space="preserve">Voltage Range (V) </w:t>
            </w:r>
          </w:p>
          <w:p w14:paraId="5FCDE0C8" w14:textId="77777777" w:rsidR="0095006C" w:rsidRPr="00D57F96" w:rsidRDefault="0095006C" w:rsidP="006611B7">
            <w:pPr>
              <w:pStyle w:val="ListParagraph"/>
              <w:widowControl/>
              <w:numPr>
                <w:ilvl w:val="1"/>
                <w:numId w:val="37"/>
              </w:numPr>
              <w:overflowPunct/>
              <w:adjustRightInd/>
              <w:spacing w:after="160" w:line="259" w:lineRule="auto"/>
              <w:jc w:val="both"/>
              <w:rPr>
                <w:rFonts w:asciiTheme="minorHAnsi" w:hAnsiTheme="minorHAnsi" w:cstheme="minorHAnsi"/>
              </w:rPr>
            </w:pPr>
            <w:r w:rsidRPr="00D57F96">
              <w:rPr>
                <w:rFonts w:asciiTheme="minorHAnsi" w:hAnsiTheme="minorHAnsi" w:cstheme="minorHAnsi"/>
              </w:rPr>
              <w:t>Type – AC or DC Pump Set</w:t>
            </w:r>
          </w:p>
          <w:p w14:paraId="78354B4B" w14:textId="77777777" w:rsidR="0095006C" w:rsidRPr="00D57F96" w:rsidRDefault="0095006C" w:rsidP="006611B7">
            <w:pPr>
              <w:pStyle w:val="ListParagraph"/>
              <w:widowControl/>
              <w:numPr>
                <w:ilvl w:val="1"/>
                <w:numId w:val="37"/>
              </w:numPr>
              <w:overflowPunct/>
              <w:adjustRightInd/>
              <w:spacing w:after="160" w:line="259" w:lineRule="auto"/>
              <w:jc w:val="both"/>
              <w:rPr>
                <w:rFonts w:asciiTheme="minorHAnsi" w:hAnsiTheme="minorHAnsi" w:cstheme="minorHAnsi"/>
              </w:rPr>
            </w:pPr>
            <w:r w:rsidRPr="00D57F96">
              <w:rPr>
                <w:rFonts w:asciiTheme="minorHAnsi" w:hAnsiTheme="minorHAnsi" w:cstheme="minorHAnsi"/>
              </w:rPr>
              <w:t xml:space="preserve">Photovoltaic (PV) array rating in Watt Peak (Wp). </w:t>
            </w:r>
          </w:p>
          <w:p w14:paraId="3AACDF79" w14:textId="77777777" w:rsidR="0095006C" w:rsidRPr="00D57F96"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D57F96">
              <w:rPr>
                <w:rFonts w:asciiTheme="minorHAnsi" w:hAnsiTheme="minorHAnsi" w:cstheme="minorHAnsi"/>
              </w:rPr>
              <w:t xml:space="preserve">All parts of the pump and the motor of the submersible pumps should be made of corrosion-resistant stainless steel with a minimum grade of AISI 304 or higher. The motor-pump set should have a 5 years warranty and therefore, it is essential that the construction of the motor and pump should be made using parts which have a higher durability and do not need replacement or </w:t>
            </w:r>
            <w:r w:rsidRPr="00D57F96">
              <w:rPr>
                <w:rFonts w:asciiTheme="minorHAnsi" w:hAnsiTheme="minorHAnsi" w:cstheme="minorHAnsi"/>
              </w:rPr>
              <w:lastRenderedPageBreak/>
              <w:t xml:space="preserve">corrode for at least 5 years of operation after installation. </w:t>
            </w:r>
          </w:p>
          <w:p w14:paraId="27DFDBA7" w14:textId="2A6ED188" w:rsidR="0095006C" w:rsidRPr="00D57F96"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D57F96">
              <w:rPr>
                <w:rFonts w:asciiTheme="minorHAnsi" w:hAnsiTheme="minorHAnsi" w:cstheme="minorHAnsi"/>
              </w:rPr>
              <w:t xml:space="preserve">Pump performance curve i.e. flow vs input pump power should be provided with its technical data sheet provided by the principle manufacturer. </w:t>
            </w:r>
          </w:p>
        </w:tc>
        <w:tc>
          <w:tcPr>
            <w:tcW w:w="1560" w:type="dxa"/>
            <w:vAlign w:val="center"/>
          </w:tcPr>
          <w:p w14:paraId="51FA5A9A"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vAlign w:val="center"/>
          </w:tcPr>
          <w:p w14:paraId="0C72A3FC"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vAlign w:val="center"/>
          </w:tcPr>
          <w:p w14:paraId="2509AC73" w14:textId="77777777" w:rsidR="0095006C" w:rsidRPr="004D6CEF" w:rsidRDefault="0095006C" w:rsidP="002B30E9">
            <w:pPr>
              <w:jc w:val="right"/>
              <w:rPr>
                <w:rFonts w:asciiTheme="minorHAnsi" w:hAnsiTheme="minorHAnsi" w:cstheme="minorHAnsi"/>
                <w:b/>
                <w:color w:val="000000" w:themeColor="text1"/>
                <w:sz w:val="22"/>
                <w:szCs w:val="22"/>
              </w:rPr>
            </w:pPr>
          </w:p>
        </w:tc>
        <w:tc>
          <w:tcPr>
            <w:tcW w:w="969" w:type="dxa"/>
          </w:tcPr>
          <w:p w14:paraId="231EC803"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tcPr>
          <w:p w14:paraId="1550011F"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tcPr>
          <w:p w14:paraId="21A4D5FA" w14:textId="77777777" w:rsidR="0095006C" w:rsidRPr="004D6CEF" w:rsidRDefault="0095006C" w:rsidP="002B30E9">
            <w:pPr>
              <w:jc w:val="right"/>
              <w:rPr>
                <w:rFonts w:asciiTheme="minorHAnsi" w:hAnsiTheme="minorHAnsi" w:cstheme="minorHAnsi"/>
                <w:b/>
                <w:color w:val="000000" w:themeColor="text1"/>
                <w:sz w:val="22"/>
                <w:szCs w:val="22"/>
              </w:rPr>
            </w:pPr>
          </w:p>
        </w:tc>
      </w:tr>
      <w:tr w:rsidR="0095006C" w:rsidRPr="004D6CEF" w14:paraId="2DDA8D7B" w14:textId="4BB1963C" w:rsidTr="0095006C">
        <w:trPr>
          <w:trHeight w:val="440"/>
        </w:trPr>
        <w:tc>
          <w:tcPr>
            <w:tcW w:w="5098" w:type="dxa"/>
            <w:shd w:val="clear" w:color="auto" w:fill="D9D9D9" w:themeFill="background1" w:themeFillShade="D9"/>
            <w:vAlign w:val="center"/>
          </w:tcPr>
          <w:p w14:paraId="789BEDE1" w14:textId="77777777" w:rsidR="0095006C" w:rsidRPr="004D6CEF" w:rsidRDefault="0095006C" w:rsidP="002B30E9">
            <w:pPr>
              <w:widowControl/>
              <w:overflowPunct/>
              <w:adjustRightInd/>
              <w:jc w:val="both"/>
              <w:rPr>
                <w:rFonts w:asciiTheme="minorHAnsi" w:hAnsiTheme="minorHAnsi" w:cstheme="minorHAnsi"/>
                <w:b/>
                <w:bCs/>
                <w:sz w:val="22"/>
                <w:szCs w:val="22"/>
                <w:u w:val="single"/>
              </w:rPr>
            </w:pPr>
            <w:r w:rsidRPr="006E38DF">
              <w:rPr>
                <w:rFonts w:asciiTheme="minorHAnsi" w:hAnsiTheme="minorHAnsi" w:cs="Arial"/>
                <w:b/>
                <w:bCs/>
                <w:sz w:val="22"/>
                <w:szCs w:val="22"/>
              </w:rPr>
              <w:lastRenderedPageBreak/>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560" w:type="dxa"/>
            <w:shd w:val="clear" w:color="auto" w:fill="D9D9D9" w:themeFill="background1" w:themeFillShade="D9"/>
            <w:vAlign w:val="center"/>
          </w:tcPr>
          <w:p w14:paraId="1101BD76"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vAlign w:val="center"/>
          </w:tcPr>
          <w:p w14:paraId="0ACE20ED"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vAlign w:val="center"/>
          </w:tcPr>
          <w:p w14:paraId="20D1DB66" w14:textId="77777777" w:rsidR="0095006C" w:rsidRPr="004D6CEF" w:rsidRDefault="0095006C" w:rsidP="002B30E9">
            <w:pPr>
              <w:jc w:val="right"/>
              <w:rPr>
                <w:rFonts w:asciiTheme="minorHAnsi" w:hAnsiTheme="minorHAnsi" w:cstheme="minorHAnsi"/>
                <w:b/>
                <w:color w:val="000000" w:themeColor="text1"/>
                <w:sz w:val="22"/>
                <w:szCs w:val="22"/>
              </w:rPr>
            </w:pPr>
          </w:p>
        </w:tc>
        <w:tc>
          <w:tcPr>
            <w:tcW w:w="969" w:type="dxa"/>
            <w:shd w:val="clear" w:color="auto" w:fill="D9D9D9" w:themeFill="background1" w:themeFillShade="D9"/>
          </w:tcPr>
          <w:p w14:paraId="6B2916C3"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tcPr>
          <w:p w14:paraId="1083D4C8"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tcPr>
          <w:p w14:paraId="76DD6166" w14:textId="77777777" w:rsidR="0095006C" w:rsidRPr="004D6CEF" w:rsidRDefault="0095006C" w:rsidP="002B30E9">
            <w:pPr>
              <w:jc w:val="right"/>
              <w:rPr>
                <w:rFonts w:asciiTheme="minorHAnsi" w:hAnsiTheme="minorHAnsi" w:cstheme="minorHAnsi"/>
                <w:b/>
                <w:color w:val="000000" w:themeColor="text1"/>
                <w:sz w:val="22"/>
                <w:szCs w:val="22"/>
              </w:rPr>
            </w:pPr>
          </w:p>
        </w:tc>
      </w:tr>
      <w:tr w:rsidR="0095006C" w:rsidRPr="004D6CEF" w14:paraId="441C35E6" w14:textId="25EE6B96" w:rsidTr="0095006C">
        <w:trPr>
          <w:trHeight w:val="440"/>
        </w:trPr>
        <w:tc>
          <w:tcPr>
            <w:tcW w:w="5098" w:type="dxa"/>
            <w:shd w:val="clear" w:color="auto" w:fill="auto"/>
            <w:vAlign w:val="center"/>
          </w:tcPr>
          <w:p w14:paraId="64B827DD" w14:textId="77777777" w:rsidR="0095006C" w:rsidRPr="00555B39" w:rsidRDefault="0095006C" w:rsidP="008F1983">
            <w:pPr>
              <w:pStyle w:val="ListParagraph"/>
              <w:widowControl/>
              <w:numPr>
                <w:ilvl w:val="0"/>
                <w:numId w:val="46"/>
              </w:numPr>
              <w:overflowPunct/>
              <w:adjustRightInd/>
              <w:spacing w:after="160" w:line="259" w:lineRule="auto"/>
              <w:rPr>
                <w:rFonts w:asciiTheme="minorHAnsi" w:hAnsiTheme="minorHAnsi" w:cstheme="minorHAnsi"/>
                <w:b/>
                <w:bCs/>
                <w:u w:val="single"/>
              </w:rPr>
            </w:pPr>
            <w:r w:rsidRPr="00555B39">
              <w:rPr>
                <w:rFonts w:asciiTheme="minorHAnsi" w:hAnsiTheme="minorHAnsi" w:cstheme="minorHAnsi"/>
                <w:b/>
                <w:bCs/>
                <w:u w:val="single"/>
              </w:rPr>
              <w:t xml:space="preserve"> Solar Pump Controller/Inverter:</w:t>
            </w:r>
          </w:p>
          <w:p w14:paraId="07DE3E54" w14:textId="77777777" w:rsidR="0095006C" w:rsidRPr="00555B39"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555B39">
              <w:rPr>
                <w:rFonts w:asciiTheme="minorHAnsi" w:hAnsiTheme="minorHAnsi" w:cstheme="minorHAnsi"/>
              </w:rPr>
              <w:t xml:space="preserve">Maximum Power Point Tracker (MPPT) embedded solar controller should be used to optimally utilize the power from Solar PV array and maximize the discharge. </w:t>
            </w:r>
          </w:p>
          <w:p w14:paraId="7409C559" w14:textId="77777777" w:rsidR="0095006C" w:rsidRPr="00555B39"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555B39">
              <w:rPr>
                <w:rFonts w:asciiTheme="minorHAnsi" w:hAnsiTheme="minorHAnsi" w:cstheme="minorHAnsi"/>
              </w:rPr>
              <w:t>Solar controller shall have IP 65 protection.</w:t>
            </w:r>
          </w:p>
          <w:p w14:paraId="35E4E74F" w14:textId="77777777" w:rsidR="0095006C" w:rsidRPr="00555B39"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555B39">
              <w:rPr>
                <w:rFonts w:asciiTheme="minorHAnsi" w:hAnsiTheme="minorHAnsi" w:cstheme="minorHAnsi"/>
              </w:rPr>
              <w:t xml:space="preserve">Protection system with sensors should be incorporated in the controller to protect the solar water pump set against dry running, open circuit, accidental output short circuit, under voltage, reverse polarity, lightening arrestor. </w:t>
            </w:r>
          </w:p>
          <w:p w14:paraId="298AA4D5" w14:textId="77777777" w:rsidR="0095006C" w:rsidRPr="00555B39"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555B39">
              <w:rPr>
                <w:rFonts w:asciiTheme="minorHAnsi" w:hAnsiTheme="minorHAnsi" w:cstheme="minorHAnsi"/>
              </w:rPr>
              <w:t xml:space="preserve">Reliable DC circuit breaker suitable for switching DC power ON or OFF shall be provided in the solar pump controller. </w:t>
            </w:r>
          </w:p>
          <w:p w14:paraId="46E23EC5" w14:textId="77777777" w:rsidR="0095006C" w:rsidRPr="00555B39"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555B39">
              <w:rPr>
                <w:rFonts w:asciiTheme="minorHAnsi" w:hAnsiTheme="minorHAnsi" w:cstheme="minorHAnsi"/>
              </w:rPr>
              <w:t xml:space="preserve">Suitable size of UV cable shall be used in enough length for interconnection between solar PV array to the controller and the controller to the solar water pump set. </w:t>
            </w:r>
          </w:p>
          <w:p w14:paraId="6A6EE4EF" w14:textId="77777777" w:rsidR="0095006C"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555B39">
              <w:rPr>
                <w:rFonts w:asciiTheme="minorHAnsi" w:hAnsiTheme="minorHAnsi" w:cstheme="minorHAnsi"/>
              </w:rPr>
              <w:lastRenderedPageBreak/>
              <w:t xml:space="preserve">Controller shall be provided its specification with maximum input voltage, maximum current, and its maximum efficiency which should not be less than 95%. </w:t>
            </w:r>
          </w:p>
          <w:p w14:paraId="2593172E" w14:textId="6BBA7030" w:rsidR="002663BB" w:rsidRPr="00555B39" w:rsidRDefault="002663BB" w:rsidP="002663BB">
            <w:pPr>
              <w:pStyle w:val="ListParagraph"/>
              <w:widowControl/>
              <w:overflowPunct/>
              <w:adjustRightInd/>
              <w:spacing w:after="160" w:line="259" w:lineRule="auto"/>
              <w:ind w:left="430"/>
              <w:rPr>
                <w:rFonts w:asciiTheme="minorHAnsi" w:hAnsiTheme="minorHAnsi" w:cstheme="minorHAnsi"/>
              </w:rPr>
            </w:pPr>
          </w:p>
        </w:tc>
        <w:tc>
          <w:tcPr>
            <w:tcW w:w="1560" w:type="dxa"/>
            <w:vAlign w:val="center"/>
          </w:tcPr>
          <w:p w14:paraId="16ECFCEE"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vAlign w:val="center"/>
          </w:tcPr>
          <w:p w14:paraId="1CAFF94D"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vAlign w:val="center"/>
          </w:tcPr>
          <w:p w14:paraId="25FBB359" w14:textId="77777777" w:rsidR="0095006C" w:rsidRPr="004D6CEF" w:rsidRDefault="0095006C" w:rsidP="002B30E9">
            <w:pPr>
              <w:jc w:val="right"/>
              <w:rPr>
                <w:rFonts w:asciiTheme="minorHAnsi" w:hAnsiTheme="minorHAnsi" w:cstheme="minorHAnsi"/>
                <w:b/>
                <w:color w:val="000000" w:themeColor="text1"/>
                <w:sz w:val="22"/>
                <w:szCs w:val="22"/>
              </w:rPr>
            </w:pPr>
          </w:p>
        </w:tc>
        <w:tc>
          <w:tcPr>
            <w:tcW w:w="969" w:type="dxa"/>
          </w:tcPr>
          <w:p w14:paraId="1F2500B6"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tcPr>
          <w:p w14:paraId="477E8A3F"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tcPr>
          <w:p w14:paraId="46A211C3" w14:textId="77777777" w:rsidR="0095006C" w:rsidRPr="004D6CEF" w:rsidRDefault="0095006C" w:rsidP="002B30E9">
            <w:pPr>
              <w:jc w:val="right"/>
              <w:rPr>
                <w:rFonts w:asciiTheme="minorHAnsi" w:hAnsiTheme="minorHAnsi" w:cstheme="minorHAnsi"/>
                <w:b/>
                <w:color w:val="000000" w:themeColor="text1"/>
                <w:sz w:val="22"/>
                <w:szCs w:val="22"/>
              </w:rPr>
            </w:pPr>
          </w:p>
        </w:tc>
      </w:tr>
      <w:tr w:rsidR="0095006C" w:rsidRPr="004D6CEF" w14:paraId="011CE755" w14:textId="52904F7D" w:rsidTr="0095006C">
        <w:trPr>
          <w:trHeight w:val="440"/>
        </w:trPr>
        <w:tc>
          <w:tcPr>
            <w:tcW w:w="5098" w:type="dxa"/>
            <w:shd w:val="clear" w:color="auto" w:fill="D9D9D9" w:themeFill="background1" w:themeFillShade="D9"/>
            <w:vAlign w:val="center"/>
          </w:tcPr>
          <w:p w14:paraId="094C86DC" w14:textId="77777777" w:rsidR="0095006C" w:rsidRPr="004D6CEF" w:rsidRDefault="0095006C" w:rsidP="002B30E9">
            <w:pPr>
              <w:jc w:val="both"/>
              <w:rPr>
                <w:rFonts w:asciiTheme="minorHAnsi" w:hAnsiTheme="minorHAnsi" w:cstheme="minorHAnsi"/>
                <w:b/>
                <w:sz w:val="22"/>
                <w:szCs w:val="22"/>
                <w:u w:val="single"/>
              </w:rPr>
            </w:pPr>
            <w:r w:rsidRPr="006E38DF">
              <w:rPr>
                <w:rFonts w:asciiTheme="minorHAnsi" w:hAnsiTheme="minorHAnsi" w:cs="Arial"/>
                <w:b/>
                <w:bCs/>
                <w:sz w:val="22"/>
                <w:szCs w:val="22"/>
              </w:rPr>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560" w:type="dxa"/>
            <w:shd w:val="clear" w:color="auto" w:fill="D9D9D9" w:themeFill="background1" w:themeFillShade="D9"/>
            <w:vAlign w:val="center"/>
          </w:tcPr>
          <w:p w14:paraId="57DE5247"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vAlign w:val="center"/>
          </w:tcPr>
          <w:p w14:paraId="07075C04"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vAlign w:val="center"/>
          </w:tcPr>
          <w:p w14:paraId="4061C059" w14:textId="77777777" w:rsidR="0095006C" w:rsidRPr="004D6CEF" w:rsidRDefault="0095006C" w:rsidP="002B30E9">
            <w:pPr>
              <w:jc w:val="right"/>
              <w:rPr>
                <w:rFonts w:asciiTheme="minorHAnsi" w:hAnsiTheme="minorHAnsi" w:cstheme="minorHAnsi"/>
                <w:b/>
                <w:color w:val="000000" w:themeColor="text1"/>
                <w:sz w:val="22"/>
                <w:szCs w:val="22"/>
              </w:rPr>
            </w:pPr>
          </w:p>
        </w:tc>
        <w:tc>
          <w:tcPr>
            <w:tcW w:w="969" w:type="dxa"/>
            <w:shd w:val="clear" w:color="auto" w:fill="D9D9D9" w:themeFill="background1" w:themeFillShade="D9"/>
          </w:tcPr>
          <w:p w14:paraId="311B7ACF"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tcPr>
          <w:p w14:paraId="44CD7500"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tcPr>
          <w:p w14:paraId="05464C99" w14:textId="77777777" w:rsidR="0095006C" w:rsidRPr="004D6CEF" w:rsidRDefault="0095006C" w:rsidP="002B30E9">
            <w:pPr>
              <w:jc w:val="right"/>
              <w:rPr>
                <w:rFonts w:asciiTheme="minorHAnsi" w:hAnsiTheme="minorHAnsi" w:cstheme="minorHAnsi"/>
                <w:b/>
                <w:color w:val="000000" w:themeColor="text1"/>
                <w:sz w:val="22"/>
                <w:szCs w:val="22"/>
              </w:rPr>
            </w:pPr>
          </w:p>
        </w:tc>
      </w:tr>
      <w:tr w:rsidR="0095006C" w:rsidRPr="004D6CEF" w14:paraId="4FC92193" w14:textId="74F5496B" w:rsidTr="0095006C">
        <w:trPr>
          <w:trHeight w:val="440"/>
        </w:trPr>
        <w:tc>
          <w:tcPr>
            <w:tcW w:w="5098" w:type="dxa"/>
            <w:shd w:val="clear" w:color="auto" w:fill="auto"/>
          </w:tcPr>
          <w:p w14:paraId="53D035DA" w14:textId="238C9804" w:rsidR="0095006C" w:rsidRPr="003670AD" w:rsidRDefault="0095006C" w:rsidP="008F1983">
            <w:pPr>
              <w:pStyle w:val="ListParagraph"/>
              <w:widowControl/>
              <w:numPr>
                <w:ilvl w:val="0"/>
                <w:numId w:val="46"/>
              </w:numPr>
              <w:overflowPunct/>
              <w:adjustRightInd/>
              <w:spacing w:after="160" w:line="259" w:lineRule="auto"/>
              <w:rPr>
                <w:rFonts w:asciiTheme="minorHAnsi" w:hAnsiTheme="minorHAnsi" w:cstheme="minorHAnsi"/>
                <w:b/>
                <w:bCs/>
                <w:u w:val="single"/>
              </w:rPr>
            </w:pPr>
            <w:r w:rsidRPr="003670AD">
              <w:rPr>
                <w:rFonts w:asciiTheme="minorHAnsi" w:hAnsiTheme="minorHAnsi" w:cstheme="minorHAnsi"/>
                <w:b/>
                <w:bCs/>
                <w:u w:val="single"/>
              </w:rPr>
              <w:t xml:space="preserve">Array Mounting </w:t>
            </w:r>
            <w:proofErr w:type="gramStart"/>
            <w:r w:rsidRPr="003670AD">
              <w:rPr>
                <w:rFonts w:asciiTheme="minorHAnsi" w:hAnsiTheme="minorHAnsi" w:cstheme="minorHAnsi"/>
                <w:b/>
                <w:bCs/>
                <w:u w:val="single"/>
              </w:rPr>
              <w:t xml:space="preserve">Structure </w:t>
            </w:r>
            <w:r>
              <w:rPr>
                <w:rFonts w:asciiTheme="minorHAnsi" w:hAnsiTheme="minorHAnsi" w:cstheme="minorHAnsi"/>
                <w:b/>
                <w:bCs/>
                <w:u w:val="single"/>
              </w:rPr>
              <w:t>:</w:t>
            </w:r>
            <w:proofErr w:type="gramEnd"/>
          </w:p>
          <w:p w14:paraId="75AED2EB" w14:textId="77777777" w:rsidR="0095006C" w:rsidRPr="003670AD"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670AD">
              <w:rPr>
                <w:rFonts w:asciiTheme="minorHAnsi" w:hAnsiTheme="minorHAnsi" w:cstheme="minorHAnsi"/>
              </w:rPr>
              <w:t xml:space="preserve">The Solar PV modules should be ground mounted on metallic structures of adequate strength and design that can withstand weight of the modules and high wind velocities </w:t>
            </w:r>
            <w:proofErr w:type="spellStart"/>
            <w:r w:rsidRPr="003670AD">
              <w:rPr>
                <w:rFonts w:asciiTheme="minorHAnsi" w:hAnsiTheme="minorHAnsi" w:cstheme="minorHAnsi"/>
              </w:rPr>
              <w:t>upto</w:t>
            </w:r>
            <w:proofErr w:type="spellEnd"/>
            <w:r w:rsidRPr="003670AD">
              <w:rPr>
                <w:rFonts w:asciiTheme="minorHAnsi" w:hAnsiTheme="minorHAnsi" w:cstheme="minorHAnsi"/>
              </w:rPr>
              <w:t xml:space="preserve"> 150 km/hr. </w:t>
            </w:r>
          </w:p>
          <w:p w14:paraId="4EDE82B2" w14:textId="77777777" w:rsidR="0095006C" w:rsidRPr="003670AD"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670AD">
              <w:rPr>
                <w:rFonts w:asciiTheme="minorHAnsi" w:hAnsiTheme="minorHAnsi" w:cstheme="minorHAnsi"/>
              </w:rPr>
              <w:t xml:space="preserve">The modules should be ground-mounted with silver painting or hot dip galvanized. </w:t>
            </w:r>
          </w:p>
          <w:p w14:paraId="4948D449" w14:textId="77777777" w:rsidR="0095006C" w:rsidRPr="003670AD"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670AD">
              <w:rPr>
                <w:rFonts w:asciiTheme="minorHAnsi" w:hAnsiTheme="minorHAnsi" w:cstheme="minorHAnsi"/>
              </w:rPr>
              <w:t xml:space="preserve">The array mounting structure will hold the photovoltaic modules. The modules must be mounted on a support structure made of corrosion resistant material that assures stable and secure attachment. </w:t>
            </w:r>
          </w:p>
          <w:p w14:paraId="0A04C466" w14:textId="77777777" w:rsidR="0095006C" w:rsidRPr="003670AD" w:rsidRDefault="0095006C" w:rsidP="006611B7">
            <w:pPr>
              <w:pStyle w:val="ListParagraph"/>
              <w:widowControl/>
              <w:numPr>
                <w:ilvl w:val="0"/>
                <w:numId w:val="37"/>
              </w:numPr>
              <w:overflowPunct/>
              <w:adjustRightInd/>
              <w:spacing w:line="259" w:lineRule="auto"/>
              <w:ind w:left="430"/>
              <w:rPr>
                <w:rFonts w:asciiTheme="minorHAnsi" w:hAnsiTheme="minorHAnsi" w:cstheme="minorHAnsi"/>
              </w:rPr>
            </w:pPr>
            <w:r w:rsidRPr="003670AD">
              <w:rPr>
                <w:rFonts w:asciiTheme="minorHAnsi" w:hAnsiTheme="minorHAnsi" w:cstheme="minorHAnsi"/>
              </w:rPr>
              <w:t>The structure must be mounted such that the modules are at a tilt angle of 20 degrees to the horizontal facing the equator.</w:t>
            </w:r>
          </w:p>
          <w:p w14:paraId="73EF224B" w14:textId="77777777" w:rsidR="0095006C" w:rsidRPr="003670AD" w:rsidRDefault="0095006C" w:rsidP="006611B7">
            <w:pPr>
              <w:pStyle w:val="ListParagraph"/>
              <w:widowControl/>
              <w:numPr>
                <w:ilvl w:val="0"/>
                <w:numId w:val="37"/>
              </w:numPr>
              <w:overflowPunct/>
              <w:adjustRightInd/>
              <w:spacing w:line="259" w:lineRule="auto"/>
              <w:ind w:left="430"/>
              <w:rPr>
                <w:rFonts w:asciiTheme="minorHAnsi" w:hAnsiTheme="minorHAnsi" w:cstheme="minorHAnsi"/>
              </w:rPr>
            </w:pPr>
            <w:r w:rsidRPr="003670AD">
              <w:rPr>
                <w:rFonts w:asciiTheme="minorHAnsi" w:hAnsiTheme="minorHAnsi" w:cstheme="minorHAnsi"/>
              </w:rPr>
              <w:t>There should be no shading from nearby trees or buildings in the solar module.</w:t>
            </w:r>
          </w:p>
          <w:p w14:paraId="38037BA7" w14:textId="77777777" w:rsidR="0095006C" w:rsidRPr="003670AD" w:rsidRDefault="0095006C" w:rsidP="006611B7">
            <w:pPr>
              <w:pStyle w:val="ListParagraph"/>
              <w:widowControl/>
              <w:numPr>
                <w:ilvl w:val="0"/>
                <w:numId w:val="37"/>
              </w:numPr>
              <w:overflowPunct/>
              <w:adjustRightInd/>
              <w:spacing w:line="259" w:lineRule="auto"/>
              <w:ind w:left="430"/>
              <w:rPr>
                <w:rFonts w:asciiTheme="minorHAnsi" w:hAnsiTheme="minorHAnsi" w:cstheme="minorHAnsi"/>
              </w:rPr>
            </w:pPr>
            <w:r w:rsidRPr="003670AD">
              <w:rPr>
                <w:rFonts w:asciiTheme="minorHAnsi" w:hAnsiTheme="minorHAnsi" w:cstheme="minorHAnsi"/>
              </w:rPr>
              <w:lastRenderedPageBreak/>
              <w:t>All nuts and bolts should be made of very good quality and should be corrosion resistant.</w:t>
            </w:r>
          </w:p>
          <w:p w14:paraId="78AB786D" w14:textId="77777777" w:rsidR="0095006C" w:rsidRPr="003670AD" w:rsidRDefault="0095006C" w:rsidP="006611B7">
            <w:pPr>
              <w:pStyle w:val="ListParagraph"/>
              <w:widowControl/>
              <w:numPr>
                <w:ilvl w:val="0"/>
                <w:numId w:val="37"/>
              </w:numPr>
              <w:overflowPunct/>
              <w:adjustRightInd/>
              <w:spacing w:line="259" w:lineRule="auto"/>
              <w:ind w:left="430"/>
              <w:rPr>
                <w:rFonts w:asciiTheme="minorHAnsi" w:hAnsiTheme="minorHAnsi" w:cstheme="minorHAnsi"/>
              </w:rPr>
            </w:pPr>
            <w:r w:rsidRPr="003670AD">
              <w:rPr>
                <w:rFonts w:asciiTheme="minorHAnsi" w:hAnsiTheme="minorHAnsi" w:cstheme="minorHAnsi"/>
              </w:rPr>
              <w:t>The structure should be designed to allow easy replacement of any module.</w:t>
            </w:r>
          </w:p>
          <w:p w14:paraId="6537E7BB" w14:textId="77777777" w:rsidR="0095006C" w:rsidRPr="003670AD" w:rsidRDefault="0095006C" w:rsidP="006611B7">
            <w:pPr>
              <w:pStyle w:val="ListParagraph"/>
              <w:widowControl/>
              <w:numPr>
                <w:ilvl w:val="0"/>
                <w:numId w:val="37"/>
              </w:numPr>
              <w:overflowPunct/>
              <w:adjustRightInd/>
              <w:spacing w:line="259" w:lineRule="auto"/>
              <w:ind w:left="430"/>
              <w:rPr>
                <w:rFonts w:asciiTheme="minorHAnsi" w:hAnsiTheme="minorHAnsi" w:cstheme="minorHAnsi"/>
              </w:rPr>
            </w:pPr>
            <w:r w:rsidRPr="003670AD">
              <w:rPr>
                <w:rFonts w:asciiTheme="minorHAnsi" w:hAnsiTheme="minorHAnsi" w:cstheme="minorHAnsi"/>
              </w:rPr>
              <w:t>The array structure shall be so designed that it will occupy minimum space without sacrificing the output from the SPV panels.</w:t>
            </w:r>
          </w:p>
          <w:p w14:paraId="2CC1CDC5" w14:textId="77777777" w:rsidR="0095006C" w:rsidRPr="003670AD" w:rsidRDefault="0095006C" w:rsidP="006611B7">
            <w:pPr>
              <w:pStyle w:val="ListParagraph"/>
              <w:widowControl/>
              <w:numPr>
                <w:ilvl w:val="0"/>
                <w:numId w:val="37"/>
              </w:numPr>
              <w:overflowPunct/>
              <w:adjustRightInd/>
              <w:spacing w:line="259" w:lineRule="auto"/>
              <w:ind w:left="430"/>
              <w:rPr>
                <w:rFonts w:asciiTheme="minorHAnsi" w:hAnsiTheme="minorHAnsi" w:cstheme="minorHAnsi"/>
              </w:rPr>
            </w:pPr>
            <w:r w:rsidRPr="003670AD">
              <w:rPr>
                <w:rFonts w:asciiTheme="minorHAnsi" w:hAnsiTheme="minorHAnsi" w:cstheme="minorHAnsi"/>
              </w:rPr>
              <w:t xml:space="preserve">Schematic design of the array mounting structure should be provided for the pumping application. </w:t>
            </w:r>
          </w:p>
          <w:p w14:paraId="2919CF68" w14:textId="15A21A23" w:rsidR="0095006C" w:rsidRPr="003670AD" w:rsidRDefault="0095006C" w:rsidP="006611B7">
            <w:pPr>
              <w:pStyle w:val="ListParagraph"/>
              <w:widowControl/>
              <w:numPr>
                <w:ilvl w:val="0"/>
                <w:numId w:val="37"/>
              </w:numPr>
              <w:overflowPunct/>
              <w:adjustRightInd/>
              <w:spacing w:line="259" w:lineRule="auto"/>
              <w:ind w:left="430"/>
              <w:rPr>
                <w:rFonts w:asciiTheme="minorHAnsi" w:hAnsiTheme="minorHAnsi" w:cstheme="minorHAnsi"/>
              </w:rPr>
            </w:pPr>
            <w:proofErr w:type="gramStart"/>
            <w:r w:rsidRPr="003670AD">
              <w:rPr>
                <w:rFonts w:asciiTheme="minorHAnsi" w:hAnsiTheme="minorHAnsi" w:cstheme="minorHAnsi"/>
              </w:rPr>
              <w:t>In order to</w:t>
            </w:r>
            <w:proofErr w:type="gramEnd"/>
            <w:r w:rsidRPr="003670AD">
              <w:rPr>
                <w:rFonts w:asciiTheme="minorHAnsi" w:hAnsiTheme="minorHAnsi" w:cstheme="minorHAnsi"/>
              </w:rPr>
              <w:t xml:space="preserve"> minimize theft risk, Modules fixation on the support structure has to be of anti-theft type.</w:t>
            </w:r>
          </w:p>
        </w:tc>
        <w:tc>
          <w:tcPr>
            <w:tcW w:w="1560" w:type="dxa"/>
            <w:vAlign w:val="center"/>
          </w:tcPr>
          <w:p w14:paraId="5E368552"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vAlign w:val="center"/>
          </w:tcPr>
          <w:p w14:paraId="6CA591FF"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vAlign w:val="center"/>
          </w:tcPr>
          <w:p w14:paraId="26DEE377" w14:textId="77777777" w:rsidR="0095006C" w:rsidRPr="004D6CEF" w:rsidRDefault="0095006C" w:rsidP="002B30E9">
            <w:pPr>
              <w:jc w:val="right"/>
              <w:rPr>
                <w:rFonts w:asciiTheme="minorHAnsi" w:hAnsiTheme="minorHAnsi" w:cstheme="minorHAnsi"/>
                <w:b/>
                <w:color w:val="000000" w:themeColor="text1"/>
                <w:sz w:val="22"/>
                <w:szCs w:val="22"/>
              </w:rPr>
            </w:pPr>
          </w:p>
        </w:tc>
        <w:tc>
          <w:tcPr>
            <w:tcW w:w="969" w:type="dxa"/>
          </w:tcPr>
          <w:p w14:paraId="58309BA9"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tcPr>
          <w:p w14:paraId="593DDF11"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tcPr>
          <w:p w14:paraId="010E84C9" w14:textId="77777777" w:rsidR="0095006C" w:rsidRPr="004D6CEF" w:rsidRDefault="0095006C" w:rsidP="002B30E9">
            <w:pPr>
              <w:jc w:val="right"/>
              <w:rPr>
                <w:rFonts w:asciiTheme="minorHAnsi" w:hAnsiTheme="minorHAnsi" w:cstheme="minorHAnsi"/>
                <w:b/>
                <w:color w:val="000000" w:themeColor="text1"/>
                <w:sz w:val="22"/>
                <w:szCs w:val="22"/>
              </w:rPr>
            </w:pPr>
          </w:p>
        </w:tc>
      </w:tr>
      <w:tr w:rsidR="0095006C" w:rsidRPr="004D6CEF" w14:paraId="5B14272C" w14:textId="2508D0B0" w:rsidTr="0095006C">
        <w:trPr>
          <w:trHeight w:val="440"/>
        </w:trPr>
        <w:tc>
          <w:tcPr>
            <w:tcW w:w="5098" w:type="dxa"/>
            <w:shd w:val="clear" w:color="auto" w:fill="D9D9D9" w:themeFill="background1" w:themeFillShade="D9"/>
          </w:tcPr>
          <w:p w14:paraId="7219D9F8" w14:textId="77777777" w:rsidR="0095006C" w:rsidRPr="004D6CEF" w:rsidRDefault="0095006C" w:rsidP="002B30E9">
            <w:pPr>
              <w:jc w:val="both"/>
              <w:rPr>
                <w:rFonts w:asciiTheme="minorHAnsi" w:hAnsiTheme="minorHAnsi" w:cstheme="minorHAnsi"/>
                <w:b/>
                <w:sz w:val="22"/>
                <w:szCs w:val="22"/>
                <w:u w:val="single"/>
              </w:rPr>
            </w:pPr>
            <w:r w:rsidRPr="006E38DF">
              <w:rPr>
                <w:rFonts w:asciiTheme="minorHAnsi" w:hAnsiTheme="minorHAnsi" w:cs="Arial"/>
                <w:b/>
                <w:bCs/>
                <w:sz w:val="22"/>
                <w:szCs w:val="22"/>
              </w:rPr>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560" w:type="dxa"/>
            <w:shd w:val="clear" w:color="auto" w:fill="D9D9D9" w:themeFill="background1" w:themeFillShade="D9"/>
            <w:vAlign w:val="center"/>
          </w:tcPr>
          <w:p w14:paraId="64CBE991"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vAlign w:val="center"/>
          </w:tcPr>
          <w:p w14:paraId="7DCC3DDB"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vAlign w:val="center"/>
          </w:tcPr>
          <w:p w14:paraId="1F6E0720" w14:textId="77777777" w:rsidR="0095006C" w:rsidRPr="004D6CEF" w:rsidRDefault="0095006C" w:rsidP="002B30E9">
            <w:pPr>
              <w:jc w:val="right"/>
              <w:rPr>
                <w:rFonts w:asciiTheme="minorHAnsi" w:hAnsiTheme="minorHAnsi" w:cstheme="minorHAnsi"/>
                <w:b/>
                <w:color w:val="000000" w:themeColor="text1"/>
                <w:sz w:val="22"/>
                <w:szCs w:val="22"/>
              </w:rPr>
            </w:pPr>
          </w:p>
        </w:tc>
        <w:tc>
          <w:tcPr>
            <w:tcW w:w="969" w:type="dxa"/>
            <w:shd w:val="clear" w:color="auto" w:fill="D9D9D9" w:themeFill="background1" w:themeFillShade="D9"/>
          </w:tcPr>
          <w:p w14:paraId="6A5FE2C4"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tcPr>
          <w:p w14:paraId="59CF86D0"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tcPr>
          <w:p w14:paraId="5E3AB638" w14:textId="77777777" w:rsidR="0095006C" w:rsidRPr="004D6CEF" w:rsidRDefault="0095006C" w:rsidP="002B30E9">
            <w:pPr>
              <w:jc w:val="right"/>
              <w:rPr>
                <w:rFonts w:asciiTheme="minorHAnsi" w:hAnsiTheme="minorHAnsi" w:cstheme="minorHAnsi"/>
                <w:b/>
                <w:color w:val="000000" w:themeColor="text1"/>
                <w:sz w:val="22"/>
                <w:szCs w:val="22"/>
              </w:rPr>
            </w:pPr>
          </w:p>
        </w:tc>
      </w:tr>
      <w:tr w:rsidR="0095006C" w:rsidRPr="004D6CEF" w14:paraId="30E27EB4" w14:textId="0D6D7639" w:rsidTr="0095006C">
        <w:trPr>
          <w:trHeight w:val="440"/>
        </w:trPr>
        <w:tc>
          <w:tcPr>
            <w:tcW w:w="5098" w:type="dxa"/>
            <w:shd w:val="clear" w:color="auto" w:fill="auto"/>
            <w:vAlign w:val="center"/>
          </w:tcPr>
          <w:p w14:paraId="0652404F" w14:textId="77777777" w:rsidR="0095006C" w:rsidRPr="00397EE2" w:rsidRDefault="0095006C" w:rsidP="008F1983">
            <w:pPr>
              <w:pStyle w:val="ListParagraph"/>
              <w:widowControl/>
              <w:numPr>
                <w:ilvl w:val="0"/>
                <w:numId w:val="46"/>
              </w:numPr>
              <w:overflowPunct/>
              <w:adjustRightInd/>
              <w:spacing w:after="160" w:line="259" w:lineRule="auto"/>
              <w:rPr>
                <w:rFonts w:asciiTheme="minorHAnsi" w:hAnsiTheme="minorHAnsi" w:cstheme="minorHAnsi"/>
                <w:b/>
                <w:bCs/>
                <w:u w:val="single"/>
              </w:rPr>
            </w:pPr>
            <w:r w:rsidRPr="00397EE2">
              <w:rPr>
                <w:rFonts w:asciiTheme="minorHAnsi" w:hAnsiTheme="minorHAnsi" w:cstheme="minorHAnsi"/>
                <w:b/>
                <w:bCs/>
                <w:u w:val="single"/>
              </w:rPr>
              <w:t>Balance of Systems</w:t>
            </w:r>
          </w:p>
          <w:p w14:paraId="1C79CDA0" w14:textId="77777777" w:rsidR="0095006C" w:rsidRPr="00397EE2" w:rsidRDefault="0095006C" w:rsidP="006611B7">
            <w:pPr>
              <w:pStyle w:val="ListParagraph"/>
              <w:widowControl/>
              <w:numPr>
                <w:ilvl w:val="0"/>
                <w:numId w:val="37"/>
              </w:numPr>
              <w:overflowPunct/>
              <w:adjustRightInd/>
              <w:spacing w:line="259" w:lineRule="auto"/>
              <w:ind w:left="430"/>
              <w:rPr>
                <w:rFonts w:asciiTheme="minorHAnsi" w:hAnsiTheme="minorHAnsi" w:cstheme="minorHAnsi"/>
              </w:rPr>
            </w:pPr>
            <w:r w:rsidRPr="00397EE2">
              <w:rPr>
                <w:rFonts w:asciiTheme="minorHAnsi" w:hAnsiTheme="minorHAnsi" w:cstheme="minorHAnsi"/>
              </w:rPr>
              <w:t xml:space="preserve">The supplier should list all required equipment and accessories like plumbing materials, valves, connectors for water pipeline, PV and pump installation materials, cables, connectors required for specified solar water pumps. </w:t>
            </w:r>
          </w:p>
          <w:p w14:paraId="1AE7F8E6" w14:textId="001C52C6" w:rsidR="0095006C" w:rsidRPr="00397EE2" w:rsidRDefault="0095006C" w:rsidP="006611B7">
            <w:pPr>
              <w:pStyle w:val="ListParagraph"/>
              <w:widowControl/>
              <w:numPr>
                <w:ilvl w:val="0"/>
                <w:numId w:val="37"/>
              </w:numPr>
              <w:overflowPunct/>
              <w:adjustRightInd/>
              <w:spacing w:line="259" w:lineRule="auto"/>
              <w:ind w:left="430"/>
              <w:rPr>
                <w:rFonts w:asciiTheme="minorHAnsi" w:hAnsiTheme="minorHAnsi" w:cstheme="minorHAnsi"/>
              </w:rPr>
            </w:pPr>
            <w:r w:rsidRPr="00397EE2">
              <w:rPr>
                <w:rFonts w:asciiTheme="minorHAnsi" w:hAnsiTheme="minorHAnsi" w:cstheme="minorHAnsi"/>
              </w:rPr>
              <w:t xml:space="preserve">Separate list of equipment or earthing and lightening arrestor should be provided. </w:t>
            </w:r>
          </w:p>
        </w:tc>
        <w:tc>
          <w:tcPr>
            <w:tcW w:w="1560" w:type="dxa"/>
            <w:vAlign w:val="center"/>
          </w:tcPr>
          <w:p w14:paraId="5044620D"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vAlign w:val="center"/>
          </w:tcPr>
          <w:p w14:paraId="6A726609"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vAlign w:val="center"/>
          </w:tcPr>
          <w:p w14:paraId="41C154E4" w14:textId="77777777" w:rsidR="0095006C" w:rsidRPr="004D6CEF" w:rsidRDefault="0095006C" w:rsidP="002B30E9">
            <w:pPr>
              <w:jc w:val="right"/>
              <w:rPr>
                <w:rFonts w:asciiTheme="minorHAnsi" w:hAnsiTheme="minorHAnsi" w:cstheme="minorHAnsi"/>
                <w:b/>
                <w:color w:val="000000" w:themeColor="text1"/>
                <w:sz w:val="22"/>
                <w:szCs w:val="22"/>
              </w:rPr>
            </w:pPr>
          </w:p>
        </w:tc>
        <w:tc>
          <w:tcPr>
            <w:tcW w:w="969" w:type="dxa"/>
          </w:tcPr>
          <w:p w14:paraId="2DB25F80"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tcPr>
          <w:p w14:paraId="382BF747"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tcPr>
          <w:p w14:paraId="3B5D2BD8" w14:textId="77777777" w:rsidR="0095006C" w:rsidRPr="004D6CEF" w:rsidRDefault="0095006C" w:rsidP="002B30E9">
            <w:pPr>
              <w:jc w:val="right"/>
              <w:rPr>
                <w:rFonts w:asciiTheme="minorHAnsi" w:hAnsiTheme="minorHAnsi" w:cstheme="minorHAnsi"/>
                <w:b/>
                <w:color w:val="000000" w:themeColor="text1"/>
                <w:sz w:val="22"/>
                <w:szCs w:val="22"/>
              </w:rPr>
            </w:pPr>
          </w:p>
        </w:tc>
      </w:tr>
      <w:tr w:rsidR="0095006C" w:rsidRPr="004D6CEF" w14:paraId="2D8E2CA1" w14:textId="0067CDB9" w:rsidTr="0095006C">
        <w:trPr>
          <w:trHeight w:val="440"/>
        </w:trPr>
        <w:tc>
          <w:tcPr>
            <w:tcW w:w="5098" w:type="dxa"/>
            <w:shd w:val="clear" w:color="auto" w:fill="D9D9D9" w:themeFill="background1" w:themeFillShade="D9"/>
          </w:tcPr>
          <w:p w14:paraId="7C238AFD" w14:textId="77777777" w:rsidR="0095006C" w:rsidRPr="00397EE2"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397EE2">
              <w:rPr>
                <w:rFonts w:asciiTheme="minorHAnsi" w:hAnsiTheme="minorHAnsi" w:cstheme="minorHAnsi"/>
              </w:rPr>
              <w:t>Item has substantively met the requirements (Yes/No)</w:t>
            </w:r>
          </w:p>
        </w:tc>
        <w:tc>
          <w:tcPr>
            <w:tcW w:w="1560" w:type="dxa"/>
            <w:shd w:val="clear" w:color="auto" w:fill="D9D9D9" w:themeFill="background1" w:themeFillShade="D9"/>
            <w:vAlign w:val="center"/>
          </w:tcPr>
          <w:p w14:paraId="7A9816AD"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vAlign w:val="center"/>
          </w:tcPr>
          <w:p w14:paraId="37AAD3F9"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vAlign w:val="center"/>
          </w:tcPr>
          <w:p w14:paraId="2F92CB4E" w14:textId="77777777" w:rsidR="0095006C" w:rsidRPr="004D6CEF" w:rsidRDefault="0095006C" w:rsidP="002B30E9">
            <w:pPr>
              <w:jc w:val="right"/>
              <w:rPr>
                <w:rFonts w:asciiTheme="minorHAnsi" w:hAnsiTheme="minorHAnsi" w:cstheme="minorHAnsi"/>
                <w:b/>
                <w:color w:val="000000" w:themeColor="text1"/>
                <w:sz w:val="22"/>
                <w:szCs w:val="22"/>
              </w:rPr>
            </w:pPr>
          </w:p>
        </w:tc>
        <w:tc>
          <w:tcPr>
            <w:tcW w:w="969" w:type="dxa"/>
            <w:shd w:val="clear" w:color="auto" w:fill="D9D9D9" w:themeFill="background1" w:themeFillShade="D9"/>
          </w:tcPr>
          <w:p w14:paraId="29B1D38E"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tcPr>
          <w:p w14:paraId="483DEEF9"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tcPr>
          <w:p w14:paraId="294BD3ED" w14:textId="77777777" w:rsidR="0095006C" w:rsidRPr="004D6CEF" w:rsidRDefault="0095006C" w:rsidP="002B30E9">
            <w:pPr>
              <w:jc w:val="right"/>
              <w:rPr>
                <w:rFonts w:asciiTheme="minorHAnsi" w:hAnsiTheme="minorHAnsi" w:cstheme="minorHAnsi"/>
                <w:b/>
                <w:color w:val="000000" w:themeColor="text1"/>
                <w:sz w:val="22"/>
                <w:szCs w:val="22"/>
              </w:rPr>
            </w:pPr>
          </w:p>
        </w:tc>
      </w:tr>
      <w:tr w:rsidR="0095006C" w:rsidRPr="004D6CEF" w14:paraId="7E0A88FF" w14:textId="5D0DFAE5" w:rsidTr="0095006C">
        <w:trPr>
          <w:trHeight w:val="440"/>
        </w:trPr>
        <w:tc>
          <w:tcPr>
            <w:tcW w:w="5098" w:type="dxa"/>
            <w:shd w:val="clear" w:color="auto" w:fill="auto"/>
            <w:vAlign w:val="center"/>
          </w:tcPr>
          <w:p w14:paraId="0D4E9B4A" w14:textId="77777777" w:rsidR="0095006C" w:rsidRPr="00710EA5" w:rsidRDefault="0095006C" w:rsidP="008F1983">
            <w:pPr>
              <w:pStyle w:val="ListParagraph"/>
              <w:widowControl/>
              <w:numPr>
                <w:ilvl w:val="0"/>
                <w:numId w:val="46"/>
              </w:numPr>
              <w:overflowPunct/>
              <w:adjustRightInd/>
              <w:spacing w:after="160" w:line="259" w:lineRule="auto"/>
              <w:rPr>
                <w:rFonts w:asciiTheme="minorHAnsi" w:hAnsiTheme="minorHAnsi" w:cstheme="minorHAnsi"/>
                <w:b/>
                <w:bCs/>
                <w:u w:val="single"/>
              </w:rPr>
            </w:pPr>
            <w:r w:rsidRPr="00710EA5">
              <w:rPr>
                <w:rFonts w:asciiTheme="minorHAnsi" w:hAnsiTheme="minorHAnsi" w:cstheme="minorHAnsi"/>
                <w:b/>
                <w:bCs/>
                <w:u w:val="single"/>
              </w:rPr>
              <w:lastRenderedPageBreak/>
              <w:t>Installation, testing and commissioning</w:t>
            </w:r>
          </w:p>
          <w:p w14:paraId="1BA81BAF" w14:textId="77777777" w:rsidR="0095006C" w:rsidRPr="00710EA5"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710EA5">
              <w:rPr>
                <w:rFonts w:asciiTheme="minorHAnsi" w:hAnsiTheme="minorHAnsi" w:cstheme="minorHAnsi"/>
              </w:rPr>
              <w:t xml:space="preserve">Separate quote for the installation, testing and commissioning of the pumps should be provided. </w:t>
            </w:r>
          </w:p>
          <w:p w14:paraId="1B3ACC16" w14:textId="77777777" w:rsidR="0095006C" w:rsidRPr="00710EA5"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710EA5">
              <w:rPr>
                <w:rFonts w:asciiTheme="minorHAnsi" w:hAnsiTheme="minorHAnsi" w:cstheme="minorHAnsi"/>
              </w:rPr>
              <w:t xml:space="preserve">List of spare parts shall be specified. </w:t>
            </w:r>
          </w:p>
          <w:p w14:paraId="5A3DB34F" w14:textId="230940AD" w:rsidR="0095006C" w:rsidRPr="00710EA5" w:rsidRDefault="0095006C" w:rsidP="006611B7">
            <w:pPr>
              <w:pStyle w:val="ListParagraph"/>
              <w:widowControl/>
              <w:numPr>
                <w:ilvl w:val="0"/>
                <w:numId w:val="37"/>
              </w:numPr>
              <w:overflowPunct/>
              <w:adjustRightInd/>
              <w:spacing w:after="160" w:line="259" w:lineRule="auto"/>
              <w:ind w:left="430"/>
              <w:rPr>
                <w:rFonts w:asciiTheme="minorHAnsi" w:hAnsiTheme="minorHAnsi" w:cstheme="minorHAnsi"/>
              </w:rPr>
            </w:pPr>
            <w:r w:rsidRPr="00710EA5">
              <w:rPr>
                <w:rFonts w:asciiTheme="minorHAnsi" w:hAnsiTheme="minorHAnsi" w:cstheme="minorHAnsi"/>
              </w:rPr>
              <w:t>The bidder should have clear plans to provide after sales service after its installation and preferably local representative in Sudan to provide after sales service and maintenance if required during its operation.</w:t>
            </w:r>
          </w:p>
        </w:tc>
        <w:tc>
          <w:tcPr>
            <w:tcW w:w="1560" w:type="dxa"/>
            <w:vAlign w:val="center"/>
          </w:tcPr>
          <w:p w14:paraId="0C14BA64"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vAlign w:val="center"/>
          </w:tcPr>
          <w:p w14:paraId="123F35E5"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vAlign w:val="center"/>
          </w:tcPr>
          <w:p w14:paraId="1E034213" w14:textId="77777777" w:rsidR="0095006C" w:rsidRPr="004D6CEF" w:rsidRDefault="0095006C" w:rsidP="002B30E9">
            <w:pPr>
              <w:jc w:val="right"/>
              <w:rPr>
                <w:rFonts w:asciiTheme="minorHAnsi" w:hAnsiTheme="minorHAnsi" w:cstheme="minorHAnsi"/>
                <w:b/>
                <w:color w:val="000000" w:themeColor="text1"/>
                <w:sz w:val="22"/>
                <w:szCs w:val="22"/>
              </w:rPr>
            </w:pPr>
          </w:p>
        </w:tc>
        <w:tc>
          <w:tcPr>
            <w:tcW w:w="969" w:type="dxa"/>
          </w:tcPr>
          <w:p w14:paraId="765F36D7"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tcPr>
          <w:p w14:paraId="7028A932"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tcPr>
          <w:p w14:paraId="7C5F1C92" w14:textId="77777777" w:rsidR="0095006C" w:rsidRPr="004D6CEF" w:rsidRDefault="0095006C" w:rsidP="002B30E9">
            <w:pPr>
              <w:jc w:val="right"/>
              <w:rPr>
                <w:rFonts w:asciiTheme="minorHAnsi" w:hAnsiTheme="minorHAnsi" w:cstheme="minorHAnsi"/>
                <w:b/>
                <w:color w:val="000000" w:themeColor="text1"/>
                <w:sz w:val="22"/>
                <w:szCs w:val="22"/>
              </w:rPr>
            </w:pPr>
          </w:p>
        </w:tc>
      </w:tr>
      <w:tr w:rsidR="0095006C" w:rsidRPr="004D6CEF" w14:paraId="164578A1" w14:textId="67D81721" w:rsidTr="0095006C">
        <w:trPr>
          <w:trHeight w:val="440"/>
        </w:trPr>
        <w:tc>
          <w:tcPr>
            <w:tcW w:w="5098" w:type="dxa"/>
            <w:shd w:val="clear" w:color="auto" w:fill="D9D9D9" w:themeFill="background1" w:themeFillShade="D9"/>
          </w:tcPr>
          <w:p w14:paraId="7536A461" w14:textId="77777777" w:rsidR="0095006C" w:rsidRPr="004D6CEF" w:rsidRDefault="0095006C" w:rsidP="002B30E9">
            <w:pPr>
              <w:jc w:val="both"/>
              <w:rPr>
                <w:rFonts w:asciiTheme="minorHAnsi" w:hAnsiTheme="minorHAnsi" w:cstheme="minorHAnsi"/>
                <w:b/>
                <w:sz w:val="22"/>
                <w:szCs w:val="22"/>
                <w:u w:val="single"/>
              </w:rPr>
            </w:pPr>
            <w:r w:rsidRPr="006E38DF">
              <w:rPr>
                <w:rFonts w:asciiTheme="minorHAnsi" w:hAnsiTheme="minorHAnsi" w:cs="Arial"/>
                <w:b/>
                <w:bCs/>
                <w:sz w:val="22"/>
                <w:szCs w:val="22"/>
              </w:rPr>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560" w:type="dxa"/>
            <w:shd w:val="clear" w:color="auto" w:fill="D9D9D9" w:themeFill="background1" w:themeFillShade="D9"/>
            <w:vAlign w:val="center"/>
          </w:tcPr>
          <w:p w14:paraId="4C4D2648"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vAlign w:val="center"/>
          </w:tcPr>
          <w:p w14:paraId="46C27A89"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vAlign w:val="center"/>
          </w:tcPr>
          <w:p w14:paraId="2DE3C691" w14:textId="77777777" w:rsidR="0095006C" w:rsidRPr="004D6CEF" w:rsidRDefault="0095006C" w:rsidP="002B30E9">
            <w:pPr>
              <w:jc w:val="right"/>
              <w:rPr>
                <w:rFonts w:asciiTheme="minorHAnsi" w:hAnsiTheme="minorHAnsi" w:cstheme="minorHAnsi"/>
                <w:b/>
                <w:color w:val="000000" w:themeColor="text1"/>
                <w:sz w:val="22"/>
                <w:szCs w:val="22"/>
              </w:rPr>
            </w:pPr>
          </w:p>
        </w:tc>
        <w:tc>
          <w:tcPr>
            <w:tcW w:w="969" w:type="dxa"/>
            <w:shd w:val="clear" w:color="auto" w:fill="D9D9D9" w:themeFill="background1" w:themeFillShade="D9"/>
          </w:tcPr>
          <w:p w14:paraId="35A66FC2"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tcPr>
          <w:p w14:paraId="25407DEF" w14:textId="77777777" w:rsidR="0095006C" w:rsidRPr="004D6CEF" w:rsidRDefault="0095006C" w:rsidP="002B30E9">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tcPr>
          <w:p w14:paraId="67FC4432" w14:textId="77777777" w:rsidR="0095006C" w:rsidRPr="004D6CEF" w:rsidRDefault="0095006C" w:rsidP="002B30E9">
            <w:pPr>
              <w:jc w:val="right"/>
              <w:rPr>
                <w:rFonts w:asciiTheme="minorHAnsi" w:hAnsiTheme="minorHAnsi" w:cstheme="minorHAnsi"/>
                <w:b/>
                <w:color w:val="000000" w:themeColor="text1"/>
                <w:sz w:val="22"/>
                <w:szCs w:val="22"/>
              </w:rPr>
            </w:pPr>
          </w:p>
        </w:tc>
      </w:tr>
    </w:tbl>
    <w:p w14:paraId="4308CBC4" w14:textId="77777777" w:rsidR="00911062" w:rsidRDefault="00911062" w:rsidP="00911062">
      <w:pPr>
        <w:rPr>
          <w:rFonts w:asciiTheme="minorHAnsi" w:hAnsiTheme="minorHAnsi" w:cstheme="minorHAnsi"/>
          <w:b/>
          <w:color w:val="3333FF"/>
          <w:sz w:val="32"/>
          <w:szCs w:val="32"/>
        </w:rPr>
      </w:pPr>
    </w:p>
    <w:p w14:paraId="4D48AFFA" w14:textId="77777777" w:rsidR="00BD484E" w:rsidRDefault="00BD484E" w:rsidP="00911062">
      <w:pPr>
        <w:widowControl/>
        <w:overflowPunct/>
        <w:adjustRightInd/>
        <w:ind w:left="1080" w:hanging="1080"/>
        <w:rPr>
          <w:rFonts w:asciiTheme="minorHAnsi" w:hAnsiTheme="minorHAnsi" w:cstheme="minorHAnsi"/>
          <w:b/>
          <w:color w:val="3333FF"/>
          <w:sz w:val="32"/>
          <w:szCs w:val="32"/>
        </w:rPr>
      </w:pPr>
    </w:p>
    <w:p w14:paraId="5B63C9A5" w14:textId="77777777" w:rsidR="00BD484E" w:rsidRDefault="00BD484E" w:rsidP="00911062">
      <w:pPr>
        <w:widowControl/>
        <w:overflowPunct/>
        <w:adjustRightInd/>
        <w:ind w:left="1080" w:hanging="1080"/>
        <w:rPr>
          <w:rFonts w:asciiTheme="minorHAnsi" w:hAnsiTheme="minorHAnsi" w:cstheme="minorHAnsi"/>
          <w:b/>
          <w:color w:val="3333FF"/>
          <w:sz w:val="32"/>
          <w:szCs w:val="32"/>
        </w:rPr>
      </w:pPr>
    </w:p>
    <w:p w14:paraId="70EDB07A" w14:textId="77777777" w:rsidR="00BD484E" w:rsidRDefault="00BD484E" w:rsidP="00911062">
      <w:pPr>
        <w:widowControl/>
        <w:overflowPunct/>
        <w:adjustRightInd/>
        <w:ind w:left="1080" w:hanging="1080"/>
        <w:rPr>
          <w:rFonts w:asciiTheme="minorHAnsi" w:hAnsiTheme="minorHAnsi" w:cstheme="minorHAnsi"/>
          <w:b/>
          <w:color w:val="3333FF"/>
          <w:sz w:val="32"/>
          <w:szCs w:val="32"/>
        </w:rPr>
      </w:pPr>
    </w:p>
    <w:p w14:paraId="10AEB391" w14:textId="77777777" w:rsidR="00BD484E" w:rsidRDefault="00BD484E" w:rsidP="00911062">
      <w:pPr>
        <w:widowControl/>
        <w:overflowPunct/>
        <w:adjustRightInd/>
        <w:ind w:left="1080" w:hanging="1080"/>
        <w:rPr>
          <w:rFonts w:asciiTheme="minorHAnsi" w:hAnsiTheme="minorHAnsi" w:cstheme="minorHAnsi"/>
          <w:b/>
          <w:color w:val="3333FF"/>
          <w:sz w:val="32"/>
          <w:szCs w:val="32"/>
        </w:rPr>
      </w:pPr>
    </w:p>
    <w:p w14:paraId="3411C124" w14:textId="77777777" w:rsidR="00BD484E" w:rsidRDefault="00BD484E" w:rsidP="00911062">
      <w:pPr>
        <w:widowControl/>
        <w:overflowPunct/>
        <w:adjustRightInd/>
        <w:ind w:left="1080" w:hanging="1080"/>
        <w:rPr>
          <w:rFonts w:asciiTheme="minorHAnsi" w:hAnsiTheme="minorHAnsi" w:cstheme="minorHAnsi"/>
          <w:b/>
          <w:color w:val="3333FF"/>
          <w:sz w:val="32"/>
          <w:szCs w:val="32"/>
        </w:rPr>
      </w:pPr>
    </w:p>
    <w:p w14:paraId="220D7C92" w14:textId="77777777" w:rsidR="00BD484E" w:rsidRDefault="00BD484E" w:rsidP="00911062">
      <w:pPr>
        <w:widowControl/>
        <w:overflowPunct/>
        <w:adjustRightInd/>
        <w:ind w:left="1080" w:hanging="1080"/>
        <w:rPr>
          <w:rFonts w:asciiTheme="minorHAnsi" w:hAnsiTheme="minorHAnsi" w:cstheme="minorHAnsi"/>
          <w:b/>
          <w:color w:val="3333FF"/>
          <w:sz w:val="32"/>
          <w:szCs w:val="32"/>
        </w:rPr>
      </w:pPr>
    </w:p>
    <w:p w14:paraId="5217A818" w14:textId="77777777" w:rsidR="00BD484E" w:rsidRDefault="00BD484E" w:rsidP="00911062">
      <w:pPr>
        <w:widowControl/>
        <w:overflowPunct/>
        <w:adjustRightInd/>
        <w:ind w:left="1080" w:hanging="1080"/>
        <w:rPr>
          <w:rFonts w:asciiTheme="minorHAnsi" w:hAnsiTheme="minorHAnsi" w:cstheme="minorHAnsi"/>
          <w:b/>
          <w:color w:val="3333FF"/>
          <w:sz w:val="32"/>
          <w:szCs w:val="32"/>
        </w:rPr>
      </w:pPr>
    </w:p>
    <w:p w14:paraId="23C25BB6" w14:textId="77777777" w:rsidR="00BD484E" w:rsidRDefault="00BD484E" w:rsidP="00911062">
      <w:pPr>
        <w:widowControl/>
        <w:overflowPunct/>
        <w:adjustRightInd/>
        <w:ind w:left="1080" w:hanging="1080"/>
        <w:rPr>
          <w:rFonts w:asciiTheme="minorHAnsi" w:hAnsiTheme="minorHAnsi" w:cstheme="minorHAnsi"/>
          <w:b/>
          <w:color w:val="3333FF"/>
          <w:sz w:val="32"/>
          <w:szCs w:val="32"/>
        </w:rPr>
      </w:pPr>
    </w:p>
    <w:p w14:paraId="5F83E893" w14:textId="77777777" w:rsidR="00BD484E" w:rsidRDefault="00BD484E" w:rsidP="00911062">
      <w:pPr>
        <w:widowControl/>
        <w:overflowPunct/>
        <w:adjustRightInd/>
        <w:ind w:left="1080" w:hanging="1080"/>
        <w:rPr>
          <w:rFonts w:asciiTheme="minorHAnsi" w:hAnsiTheme="minorHAnsi" w:cstheme="minorHAnsi"/>
          <w:b/>
          <w:color w:val="3333FF"/>
          <w:sz w:val="32"/>
          <w:szCs w:val="32"/>
        </w:rPr>
      </w:pPr>
    </w:p>
    <w:p w14:paraId="5723F9A3" w14:textId="724516AD" w:rsidR="00911062" w:rsidRPr="00825BF7" w:rsidRDefault="00911062" w:rsidP="00911062">
      <w:pPr>
        <w:widowControl/>
        <w:overflowPunct/>
        <w:adjustRightInd/>
        <w:ind w:left="1080" w:hanging="1080"/>
        <w:rPr>
          <w:rFonts w:asciiTheme="minorHAnsi" w:hAnsiTheme="minorHAnsi" w:cstheme="minorHAnsi"/>
          <w:b/>
          <w:color w:val="00B050"/>
          <w:sz w:val="32"/>
          <w:szCs w:val="32"/>
        </w:rPr>
      </w:pPr>
      <w:r w:rsidRPr="00825BF7">
        <w:rPr>
          <w:rFonts w:asciiTheme="minorHAnsi" w:hAnsiTheme="minorHAnsi" w:cstheme="minorHAnsi"/>
          <w:b/>
          <w:color w:val="00B050"/>
          <w:sz w:val="32"/>
          <w:szCs w:val="32"/>
        </w:rPr>
        <w:lastRenderedPageBreak/>
        <w:t xml:space="preserve">Lot (3): Technical Specifications of the </w:t>
      </w:r>
      <w:r w:rsidR="009A3C57" w:rsidRPr="00825BF7">
        <w:rPr>
          <w:rFonts w:asciiTheme="minorHAnsi" w:hAnsiTheme="minorHAnsi" w:cstheme="minorHAnsi"/>
          <w:b/>
          <w:color w:val="00B050"/>
          <w:sz w:val="32"/>
          <w:szCs w:val="32"/>
        </w:rPr>
        <w:t>Solar Lantern for Emergency Usage.</w:t>
      </w:r>
    </w:p>
    <w:p w14:paraId="1353BF68" w14:textId="77777777" w:rsidR="009A3C57" w:rsidRPr="00C060CE" w:rsidRDefault="009A3C57" w:rsidP="00911062">
      <w:pPr>
        <w:widowControl/>
        <w:overflowPunct/>
        <w:adjustRightInd/>
        <w:ind w:left="1080" w:hanging="1080"/>
        <w:rPr>
          <w:rFonts w:asciiTheme="minorHAnsi" w:hAnsiTheme="minorHAnsi" w:cstheme="minorHAnsi"/>
          <w:b/>
          <w:color w:val="3333FF"/>
          <w:sz w:val="32"/>
          <w:szCs w:val="32"/>
        </w:rPr>
      </w:pPr>
    </w:p>
    <w:tbl>
      <w:tblPr>
        <w:tblW w:w="13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560"/>
        <w:gridCol w:w="1134"/>
        <w:gridCol w:w="1440"/>
        <w:gridCol w:w="969"/>
        <w:gridCol w:w="1134"/>
        <w:gridCol w:w="1800"/>
      </w:tblGrid>
      <w:tr w:rsidR="00BD484E" w:rsidRPr="004D6CEF" w14:paraId="30C9EBD1" w14:textId="77777777" w:rsidTr="00BD484E">
        <w:trPr>
          <w:trHeight w:val="440"/>
          <w:tblHeader/>
        </w:trPr>
        <w:tc>
          <w:tcPr>
            <w:tcW w:w="5098" w:type="dxa"/>
            <w:shd w:val="clear" w:color="auto" w:fill="00B0F0"/>
            <w:vAlign w:val="center"/>
          </w:tcPr>
          <w:p w14:paraId="287C54B3" w14:textId="7E8158D0" w:rsidR="00BD484E" w:rsidRPr="00BD484E" w:rsidRDefault="00BD484E" w:rsidP="00BD484E">
            <w:pPr>
              <w:rPr>
                <w:rFonts w:asciiTheme="minorHAnsi" w:hAnsiTheme="minorHAnsi" w:cstheme="minorHAnsi"/>
                <w:b/>
                <w:color w:val="000000" w:themeColor="text1"/>
                <w:sz w:val="22"/>
                <w:szCs w:val="22"/>
              </w:rPr>
            </w:pPr>
            <w:r w:rsidRPr="00BD484E">
              <w:rPr>
                <w:rFonts w:asciiTheme="minorHAnsi" w:hAnsiTheme="minorHAnsi" w:cstheme="minorHAnsi"/>
                <w:b/>
                <w:color w:val="000000" w:themeColor="text1"/>
                <w:sz w:val="22"/>
                <w:szCs w:val="22"/>
              </w:rPr>
              <w:t xml:space="preserve">Item Description </w:t>
            </w:r>
          </w:p>
        </w:tc>
        <w:tc>
          <w:tcPr>
            <w:tcW w:w="1560" w:type="dxa"/>
            <w:shd w:val="clear" w:color="auto" w:fill="00B0F0"/>
            <w:vAlign w:val="center"/>
          </w:tcPr>
          <w:p w14:paraId="44CA2062" w14:textId="1CC30B65" w:rsidR="00BD484E" w:rsidRPr="004D6CEF" w:rsidRDefault="00BD484E" w:rsidP="00BD484E">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Bidder’s </w:t>
            </w:r>
            <w:r w:rsidRPr="006E38DF">
              <w:rPr>
                <w:rFonts w:asciiTheme="minorHAnsi" w:hAnsiTheme="minorHAnsi" w:cstheme="minorHAnsi"/>
                <w:b/>
                <w:bCs/>
                <w:sz w:val="22"/>
                <w:szCs w:val="22"/>
              </w:rPr>
              <w:t>Agreement to Comply</w:t>
            </w:r>
            <w:r>
              <w:rPr>
                <w:rFonts w:asciiTheme="minorHAnsi" w:hAnsiTheme="minorHAnsi" w:cstheme="minorHAnsi"/>
                <w:b/>
                <w:color w:val="000000" w:themeColor="text1"/>
                <w:sz w:val="22"/>
                <w:szCs w:val="22"/>
              </w:rPr>
              <w:t xml:space="preserve"> Spec (Yes/No)</w:t>
            </w:r>
          </w:p>
        </w:tc>
        <w:tc>
          <w:tcPr>
            <w:tcW w:w="1134" w:type="dxa"/>
            <w:shd w:val="clear" w:color="auto" w:fill="00B0F0"/>
          </w:tcPr>
          <w:p w14:paraId="194922C6" w14:textId="0198F04C" w:rsidR="00BD484E" w:rsidRPr="004D6CEF" w:rsidRDefault="00BD484E" w:rsidP="00BD484E">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Reasons for Deviation</w:t>
            </w:r>
          </w:p>
        </w:tc>
        <w:tc>
          <w:tcPr>
            <w:tcW w:w="1440" w:type="dxa"/>
            <w:shd w:val="clear" w:color="auto" w:fill="00B0F0"/>
          </w:tcPr>
          <w:p w14:paraId="25C7D13C" w14:textId="6347357A" w:rsidR="00BD484E" w:rsidRPr="004D6CEF" w:rsidRDefault="00BD484E" w:rsidP="00BD484E">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Details of Offered </w:t>
            </w:r>
            <w:r w:rsidRPr="00FD780F">
              <w:rPr>
                <w:rFonts w:asciiTheme="minorHAnsi" w:hAnsiTheme="minorHAnsi" w:cstheme="minorHAnsi"/>
                <w:b/>
                <w:color w:val="000000" w:themeColor="text1"/>
                <w:sz w:val="22"/>
                <w:szCs w:val="22"/>
              </w:rPr>
              <w:t>Goods (</w:t>
            </w:r>
            <w:r w:rsidRPr="00FD780F">
              <w:rPr>
                <w:rFonts w:asciiTheme="minorHAnsi" w:hAnsiTheme="minorHAnsi" w:cstheme="minorHAnsi"/>
                <w:b/>
                <w:sz w:val="22"/>
                <w:szCs w:val="22"/>
              </w:rPr>
              <w:t>brand name and model)</w:t>
            </w:r>
          </w:p>
        </w:tc>
        <w:tc>
          <w:tcPr>
            <w:tcW w:w="969" w:type="dxa"/>
            <w:shd w:val="clear" w:color="auto" w:fill="00B0F0"/>
          </w:tcPr>
          <w:p w14:paraId="3DDB670F" w14:textId="77777777" w:rsidR="00BD484E" w:rsidRPr="00FD780F" w:rsidRDefault="00BD484E" w:rsidP="00BD484E">
            <w:pPr>
              <w:jc w:val="center"/>
              <w:rPr>
                <w:rFonts w:ascii="Segoe UI" w:hAnsi="Segoe UI" w:cs="Segoe UI"/>
                <w:b/>
                <w:bCs/>
                <w:color w:val="000000"/>
                <w:sz w:val="20"/>
                <w:szCs w:val="20"/>
              </w:rPr>
            </w:pPr>
          </w:p>
          <w:p w14:paraId="7DB2B353" w14:textId="250D724F" w:rsidR="00BD484E" w:rsidRPr="004D6CEF" w:rsidRDefault="00BD484E" w:rsidP="00BD484E">
            <w:pPr>
              <w:jc w:val="center"/>
              <w:rPr>
                <w:rFonts w:asciiTheme="minorHAnsi" w:hAnsiTheme="minorHAnsi" w:cstheme="minorHAnsi"/>
                <w:b/>
                <w:color w:val="000000" w:themeColor="text1"/>
                <w:sz w:val="22"/>
                <w:szCs w:val="22"/>
              </w:rPr>
            </w:pPr>
            <w:r w:rsidRPr="00FD780F">
              <w:rPr>
                <w:rFonts w:ascii="Segoe UI" w:hAnsi="Segoe UI" w:cs="Segoe UI"/>
                <w:b/>
                <w:bCs/>
                <w:color w:val="000000"/>
                <w:sz w:val="20"/>
                <w:szCs w:val="20"/>
              </w:rPr>
              <w:t>Source/ Manufacturer</w:t>
            </w:r>
          </w:p>
        </w:tc>
        <w:tc>
          <w:tcPr>
            <w:tcW w:w="1134" w:type="dxa"/>
            <w:shd w:val="clear" w:color="auto" w:fill="00B0F0"/>
          </w:tcPr>
          <w:p w14:paraId="0FE6FB99" w14:textId="77777777" w:rsidR="00BD484E" w:rsidRPr="00FD780F" w:rsidRDefault="00BD484E" w:rsidP="00BD484E">
            <w:pPr>
              <w:jc w:val="center"/>
              <w:rPr>
                <w:rFonts w:ascii="Segoe UI" w:hAnsi="Segoe UI" w:cs="Segoe UI"/>
                <w:b/>
                <w:bCs/>
                <w:color w:val="000000"/>
                <w:sz w:val="20"/>
                <w:szCs w:val="20"/>
              </w:rPr>
            </w:pPr>
          </w:p>
          <w:p w14:paraId="4B9670C3" w14:textId="2B4EC738" w:rsidR="00BD484E" w:rsidRPr="004D6CEF" w:rsidRDefault="00BD484E" w:rsidP="00BD484E">
            <w:pPr>
              <w:jc w:val="center"/>
              <w:rPr>
                <w:rFonts w:asciiTheme="minorHAnsi" w:hAnsiTheme="minorHAnsi" w:cstheme="minorHAnsi"/>
                <w:b/>
                <w:color w:val="000000" w:themeColor="text1"/>
                <w:sz w:val="22"/>
                <w:szCs w:val="22"/>
              </w:rPr>
            </w:pPr>
            <w:r w:rsidRPr="00FD780F">
              <w:rPr>
                <w:rFonts w:ascii="Segoe UI" w:hAnsi="Segoe UI" w:cs="Segoe UI"/>
                <w:b/>
                <w:bCs/>
                <w:color w:val="000000"/>
                <w:sz w:val="20"/>
                <w:szCs w:val="20"/>
              </w:rPr>
              <w:t>Country of Origin</w:t>
            </w:r>
          </w:p>
        </w:tc>
        <w:tc>
          <w:tcPr>
            <w:tcW w:w="1800" w:type="dxa"/>
            <w:shd w:val="clear" w:color="auto" w:fill="00B0F0"/>
            <w:vAlign w:val="center"/>
          </w:tcPr>
          <w:p w14:paraId="6570BB2F" w14:textId="083D7063" w:rsidR="00BD484E" w:rsidRPr="004D6CEF" w:rsidRDefault="00BD484E" w:rsidP="00BD484E">
            <w:pPr>
              <w:jc w:val="center"/>
              <w:rPr>
                <w:rFonts w:asciiTheme="minorHAnsi" w:hAnsiTheme="minorHAnsi" w:cstheme="minorHAnsi"/>
                <w:b/>
                <w:color w:val="000000" w:themeColor="text1"/>
                <w:sz w:val="22"/>
                <w:szCs w:val="22"/>
              </w:rPr>
            </w:pPr>
            <w:proofErr w:type="spellStart"/>
            <w:r w:rsidRPr="001551EB">
              <w:rPr>
                <w:rFonts w:ascii="Segoe UI" w:hAnsi="Segoe UI" w:cs="Segoe UI"/>
                <w:b/>
                <w:bCs/>
                <w:color w:val="000000"/>
                <w:sz w:val="20"/>
                <w:szCs w:val="20"/>
                <w:lang w:val="fr-FR"/>
              </w:rPr>
              <w:t>Quality</w:t>
            </w:r>
            <w:proofErr w:type="spellEnd"/>
            <w:r w:rsidRPr="001551EB">
              <w:rPr>
                <w:rFonts w:ascii="Segoe UI" w:hAnsi="Segoe UI" w:cs="Segoe UI"/>
                <w:b/>
                <w:bCs/>
                <w:color w:val="000000"/>
                <w:sz w:val="20"/>
                <w:szCs w:val="20"/>
                <w:lang w:val="fr-FR"/>
              </w:rPr>
              <w:t xml:space="preserve"> </w:t>
            </w:r>
            <w:proofErr w:type="spellStart"/>
            <w:r w:rsidRPr="001551EB">
              <w:rPr>
                <w:rFonts w:ascii="Segoe UI" w:hAnsi="Segoe UI" w:cs="Segoe UI"/>
                <w:b/>
                <w:bCs/>
                <w:color w:val="000000"/>
                <w:sz w:val="20"/>
                <w:szCs w:val="20"/>
                <w:lang w:val="fr-FR"/>
              </w:rPr>
              <w:t>Certificate</w:t>
            </w:r>
            <w:proofErr w:type="spellEnd"/>
            <w:r w:rsidRPr="001551EB">
              <w:rPr>
                <w:rFonts w:ascii="Segoe UI" w:hAnsi="Segoe UI" w:cs="Segoe UI"/>
                <w:b/>
                <w:bCs/>
                <w:color w:val="000000"/>
                <w:sz w:val="20"/>
                <w:szCs w:val="20"/>
                <w:lang w:val="fr-FR"/>
              </w:rPr>
              <w:t xml:space="preserve">/ Export </w:t>
            </w:r>
            <w:proofErr w:type="spellStart"/>
            <w:r w:rsidRPr="001551EB">
              <w:rPr>
                <w:rFonts w:ascii="Segoe UI" w:hAnsi="Segoe UI" w:cs="Segoe UI"/>
                <w:b/>
                <w:bCs/>
                <w:color w:val="000000"/>
                <w:sz w:val="20"/>
                <w:szCs w:val="20"/>
                <w:lang w:val="fr-FR"/>
              </w:rPr>
              <w:t>Licenses</w:t>
            </w:r>
            <w:proofErr w:type="spellEnd"/>
            <w:r w:rsidRPr="001551EB">
              <w:rPr>
                <w:rFonts w:ascii="Segoe UI" w:hAnsi="Segoe UI" w:cs="Segoe UI"/>
                <w:b/>
                <w:bCs/>
                <w:color w:val="000000"/>
                <w:sz w:val="20"/>
                <w:szCs w:val="20"/>
                <w:lang w:val="fr-FR"/>
              </w:rPr>
              <w:t xml:space="preserve">, etc.  </w:t>
            </w:r>
            <w:r w:rsidRPr="00FD780F">
              <w:rPr>
                <w:rFonts w:ascii="Segoe UI" w:hAnsi="Segoe UI" w:cs="Segoe UI"/>
                <w:b/>
                <w:bCs/>
                <w:color w:val="000000"/>
                <w:sz w:val="20"/>
                <w:szCs w:val="20"/>
              </w:rPr>
              <w:t>(indicate all that applies and if attached)</w:t>
            </w:r>
          </w:p>
        </w:tc>
      </w:tr>
      <w:tr w:rsidR="00911062" w:rsidRPr="004D6CEF" w14:paraId="2961DBD8" w14:textId="77777777" w:rsidTr="00BD484E">
        <w:trPr>
          <w:trHeight w:val="440"/>
        </w:trPr>
        <w:tc>
          <w:tcPr>
            <w:tcW w:w="5098" w:type="dxa"/>
            <w:shd w:val="clear" w:color="auto" w:fill="auto"/>
            <w:vAlign w:val="center"/>
          </w:tcPr>
          <w:p w14:paraId="270A917F" w14:textId="77777777" w:rsidR="00911062" w:rsidRPr="004D290D" w:rsidRDefault="00911062" w:rsidP="008F1983">
            <w:pPr>
              <w:pStyle w:val="ListParagraph"/>
              <w:widowControl/>
              <w:numPr>
                <w:ilvl w:val="0"/>
                <w:numId w:val="56"/>
              </w:numPr>
              <w:overflowPunct/>
              <w:adjustRightInd/>
              <w:spacing w:after="160" w:line="259" w:lineRule="auto"/>
              <w:rPr>
                <w:rFonts w:asciiTheme="minorHAnsi" w:hAnsiTheme="minorHAnsi" w:cstheme="minorHAnsi"/>
                <w:b/>
                <w:bCs/>
                <w:u w:val="single"/>
              </w:rPr>
            </w:pPr>
            <w:r w:rsidRPr="004D290D">
              <w:rPr>
                <w:rFonts w:asciiTheme="minorHAnsi" w:hAnsiTheme="minorHAnsi" w:cstheme="minorHAnsi"/>
                <w:b/>
                <w:bCs/>
                <w:u w:val="single"/>
              </w:rPr>
              <w:t>Photovoltaic Module</w:t>
            </w:r>
          </w:p>
          <w:p w14:paraId="5B7C7533" w14:textId="77777777" w:rsidR="00911062" w:rsidRPr="00911062" w:rsidRDefault="00911062" w:rsidP="00BD484E">
            <w:pPr>
              <w:pStyle w:val="ListParagraph"/>
              <w:widowControl/>
              <w:numPr>
                <w:ilvl w:val="0"/>
                <w:numId w:val="37"/>
              </w:numPr>
              <w:overflowPunct/>
              <w:adjustRightInd/>
              <w:spacing w:line="240" w:lineRule="auto"/>
              <w:ind w:left="430"/>
              <w:rPr>
                <w:rFonts w:asciiTheme="minorHAnsi" w:hAnsiTheme="minorHAnsi" w:cstheme="minorHAnsi"/>
              </w:rPr>
            </w:pPr>
            <w:r w:rsidRPr="00911062">
              <w:rPr>
                <w:rFonts w:asciiTheme="minorHAnsi" w:hAnsiTheme="minorHAnsi" w:cstheme="minorHAnsi"/>
              </w:rPr>
              <w:t xml:space="preserve">Mono or Poly Crystalline Silicon solar cells should be used in the solar module that are used for Solar Photovoltaic systems. </w:t>
            </w:r>
          </w:p>
          <w:p w14:paraId="50A90AFB" w14:textId="77777777" w:rsidR="00911062" w:rsidRPr="00911062" w:rsidRDefault="00911062" w:rsidP="00BD484E">
            <w:pPr>
              <w:pStyle w:val="ListParagraph"/>
              <w:widowControl/>
              <w:numPr>
                <w:ilvl w:val="0"/>
                <w:numId w:val="37"/>
              </w:numPr>
              <w:overflowPunct/>
              <w:adjustRightInd/>
              <w:spacing w:line="240" w:lineRule="auto"/>
              <w:ind w:left="430"/>
              <w:rPr>
                <w:rFonts w:asciiTheme="minorHAnsi" w:hAnsiTheme="minorHAnsi" w:cstheme="minorHAnsi"/>
              </w:rPr>
            </w:pPr>
            <w:r w:rsidRPr="00911062">
              <w:rPr>
                <w:rFonts w:asciiTheme="minorHAnsi" w:hAnsiTheme="minorHAnsi" w:cstheme="minorHAnsi"/>
              </w:rPr>
              <w:t xml:space="preserve">The size of solar panel ranges from for package1: (3 Wp - 5 Wp) and Package 2 (6Wp- 10Wp) and are either mounted in the lamp housing or provided with an arrangement with stand for mounting at the optimal angle in direction facing the sun. </w:t>
            </w:r>
          </w:p>
          <w:p w14:paraId="001716C7" w14:textId="77777777" w:rsidR="00911062" w:rsidRPr="00911062" w:rsidRDefault="00911062" w:rsidP="00BD484E">
            <w:pPr>
              <w:pStyle w:val="ListParagraph"/>
              <w:widowControl/>
              <w:numPr>
                <w:ilvl w:val="0"/>
                <w:numId w:val="37"/>
              </w:numPr>
              <w:overflowPunct/>
              <w:adjustRightInd/>
              <w:spacing w:line="240" w:lineRule="auto"/>
              <w:ind w:left="430"/>
              <w:rPr>
                <w:rFonts w:asciiTheme="minorHAnsi" w:hAnsiTheme="minorHAnsi" w:cstheme="minorHAnsi"/>
              </w:rPr>
            </w:pPr>
            <w:r w:rsidRPr="00911062">
              <w:rPr>
                <w:rFonts w:asciiTheme="minorHAnsi" w:hAnsiTheme="minorHAnsi" w:cstheme="minorHAnsi"/>
              </w:rPr>
              <w:t xml:space="preserve">In case of separately provided PV module, it should be provided with at least 3 m cord to charge the battery and </w:t>
            </w:r>
            <w:proofErr w:type="spellStart"/>
            <w:r w:rsidRPr="00911062">
              <w:rPr>
                <w:rFonts w:asciiTheme="minorHAnsi" w:hAnsiTheme="minorHAnsi" w:cstheme="minorHAnsi"/>
              </w:rPr>
              <w:t>its</w:t>
            </w:r>
            <w:proofErr w:type="spellEnd"/>
            <w:r w:rsidRPr="00911062">
              <w:rPr>
                <w:rFonts w:asciiTheme="minorHAnsi" w:hAnsiTheme="minorHAnsi" w:cstheme="minorHAnsi"/>
              </w:rPr>
              <w:t xml:space="preserve"> the terminal box should have provision for opening and replacing the cables, if required. </w:t>
            </w:r>
          </w:p>
          <w:p w14:paraId="10D190BC" w14:textId="77777777" w:rsidR="00911062" w:rsidRPr="00911062" w:rsidRDefault="00911062" w:rsidP="00BD484E">
            <w:pPr>
              <w:pStyle w:val="ListParagraph"/>
              <w:widowControl/>
              <w:numPr>
                <w:ilvl w:val="0"/>
                <w:numId w:val="37"/>
              </w:numPr>
              <w:overflowPunct/>
              <w:adjustRightInd/>
              <w:spacing w:line="240" w:lineRule="auto"/>
              <w:ind w:left="430"/>
              <w:rPr>
                <w:rFonts w:asciiTheme="minorHAnsi" w:hAnsiTheme="minorHAnsi" w:cstheme="minorHAnsi"/>
              </w:rPr>
            </w:pPr>
            <w:r w:rsidRPr="00911062">
              <w:rPr>
                <w:rFonts w:asciiTheme="minorHAnsi" w:hAnsiTheme="minorHAnsi" w:cstheme="minorHAnsi"/>
              </w:rPr>
              <w:t xml:space="preserve">Following details needs to be provided for the module: </w:t>
            </w:r>
          </w:p>
          <w:p w14:paraId="52AA37DE" w14:textId="77777777" w:rsidR="00911062" w:rsidRPr="00911062" w:rsidRDefault="00911062" w:rsidP="00BD484E">
            <w:pPr>
              <w:pStyle w:val="ListParagraph"/>
              <w:widowControl/>
              <w:numPr>
                <w:ilvl w:val="0"/>
                <w:numId w:val="37"/>
              </w:numPr>
              <w:overflowPunct/>
              <w:adjustRightInd/>
              <w:spacing w:line="240" w:lineRule="auto"/>
              <w:ind w:left="430"/>
              <w:rPr>
                <w:rFonts w:asciiTheme="minorHAnsi" w:hAnsiTheme="minorHAnsi" w:cstheme="minorHAnsi"/>
              </w:rPr>
            </w:pPr>
            <w:r w:rsidRPr="00911062">
              <w:rPr>
                <w:rFonts w:asciiTheme="minorHAnsi" w:hAnsiTheme="minorHAnsi" w:cstheme="minorHAnsi"/>
              </w:rPr>
              <w:t>Name of the manufacturer with logo, model, size in Wp, year of make, and any testing certifications.</w:t>
            </w:r>
          </w:p>
          <w:p w14:paraId="672E104A" w14:textId="77777777" w:rsidR="00911062" w:rsidRPr="00911062" w:rsidRDefault="00911062" w:rsidP="00BD484E">
            <w:pPr>
              <w:pStyle w:val="ListParagraph"/>
              <w:widowControl/>
              <w:numPr>
                <w:ilvl w:val="0"/>
                <w:numId w:val="37"/>
              </w:numPr>
              <w:overflowPunct/>
              <w:adjustRightInd/>
              <w:spacing w:line="240" w:lineRule="auto"/>
              <w:ind w:left="430"/>
              <w:rPr>
                <w:rFonts w:asciiTheme="minorHAnsi" w:hAnsiTheme="minorHAnsi" w:cstheme="minorHAnsi"/>
              </w:rPr>
            </w:pPr>
            <w:r w:rsidRPr="00911062">
              <w:rPr>
                <w:rFonts w:asciiTheme="minorHAnsi" w:hAnsiTheme="minorHAnsi" w:cstheme="minorHAnsi"/>
              </w:rPr>
              <w:t xml:space="preserve">The PV module should have warranty for at least 10 years from the date of manufacturing. </w:t>
            </w:r>
          </w:p>
          <w:p w14:paraId="3329F921" w14:textId="46207807" w:rsidR="00911062" w:rsidRPr="00911062" w:rsidRDefault="00911062" w:rsidP="00BD484E">
            <w:pPr>
              <w:pStyle w:val="ListParagraph"/>
              <w:widowControl/>
              <w:numPr>
                <w:ilvl w:val="0"/>
                <w:numId w:val="37"/>
              </w:numPr>
              <w:overflowPunct/>
              <w:adjustRightInd/>
              <w:spacing w:line="240" w:lineRule="auto"/>
              <w:ind w:left="430"/>
              <w:rPr>
                <w:rFonts w:asciiTheme="minorHAnsi" w:hAnsiTheme="minorHAnsi" w:cstheme="minorHAnsi"/>
              </w:rPr>
            </w:pPr>
            <w:r w:rsidRPr="00710EA5">
              <w:rPr>
                <w:rFonts w:asciiTheme="minorHAnsi" w:hAnsiTheme="minorHAnsi" w:cstheme="minorHAnsi"/>
              </w:rPr>
              <w:t xml:space="preserve">List of spare parts shall be specified. </w:t>
            </w:r>
          </w:p>
        </w:tc>
        <w:tc>
          <w:tcPr>
            <w:tcW w:w="1560" w:type="dxa"/>
            <w:vAlign w:val="center"/>
          </w:tcPr>
          <w:p w14:paraId="6C473AE8" w14:textId="77777777" w:rsidR="00911062" w:rsidRPr="004D6CEF" w:rsidRDefault="00911062" w:rsidP="00007E95">
            <w:pPr>
              <w:jc w:val="right"/>
              <w:rPr>
                <w:rFonts w:asciiTheme="minorHAnsi" w:hAnsiTheme="minorHAnsi" w:cstheme="minorHAnsi"/>
                <w:b/>
                <w:color w:val="000000" w:themeColor="text1"/>
                <w:sz w:val="22"/>
                <w:szCs w:val="22"/>
              </w:rPr>
            </w:pPr>
          </w:p>
        </w:tc>
        <w:tc>
          <w:tcPr>
            <w:tcW w:w="1134" w:type="dxa"/>
            <w:vAlign w:val="center"/>
          </w:tcPr>
          <w:p w14:paraId="03ABC0E9" w14:textId="77777777" w:rsidR="00911062" w:rsidRPr="004D6CEF" w:rsidRDefault="00911062" w:rsidP="00007E95">
            <w:pPr>
              <w:jc w:val="right"/>
              <w:rPr>
                <w:rFonts w:asciiTheme="minorHAnsi" w:hAnsiTheme="minorHAnsi" w:cstheme="minorHAnsi"/>
                <w:b/>
                <w:color w:val="000000" w:themeColor="text1"/>
                <w:sz w:val="22"/>
                <w:szCs w:val="22"/>
              </w:rPr>
            </w:pPr>
          </w:p>
        </w:tc>
        <w:tc>
          <w:tcPr>
            <w:tcW w:w="1440" w:type="dxa"/>
            <w:vAlign w:val="center"/>
          </w:tcPr>
          <w:p w14:paraId="6F144A09" w14:textId="77777777" w:rsidR="00911062" w:rsidRPr="004D6CEF" w:rsidRDefault="00911062" w:rsidP="00007E95">
            <w:pPr>
              <w:jc w:val="right"/>
              <w:rPr>
                <w:rFonts w:asciiTheme="minorHAnsi" w:hAnsiTheme="minorHAnsi" w:cstheme="minorHAnsi"/>
                <w:b/>
                <w:color w:val="000000" w:themeColor="text1"/>
                <w:sz w:val="22"/>
                <w:szCs w:val="22"/>
              </w:rPr>
            </w:pPr>
          </w:p>
        </w:tc>
        <w:tc>
          <w:tcPr>
            <w:tcW w:w="969" w:type="dxa"/>
          </w:tcPr>
          <w:p w14:paraId="78693F97" w14:textId="77777777" w:rsidR="00911062" w:rsidRPr="004D6CEF" w:rsidRDefault="00911062" w:rsidP="00007E95">
            <w:pPr>
              <w:jc w:val="right"/>
              <w:rPr>
                <w:rFonts w:asciiTheme="minorHAnsi" w:hAnsiTheme="minorHAnsi" w:cstheme="minorHAnsi"/>
                <w:b/>
                <w:color w:val="000000" w:themeColor="text1"/>
                <w:sz w:val="22"/>
                <w:szCs w:val="22"/>
              </w:rPr>
            </w:pPr>
          </w:p>
        </w:tc>
        <w:tc>
          <w:tcPr>
            <w:tcW w:w="1134" w:type="dxa"/>
          </w:tcPr>
          <w:p w14:paraId="78B97BAA" w14:textId="77777777" w:rsidR="00911062" w:rsidRPr="004D6CEF" w:rsidRDefault="00911062" w:rsidP="00007E95">
            <w:pPr>
              <w:jc w:val="right"/>
              <w:rPr>
                <w:rFonts w:asciiTheme="minorHAnsi" w:hAnsiTheme="minorHAnsi" w:cstheme="minorHAnsi"/>
                <w:b/>
                <w:color w:val="000000" w:themeColor="text1"/>
                <w:sz w:val="22"/>
                <w:szCs w:val="22"/>
              </w:rPr>
            </w:pPr>
          </w:p>
        </w:tc>
        <w:tc>
          <w:tcPr>
            <w:tcW w:w="1800" w:type="dxa"/>
          </w:tcPr>
          <w:p w14:paraId="7ECA13AD" w14:textId="77777777" w:rsidR="00911062" w:rsidRPr="004D6CEF" w:rsidRDefault="00911062" w:rsidP="00007E95">
            <w:pPr>
              <w:jc w:val="right"/>
              <w:rPr>
                <w:rFonts w:asciiTheme="minorHAnsi" w:hAnsiTheme="minorHAnsi" w:cstheme="minorHAnsi"/>
                <w:b/>
                <w:color w:val="000000" w:themeColor="text1"/>
                <w:sz w:val="22"/>
                <w:szCs w:val="22"/>
              </w:rPr>
            </w:pPr>
          </w:p>
        </w:tc>
      </w:tr>
      <w:tr w:rsidR="00911062" w:rsidRPr="004D6CEF" w14:paraId="7BCE207F" w14:textId="77777777" w:rsidTr="00BD484E">
        <w:trPr>
          <w:trHeight w:val="440"/>
        </w:trPr>
        <w:tc>
          <w:tcPr>
            <w:tcW w:w="5098" w:type="dxa"/>
            <w:shd w:val="clear" w:color="auto" w:fill="D9D9D9"/>
          </w:tcPr>
          <w:p w14:paraId="2A3BBB05" w14:textId="77777777" w:rsidR="00911062" w:rsidRPr="00BD484E" w:rsidRDefault="00911062" w:rsidP="00007E95">
            <w:pPr>
              <w:jc w:val="both"/>
              <w:rPr>
                <w:rFonts w:asciiTheme="minorHAnsi" w:hAnsiTheme="minorHAnsi" w:cstheme="minorHAnsi"/>
                <w:b/>
                <w:sz w:val="20"/>
                <w:szCs w:val="20"/>
                <w:u w:val="single"/>
              </w:rPr>
            </w:pPr>
            <w:r w:rsidRPr="00BD484E">
              <w:rPr>
                <w:rFonts w:asciiTheme="minorHAnsi" w:hAnsiTheme="minorHAnsi" w:cs="Arial"/>
                <w:b/>
                <w:bCs/>
                <w:sz w:val="20"/>
                <w:szCs w:val="20"/>
              </w:rPr>
              <w:t>Item</w:t>
            </w:r>
            <w:r w:rsidRPr="00BD484E">
              <w:rPr>
                <w:rFonts w:asciiTheme="minorHAnsi" w:hAnsiTheme="minorHAnsi" w:cs="Arial"/>
                <w:b/>
                <w:bCs/>
                <w:color w:val="00B050"/>
                <w:sz w:val="20"/>
                <w:szCs w:val="20"/>
              </w:rPr>
              <w:t xml:space="preserve"> </w:t>
            </w:r>
            <w:r w:rsidRPr="00BD484E">
              <w:rPr>
                <w:rFonts w:asciiTheme="minorHAnsi" w:hAnsiTheme="minorHAnsi" w:cs="Arial"/>
                <w:b/>
                <w:bCs/>
                <w:sz w:val="20"/>
                <w:szCs w:val="20"/>
              </w:rPr>
              <w:t>has</w:t>
            </w:r>
            <w:r w:rsidRPr="00BD484E">
              <w:rPr>
                <w:rFonts w:asciiTheme="minorHAnsi" w:hAnsiTheme="minorHAnsi" w:cs="Arial"/>
                <w:b/>
                <w:bCs/>
                <w:color w:val="FF0000"/>
                <w:sz w:val="20"/>
                <w:szCs w:val="20"/>
              </w:rPr>
              <w:t xml:space="preserve"> </w:t>
            </w:r>
            <w:r w:rsidRPr="00BD484E">
              <w:rPr>
                <w:rFonts w:asciiTheme="minorHAnsi" w:hAnsiTheme="minorHAnsi" w:cs="Arial"/>
                <w:b/>
                <w:bCs/>
                <w:sz w:val="20"/>
                <w:szCs w:val="20"/>
              </w:rPr>
              <w:t>substantively met the requirements (Yes/No)</w:t>
            </w:r>
          </w:p>
        </w:tc>
        <w:tc>
          <w:tcPr>
            <w:tcW w:w="1560" w:type="dxa"/>
            <w:shd w:val="clear" w:color="auto" w:fill="D9D9D9"/>
            <w:vAlign w:val="center"/>
          </w:tcPr>
          <w:p w14:paraId="50828894" w14:textId="77777777" w:rsidR="00911062" w:rsidRPr="004D6CEF" w:rsidRDefault="00911062" w:rsidP="00007E95">
            <w:pPr>
              <w:jc w:val="right"/>
              <w:rPr>
                <w:rFonts w:asciiTheme="minorHAnsi" w:hAnsiTheme="minorHAnsi" w:cstheme="minorHAnsi"/>
                <w:b/>
                <w:color w:val="000000" w:themeColor="text1"/>
                <w:sz w:val="22"/>
                <w:szCs w:val="22"/>
              </w:rPr>
            </w:pPr>
          </w:p>
        </w:tc>
        <w:tc>
          <w:tcPr>
            <w:tcW w:w="1134" w:type="dxa"/>
            <w:shd w:val="clear" w:color="auto" w:fill="D9D9D9"/>
            <w:vAlign w:val="center"/>
          </w:tcPr>
          <w:p w14:paraId="3ABE86D5" w14:textId="77777777" w:rsidR="00911062" w:rsidRPr="004D6CEF" w:rsidRDefault="00911062" w:rsidP="00007E95">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vAlign w:val="center"/>
          </w:tcPr>
          <w:p w14:paraId="3A4776E4" w14:textId="77777777" w:rsidR="00911062" w:rsidRPr="004D6CEF" w:rsidRDefault="00911062" w:rsidP="00007E95">
            <w:pPr>
              <w:jc w:val="right"/>
              <w:rPr>
                <w:rFonts w:asciiTheme="minorHAnsi" w:hAnsiTheme="minorHAnsi" w:cstheme="minorHAnsi"/>
                <w:b/>
                <w:color w:val="000000" w:themeColor="text1"/>
                <w:sz w:val="22"/>
                <w:szCs w:val="22"/>
              </w:rPr>
            </w:pPr>
          </w:p>
        </w:tc>
        <w:tc>
          <w:tcPr>
            <w:tcW w:w="969" w:type="dxa"/>
            <w:shd w:val="clear" w:color="auto" w:fill="D9D9D9" w:themeFill="background1" w:themeFillShade="D9"/>
          </w:tcPr>
          <w:p w14:paraId="62A8D6AD" w14:textId="77777777" w:rsidR="00911062" w:rsidRPr="004D6CEF" w:rsidRDefault="00911062" w:rsidP="00007E95">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tcPr>
          <w:p w14:paraId="0240A07D" w14:textId="77777777" w:rsidR="00911062" w:rsidRPr="004D6CEF" w:rsidRDefault="00911062" w:rsidP="00007E95">
            <w:pPr>
              <w:jc w:val="right"/>
              <w:rPr>
                <w:rFonts w:asciiTheme="minorHAnsi" w:hAnsiTheme="minorHAnsi" w:cstheme="minorHAnsi"/>
                <w:b/>
                <w:color w:val="000000" w:themeColor="text1"/>
                <w:sz w:val="22"/>
                <w:szCs w:val="22"/>
              </w:rPr>
            </w:pPr>
          </w:p>
        </w:tc>
        <w:tc>
          <w:tcPr>
            <w:tcW w:w="1800" w:type="dxa"/>
            <w:shd w:val="clear" w:color="auto" w:fill="D9D9D9" w:themeFill="background1" w:themeFillShade="D9"/>
          </w:tcPr>
          <w:p w14:paraId="045995A2" w14:textId="77777777" w:rsidR="00911062" w:rsidRPr="004D6CEF" w:rsidRDefault="00911062" w:rsidP="00007E95">
            <w:pPr>
              <w:jc w:val="right"/>
              <w:rPr>
                <w:rFonts w:asciiTheme="minorHAnsi" w:hAnsiTheme="minorHAnsi" w:cstheme="minorHAnsi"/>
                <w:b/>
                <w:color w:val="000000" w:themeColor="text1"/>
                <w:sz w:val="22"/>
                <w:szCs w:val="22"/>
              </w:rPr>
            </w:pPr>
          </w:p>
        </w:tc>
      </w:tr>
      <w:tr w:rsidR="004D290D" w:rsidRPr="004D6CEF" w14:paraId="5A0616DD" w14:textId="77777777" w:rsidTr="00BD484E">
        <w:trPr>
          <w:trHeight w:val="440"/>
        </w:trPr>
        <w:tc>
          <w:tcPr>
            <w:tcW w:w="5098" w:type="dxa"/>
            <w:shd w:val="clear" w:color="auto" w:fill="F2F2F2" w:themeFill="background1" w:themeFillShade="F2"/>
          </w:tcPr>
          <w:p w14:paraId="4C138E89" w14:textId="38FF7E19" w:rsidR="00693020" w:rsidRPr="00693020" w:rsidRDefault="00693020" w:rsidP="008F1983">
            <w:pPr>
              <w:pStyle w:val="ListParagraph"/>
              <w:widowControl/>
              <w:numPr>
                <w:ilvl w:val="0"/>
                <w:numId w:val="56"/>
              </w:numPr>
              <w:overflowPunct/>
              <w:adjustRightInd/>
              <w:spacing w:after="160" w:line="259" w:lineRule="auto"/>
              <w:rPr>
                <w:rFonts w:asciiTheme="minorHAnsi" w:hAnsiTheme="minorHAnsi" w:cstheme="minorHAnsi"/>
                <w:b/>
                <w:bCs/>
                <w:u w:val="single"/>
              </w:rPr>
            </w:pPr>
            <w:r w:rsidRPr="00693020">
              <w:rPr>
                <w:rFonts w:asciiTheme="minorHAnsi" w:hAnsiTheme="minorHAnsi" w:cstheme="minorHAnsi"/>
                <w:b/>
                <w:bCs/>
                <w:u w:val="single"/>
              </w:rPr>
              <w:t>Battery and electronics</w:t>
            </w:r>
          </w:p>
          <w:p w14:paraId="254FFA28" w14:textId="77777777" w:rsidR="00693020" w:rsidRDefault="00693020" w:rsidP="00693020">
            <w:pPr>
              <w:pStyle w:val="ListParagraph"/>
              <w:widowControl/>
              <w:numPr>
                <w:ilvl w:val="0"/>
                <w:numId w:val="37"/>
              </w:numPr>
              <w:overflowPunct/>
              <w:adjustRightInd/>
              <w:spacing w:line="240" w:lineRule="auto"/>
              <w:ind w:left="430"/>
              <w:jc w:val="both"/>
              <w:rPr>
                <w:rFonts w:asciiTheme="minorHAnsi" w:hAnsiTheme="minorHAnsi" w:cstheme="minorHAnsi"/>
              </w:rPr>
            </w:pPr>
            <w:r w:rsidRPr="00E1736F">
              <w:rPr>
                <w:rFonts w:asciiTheme="minorHAnsi" w:hAnsiTheme="minorHAnsi" w:cstheme="minorHAnsi"/>
              </w:rPr>
              <w:lastRenderedPageBreak/>
              <w:t>Batteries used in the Solar Lantern should either be Sealed Maintenance free or Li-ion batteries</w:t>
            </w:r>
            <w:r>
              <w:rPr>
                <w:rFonts w:asciiTheme="minorHAnsi" w:hAnsiTheme="minorHAnsi" w:cstheme="minorHAnsi"/>
              </w:rPr>
              <w:t xml:space="preserve"> or </w:t>
            </w:r>
            <w:proofErr w:type="spellStart"/>
            <w:r>
              <w:rPr>
                <w:rFonts w:asciiTheme="minorHAnsi" w:hAnsiTheme="minorHAnsi" w:cstheme="minorHAnsi"/>
              </w:rPr>
              <w:t>Nicket</w:t>
            </w:r>
            <w:proofErr w:type="spellEnd"/>
            <w:r>
              <w:rPr>
                <w:rFonts w:asciiTheme="minorHAnsi" w:hAnsiTheme="minorHAnsi" w:cstheme="minorHAnsi"/>
              </w:rPr>
              <w:t xml:space="preserve"> Metal Hydride (NiMH)</w:t>
            </w:r>
            <w:r w:rsidRPr="00E1736F">
              <w:rPr>
                <w:rFonts w:asciiTheme="minorHAnsi" w:hAnsiTheme="minorHAnsi" w:cstheme="minorHAnsi"/>
              </w:rPr>
              <w:t xml:space="preserve">. </w:t>
            </w:r>
          </w:p>
          <w:p w14:paraId="083CA8F3" w14:textId="77777777" w:rsidR="00693020" w:rsidRDefault="00693020" w:rsidP="00693020">
            <w:pPr>
              <w:pStyle w:val="ListParagraph"/>
              <w:widowControl/>
              <w:numPr>
                <w:ilvl w:val="0"/>
                <w:numId w:val="37"/>
              </w:numPr>
              <w:overflowPunct/>
              <w:adjustRightInd/>
              <w:spacing w:line="240" w:lineRule="auto"/>
              <w:ind w:left="430"/>
              <w:jc w:val="both"/>
              <w:rPr>
                <w:rFonts w:asciiTheme="minorHAnsi" w:hAnsiTheme="minorHAnsi" w:cstheme="minorHAnsi"/>
              </w:rPr>
            </w:pPr>
            <w:r>
              <w:rPr>
                <w:rFonts w:asciiTheme="minorHAnsi" w:hAnsiTheme="minorHAnsi" w:cstheme="minorHAnsi"/>
              </w:rPr>
              <w:t xml:space="preserve">Battery performance certificate from a reliable testing institution shall be provided along with the bid offer. </w:t>
            </w:r>
          </w:p>
          <w:p w14:paraId="1A2A32A5" w14:textId="77777777" w:rsidR="00693020" w:rsidRPr="00E1736F" w:rsidRDefault="00693020" w:rsidP="00693020">
            <w:pPr>
              <w:pStyle w:val="ListParagraph"/>
              <w:widowControl/>
              <w:numPr>
                <w:ilvl w:val="0"/>
                <w:numId w:val="37"/>
              </w:numPr>
              <w:overflowPunct/>
              <w:adjustRightInd/>
              <w:spacing w:line="240" w:lineRule="auto"/>
              <w:ind w:left="430"/>
              <w:jc w:val="both"/>
              <w:rPr>
                <w:rFonts w:asciiTheme="minorHAnsi" w:hAnsiTheme="minorHAnsi" w:cstheme="minorHAnsi"/>
              </w:rPr>
            </w:pPr>
            <w:r>
              <w:rPr>
                <w:rFonts w:asciiTheme="minorHAnsi" w:hAnsiTheme="minorHAnsi" w:cstheme="minorHAnsi"/>
              </w:rPr>
              <w:t xml:space="preserve">The battery capacity in Ampere Hour (Ah) and its rated voltage should be provided.  The battery voltage must match the solar module output voltage. </w:t>
            </w:r>
          </w:p>
          <w:p w14:paraId="5FE5988A" w14:textId="77777777" w:rsidR="00693020" w:rsidRPr="00693020" w:rsidRDefault="00693020" w:rsidP="00693020">
            <w:pPr>
              <w:pStyle w:val="ListParagraph"/>
              <w:widowControl/>
              <w:numPr>
                <w:ilvl w:val="0"/>
                <w:numId w:val="37"/>
              </w:numPr>
              <w:overflowPunct/>
              <w:adjustRightInd/>
              <w:spacing w:line="240" w:lineRule="auto"/>
              <w:ind w:left="430"/>
              <w:jc w:val="both"/>
              <w:rPr>
                <w:rFonts w:asciiTheme="minorHAnsi" w:hAnsiTheme="minorHAnsi" w:cstheme="minorHAnsi"/>
              </w:rPr>
            </w:pPr>
            <w:r w:rsidRPr="00E1736F">
              <w:rPr>
                <w:rFonts w:asciiTheme="minorHAnsi" w:hAnsiTheme="minorHAnsi" w:cstheme="minorHAnsi"/>
              </w:rPr>
              <w:t>The capacity of the batteries should be provided such that it can provide</w:t>
            </w:r>
            <w:r>
              <w:rPr>
                <w:rFonts w:asciiTheme="minorHAnsi" w:hAnsiTheme="minorHAnsi" w:cstheme="minorHAnsi"/>
              </w:rPr>
              <w:t xml:space="preserve"> </w:t>
            </w:r>
            <w:r w:rsidRPr="00E1736F">
              <w:rPr>
                <w:rFonts w:asciiTheme="minorHAnsi" w:hAnsiTheme="minorHAnsi" w:cstheme="minorHAnsi"/>
              </w:rPr>
              <w:t>lighting for at</w:t>
            </w:r>
            <w:r>
              <w:rPr>
                <w:rFonts w:asciiTheme="minorHAnsi" w:hAnsiTheme="minorHAnsi" w:cstheme="minorHAnsi"/>
              </w:rPr>
              <w:t xml:space="preserve"> least 6 </w:t>
            </w:r>
            <w:proofErr w:type="spellStart"/>
            <w:r>
              <w:rPr>
                <w:rFonts w:asciiTheme="minorHAnsi" w:hAnsiTheme="minorHAnsi" w:cstheme="minorHAnsi"/>
              </w:rPr>
              <w:t>hrs</w:t>
            </w:r>
            <w:proofErr w:type="spellEnd"/>
            <w:r>
              <w:rPr>
                <w:rFonts w:asciiTheme="minorHAnsi" w:hAnsiTheme="minorHAnsi" w:cstheme="minorHAnsi"/>
              </w:rPr>
              <w:t xml:space="preserve"> after full charge for the given configuration. </w:t>
            </w:r>
          </w:p>
          <w:p w14:paraId="0619D39B" w14:textId="77777777" w:rsidR="00693020" w:rsidRPr="00693020" w:rsidRDefault="00693020" w:rsidP="00693020">
            <w:pPr>
              <w:pStyle w:val="ListParagraph"/>
              <w:widowControl/>
              <w:numPr>
                <w:ilvl w:val="0"/>
                <w:numId w:val="37"/>
              </w:numPr>
              <w:overflowPunct/>
              <w:adjustRightInd/>
              <w:spacing w:line="240" w:lineRule="auto"/>
              <w:ind w:left="430"/>
              <w:jc w:val="both"/>
              <w:rPr>
                <w:rFonts w:asciiTheme="minorHAnsi" w:hAnsiTheme="minorHAnsi" w:cstheme="minorHAnsi"/>
              </w:rPr>
            </w:pPr>
            <w:r>
              <w:rPr>
                <w:rFonts w:asciiTheme="minorHAnsi" w:hAnsiTheme="minorHAnsi" w:cstheme="minorHAnsi"/>
              </w:rPr>
              <w:t xml:space="preserve">The solar charge controller shall be inbuilt in the portable Solar PV lighting system. </w:t>
            </w:r>
          </w:p>
          <w:p w14:paraId="27D7A33F" w14:textId="77777777" w:rsidR="00693020" w:rsidRPr="00693020" w:rsidRDefault="00693020" w:rsidP="00693020">
            <w:pPr>
              <w:pStyle w:val="ListParagraph"/>
              <w:widowControl/>
              <w:numPr>
                <w:ilvl w:val="0"/>
                <w:numId w:val="37"/>
              </w:numPr>
              <w:overflowPunct/>
              <w:adjustRightInd/>
              <w:spacing w:line="240" w:lineRule="auto"/>
              <w:ind w:left="430"/>
              <w:jc w:val="both"/>
              <w:rPr>
                <w:rFonts w:asciiTheme="minorHAnsi" w:hAnsiTheme="minorHAnsi" w:cstheme="minorHAnsi"/>
              </w:rPr>
            </w:pPr>
            <w:r>
              <w:rPr>
                <w:rFonts w:asciiTheme="minorHAnsi" w:hAnsiTheme="minorHAnsi" w:cstheme="minorHAnsi"/>
              </w:rPr>
              <w:t>Plug and Play connector shall be provided for charging battery through solar panel.</w:t>
            </w:r>
            <w:r w:rsidRPr="00E1736F">
              <w:rPr>
                <w:rFonts w:asciiTheme="minorHAnsi" w:hAnsiTheme="minorHAnsi" w:cstheme="minorHAnsi"/>
              </w:rPr>
              <w:t xml:space="preserve"> </w:t>
            </w:r>
            <w:r>
              <w:rPr>
                <w:rFonts w:asciiTheme="minorHAnsi" w:hAnsiTheme="minorHAnsi" w:cstheme="minorHAnsi"/>
              </w:rPr>
              <w:t xml:space="preserve"> Mobile charging USB port shall be provided in the Package 2 system. </w:t>
            </w:r>
          </w:p>
          <w:p w14:paraId="169E7BBC" w14:textId="77777777" w:rsidR="00693020" w:rsidRPr="00693020" w:rsidRDefault="00693020" w:rsidP="00693020">
            <w:pPr>
              <w:pStyle w:val="ListParagraph"/>
              <w:widowControl/>
              <w:numPr>
                <w:ilvl w:val="0"/>
                <w:numId w:val="37"/>
              </w:numPr>
              <w:overflowPunct/>
              <w:adjustRightInd/>
              <w:spacing w:line="240" w:lineRule="auto"/>
              <w:ind w:left="430"/>
              <w:jc w:val="both"/>
              <w:rPr>
                <w:rFonts w:asciiTheme="minorHAnsi" w:hAnsiTheme="minorHAnsi" w:cstheme="minorHAnsi"/>
              </w:rPr>
            </w:pPr>
            <w:r>
              <w:rPr>
                <w:rFonts w:asciiTheme="minorHAnsi" w:hAnsiTheme="minorHAnsi" w:cstheme="minorHAnsi"/>
              </w:rPr>
              <w:t xml:space="preserve">Battery state of charging indicator light should be inbuilt with green light to indicate charging in progress and red light for deep discharge conditions to suggest that the load should be switched off and battery to be charged. </w:t>
            </w:r>
          </w:p>
          <w:p w14:paraId="58FD9896" w14:textId="77777777" w:rsidR="00693020" w:rsidRPr="00693020" w:rsidRDefault="00693020" w:rsidP="00693020">
            <w:pPr>
              <w:pStyle w:val="ListParagraph"/>
              <w:widowControl/>
              <w:numPr>
                <w:ilvl w:val="0"/>
                <w:numId w:val="37"/>
              </w:numPr>
              <w:overflowPunct/>
              <w:adjustRightInd/>
              <w:spacing w:line="240" w:lineRule="auto"/>
              <w:ind w:left="430"/>
              <w:jc w:val="both"/>
              <w:rPr>
                <w:rFonts w:asciiTheme="minorHAnsi" w:hAnsiTheme="minorHAnsi" w:cstheme="minorHAnsi"/>
              </w:rPr>
            </w:pPr>
            <w:r>
              <w:rPr>
                <w:rFonts w:asciiTheme="minorHAnsi" w:hAnsiTheme="minorHAnsi" w:cstheme="minorHAnsi"/>
              </w:rPr>
              <w:t xml:space="preserve">The battery should have automatic protection against deep discharge and over charging, and reverse polarity. A fuse should be provided to protect against short circuit conditions. </w:t>
            </w:r>
          </w:p>
          <w:p w14:paraId="11C9158B" w14:textId="13D3A2AA" w:rsidR="004D290D" w:rsidRPr="00693020" w:rsidRDefault="004D290D" w:rsidP="00693020">
            <w:pPr>
              <w:ind w:left="70"/>
              <w:jc w:val="both"/>
              <w:rPr>
                <w:rFonts w:asciiTheme="minorHAnsi" w:hAnsiTheme="minorHAnsi" w:cstheme="minorHAnsi"/>
                <w:sz w:val="22"/>
              </w:rPr>
            </w:pPr>
          </w:p>
        </w:tc>
        <w:tc>
          <w:tcPr>
            <w:tcW w:w="1560" w:type="dxa"/>
            <w:shd w:val="clear" w:color="auto" w:fill="F2F2F2" w:themeFill="background1" w:themeFillShade="F2"/>
            <w:vAlign w:val="center"/>
          </w:tcPr>
          <w:p w14:paraId="6A4C2825" w14:textId="77777777" w:rsidR="004D290D" w:rsidRPr="004D6CEF" w:rsidRDefault="004D290D" w:rsidP="00007E95">
            <w:pPr>
              <w:jc w:val="right"/>
              <w:rPr>
                <w:rFonts w:asciiTheme="minorHAnsi" w:hAnsiTheme="minorHAnsi" w:cstheme="minorHAnsi"/>
                <w:b/>
                <w:color w:val="000000" w:themeColor="text1"/>
                <w:sz w:val="22"/>
                <w:szCs w:val="22"/>
              </w:rPr>
            </w:pPr>
          </w:p>
        </w:tc>
        <w:tc>
          <w:tcPr>
            <w:tcW w:w="1134" w:type="dxa"/>
            <w:shd w:val="clear" w:color="auto" w:fill="F2F2F2" w:themeFill="background1" w:themeFillShade="F2"/>
            <w:vAlign w:val="center"/>
          </w:tcPr>
          <w:p w14:paraId="06AD0B8E" w14:textId="77777777" w:rsidR="004D290D" w:rsidRPr="004D6CEF" w:rsidRDefault="004D290D" w:rsidP="00007E95">
            <w:pPr>
              <w:jc w:val="right"/>
              <w:rPr>
                <w:rFonts w:asciiTheme="minorHAnsi" w:hAnsiTheme="minorHAnsi" w:cstheme="minorHAnsi"/>
                <w:b/>
                <w:color w:val="000000" w:themeColor="text1"/>
                <w:sz w:val="22"/>
                <w:szCs w:val="22"/>
              </w:rPr>
            </w:pPr>
          </w:p>
        </w:tc>
        <w:tc>
          <w:tcPr>
            <w:tcW w:w="1440" w:type="dxa"/>
            <w:shd w:val="clear" w:color="auto" w:fill="F2F2F2" w:themeFill="background1" w:themeFillShade="F2"/>
            <w:vAlign w:val="center"/>
          </w:tcPr>
          <w:p w14:paraId="37A10095" w14:textId="77777777" w:rsidR="004D290D" w:rsidRPr="004D6CEF" w:rsidRDefault="004D290D" w:rsidP="00007E95">
            <w:pPr>
              <w:jc w:val="right"/>
              <w:rPr>
                <w:rFonts w:asciiTheme="minorHAnsi" w:hAnsiTheme="minorHAnsi" w:cstheme="minorHAnsi"/>
                <w:b/>
                <w:color w:val="000000" w:themeColor="text1"/>
                <w:sz w:val="22"/>
                <w:szCs w:val="22"/>
              </w:rPr>
            </w:pPr>
          </w:p>
        </w:tc>
        <w:tc>
          <w:tcPr>
            <w:tcW w:w="969" w:type="dxa"/>
            <w:shd w:val="clear" w:color="auto" w:fill="F2F2F2" w:themeFill="background1" w:themeFillShade="F2"/>
          </w:tcPr>
          <w:p w14:paraId="36A01E3C" w14:textId="77777777" w:rsidR="004D290D" w:rsidRPr="004D6CEF" w:rsidRDefault="004D290D" w:rsidP="00007E95">
            <w:pPr>
              <w:jc w:val="right"/>
              <w:rPr>
                <w:rFonts w:asciiTheme="minorHAnsi" w:hAnsiTheme="minorHAnsi" w:cstheme="minorHAnsi"/>
                <w:b/>
                <w:color w:val="000000" w:themeColor="text1"/>
                <w:sz w:val="22"/>
                <w:szCs w:val="22"/>
              </w:rPr>
            </w:pPr>
          </w:p>
        </w:tc>
        <w:tc>
          <w:tcPr>
            <w:tcW w:w="1134" w:type="dxa"/>
            <w:shd w:val="clear" w:color="auto" w:fill="F2F2F2" w:themeFill="background1" w:themeFillShade="F2"/>
          </w:tcPr>
          <w:p w14:paraId="37B4AFED" w14:textId="77777777" w:rsidR="004D290D" w:rsidRPr="004D6CEF" w:rsidRDefault="004D290D" w:rsidP="00007E95">
            <w:pPr>
              <w:jc w:val="right"/>
              <w:rPr>
                <w:rFonts w:asciiTheme="minorHAnsi" w:hAnsiTheme="minorHAnsi" w:cstheme="minorHAnsi"/>
                <w:b/>
                <w:color w:val="000000" w:themeColor="text1"/>
                <w:sz w:val="22"/>
                <w:szCs w:val="22"/>
              </w:rPr>
            </w:pPr>
          </w:p>
        </w:tc>
        <w:tc>
          <w:tcPr>
            <w:tcW w:w="1800" w:type="dxa"/>
            <w:shd w:val="clear" w:color="auto" w:fill="F2F2F2" w:themeFill="background1" w:themeFillShade="F2"/>
          </w:tcPr>
          <w:p w14:paraId="29CDDF8E" w14:textId="77777777" w:rsidR="004D290D" w:rsidRPr="004D6CEF" w:rsidRDefault="004D290D" w:rsidP="00007E95">
            <w:pPr>
              <w:jc w:val="right"/>
              <w:rPr>
                <w:rFonts w:asciiTheme="minorHAnsi" w:hAnsiTheme="minorHAnsi" w:cstheme="minorHAnsi"/>
                <w:b/>
                <w:color w:val="000000" w:themeColor="text1"/>
                <w:sz w:val="22"/>
                <w:szCs w:val="22"/>
              </w:rPr>
            </w:pPr>
          </w:p>
        </w:tc>
      </w:tr>
      <w:tr w:rsidR="004D290D" w:rsidRPr="004D6CEF" w14:paraId="7DE43EA0" w14:textId="77777777" w:rsidTr="00BD484E">
        <w:trPr>
          <w:trHeight w:val="440"/>
        </w:trPr>
        <w:tc>
          <w:tcPr>
            <w:tcW w:w="5098" w:type="dxa"/>
            <w:shd w:val="clear" w:color="auto" w:fill="D9D9D9"/>
          </w:tcPr>
          <w:p w14:paraId="1C954203" w14:textId="0C9239F1" w:rsidR="004D290D" w:rsidRDefault="004D290D" w:rsidP="004D290D">
            <w:pPr>
              <w:jc w:val="both"/>
              <w:rPr>
                <w:rFonts w:asciiTheme="minorHAnsi" w:hAnsiTheme="minorHAnsi" w:cs="Arial"/>
                <w:b/>
                <w:bCs/>
                <w:sz w:val="22"/>
                <w:szCs w:val="22"/>
              </w:rPr>
            </w:pPr>
            <w:r w:rsidRPr="006E38DF">
              <w:rPr>
                <w:rFonts w:asciiTheme="minorHAnsi" w:hAnsiTheme="minorHAnsi" w:cs="Arial"/>
                <w:b/>
                <w:bCs/>
                <w:sz w:val="22"/>
                <w:szCs w:val="22"/>
              </w:rPr>
              <w:lastRenderedPageBreak/>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560" w:type="dxa"/>
            <w:shd w:val="clear" w:color="auto" w:fill="D9D9D9"/>
            <w:vAlign w:val="center"/>
          </w:tcPr>
          <w:p w14:paraId="25123BD7" w14:textId="77777777" w:rsidR="004D290D" w:rsidRPr="004D6CEF" w:rsidRDefault="004D290D" w:rsidP="004D290D">
            <w:pPr>
              <w:jc w:val="right"/>
              <w:rPr>
                <w:rFonts w:asciiTheme="minorHAnsi" w:hAnsiTheme="minorHAnsi" w:cstheme="minorHAnsi"/>
                <w:b/>
                <w:color w:val="000000" w:themeColor="text1"/>
                <w:sz w:val="22"/>
                <w:szCs w:val="22"/>
              </w:rPr>
            </w:pPr>
          </w:p>
        </w:tc>
        <w:tc>
          <w:tcPr>
            <w:tcW w:w="1134" w:type="dxa"/>
            <w:shd w:val="clear" w:color="auto" w:fill="D9D9D9"/>
            <w:vAlign w:val="center"/>
          </w:tcPr>
          <w:p w14:paraId="478E7D46" w14:textId="77777777" w:rsidR="004D290D" w:rsidRPr="004D6CEF" w:rsidRDefault="004D290D" w:rsidP="004D290D">
            <w:pPr>
              <w:jc w:val="right"/>
              <w:rPr>
                <w:rFonts w:asciiTheme="minorHAnsi" w:hAnsiTheme="minorHAnsi" w:cstheme="minorHAnsi"/>
                <w:b/>
                <w:color w:val="000000" w:themeColor="text1"/>
                <w:sz w:val="22"/>
                <w:szCs w:val="22"/>
              </w:rPr>
            </w:pPr>
          </w:p>
        </w:tc>
        <w:tc>
          <w:tcPr>
            <w:tcW w:w="1440" w:type="dxa"/>
            <w:shd w:val="clear" w:color="auto" w:fill="D9D9D9"/>
            <w:vAlign w:val="center"/>
          </w:tcPr>
          <w:p w14:paraId="4068BBEC" w14:textId="77777777" w:rsidR="004D290D" w:rsidRPr="004D6CEF" w:rsidRDefault="004D290D" w:rsidP="004D290D">
            <w:pPr>
              <w:jc w:val="right"/>
              <w:rPr>
                <w:rFonts w:asciiTheme="minorHAnsi" w:hAnsiTheme="minorHAnsi" w:cstheme="minorHAnsi"/>
                <w:b/>
                <w:color w:val="000000" w:themeColor="text1"/>
                <w:sz w:val="22"/>
                <w:szCs w:val="22"/>
              </w:rPr>
            </w:pPr>
          </w:p>
        </w:tc>
        <w:tc>
          <w:tcPr>
            <w:tcW w:w="969" w:type="dxa"/>
            <w:shd w:val="clear" w:color="auto" w:fill="D9D9D9"/>
          </w:tcPr>
          <w:p w14:paraId="0CFE303E" w14:textId="77777777" w:rsidR="004D290D" w:rsidRPr="004D6CEF" w:rsidRDefault="004D290D" w:rsidP="004D290D">
            <w:pPr>
              <w:jc w:val="right"/>
              <w:rPr>
                <w:rFonts w:asciiTheme="minorHAnsi" w:hAnsiTheme="minorHAnsi" w:cstheme="minorHAnsi"/>
                <w:b/>
                <w:color w:val="000000" w:themeColor="text1"/>
                <w:sz w:val="22"/>
                <w:szCs w:val="22"/>
              </w:rPr>
            </w:pPr>
          </w:p>
        </w:tc>
        <w:tc>
          <w:tcPr>
            <w:tcW w:w="1134" w:type="dxa"/>
            <w:shd w:val="clear" w:color="auto" w:fill="D9D9D9"/>
          </w:tcPr>
          <w:p w14:paraId="0E8D7665" w14:textId="77777777" w:rsidR="004D290D" w:rsidRPr="004D6CEF" w:rsidRDefault="004D290D" w:rsidP="004D290D">
            <w:pPr>
              <w:jc w:val="right"/>
              <w:rPr>
                <w:rFonts w:asciiTheme="minorHAnsi" w:hAnsiTheme="minorHAnsi" w:cstheme="minorHAnsi"/>
                <w:b/>
                <w:color w:val="000000" w:themeColor="text1"/>
                <w:sz w:val="22"/>
                <w:szCs w:val="22"/>
              </w:rPr>
            </w:pPr>
          </w:p>
        </w:tc>
        <w:tc>
          <w:tcPr>
            <w:tcW w:w="1800" w:type="dxa"/>
            <w:shd w:val="clear" w:color="auto" w:fill="D9D9D9"/>
          </w:tcPr>
          <w:p w14:paraId="6403B92F" w14:textId="77777777" w:rsidR="004D290D" w:rsidRPr="004D6CEF" w:rsidRDefault="004D290D" w:rsidP="004D290D">
            <w:pPr>
              <w:jc w:val="right"/>
              <w:rPr>
                <w:rFonts w:asciiTheme="minorHAnsi" w:hAnsiTheme="minorHAnsi" w:cstheme="minorHAnsi"/>
                <w:b/>
                <w:color w:val="000000" w:themeColor="text1"/>
                <w:sz w:val="22"/>
                <w:szCs w:val="22"/>
              </w:rPr>
            </w:pPr>
          </w:p>
        </w:tc>
      </w:tr>
      <w:tr w:rsidR="00693020" w:rsidRPr="004D6CEF" w14:paraId="558707B5" w14:textId="77777777" w:rsidTr="00BD484E">
        <w:trPr>
          <w:trHeight w:val="440"/>
        </w:trPr>
        <w:tc>
          <w:tcPr>
            <w:tcW w:w="5098" w:type="dxa"/>
            <w:shd w:val="clear" w:color="auto" w:fill="FFFFFF" w:themeFill="background1"/>
          </w:tcPr>
          <w:p w14:paraId="162CD2C0" w14:textId="77777777" w:rsidR="00693020" w:rsidRDefault="00693020" w:rsidP="008F1983">
            <w:pPr>
              <w:pStyle w:val="ListParagraph"/>
              <w:widowControl/>
              <w:numPr>
                <w:ilvl w:val="0"/>
                <w:numId w:val="56"/>
              </w:numPr>
              <w:overflowPunct/>
              <w:adjustRightInd/>
              <w:spacing w:after="160" w:line="259" w:lineRule="auto"/>
              <w:rPr>
                <w:rFonts w:asciiTheme="minorHAnsi" w:hAnsiTheme="minorHAnsi" w:cstheme="minorHAnsi"/>
                <w:b/>
                <w:bCs/>
                <w:u w:val="single"/>
              </w:rPr>
            </w:pPr>
            <w:r w:rsidRPr="00491AF3">
              <w:rPr>
                <w:rFonts w:asciiTheme="minorHAnsi" w:hAnsiTheme="minorHAnsi" w:cstheme="minorHAnsi"/>
                <w:b/>
                <w:bCs/>
                <w:u w:val="single"/>
              </w:rPr>
              <w:t xml:space="preserve">Lamps </w:t>
            </w:r>
          </w:p>
          <w:p w14:paraId="509DD642" w14:textId="77777777" w:rsidR="00693020" w:rsidRPr="00491AF3" w:rsidRDefault="00693020" w:rsidP="00693020">
            <w:pPr>
              <w:pStyle w:val="ListParagraph"/>
              <w:widowControl/>
              <w:numPr>
                <w:ilvl w:val="0"/>
                <w:numId w:val="37"/>
              </w:numPr>
              <w:overflowPunct/>
              <w:adjustRightInd/>
              <w:spacing w:line="240" w:lineRule="auto"/>
              <w:ind w:left="430"/>
              <w:jc w:val="both"/>
              <w:rPr>
                <w:rFonts w:asciiTheme="minorHAnsi" w:hAnsiTheme="minorHAnsi" w:cstheme="minorHAnsi"/>
              </w:rPr>
            </w:pPr>
            <w:r w:rsidRPr="00491AF3">
              <w:rPr>
                <w:rFonts w:asciiTheme="minorHAnsi" w:hAnsiTheme="minorHAnsi" w:cstheme="minorHAnsi"/>
              </w:rPr>
              <w:t>The lamp should be White Light Emitting Diode (WLED</w:t>
            </w:r>
            <w:r>
              <w:rPr>
                <w:rFonts w:asciiTheme="minorHAnsi" w:hAnsiTheme="minorHAnsi" w:cstheme="minorHAnsi"/>
              </w:rPr>
              <w:t xml:space="preserve">). </w:t>
            </w:r>
            <w:r w:rsidRPr="00491AF3">
              <w:rPr>
                <w:rFonts w:asciiTheme="minorHAnsi" w:hAnsiTheme="minorHAnsi" w:cstheme="minorHAnsi"/>
              </w:rPr>
              <w:t xml:space="preserve"> </w:t>
            </w:r>
          </w:p>
          <w:p w14:paraId="523178E5" w14:textId="77777777" w:rsidR="00693020" w:rsidRDefault="00693020" w:rsidP="00693020">
            <w:pPr>
              <w:pStyle w:val="ListParagraph"/>
              <w:widowControl/>
              <w:numPr>
                <w:ilvl w:val="0"/>
                <w:numId w:val="37"/>
              </w:numPr>
              <w:overflowPunct/>
              <w:adjustRightInd/>
              <w:spacing w:line="240" w:lineRule="auto"/>
              <w:ind w:left="430"/>
              <w:jc w:val="both"/>
              <w:rPr>
                <w:rFonts w:asciiTheme="minorHAnsi" w:hAnsiTheme="minorHAnsi" w:cstheme="minorHAnsi"/>
              </w:rPr>
            </w:pPr>
            <w:r>
              <w:rPr>
                <w:rFonts w:asciiTheme="minorHAnsi" w:hAnsiTheme="minorHAnsi" w:cstheme="minorHAnsi"/>
              </w:rPr>
              <w:t xml:space="preserve">The solar lamp should be provided with the foldable handle, or hook to carry or clamp in any surface. </w:t>
            </w:r>
          </w:p>
          <w:p w14:paraId="4EF7B7A4" w14:textId="77777777" w:rsidR="00693020" w:rsidRDefault="00693020" w:rsidP="00693020">
            <w:pPr>
              <w:pStyle w:val="ListParagraph"/>
              <w:widowControl/>
              <w:numPr>
                <w:ilvl w:val="0"/>
                <w:numId w:val="37"/>
              </w:numPr>
              <w:overflowPunct/>
              <w:adjustRightInd/>
              <w:spacing w:line="240" w:lineRule="auto"/>
              <w:ind w:left="430"/>
              <w:jc w:val="both"/>
              <w:rPr>
                <w:rFonts w:asciiTheme="minorHAnsi" w:hAnsiTheme="minorHAnsi" w:cstheme="minorHAnsi"/>
              </w:rPr>
            </w:pPr>
            <w:r w:rsidRPr="0047215F">
              <w:rPr>
                <w:rFonts w:asciiTheme="minorHAnsi" w:hAnsiTheme="minorHAnsi" w:cstheme="minorHAnsi"/>
              </w:rPr>
              <w:t xml:space="preserve">The luminous performance of the LED lamp should be provided and should not be less than </w:t>
            </w:r>
            <w:r>
              <w:rPr>
                <w:rFonts w:asciiTheme="minorHAnsi" w:hAnsiTheme="minorHAnsi" w:cstheme="minorHAnsi"/>
              </w:rPr>
              <w:t>70</w:t>
            </w:r>
            <w:r w:rsidRPr="0047215F">
              <w:rPr>
                <w:rFonts w:asciiTheme="minorHAnsi" w:hAnsiTheme="minorHAnsi" w:cstheme="minorHAnsi"/>
              </w:rPr>
              <w:t xml:space="preserve"> lumens/watt.</w:t>
            </w:r>
            <w:r>
              <w:rPr>
                <w:rFonts w:asciiTheme="minorHAnsi" w:hAnsiTheme="minorHAnsi" w:cstheme="minorHAnsi"/>
              </w:rPr>
              <w:t xml:space="preserve"> </w:t>
            </w:r>
            <w:r w:rsidRPr="0047215F">
              <w:rPr>
                <w:rFonts w:asciiTheme="minorHAnsi" w:hAnsiTheme="minorHAnsi" w:cstheme="minorHAnsi"/>
              </w:rPr>
              <w:t xml:space="preserve">Ultraviolet (UV) emitting LEDs are not acceptable. </w:t>
            </w:r>
          </w:p>
          <w:p w14:paraId="104CEF3D" w14:textId="77777777" w:rsidR="00693020" w:rsidRDefault="00693020" w:rsidP="00693020">
            <w:pPr>
              <w:pStyle w:val="ListParagraph"/>
              <w:widowControl/>
              <w:numPr>
                <w:ilvl w:val="0"/>
                <w:numId w:val="37"/>
              </w:numPr>
              <w:overflowPunct/>
              <w:adjustRightInd/>
              <w:spacing w:line="240" w:lineRule="auto"/>
              <w:ind w:left="430"/>
              <w:jc w:val="both"/>
              <w:rPr>
                <w:rFonts w:asciiTheme="minorHAnsi" w:hAnsiTheme="minorHAnsi" w:cstheme="minorHAnsi"/>
              </w:rPr>
            </w:pPr>
            <w:r>
              <w:rPr>
                <w:rFonts w:asciiTheme="minorHAnsi" w:hAnsiTheme="minorHAnsi" w:cstheme="minorHAnsi"/>
              </w:rPr>
              <w:t xml:space="preserve">The luminous intensity and its working hours for each configuration of supplied items needs to be provided. </w:t>
            </w:r>
          </w:p>
          <w:p w14:paraId="3E8A503E" w14:textId="2C5C7E93" w:rsidR="00693020" w:rsidRPr="00095A14" w:rsidRDefault="00693020" w:rsidP="00095A14">
            <w:pPr>
              <w:pStyle w:val="ListParagraph"/>
              <w:widowControl/>
              <w:numPr>
                <w:ilvl w:val="0"/>
                <w:numId w:val="37"/>
              </w:numPr>
              <w:overflowPunct/>
              <w:adjustRightInd/>
              <w:spacing w:line="240" w:lineRule="auto"/>
              <w:ind w:left="430"/>
              <w:jc w:val="both"/>
              <w:rPr>
                <w:rFonts w:asciiTheme="minorHAnsi" w:hAnsiTheme="minorHAnsi" w:cstheme="minorHAnsi"/>
              </w:rPr>
            </w:pPr>
            <w:r>
              <w:rPr>
                <w:rFonts w:asciiTheme="minorHAnsi" w:hAnsiTheme="minorHAnsi" w:cstheme="minorHAnsi"/>
              </w:rPr>
              <w:t xml:space="preserve">The make, model number, country of origin and technical sheet for the lamp should be provided. </w:t>
            </w:r>
          </w:p>
        </w:tc>
        <w:tc>
          <w:tcPr>
            <w:tcW w:w="1560" w:type="dxa"/>
            <w:shd w:val="clear" w:color="auto" w:fill="FFFFFF" w:themeFill="background1"/>
            <w:vAlign w:val="center"/>
          </w:tcPr>
          <w:p w14:paraId="5B353D47" w14:textId="77777777" w:rsidR="00693020" w:rsidRPr="004D6CEF" w:rsidRDefault="00693020" w:rsidP="004D290D">
            <w:pPr>
              <w:jc w:val="right"/>
              <w:rPr>
                <w:rFonts w:asciiTheme="minorHAnsi" w:hAnsiTheme="minorHAnsi" w:cstheme="minorHAnsi"/>
                <w:b/>
                <w:color w:val="000000" w:themeColor="text1"/>
                <w:sz w:val="22"/>
                <w:szCs w:val="22"/>
              </w:rPr>
            </w:pPr>
          </w:p>
        </w:tc>
        <w:tc>
          <w:tcPr>
            <w:tcW w:w="1134" w:type="dxa"/>
            <w:shd w:val="clear" w:color="auto" w:fill="FFFFFF" w:themeFill="background1"/>
            <w:vAlign w:val="center"/>
          </w:tcPr>
          <w:p w14:paraId="247CB612" w14:textId="77777777" w:rsidR="00693020" w:rsidRPr="004D6CEF" w:rsidRDefault="00693020" w:rsidP="004D290D">
            <w:pPr>
              <w:jc w:val="right"/>
              <w:rPr>
                <w:rFonts w:asciiTheme="minorHAnsi" w:hAnsiTheme="minorHAnsi" w:cstheme="minorHAnsi"/>
                <w:b/>
                <w:color w:val="000000" w:themeColor="text1"/>
                <w:sz w:val="22"/>
                <w:szCs w:val="22"/>
              </w:rPr>
            </w:pPr>
          </w:p>
        </w:tc>
        <w:tc>
          <w:tcPr>
            <w:tcW w:w="1440" w:type="dxa"/>
            <w:shd w:val="clear" w:color="auto" w:fill="FFFFFF" w:themeFill="background1"/>
            <w:vAlign w:val="center"/>
          </w:tcPr>
          <w:p w14:paraId="5F618BE1" w14:textId="77777777" w:rsidR="00693020" w:rsidRPr="004D6CEF" w:rsidRDefault="00693020" w:rsidP="004D290D">
            <w:pPr>
              <w:jc w:val="right"/>
              <w:rPr>
                <w:rFonts w:asciiTheme="minorHAnsi" w:hAnsiTheme="minorHAnsi" w:cstheme="minorHAnsi"/>
                <w:b/>
                <w:color w:val="000000" w:themeColor="text1"/>
                <w:sz w:val="22"/>
                <w:szCs w:val="22"/>
              </w:rPr>
            </w:pPr>
          </w:p>
        </w:tc>
        <w:tc>
          <w:tcPr>
            <w:tcW w:w="969" w:type="dxa"/>
            <w:shd w:val="clear" w:color="auto" w:fill="FFFFFF" w:themeFill="background1"/>
          </w:tcPr>
          <w:p w14:paraId="3C40318C" w14:textId="77777777" w:rsidR="00693020" w:rsidRPr="004D6CEF" w:rsidRDefault="00693020" w:rsidP="004D290D">
            <w:pPr>
              <w:jc w:val="right"/>
              <w:rPr>
                <w:rFonts w:asciiTheme="minorHAnsi" w:hAnsiTheme="minorHAnsi" w:cstheme="minorHAnsi"/>
                <w:b/>
                <w:color w:val="000000" w:themeColor="text1"/>
                <w:sz w:val="22"/>
                <w:szCs w:val="22"/>
              </w:rPr>
            </w:pPr>
          </w:p>
        </w:tc>
        <w:tc>
          <w:tcPr>
            <w:tcW w:w="1134" w:type="dxa"/>
            <w:shd w:val="clear" w:color="auto" w:fill="FFFFFF" w:themeFill="background1"/>
          </w:tcPr>
          <w:p w14:paraId="05B9968A" w14:textId="77777777" w:rsidR="00693020" w:rsidRPr="004D6CEF" w:rsidRDefault="00693020" w:rsidP="004D290D">
            <w:pPr>
              <w:jc w:val="right"/>
              <w:rPr>
                <w:rFonts w:asciiTheme="minorHAnsi" w:hAnsiTheme="minorHAnsi" w:cstheme="minorHAnsi"/>
                <w:b/>
                <w:color w:val="000000" w:themeColor="text1"/>
                <w:sz w:val="22"/>
                <w:szCs w:val="22"/>
              </w:rPr>
            </w:pPr>
          </w:p>
        </w:tc>
        <w:tc>
          <w:tcPr>
            <w:tcW w:w="1800" w:type="dxa"/>
            <w:shd w:val="clear" w:color="auto" w:fill="FFFFFF" w:themeFill="background1"/>
          </w:tcPr>
          <w:p w14:paraId="3BD0D4F8" w14:textId="77777777" w:rsidR="00693020" w:rsidRPr="004D6CEF" w:rsidRDefault="00693020" w:rsidP="004D290D">
            <w:pPr>
              <w:jc w:val="right"/>
              <w:rPr>
                <w:rFonts w:asciiTheme="minorHAnsi" w:hAnsiTheme="minorHAnsi" w:cstheme="minorHAnsi"/>
                <w:b/>
                <w:color w:val="000000" w:themeColor="text1"/>
                <w:sz w:val="22"/>
                <w:szCs w:val="22"/>
              </w:rPr>
            </w:pPr>
          </w:p>
        </w:tc>
      </w:tr>
      <w:tr w:rsidR="00693020" w:rsidRPr="004D6CEF" w14:paraId="6760442B" w14:textId="77777777" w:rsidTr="00BD484E">
        <w:trPr>
          <w:trHeight w:val="440"/>
        </w:trPr>
        <w:tc>
          <w:tcPr>
            <w:tcW w:w="5098" w:type="dxa"/>
            <w:shd w:val="clear" w:color="auto" w:fill="D9D9D9"/>
          </w:tcPr>
          <w:p w14:paraId="174C6F95" w14:textId="188DEDCA" w:rsidR="00693020" w:rsidRPr="006E38DF" w:rsidRDefault="00095A14" w:rsidP="004D290D">
            <w:pPr>
              <w:jc w:val="both"/>
              <w:rPr>
                <w:rFonts w:asciiTheme="minorHAnsi" w:hAnsiTheme="minorHAnsi" w:cs="Arial"/>
                <w:b/>
                <w:bCs/>
                <w:sz w:val="22"/>
                <w:szCs w:val="22"/>
              </w:rPr>
            </w:pPr>
            <w:r w:rsidRPr="006E38DF">
              <w:rPr>
                <w:rFonts w:asciiTheme="minorHAnsi" w:hAnsiTheme="minorHAnsi" w:cs="Arial"/>
                <w:b/>
                <w:bCs/>
                <w:sz w:val="22"/>
                <w:szCs w:val="22"/>
              </w:rPr>
              <w:t>Item</w:t>
            </w:r>
            <w:r w:rsidRPr="006E38DF">
              <w:rPr>
                <w:rFonts w:asciiTheme="minorHAnsi" w:hAnsiTheme="minorHAnsi" w:cs="Arial"/>
                <w:b/>
                <w:bCs/>
                <w:color w:val="00B050"/>
                <w:sz w:val="22"/>
                <w:szCs w:val="22"/>
              </w:rPr>
              <w:t xml:space="preserve"> </w:t>
            </w:r>
            <w:r w:rsidRPr="006E38DF">
              <w:rPr>
                <w:rFonts w:asciiTheme="minorHAnsi" w:hAnsiTheme="minorHAnsi" w:cs="Arial"/>
                <w:b/>
                <w:bCs/>
                <w:sz w:val="22"/>
                <w:szCs w:val="22"/>
              </w:rPr>
              <w:t>has</w:t>
            </w:r>
            <w:r w:rsidRPr="006E38DF">
              <w:rPr>
                <w:rFonts w:asciiTheme="minorHAnsi" w:hAnsiTheme="minorHAnsi" w:cs="Arial"/>
                <w:b/>
                <w:bCs/>
                <w:color w:val="FF0000"/>
                <w:sz w:val="22"/>
                <w:szCs w:val="22"/>
              </w:rPr>
              <w:t xml:space="preserve"> </w:t>
            </w:r>
            <w:r w:rsidRPr="006E38DF">
              <w:rPr>
                <w:rFonts w:asciiTheme="minorHAnsi" w:hAnsiTheme="minorHAnsi" w:cs="Arial"/>
                <w:b/>
                <w:bCs/>
                <w:sz w:val="22"/>
                <w:szCs w:val="22"/>
              </w:rPr>
              <w:t>substantively met the requirements (Yes/No)</w:t>
            </w:r>
          </w:p>
        </w:tc>
        <w:tc>
          <w:tcPr>
            <w:tcW w:w="1560" w:type="dxa"/>
            <w:shd w:val="clear" w:color="auto" w:fill="D9D9D9"/>
            <w:vAlign w:val="center"/>
          </w:tcPr>
          <w:p w14:paraId="6A6163BE" w14:textId="77777777" w:rsidR="00693020" w:rsidRPr="004D6CEF" w:rsidRDefault="00693020" w:rsidP="004D290D">
            <w:pPr>
              <w:jc w:val="right"/>
              <w:rPr>
                <w:rFonts w:asciiTheme="minorHAnsi" w:hAnsiTheme="minorHAnsi" w:cstheme="minorHAnsi"/>
                <w:b/>
                <w:color w:val="000000" w:themeColor="text1"/>
                <w:sz w:val="22"/>
                <w:szCs w:val="22"/>
              </w:rPr>
            </w:pPr>
          </w:p>
        </w:tc>
        <w:tc>
          <w:tcPr>
            <w:tcW w:w="1134" w:type="dxa"/>
            <w:shd w:val="clear" w:color="auto" w:fill="D9D9D9"/>
            <w:vAlign w:val="center"/>
          </w:tcPr>
          <w:p w14:paraId="353C6E34" w14:textId="77777777" w:rsidR="00693020" w:rsidRPr="004D6CEF" w:rsidRDefault="00693020" w:rsidP="004D290D">
            <w:pPr>
              <w:jc w:val="right"/>
              <w:rPr>
                <w:rFonts w:asciiTheme="minorHAnsi" w:hAnsiTheme="minorHAnsi" w:cstheme="minorHAnsi"/>
                <w:b/>
                <w:color w:val="000000" w:themeColor="text1"/>
                <w:sz w:val="22"/>
                <w:szCs w:val="22"/>
              </w:rPr>
            </w:pPr>
          </w:p>
        </w:tc>
        <w:tc>
          <w:tcPr>
            <w:tcW w:w="1440" w:type="dxa"/>
            <w:shd w:val="clear" w:color="auto" w:fill="D9D9D9"/>
            <w:vAlign w:val="center"/>
          </w:tcPr>
          <w:p w14:paraId="6A5C963B" w14:textId="77777777" w:rsidR="00693020" w:rsidRPr="004D6CEF" w:rsidRDefault="00693020" w:rsidP="004D290D">
            <w:pPr>
              <w:jc w:val="right"/>
              <w:rPr>
                <w:rFonts w:asciiTheme="minorHAnsi" w:hAnsiTheme="minorHAnsi" w:cstheme="minorHAnsi"/>
                <w:b/>
                <w:color w:val="000000" w:themeColor="text1"/>
                <w:sz w:val="22"/>
                <w:szCs w:val="22"/>
              </w:rPr>
            </w:pPr>
          </w:p>
        </w:tc>
        <w:tc>
          <w:tcPr>
            <w:tcW w:w="969" w:type="dxa"/>
            <w:shd w:val="clear" w:color="auto" w:fill="D9D9D9"/>
          </w:tcPr>
          <w:p w14:paraId="7CFC515D" w14:textId="77777777" w:rsidR="00693020" w:rsidRPr="004D6CEF" w:rsidRDefault="00693020" w:rsidP="004D290D">
            <w:pPr>
              <w:jc w:val="right"/>
              <w:rPr>
                <w:rFonts w:asciiTheme="minorHAnsi" w:hAnsiTheme="minorHAnsi" w:cstheme="minorHAnsi"/>
                <w:b/>
                <w:color w:val="000000" w:themeColor="text1"/>
                <w:sz w:val="22"/>
                <w:szCs w:val="22"/>
              </w:rPr>
            </w:pPr>
          </w:p>
        </w:tc>
        <w:tc>
          <w:tcPr>
            <w:tcW w:w="1134" w:type="dxa"/>
            <w:shd w:val="clear" w:color="auto" w:fill="D9D9D9"/>
          </w:tcPr>
          <w:p w14:paraId="76CA4741" w14:textId="77777777" w:rsidR="00693020" w:rsidRPr="004D6CEF" w:rsidRDefault="00693020" w:rsidP="004D290D">
            <w:pPr>
              <w:jc w:val="right"/>
              <w:rPr>
                <w:rFonts w:asciiTheme="minorHAnsi" w:hAnsiTheme="minorHAnsi" w:cstheme="minorHAnsi"/>
                <w:b/>
                <w:color w:val="000000" w:themeColor="text1"/>
                <w:sz w:val="22"/>
                <w:szCs w:val="22"/>
              </w:rPr>
            </w:pPr>
          </w:p>
        </w:tc>
        <w:tc>
          <w:tcPr>
            <w:tcW w:w="1800" w:type="dxa"/>
            <w:shd w:val="clear" w:color="auto" w:fill="D9D9D9"/>
          </w:tcPr>
          <w:p w14:paraId="491C8D29" w14:textId="77777777" w:rsidR="00693020" w:rsidRPr="004D6CEF" w:rsidRDefault="00693020" w:rsidP="004D290D">
            <w:pPr>
              <w:jc w:val="right"/>
              <w:rPr>
                <w:rFonts w:asciiTheme="minorHAnsi" w:hAnsiTheme="minorHAnsi" w:cstheme="minorHAnsi"/>
                <w:b/>
                <w:color w:val="000000" w:themeColor="text1"/>
                <w:sz w:val="22"/>
                <w:szCs w:val="22"/>
              </w:rPr>
            </w:pPr>
          </w:p>
        </w:tc>
      </w:tr>
    </w:tbl>
    <w:p w14:paraId="15BE005A" w14:textId="17E80D4A" w:rsidR="00911062" w:rsidRDefault="00911062" w:rsidP="00911062">
      <w:pPr>
        <w:ind w:firstLine="720"/>
        <w:rPr>
          <w:rFonts w:asciiTheme="minorHAnsi" w:hAnsiTheme="minorHAnsi" w:cstheme="minorHAnsi"/>
          <w:b/>
          <w:color w:val="3333FF"/>
          <w:sz w:val="32"/>
          <w:szCs w:val="32"/>
        </w:rPr>
      </w:pPr>
    </w:p>
    <w:p w14:paraId="3C529E7C" w14:textId="4896C347" w:rsidR="00095A14" w:rsidRDefault="00095A14" w:rsidP="00911062">
      <w:pPr>
        <w:ind w:firstLine="720"/>
        <w:rPr>
          <w:rFonts w:asciiTheme="minorHAnsi" w:hAnsiTheme="minorHAnsi" w:cstheme="minorHAnsi"/>
          <w:b/>
          <w:color w:val="3333FF"/>
          <w:sz w:val="32"/>
          <w:szCs w:val="32"/>
        </w:rPr>
      </w:pPr>
    </w:p>
    <w:p w14:paraId="5ACE5887" w14:textId="392715CD" w:rsidR="00095A14" w:rsidRDefault="00095A14" w:rsidP="00911062">
      <w:pPr>
        <w:ind w:firstLine="720"/>
        <w:rPr>
          <w:rFonts w:asciiTheme="minorHAnsi" w:hAnsiTheme="minorHAnsi" w:cstheme="minorHAnsi"/>
          <w:b/>
          <w:color w:val="3333FF"/>
          <w:sz w:val="32"/>
          <w:szCs w:val="32"/>
        </w:rPr>
      </w:pPr>
    </w:p>
    <w:p w14:paraId="2B7C1C63" w14:textId="5359BD4F" w:rsidR="00095A14" w:rsidRDefault="00095A14" w:rsidP="00911062">
      <w:pPr>
        <w:ind w:firstLine="720"/>
        <w:rPr>
          <w:rFonts w:asciiTheme="minorHAnsi" w:hAnsiTheme="minorHAnsi" w:cstheme="minorHAnsi"/>
          <w:b/>
          <w:color w:val="3333FF"/>
          <w:sz w:val="32"/>
          <w:szCs w:val="32"/>
        </w:rPr>
      </w:pPr>
    </w:p>
    <w:p w14:paraId="34C05425" w14:textId="77777777" w:rsidR="00095A14" w:rsidRDefault="00095A14" w:rsidP="00911062">
      <w:pPr>
        <w:ind w:firstLine="720"/>
        <w:rPr>
          <w:rFonts w:asciiTheme="minorHAnsi" w:hAnsiTheme="minorHAnsi" w:cstheme="minorHAnsi"/>
          <w:b/>
          <w:color w:val="3333FF"/>
          <w:sz w:val="32"/>
          <w:szCs w:val="32"/>
        </w:rPr>
      </w:pPr>
    </w:p>
    <w:p w14:paraId="567A865F" w14:textId="77777777" w:rsidR="00911062" w:rsidRDefault="00911062" w:rsidP="00911062">
      <w:pPr>
        <w:tabs>
          <w:tab w:val="left" w:pos="559"/>
        </w:tabs>
        <w:rPr>
          <w:rFonts w:asciiTheme="minorHAnsi" w:hAnsiTheme="minorHAnsi" w:cstheme="minorHAnsi"/>
          <w:sz w:val="32"/>
          <w:szCs w:val="32"/>
        </w:rPr>
      </w:pPr>
      <w:r>
        <w:rPr>
          <w:rFonts w:asciiTheme="minorHAnsi" w:hAnsiTheme="minorHAnsi" w:cstheme="minorHAnsi"/>
          <w:sz w:val="32"/>
          <w:szCs w:val="32"/>
        </w:rPr>
        <w:tab/>
      </w:r>
    </w:p>
    <w:p w14:paraId="6043C8B3" w14:textId="77777777" w:rsidR="00BD484E" w:rsidRDefault="00BD484E" w:rsidP="00911062">
      <w:pPr>
        <w:tabs>
          <w:tab w:val="left" w:pos="559"/>
        </w:tabs>
        <w:rPr>
          <w:rFonts w:asciiTheme="minorHAnsi" w:hAnsiTheme="minorHAnsi" w:cstheme="minorHAnsi"/>
          <w:sz w:val="32"/>
          <w:szCs w:val="32"/>
        </w:rPr>
      </w:pPr>
    </w:p>
    <w:p w14:paraId="2A561A89" w14:textId="3B7694E1" w:rsidR="00BD484E" w:rsidRPr="00825BF7" w:rsidRDefault="00BD484E" w:rsidP="00BD484E">
      <w:pPr>
        <w:widowControl/>
        <w:overflowPunct/>
        <w:adjustRightInd/>
        <w:ind w:left="1080" w:hanging="1080"/>
        <w:rPr>
          <w:rFonts w:asciiTheme="minorHAnsi" w:hAnsiTheme="minorHAnsi" w:cstheme="minorHAnsi"/>
          <w:b/>
          <w:color w:val="00B050"/>
          <w:sz w:val="32"/>
          <w:szCs w:val="32"/>
        </w:rPr>
      </w:pPr>
      <w:r w:rsidRPr="00825BF7">
        <w:rPr>
          <w:rFonts w:asciiTheme="minorHAnsi" w:hAnsiTheme="minorHAnsi" w:cstheme="minorHAnsi"/>
          <w:b/>
          <w:color w:val="00B050"/>
          <w:sz w:val="32"/>
          <w:szCs w:val="32"/>
        </w:rPr>
        <w:lastRenderedPageBreak/>
        <w:t>Lot (4): Technical Specifications of the Solar Cooker for Emergency Usage.</w:t>
      </w:r>
    </w:p>
    <w:p w14:paraId="4444BCC1" w14:textId="77777777" w:rsidR="00BD484E" w:rsidRPr="00C060CE" w:rsidRDefault="00BD484E" w:rsidP="00BD484E">
      <w:pPr>
        <w:widowControl/>
        <w:overflowPunct/>
        <w:adjustRightInd/>
        <w:ind w:left="1080" w:hanging="1080"/>
        <w:rPr>
          <w:rFonts w:asciiTheme="minorHAnsi" w:hAnsiTheme="minorHAnsi" w:cstheme="minorHAnsi"/>
          <w:b/>
          <w:color w:val="3333FF"/>
          <w:sz w:val="32"/>
          <w:szCs w:val="32"/>
        </w:rPr>
      </w:pPr>
    </w:p>
    <w:tbl>
      <w:tblPr>
        <w:tblW w:w="13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560"/>
        <w:gridCol w:w="1134"/>
        <w:gridCol w:w="1440"/>
        <w:gridCol w:w="969"/>
        <w:gridCol w:w="1134"/>
        <w:gridCol w:w="1800"/>
      </w:tblGrid>
      <w:tr w:rsidR="00BD484E" w:rsidRPr="004D6CEF" w14:paraId="262E1EF3" w14:textId="77777777" w:rsidTr="00007E95">
        <w:trPr>
          <w:trHeight w:val="440"/>
          <w:tblHeader/>
        </w:trPr>
        <w:tc>
          <w:tcPr>
            <w:tcW w:w="5098" w:type="dxa"/>
            <w:shd w:val="clear" w:color="auto" w:fill="00B0F0"/>
            <w:vAlign w:val="center"/>
          </w:tcPr>
          <w:p w14:paraId="1C0A20CA" w14:textId="77777777" w:rsidR="00BD484E" w:rsidRPr="00BD484E" w:rsidRDefault="00BD484E" w:rsidP="00007E95">
            <w:pPr>
              <w:rPr>
                <w:rFonts w:asciiTheme="minorHAnsi" w:hAnsiTheme="minorHAnsi" w:cstheme="minorHAnsi"/>
                <w:b/>
                <w:color w:val="000000" w:themeColor="text1"/>
                <w:sz w:val="22"/>
                <w:szCs w:val="22"/>
              </w:rPr>
            </w:pPr>
            <w:r w:rsidRPr="00BD484E">
              <w:rPr>
                <w:rFonts w:asciiTheme="minorHAnsi" w:hAnsiTheme="minorHAnsi" w:cstheme="minorHAnsi"/>
                <w:b/>
                <w:color w:val="000000" w:themeColor="text1"/>
                <w:sz w:val="22"/>
                <w:szCs w:val="22"/>
              </w:rPr>
              <w:t xml:space="preserve">Item Description </w:t>
            </w:r>
          </w:p>
        </w:tc>
        <w:tc>
          <w:tcPr>
            <w:tcW w:w="1560" w:type="dxa"/>
            <w:shd w:val="clear" w:color="auto" w:fill="00B0F0"/>
            <w:vAlign w:val="center"/>
          </w:tcPr>
          <w:p w14:paraId="4B98B5B5" w14:textId="77777777" w:rsidR="00BD484E" w:rsidRPr="004D6CEF" w:rsidRDefault="00BD484E" w:rsidP="00007E95">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Bidder’s </w:t>
            </w:r>
            <w:r w:rsidRPr="006E38DF">
              <w:rPr>
                <w:rFonts w:asciiTheme="minorHAnsi" w:hAnsiTheme="minorHAnsi" w:cstheme="minorHAnsi"/>
                <w:b/>
                <w:bCs/>
                <w:sz w:val="22"/>
                <w:szCs w:val="22"/>
              </w:rPr>
              <w:t>Agreement to Comply</w:t>
            </w:r>
            <w:r>
              <w:rPr>
                <w:rFonts w:asciiTheme="minorHAnsi" w:hAnsiTheme="minorHAnsi" w:cstheme="minorHAnsi"/>
                <w:b/>
                <w:color w:val="000000" w:themeColor="text1"/>
                <w:sz w:val="22"/>
                <w:szCs w:val="22"/>
              </w:rPr>
              <w:t xml:space="preserve"> Spec (Yes/No)</w:t>
            </w:r>
          </w:p>
        </w:tc>
        <w:tc>
          <w:tcPr>
            <w:tcW w:w="1134" w:type="dxa"/>
            <w:shd w:val="clear" w:color="auto" w:fill="00B0F0"/>
          </w:tcPr>
          <w:p w14:paraId="3C7FAFCE" w14:textId="77777777" w:rsidR="00BD484E" w:rsidRPr="004D6CEF" w:rsidRDefault="00BD484E" w:rsidP="00007E95">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Reasons for Deviation</w:t>
            </w:r>
          </w:p>
        </w:tc>
        <w:tc>
          <w:tcPr>
            <w:tcW w:w="1440" w:type="dxa"/>
            <w:shd w:val="clear" w:color="auto" w:fill="00B0F0"/>
          </w:tcPr>
          <w:p w14:paraId="09883D84" w14:textId="77777777" w:rsidR="00BD484E" w:rsidRPr="004D6CEF" w:rsidRDefault="00BD484E" w:rsidP="00007E95">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Details of Offered </w:t>
            </w:r>
            <w:r w:rsidRPr="00FD780F">
              <w:rPr>
                <w:rFonts w:asciiTheme="minorHAnsi" w:hAnsiTheme="minorHAnsi" w:cstheme="minorHAnsi"/>
                <w:b/>
                <w:color w:val="000000" w:themeColor="text1"/>
                <w:sz w:val="22"/>
                <w:szCs w:val="22"/>
              </w:rPr>
              <w:t>Goods (</w:t>
            </w:r>
            <w:r w:rsidRPr="00FD780F">
              <w:rPr>
                <w:rFonts w:asciiTheme="minorHAnsi" w:hAnsiTheme="minorHAnsi" w:cstheme="minorHAnsi"/>
                <w:b/>
                <w:sz w:val="22"/>
                <w:szCs w:val="22"/>
              </w:rPr>
              <w:t>brand name and model)</w:t>
            </w:r>
          </w:p>
        </w:tc>
        <w:tc>
          <w:tcPr>
            <w:tcW w:w="969" w:type="dxa"/>
            <w:shd w:val="clear" w:color="auto" w:fill="00B0F0"/>
          </w:tcPr>
          <w:p w14:paraId="4AACB5F6" w14:textId="77777777" w:rsidR="00BD484E" w:rsidRPr="00FD780F" w:rsidRDefault="00BD484E" w:rsidP="00007E95">
            <w:pPr>
              <w:jc w:val="center"/>
              <w:rPr>
                <w:rFonts w:ascii="Segoe UI" w:hAnsi="Segoe UI" w:cs="Segoe UI"/>
                <w:b/>
                <w:bCs/>
                <w:color w:val="000000"/>
                <w:sz w:val="20"/>
                <w:szCs w:val="20"/>
              </w:rPr>
            </w:pPr>
          </w:p>
          <w:p w14:paraId="5ECD835E" w14:textId="77777777" w:rsidR="00BD484E" w:rsidRPr="004D6CEF" w:rsidRDefault="00BD484E" w:rsidP="00007E95">
            <w:pPr>
              <w:jc w:val="center"/>
              <w:rPr>
                <w:rFonts w:asciiTheme="minorHAnsi" w:hAnsiTheme="minorHAnsi" w:cstheme="minorHAnsi"/>
                <w:b/>
                <w:color w:val="000000" w:themeColor="text1"/>
                <w:sz w:val="22"/>
                <w:szCs w:val="22"/>
              </w:rPr>
            </w:pPr>
            <w:r w:rsidRPr="00FD780F">
              <w:rPr>
                <w:rFonts w:ascii="Segoe UI" w:hAnsi="Segoe UI" w:cs="Segoe UI"/>
                <w:b/>
                <w:bCs/>
                <w:color w:val="000000"/>
                <w:sz w:val="20"/>
                <w:szCs w:val="20"/>
              </w:rPr>
              <w:t>Source/ Manufacturer</w:t>
            </w:r>
          </w:p>
        </w:tc>
        <w:tc>
          <w:tcPr>
            <w:tcW w:w="1134" w:type="dxa"/>
            <w:shd w:val="clear" w:color="auto" w:fill="00B0F0"/>
          </w:tcPr>
          <w:p w14:paraId="0D35A7A9" w14:textId="77777777" w:rsidR="00BD484E" w:rsidRPr="00FD780F" w:rsidRDefault="00BD484E" w:rsidP="00007E95">
            <w:pPr>
              <w:jc w:val="center"/>
              <w:rPr>
                <w:rFonts w:ascii="Segoe UI" w:hAnsi="Segoe UI" w:cs="Segoe UI"/>
                <w:b/>
                <w:bCs/>
                <w:color w:val="000000"/>
                <w:sz w:val="20"/>
                <w:szCs w:val="20"/>
              </w:rPr>
            </w:pPr>
          </w:p>
          <w:p w14:paraId="5E6DB132" w14:textId="77777777" w:rsidR="00BD484E" w:rsidRPr="004D6CEF" w:rsidRDefault="00BD484E" w:rsidP="00007E95">
            <w:pPr>
              <w:jc w:val="center"/>
              <w:rPr>
                <w:rFonts w:asciiTheme="minorHAnsi" w:hAnsiTheme="minorHAnsi" w:cstheme="minorHAnsi"/>
                <w:b/>
                <w:color w:val="000000" w:themeColor="text1"/>
                <w:sz w:val="22"/>
                <w:szCs w:val="22"/>
              </w:rPr>
            </w:pPr>
            <w:r w:rsidRPr="00FD780F">
              <w:rPr>
                <w:rFonts w:ascii="Segoe UI" w:hAnsi="Segoe UI" w:cs="Segoe UI"/>
                <w:b/>
                <w:bCs/>
                <w:color w:val="000000"/>
                <w:sz w:val="20"/>
                <w:szCs w:val="20"/>
              </w:rPr>
              <w:t>Country of Origin</w:t>
            </w:r>
          </w:p>
        </w:tc>
        <w:tc>
          <w:tcPr>
            <w:tcW w:w="1800" w:type="dxa"/>
            <w:shd w:val="clear" w:color="auto" w:fill="00B0F0"/>
            <w:vAlign w:val="center"/>
          </w:tcPr>
          <w:p w14:paraId="3133AAD9" w14:textId="77777777" w:rsidR="00BD484E" w:rsidRPr="004D6CEF" w:rsidRDefault="00BD484E" w:rsidP="00007E95">
            <w:pPr>
              <w:jc w:val="center"/>
              <w:rPr>
                <w:rFonts w:asciiTheme="minorHAnsi" w:hAnsiTheme="minorHAnsi" w:cstheme="minorHAnsi"/>
                <w:b/>
                <w:color w:val="000000" w:themeColor="text1"/>
                <w:sz w:val="22"/>
                <w:szCs w:val="22"/>
              </w:rPr>
            </w:pPr>
            <w:proofErr w:type="spellStart"/>
            <w:r w:rsidRPr="001551EB">
              <w:rPr>
                <w:rFonts w:ascii="Segoe UI" w:hAnsi="Segoe UI" w:cs="Segoe UI"/>
                <w:b/>
                <w:bCs/>
                <w:color w:val="000000"/>
                <w:sz w:val="20"/>
                <w:szCs w:val="20"/>
                <w:lang w:val="fr-FR"/>
              </w:rPr>
              <w:t>Quality</w:t>
            </w:r>
            <w:proofErr w:type="spellEnd"/>
            <w:r w:rsidRPr="001551EB">
              <w:rPr>
                <w:rFonts w:ascii="Segoe UI" w:hAnsi="Segoe UI" w:cs="Segoe UI"/>
                <w:b/>
                <w:bCs/>
                <w:color w:val="000000"/>
                <w:sz w:val="20"/>
                <w:szCs w:val="20"/>
                <w:lang w:val="fr-FR"/>
              </w:rPr>
              <w:t xml:space="preserve"> </w:t>
            </w:r>
            <w:proofErr w:type="spellStart"/>
            <w:r w:rsidRPr="001551EB">
              <w:rPr>
                <w:rFonts w:ascii="Segoe UI" w:hAnsi="Segoe UI" w:cs="Segoe UI"/>
                <w:b/>
                <w:bCs/>
                <w:color w:val="000000"/>
                <w:sz w:val="20"/>
                <w:szCs w:val="20"/>
                <w:lang w:val="fr-FR"/>
              </w:rPr>
              <w:t>Certificate</w:t>
            </w:r>
            <w:proofErr w:type="spellEnd"/>
            <w:r w:rsidRPr="001551EB">
              <w:rPr>
                <w:rFonts w:ascii="Segoe UI" w:hAnsi="Segoe UI" w:cs="Segoe UI"/>
                <w:b/>
                <w:bCs/>
                <w:color w:val="000000"/>
                <w:sz w:val="20"/>
                <w:szCs w:val="20"/>
                <w:lang w:val="fr-FR"/>
              </w:rPr>
              <w:t xml:space="preserve">/ Export </w:t>
            </w:r>
            <w:proofErr w:type="spellStart"/>
            <w:r w:rsidRPr="001551EB">
              <w:rPr>
                <w:rFonts w:ascii="Segoe UI" w:hAnsi="Segoe UI" w:cs="Segoe UI"/>
                <w:b/>
                <w:bCs/>
                <w:color w:val="000000"/>
                <w:sz w:val="20"/>
                <w:szCs w:val="20"/>
                <w:lang w:val="fr-FR"/>
              </w:rPr>
              <w:t>Licenses</w:t>
            </w:r>
            <w:proofErr w:type="spellEnd"/>
            <w:r w:rsidRPr="001551EB">
              <w:rPr>
                <w:rFonts w:ascii="Segoe UI" w:hAnsi="Segoe UI" w:cs="Segoe UI"/>
                <w:b/>
                <w:bCs/>
                <w:color w:val="000000"/>
                <w:sz w:val="20"/>
                <w:szCs w:val="20"/>
                <w:lang w:val="fr-FR"/>
              </w:rPr>
              <w:t xml:space="preserve">, etc.  </w:t>
            </w:r>
            <w:r w:rsidRPr="00FD780F">
              <w:rPr>
                <w:rFonts w:ascii="Segoe UI" w:hAnsi="Segoe UI" w:cs="Segoe UI"/>
                <w:b/>
                <w:bCs/>
                <w:color w:val="000000"/>
                <w:sz w:val="20"/>
                <w:szCs w:val="20"/>
              </w:rPr>
              <w:t>(indicate all that applies and if attached)</w:t>
            </w:r>
          </w:p>
        </w:tc>
      </w:tr>
      <w:tr w:rsidR="00BD484E" w:rsidRPr="004D6CEF" w14:paraId="342DE702" w14:textId="77777777" w:rsidTr="00007E95">
        <w:trPr>
          <w:trHeight w:val="440"/>
        </w:trPr>
        <w:tc>
          <w:tcPr>
            <w:tcW w:w="5098" w:type="dxa"/>
            <w:shd w:val="clear" w:color="auto" w:fill="auto"/>
            <w:vAlign w:val="center"/>
          </w:tcPr>
          <w:p w14:paraId="7040F236" w14:textId="77777777" w:rsidR="00761732" w:rsidRPr="00527658" w:rsidRDefault="00761732" w:rsidP="008F1983">
            <w:pPr>
              <w:pStyle w:val="ListParagraph"/>
              <w:widowControl/>
              <w:numPr>
                <w:ilvl w:val="0"/>
                <w:numId w:val="58"/>
              </w:numPr>
              <w:overflowPunct/>
              <w:adjustRightInd/>
              <w:spacing w:after="160" w:line="259" w:lineRule="auto"/>
              <w:rPr>
                <w:rFonts w:asciiTheme="minorHAnsi" w:hAnsiTheme="minorHAnsi" w:cstheme="minorHAnsi"/>
                <w:b/>
                <w:bCs/>
                <w:u w:val="single"/>
              </w:rPr>
            </w:pPr>
            <w:r w:rsidRPr="00527658">
              <w:rPr>
                <w:rFonts w:asciiTheme="minorHAnsi" w:hAnsiTheme="minorHAnsi" w:cstheme="minorHAnsi"/>
                <w:b/>
                <w:bCs/>
                <w:u w:val="single"/>
              </w:rPr>
              <w:t>Solar Box Cooker</w:t>
            </w:r>
          </w:p>
          <w:p w14:paraId="0698FE3A" w14:textId="77777777" w:rsidR="00761732"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Box-type solar cookers consists of an insulated box, metallic cooking pots inside the box, glass lid on the cooking tray, and a reflecting mirror fitted on the underside of the lid of the box. The cooking tray is insulated on the sides and bottom.</w:t>
            </w:r>
          </w:p>
          <w:p w14:paraId="365DAD3F" w14:textId="77777777" w:rsidR="00761732"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Minimum dimension of the solar box cooker shall be 550mm*550mm*180mm</w:t>
            </w:r>
          </w:p>
          <w:p w14:paraId="42CC09E0" w14:textId="77777777" w:rsidR="00761732"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 xml:space="preserve">Two black coated cooking pots made up with rust and corrosion free materials with lids suitable for solar cooking application shall be included. </w:t>
            </w:r>
          </w:p>
          <w:p w14:paraId="28A3B4DC" w14:textId="77777777" w:rsidR="00761732"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The cover plate of the box should be double glazed glass and fitted with gasket to avoid any heat loss.</w:t>
            </w:r>
          </w:p>
          <w:p w14:paraId="2B5E37A3" w14:textId="77777777" w:rsidR="00761732"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Technical specification with its dimension be provided. The reflectivity of the mirror be greater than 70%</w:t>
            </w:r>
          </w:p>
          <w:p w14:paraId="68D248DF" w14:textId="77777777" w:rsidR="00BD484E"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 xml:space="preserve">Warrantee for 1 year needs to be provided with signed guarantee card signed by the supplier with its seal and date of supply. </w:t>
            </w:r>
          </w:p>
          <w:p w14:paraId="5C178AFC" w14:textId="05820A50" w:rsidR="00761732" w:rsidRPr="00527658" w:rsidRDefault="00761732" w:rsidP="00761732">
            <w:pPr>
              <w:pStyle w:val="ListParagraph"/>
              <w:widowControl/>
              <w:overflowPunct/>
              <w:adjustRightInd/>
              <w:spacing w:after="160" w:line="259" w:lineRule="auto"/>
              <w:rPr>
                <w:rFonts w:asciiTheme="minorHAnsi" w:hAnsiTheme="minorHAnsi" w:cstheme="minorHAnsi"/>
              </w:rPr>
            </w:pPr>
          </w:p>
        </w:tc>
        <w:tc>
          <w:tcPr>
            <w:tcW w:w="1560" w:type="dxa"/>
            <w:vAlign w:val="center"/>
          </w:tcPr>
          <w:p w14:paraId="0E3BDD83" w14:textId="77777777" w:rsidR="00BD484E" w:rsidRPr="004D6CEF" w:rsidRDefault="00BD484E" w:rsidP="00007E95">
            <w:pPr>
              <w:jc w:val="right"/>
              <w:rPr>
                <w:rFonts w:asciiTheme="minorHAnsi" w:hAnsiTheme="minorHAnsi" w:cstheme="minorHAnsi"/>
                <w:b/>
                <w:color w:val="000000" w:themeColor="text1"/>
                <w:sz w:val="22"/>
                <w:szCs w:val="22"/>
              </w:rPr>
            </w:pPr>
          </w:p>
        </w:tc>
        <w:tc>
          <w:tcPr>
            <w:tcW w:w="1134" w:type="dxa"/>
            <w:vAlign w:val="center"/>
          </w:tcPr>
          <w:p w14:paraId="29AD96A6" w14:textId="77777777" w:rsidR="00BD484E" w:rsidRPr="004D6CEF" w:rsidRDefault="00BD484E" w:rsidP="00007E95">
            <w:pPr>
              <w:jc w:val="right"/>
              <w:rPr>
                <w:rFonts w:asciiTheme="minorHAnsi" w:hAnsiTheme="minorHAnsi" w:cstheme="minorHAnsi"/>
                <w:b/>
                <w:color w:val="000000" w:themeColor="text1"/>
                <w:sz w:val="22"/>
                <w:szCs w:val="22"/>
              </w:rPr>
            </w:pPr>
          </w:p>
        </w:tc>
        <w:tc>
          <w:tcPr>
            <w:tcW w:w="1440" w:type="dxa"/>
            <w:vAlign w:val="center"/>
          </w:tcPr>
          <w:p w14:paraId="037930A8" w14:textId="77777777" w:rsidR="00BD484E" w:rsidRPr="004D6CEF" w:rsidRDefault="00BD484E" w:rsidP="00007E95">
            <w:pPr>
              <w:jc w:val="right"/>
              <w:rPr>
                <w:rFonts w:asciiTheme="minorHAnsi" w:hAnsiTheme="minorHAnsi" w:cstheme="minorHAnsi"/>
                <w:b/>
                <w:color w:val="000000" w:themeColor="text1"/>
                <w:sz w:val="22"/>
                <w:szCs w:val="22"/>
              </w:rPr>
            </w:pPr>
          </w:p>
        </w:tc>
        <w:tc>
          <w:tcPr>
            <w:tcW w:w="969" w:type="dxa"/>
          </w:tcPr>
          <w:p w14:paraId="5B4C420B" w14:textId="77777777" w:rsidR="00BD484E" w:rsidRPr="004D6CEF" w:rsidRDefault="00BD484E" w:rsidP="00007E95">
            <w:pPr>
              <w:jc w:val="right"/>
              <w:rPr>
                <w:rFonts w:asciiTheme="minorHAnsi" w:hAnsiTheme="minorHAnsi" w:cstheme="minorHAnsi"/>
                <w:b/>
                <w:color w:val="000000" w:themeColor="text1"/>
                <w:sz w:val="22"/>
                <w:szCs w:val="22"/>
              </w:rPr>
            </w:pPr>
          </w:p>
        </w:tc>
        <w:tc>
          <w:tcPr>
            <w:tcW w:w="1134" w:type="dxa"/>
          </w:tcPr>
          <w:p w14:paraId="178E95DC" w14:textId="77777777" w:rsidR="00BD484E" w:rsidRPr="004D6CEF" w:rsidRDefault="00BD484E" w:rsidP="00007E95">
            <w:pPr>
              <w:jc w:val="right"/>
              <w:rPr>
                <w:rFonts w:asciiTheme="minorHAnsi" w:hAnsiTheme="minorHAnsi" w:cstheme="minorHAnsi"/>
                <w:b/>
                <w:color w:val="000000" w:themeColor="text1"/>
                <w:sz w:val="22"/>
                <w:szCs w:val="22"/>
              </w:rPr>
            </w:pPr>
          </w:p>
        </w:tc>
        <w:tc>
          <w:tcPr>
            <w:tcW w:w="1800" w:type="dxa"/>
          </w:tcPr>
          <w:p w14:paraId="5417E80C" w14:textId="77777777" w:rsidR="00BD484E" w:rsidRPr="004D6CEF" w:rsidRDefault="00BD484E" w:rsidP="00007E95">
            <w:pPr>
              <w:jc w:val="right"/>
              <w:rPr>
                <w:rFonts w:asciiTheme="minorHAnsi" w:hAnsiTheme="minorHAnsi" w:cstheme="minorHAnsi"/>
                <w:b/>
                <w:color w:val="000000" w:themeColor="text1"/>
                <w:sz w:val="22"/>
                <w:szCs w:val="22"/>
              </w:rPr>
            </w:pPr>
          </w:p>
        </w:tc>
      </w:tr>
      <w:tr w:rsidR="00BD484E" w:rsidRPr="004D6CEF" w14:paraId="59CD6DE8" w14:textId="77777777" w:rsidTr="00007E95">
        <w:trPr>
          <w:trHeight w:val="440"/>
        </w:trPr>
        <w:tc>
          <w:tcPr>
            <w:tcW w:w="5098" w:type="dxa"/>
            <w:shd w:val="clear" w:color="auto" w:fill="D9D9D9"/>
          </w:tcPr>
          <w:p w14:paraId="6003F89D" w14:textId="77777777" w:rsidR="00BD484E" w:rsidRPr="00527658" w:rsidRDefault="00BD484E" w:rsidP="00007E95">
            <w:pPr>
              <w:jc w:val="both"/>
              <w:rPr>
                <w:rFonts w:asciiTheme="minorHAnsi" w:hAnsiTheme="minorHAnsi" w:cstheme="minorHAnsi"/>
                <w:b/>
                <w:sz w:val="20"/>
                <w:szCs w:val="20"/>
                <w:u w:val="single"/>
              </w:rPr>
            </w:pPr>
            <w:r w:rsidRPr="00527658">
              <w:rPr>
                <w:rFonts w:asciiTheme="minorHAnsi" w:hAnsiTheme="minorHAnsi" w:cstheme="minorHAnsi"/>
                <w:b/>
                <w:bCs/>
                <w:sz w:val="20"/>
                <w:szCs w:val="20"/>
              </w:rPr>
              <w:t>Item</w:t>
            </w:r>
            <w:r w:rsidRPr="00527658">
              <w:rPr>
                <w:rFonts w:asciiTheme="minorHAnsi" w:hAnsiTheme="minorHAnsi" w:cstheme="minorHAnsi"/>
                <w:b/>
                <w:bCs/>
                <w:color w:val="00B050"/>
                <w:sz w:val="20"/>
                <w:szCs w:val="20"/>
              </w:rPr>
              <w:t xml:space="preserve"> </w:t>
            </w:r>
            <w:r w:rsidRPr="00527658">
              <w:rPr>
                <w:rFonts w:asciiTheme="minorHAnsi" w:hAnsiTheme="minorHAnsi" w:cstheme="minorHAnsi"/>
                <w:b/>
                <w:bCs/>
                <w:sz w:val="20"/>
                <w:szCs w:val="20"/>
              </w:rPr>
              <w:t>has</w:t>
            </w:r>
            <w:r w:rsidRPr="00527658">
              <w:rPr>
                <w:rFonts w:asciiTheme="minorHAnsi" w:hAnsiTheme="minorHAnsi" w:cstheme="minorHAnsi"/>
                <w:b/>
                <w:bCs/>
                <w:color w:val="FF0000"/>
                <w:sz w:val="20"/>
                <w:szCs w:val="20"/>
              </w:rPr>
              <w:t xml:space="preserve"> </w:t>
            </w:r>
            <w:r w:rsidRPr="00527658">
              <w:rPr>
                <w:rFonts w:asciiTheme="minorHAnsi" w:hAnsiTheme="minorHAnsi" w:cstheme="minorHAnsi"/>
                <w:b/>
                <w:bCs/>
                <w:sz w:val="20"/>
                <w:szCs w:val="20"/>
              </w:rPr>
              <w:t>substantively met the requirements (Yes/No)</w:t>
            </w:r>
          </w:p>
        </w:tc>
        <w:tc>
          <w:tcPr>
            <w:tcW w:w="1560" w:type="dxa"/>
            <w:shd w:val="clear" w:color="auto" w:fill="D9D9D9"/>
            <w:vAlign w:val="center"/>
          </w:tcPr>
          <w:p w14:paraId="1365846B" w14:textId="77777777" w:rsidR="00BD484E" w:rsidRPr="004D6CEF" w:rsidRDefault="00BD484E" w:rsidP="00007E95">
            <w:pPr>
              <w:jc w:val="right"/>
              <w:rPr>
                <w:rFonts w:asciiTheme="minorHAnsi" w:hAnsiTheme="minorHAnsi" w:cstheme="minorHAnsi"/>
                <w:b/>
                <w:color w:val="000000" w:themeColor="text1"/>
                <w:sz w:val="22"/>
                <w:szCs w:val="22"/>
              </w:rPr>
            </w:pPr>
          </w:p>
        </w:tc>
        <w:tc>
          <w:tcPr>
            <w:tcW w:w="1134" w:type="dxa"/>
            <w:shd w:val="clear" w:color="auto" w:fill="D9D9D9"/>
            <w:vAlign w:val="center"/>
          </w:tcPr>
          <w:p w14:paraId="3895A722" w14:textId="77777777" w:rsidR="00BD484E" w:rsidRPr="004D6CEF" w:rsidRDefault="00BD484E" w:rsidP="00007E95">
            <w:pPr>
              <w:jc w:val="right"/>
              <w:rPr>
                <w:rFonts w:asciiTheme="minorHAnsi" w:hAnsiTheme="minorHAnsi" w:cstheme="minorHAnsi"/>
                <w:b/>
                <w:color w:val="000000" w:themeColor="text1"/>
                <w:sz w:val="22"/>
                <w:szCs w:val="22"/>
              </w:rPr>
            </w:pPr>
          </w:p>
        </w:tc>
        <w:tc>
          <w:tcPr>
            <w:tcW w:w="1440" w:type="dxa"/>
            <w:shd w:val="clear" w:color="auto" w:fill="D9D9D9" w:themeFill="background1" w:themeFillShade="D9"/>
            <w:vAlign w:val="center"/>
          </w:tcPr>
          <w:p w14:paraId="603987E9" w14:textId="77777777" w:rsidR="00BD484E" w:rsidRPr="004D6CEF" w:rsidRDefault="00BD484E" w:rsidP="00007E95">
            <w:pPr>
              <w:jc w:val="right"/>
              <w:rPr>
                <w:rFonts w:asciiTheme="minorHAnsi" w:hAnsiTheme="minorHAnsi" w:cstheme="minorHAnsi"/>
                <w:b/>
                <w:color w:val="000000" w:themeColor="text1"/>
                <w:sz w:val="22"/>
                <w:szCs w:val="22"/>
              </w:rPr>
            </w:pPr>
          </w:p>
        </w:tc>
        <w:tc>
          <w:tcPr>
            <w:tcW w:w="969" w:type="dxa"/>
            <w:shd w:val="clear" w:color="auto" w:fill="D9D9D9" w:themeFill="background1" w:themeFillShade="D9"/>
          </w:tcPr>
          <w:p w14:paraId="1A1FD734" w14:textId="77777777" w:rsidR="00BD484E" w:rsidRPr="004D6CEF" w:rsidRDefault="00BD484E" w:rsidP="00007E95">
            <w:pPr>
              <w:jc w:val="right"/>
              <w:rPr>
                <w:rFonts w:asciiTheme="minorHAnsi" w:hAnsiTheme="minorHAnsi" w:cstheme="minorHAnsi"/>
                <w:b/>
                <w:color w:val="000000" w:themeColor="text1"/>
                <w:sz w:val="22"/>
                <w:szCs w:val="22"/>
              </w:rPr>
            </w:pPr>
          </w:p>
        </w:tc>
        <w:tc>
          <w:tcPr>
            <w:tcW w:w="1134" w:type="dxa"/>
            <w:shd w:val="clear" w:color="auto" w:fill="D9D9D9" w:themeFill="background1" w:themeFillShade="D9"/>
          </w:tcPr>
          <w:p w14:paraId="528FAC66" w14:textId="77777777" w:rsidR="00BD484E" w:rsidRPr="004D6CEF" w:rsidRDefault="00BD484E" w:rsidP="00007E95">
            <w:pPr>
              <w:jc w:val="right"/>
              <w:rPr>
                <w:rFonts w:asciiTheme="minorHAnsi" w:hAnsiTheme="minorHAnsi" w:cstheme="minorHAnsi"/>
                <w:b/>
                <w:color w:val="000000" w:themeColor="text1"/>
                <w:sz w:val="22"/>
                <w:szCs w:val="22"/>
              </w:rPr>
            </w:pPr>
          </w:p>
        </w:tc>
        <w:tc>
          <w:tcPr>
            <w:tcW w:w="1800" w:type="dxa"/>
            <w:shd w:val="clear" w:color="auto" w:fill="D9D9D9" w:themeFill="background1" w:themeFillShade="D9"/>
          </w:tcPr>
          <w:p w14:paraId="6CD59BF8" w14:textId="77777777" w:rsidR="00BD484E" w:rsidRPr="004D6CEF" w:rsidRDefault="00BD484E" w:rsidP="00007E95">
            <w:pPr>
              <w:jc w:val="right"/>
              <w:rPr>
                <w:rFonts w:asciiTheme="minorHAnsi" w:hAnsiTheme="minorHAnsi" w:cstheme="minorHAnsi"/>
                <w:b/>
                <w:color w:val="000000" w:themeColor="text1"/>
                <w:sz w:val="22"/>
                <w:szCs w:val="22"/>
              </w:rPr>
            </w:pPr>
          </w:p>
        </w:tc>
      </w:tr>
      <w:tr w:rsidR="00BD484E" w:rsidRPr="004D6CEF" w14:paraId="149F7C9A" w14:textId="77777777" w:rsidTr="00007E95">
        <w:trPr>
          <w:trHeight w:val="440"/>
        </w:trPr>
        <w:tc>
          <w:tcPr>
            <w:tcW w:w="5098" w:type="dxa"/>
            <w:shd w:val="clear" w:color="auto" w:fill="F2F2F2" w:themeFill="background1" w:themeFillShade="F2"/>
          </w:tcPr>
          <w:p w14:paraId="6F453034" w14:textId="77777777" w:rsidR="00761732" w:rsidRPr="00527658" w:rsidRDefault="00761732" w:rsidP="008F1983">
            <w:pPr>
              <w:pStyle w:val="ListParagraph"/>
              <w:widowControl/>
              <w:numPr>
                <w:ilvl w:val="0"/>
                <w:numId w:val="58"/>
              </w:numPr>
              <w:overflowPunct/>
              <w:adjustRightInd/>
              <w:spacing w:after="160" w:line="259" w:lineRule="auto"/>
              <w:rPr>
                <w:rFonts w:asciiTheme="minorHAnsi" w:hAnsiTheme="minorHAnsi" w:cstheme="minorHAnsi"/>
                <w:b/>
                <w:bCs/>
                <w:u w:val="single"/>
              </w:rPr>
            </w:pPr>
            <w:r w:rsidRPr="00527658">
              <w:rPr>
                <w:rFonts w:asciiTheme="minorHAnsi" w:hAnsiTheme="minorHAnsi" w:cstheme="minorHAnsi"/>
                <w:b/>
                <w:bCs/>
                <w:u w:val="single"/>
              </w:rPr>
              <w:lastRenderedPageBreak/>
              <w:t>Solar Parabolic Cooker</w:t>
            </w:r>
          </w:p>
          <w:p w14:paraId="4C573E17" w14:textId="77777777" w:rsidR="00761732"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 xml:space="preserve">The solar parabolic disc cooker made with a reflective mirror of polished glass, metal or metallized film that is used to concentrate light and heat from the sun into a small cooking area with more concentrated energy and increasing heating power from the sun. </w:t>
            </w:r>
          </w:p>
          <w:p w14:paraId="49F5D44B" w14:textId="77777777" w:rsidR="00761732"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 xml:space="preserve">The reflecting disc be made up of single or multiple reflectors fixed firmly to a rigid frame. The size and shape of the reflector be such that when joined or fixed they automatically form a perfect parabolic dish which when exposed to sun in normal direction a point focus is formed to heat the heating object. </w:t>
            </w:r>
          </w:p>
          <w:p w14:paraId="76DE1636" w14:textId="77777777" w:rsidR="00761732"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The disc area by minimum 1.4 Sq. m and the parabolic disc will focus the reflected rays exactly to the cooking utensil</w:t>
            </w:r>
          </w:p>
          <w:p w14:paraId="41071512" w14:textId="77777777" w:rsidR="00761732"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 xml:space="preserve">The reflector fins should be pasted to the supporting rings with an anti-rust metallic cord which does not wear out over span of time. </w:t>
            </w:r>
          </w:p>
          <w:p w14:paraId="47C02C54" w14:textId="77777777" w:rsidR="00761732"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 xml:space="preserve">Technical specification with its dimension be provided. The reflectivity be greater than 80% with concentration ratio of heat more than 75% when exposed to sunlight. </w:t>
            </w:r>
          </w:p>
          <w:p w14:paraId="327175B9" w14:textId="77777777" w:rsidR="00761732"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 xml:space="preserve">The dish supporting structure should be rigid enough to avoid any deformation or the bowl </w:t>
            </w:r>
            <w:r w:rsidRPr="00527658">
              <w:rPr>
                <w:rFonts w:asciiTheme="minorHAnsi" w:hAnsiTheme="minorHAnsi" w:cstheme="minorHAnsi"/>
              </w:rPr>
              <w:lastRenderedPageBreak/>
              <w:t xml:space="preserve">shape during manual handling or under wind pressure. </w:t>
            </w:r>
          </w:p>
          <w:p w14:paraId="45BE0091" w14:textId="77777777" w:rsidR="00761732"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Disc stand should be anti-rust coated MS steel with an arrangement to hold cooking utensils of different sizes that is adjustable (</w:t>
            </w:r>
            <w:proofErr w:type="gramStart"/>
            <w:r w:rsidRPr="00527658">
              <w:rPr>
                <w:rFonts w:asciiTheme="minorHAnsi" w:hAnsiTheme="minorHAnsi" w:cstheme="minorHAnsi"/>
              </w:rPr>
              <w:t>pot holders</w:t>
            </w:r>
            <w:proofErr w:type="gramEnd"/>
            <w:r w:rsidRPr="00527658">
              <w:rPr>
                <w:rFonts w:asciiTheme="minorHAnsi" w:hAnsiTheme="minorHAnsi" w:cstheme="minorHAnsi"/>
              </w:rPr>
              <w:t xml:space="preserve">) and the size needs to be provided. </w:t>
            </w:r>
          </w:p>
          <w:p w14:paraId="252883A8" w14:textId="77777777" w:rsidR="00761732" w:rsidRPr="00527658" w:rsidRDefault="00761732" w:rsidP="008F1983">
            <w:pPr>
              <w:pStyle w:val="ListParagraph"/>
              <w:widowControl/>
              <w:numPr>
                <w:ilvl w:val="0"/>
                <w:numId w:val="57"/>
              </w:numPr>
              <w:overflowPunct/>
              <w:adjustRightInd/>
              <w:spacing w:after="160" w:line="259" w:lineRule="auto"/>
              <w:rPr>
                <w:rFonts w:asciiTheme="minorHAnsi" w:hAnsiTheme="minorHAnsi" w:cstheme="minorHAnsi"/>
              </w:rPr>
            </w:pPr>
            <w:r w:rsidRPr="00527658">
              <w:rPr>
                <w:rFonts w:asciiTheme="minorHAnsi" w:hAnsiTheme="minorHAnsi" w:cstheme="minorHAnsi"/>
              </w:rPr>
              <w:t xml:space="preserve">Warrantee for 1 years needs to be provided with signed guarantee card signed by the supplier with its seal and date of supply. </w:t>
            </w:r>
          </w:p>
          <w:p w14:paraId="728C229F" w14:textId="77777777" w:rsidR="00BD484E" w:rsidRPr="00527658" w:rsidRDefault="00BD484E" w:rsidP="00007E95">
            <w:pPr>
              <w:ind w:left="70"/>
              <w:jc w:val="both"/>
              <w:rPr>
                <w:rFonts w:asciiTheme="minorHAnsi" w:hAnsiTheme="minorHAnsi" w:cstheme="minorHAnsi"/>
                <w:sz w:val="22"/>
              </w:rPr>
            </w:pPr>
          </w:p>
        </w:tc>
        <w:tc>
          <w:tcPr>
            <w:tcW w:w="1560" w:type="dxa"/>
            <w:shd w:val="clear" w:color="auto" w:fill="F2F2F2" w:themeFill="background1" w:themeFillShade="F2"/>
            <w:vAlign w:val="center"/>
          </w:tcPr>
          <w:p w14:paraId="05193011" w14:textId="77777777" w:rsidR="00BD484E" w:rsidRPr="004D6CEF" w:rsidRDefault="00BD484E" w:rsidP="00007E95">
            <w:pPr>
              <w:jc w:val="right"/>
              <w:rPr>
                <w:rFonts w:asciiTheme="minorHAnsi" w:hAnsiTheme="minorHAnsi" w:cstheme="minorHAnsi"/>
                <w:b/>
                <w:color w:val="000000" w:themeColor="text1"/>
                <w:sz w:val="22"/>
                <w:szCs w:val="22"/>
              </w:rPr>
            </w:pPr>
          </w:p>
        </w:tc>
        <w:tc>
          <w:tcPr>
            <w:tcW w:w="1134" w:type="dxa"/>
            <w:shd w:val="clear" w:color="auto" w:fill="F2F2F2" w:themeFill="background1" w:themeFillShade="F2"/>
            <w:vAlign w:val="center"/>
          </w:tcPr>
          <w:p w14:paraId="3255AADB" w14:textId="77777777" w:rsidR="00BD484E" w:rsidRPr="004D6CEF" w:rsidRDefault="00BD484E" w:rsidP="00007E95">
            <w:pPr>
              <w:jc w:val="right"/>
              <w:rPr>
                <w:rFonts w:asciiTheme="minorHAnsi" w:hAnsiTheme="minorHAnsi" w:cstheme="minorHAnsi"/>
                <w:b/>
                <w:color w:val="000000" w:themeColor="text1"/>
                <w:sz w:val="22"/>
                <w:szCs w:val="22"/>
              </w:rPr>
            </w:pPr>
          </w:p>
        </w:tc>
        <w:tc>
          <w:tcPr>
            <w:tcW w:w="1440" w:type="dxa"/>
            <w:shd w:val="clear" w:color="auto" w:fill="F2F2F2" w:themeFill="background1" w:themeFillShade="F2"/>
            <w:vAlign w:val="center"/>
          </w:tcPr>
          <w:p w14:paraId="1B88739F" w14:textId="77777777" w:rsidR="00BD484E" w:rsidRPr="004D6CEF" w:rsidRDefault="00BD484E" w:rsidP="00007E95">
            <w:pPr>
              <w:jc w:val="right"/>
              <w:rPr>
                <w:rFonts w:asciiTheme="minorHAnsi" w:hAnsiTheme="minorHAnsi" w:cstheme="minorHAnsi"/>
                <w:b/>
                <w:color w:val="000000" w:themeColor="text1"/>
                <w:sz w:val="22"/>
                <w:szCs w:val="22"/>
              </w:rPr>
            </w:pPr>
          </w:p>
        </w:tc>
        <w:tc>
          <w:tcPr>
            <w:tcW w:w="969" w:type="dxa"/>
            <w:shd w:val="clear" w:color="auto" w:fill="F2F2F2" w:themeFill="background1" w:themeFillShade="F2"/>
          </w:tcPr>
          <w:p w14:paraId="5CC848FE" w14:textId="77777777" w:rsidR="00BD484E" w:rsidRPr="004D6CEF" w:rsidRDefault="00BD484E" w:rsidP="00007E95">
            <w:pPr>
              <w:jc w:val="right"/>
              <w:rPr>
                <w:rFonts w:asciiTheme="minorHAnsi" w:hAnsiTheme="minorHAnsi" w:cstheme="minorHAnsi"/>
                <w:b/>
                <w:color w:val="000000" w:themeColor="text1"/>
                <w:sz w:val="22"/>
                <w:szCs w:val="22"/>
              </w:rPr>
            </w:pPr>
          </w:p>
        </w:tc>
        <w:tc>
          <w:tcPr>
            <w:tcW w:w="1134" w:type="dxa"/>
            <w:shd w:val="clear" w:color="auto" w:fill="F2F2F2" w:themeFill="background1" w:themeFillShade="F2"/>
          </w:tcPr>
          <w:p w14:paraId="0AA514E3" w14:textId="77777777" w:rsidR="00BD484E" w:rsidRPr="004D6CEF" w:rsidRDefault="00BD484E" w:rsidP="00007E95">
            <w:pPr>
              <w:jc w:val="right"/>
              <w:rPr>
                <w:rFonts w:asciiTheme="minorHAnsi" w:hAnsiTheme="minorHAnsi" w:cstheme="minorHAnsi"/>
                <w:b/>
                <w:color w:val="000000" w:themeColor="text1"/>
                <w:sz w:val="22"/>
                <w:szCs w:val="22"/>
              </w:rPr>
            </w:pPr>
          </w:p>
        </w:tc>
        <w:tc>
          <w:tcPr>
            <w:tcW w:w="1800" w:type="dxa"/>
            <w:shd w:val="clear" w:color="auto" w:fill="F2F2F2" w:themeFill="background1" w:themeFillShade="F2"/>
          </w:tcPr>
          <w:p w14:paraId="7A1F0F6B" w14:textId="77777777" w:rsidR="00BD484E" w:rsidRPr="004D6CEF" w:rsidRDefault="00BD484E" w:rsidP="00007E95">
            <w:pPr>
              <w:jc w:val="right"/>
              <w:rPr>
                <w:rFonts w:asciiTheme="minorHAnsi" w:hAnsiTheme="minorHAnsi" w:cstheme="minorHAnsi"/>
                <w:b/>
                <w:color w:val="000000" w:themeColor="text1"/>
                <w:sz w:val="22"/>
                <w:szCs w:val="22"/>
              </w:rPr>
            </w:pPr>
          </w:p>
        </w:tc>
      </w:tr>
      <w:tr w:rsidR="00527658" w:rsidRPr="004D6CEF" w14:paraId="405CE332" w14:textId="77777777" w:rsidTr="00007E95">
        <w:trPr>
          <w:trHeight w:val="440"/>
        </w:trPr>
        <w:tc>
          <w:tcPr>
            <w:tcW w:w="5098" w:type="dxa"/>
            <w:shd w:val="clear" w:color="auto" w:fill="F2F2F2" w:themeFill="background1" w:themeFillShade="F2"/>
          </w:tcPr>
          <w:p w14:paraId="51284B23" w14:textId="1CAF2AE2" w:rsidR="00527658" w:rsidRPr="00527658" w:rsidRDefault="00527658" w:rsidP="00527658">
            <w:pPr>
              <w:pStyle w:val="ListParagraph"/>
              <w:widowControl/>
              <w:overflowPunct/>
              <w:adjustRightInd/>
              <w:spacing w:after="160" w:line="259" w:lineRule="auto"/>
              <w:ind w:left="360"/>
              <w:rPr>
                <w:rFonts w:asciiTheme="minorHAnsi" w:hAnsiTheme="minorHAnsi" w:cstheme="minorHAnsi"/>
                <w:b/>
                <w:bCs/>
                <w:u w:val="single"/>
              </w:rPr>
            </w:pPr>
            <w:r w:rsidRPr="00BD484E">
              <w:rPr>
                <w:rFonts w:asciiTheme="minorHAnsi" w:hAnsiTheme="minorHAnsi" w:cs="Arial"/>
                <w:b/>
                <w:bCs/>
                <w:sz w:val="20"/>
                <w:szCs w:val="20"/>
              </w:rPr>
              <w:t>Item</w:t>
            </w:r>
            <w:r w:rsidRPr="00BD484E">
              <w:rPr>
                <w:rFonts w:asciiTheme="minorHAnsi" w:hAnsiTheme="minorHAnsi" w:cs="Arial"/>
                <w:b/>
                <w:bCs/>
                <w:color w:val="00B050"/>
                <w:sz w:val="20"/>
                <w:szCs w:val="20"/>
              </w:rPr>
              <w:t xml:space="preserve"> </w:t>
            </w:r>
            <w:r w:rsidRPr="00BD484E">
              <w:rPr>
                <w:rFonts w:asciiTheme="minorHAnsi" w:hAnsiTheme="minorHAnsi" w:cs="Arial"/>
                <w:b/>
                <w:bCs/>
                <w:sz w:val="20"/>
                <w:szCs w:val="20"/>
              </w:rPr>
              <w:t>has</w:t>
            </w:r>
            <w:r w:rsidRPr="00BD484E">
              <w:rPr>
                <w:rFonts w:asciiTheme="minorHAnsi" w:hAnsiTheme="minorHAnsi" w:cs="Arial"/>
                <w:b/>
                <w:bCs/>
                <w:color w:val="FF0000"/>
                <w:sz w:val="20"/>
                <w:szCs w:val="20"/>
              </w:rPr>
              <w:t xml:space="preserve"> </w:t>
            </w:r>
            <w:r w:rsidRPr="00BD484E">
              <w:rPr>
                <w:rFonts w:asciiTheme="minorHAnsi" w:hAnsiTheme="minorHAnsi" w:cs="Arial"/>
                <w:b/>
                <w:bCs/>
                <w:sz w:val="20"/>
                <w:szCs w:val="20"/>
              </w:rPr>
              <w:t>substantively met the requirements (Yes/No)</w:t>
            </w:r>
          </w:p>
        </w:tc>
        <w:tc>
          <w:tcPr>
            <w:tcW w:w="1560" w:type="dxa"/>
            <w:shd w:val="clear" w:color="auto" w:fill="F2F2F2" w:themeFill="background1" w:themeFillShade="F2"/>
            <w:vAlign w:val="center"/>
          </w:tcPr>
          <w:p w14:paraId="11D74EDE" w14:textId="77777777" w:rsidR="00527658" w:rsidRPr="004D6CEF" w:rsidRDefault="00527658" w:rsidP="00527658">
            <w:pPr>
              <w:jc w:val="right"/>
              <w:rPr>
                <w:rFonts w:asciiTheme="minorHAnsi" w:hAnsiTheme="minorHAnsi" w:cstheme="minorHAnsi"/>
                <w:b/>
                <w:color w:val="000000" w:themeColor="text1"/>
                <w:sz w:val="22"/>
                <w:szCs w:val="22"/>
              </w:rPr>
            </w:pPr>
          </w:p>
        </w:tc>
        <w:tc>
          <w:tcPr>
            <w:tcW w:w="1134" w:type="dxa"/>
            <w:shd w:val="clear" w:color="auto" w:fill="F2F2F2" w:themeFill="background1" w:themeFillShade="F2"/>
            <w:vAlign w:val="center"/>
          </w:tcPr>
          <w:p w14:paraId="0BF94343" w14:textId="77777777" w:rsidR="00527658" w:rsidRPr="004D6CEF" w:rsidRDefault="00527658" w:rsidP="00527658">
            <w:pPr>
              <w:jc w:val="right"/>
              <w:rPr>
                <w:rFonts w:asciiTheme="minorHAnsi" w:hAnsiTheme="minorHAnsi" w:cstheme="minorHAnsi"/>
                <w:b/>
                <w:color w:val="000000" w:themeColor="text1"/>
                <w:sz w:val="22"/>
                <w:szCs w:val="22"/>
              </w:rPr>
            </w:pPr>
          </w:p>
        </w:tc>
        <w:tc>
          <w:tcPr>
            <w:tcW w:w="1440" w:type="dxa"/>
            <w:shd w:val="clear" w:color="auto" w:fill="F2F2F2" w:themeFill="background1" w:themeFillShade="F2"/>
            <w:vAlign w:val="center"/>
          </w:tcPr>
          <w:p w14:paraId="7496260C" w14:textId="77777777" w:rsidR="00527658" w:rsidRPr="004D6CEF" w:rsidRDefault="00527658" w:rsidP="00527658">
            <w:pPr>
              <w:jc w:val="right"/>
              <w:rPr>
                <w:rFonts w:asciiTheme="minorHAnsi" w:hAnsiTheme="minorHAnsi" w:cstheme="minorHAnsi"/>
                <w:b/>
                <w:color w:val="000000" w:themeColor="text1"/>
                <w:sz w:val="22"/>
                <w:szCs w:val="22"/>
              </w:rPr>
            </w:pPr>
          </w:p>
        </w:tc>
        <w:tc>
          <w:tcPr>
            <w:tcW w:w="969" w:type="dxa"/>
            <w:shd w:val="clear" w:color="auto" w:fill="F2F2F2" w:themeFill="background1" w:themeFillShade="F2"/>
          </w:tcPr>
          <w:p w14:paraId="3F3E89DA" w14:textId="77777777" w:rsidR="00527658" w:rsidRPr="004D6CEF" w:rsidRDefault="00527658" w:rsidP="00527658">
            <w:pPr>
              <w:jc w:val="right"/>
              <w:rPr>
                <w:rFonts w:asciiTheme="minorHAnsi" w:hAnsiTheme="minorHAnsi" w:cstheme="minorHAnsi"/>
                <w:b/>
                <w:color w:val="000000" w:themeColor="text1"/>
                <w:sz w:val="22"/>
                <w:szCs w:val="22"/>
              </w:rPr>
            </w:pPr>
          </w:p>
        </w:tc>
        <w:tc>
          <w:tcPr>
            <w:tcW w:w="1134" w:type="dxa"/>
            <w:shd w:val="clear" w:color="auto" w:fill="F2F2F2" w:themeFill="background1" w:themeFillShade="F2"/>
          </w:tcPr>
          <w:p w14:paraId="5D3B54D3" w14:textId="77777777" w:rsidR="00527658" w:rsidRPr="004D6CEF" w:rsidRDefault="00527658" w:rsidP="00527658">
            <w:pPr>
              <w:jc w:val="right"/>
              <w:rPr>
                <w:rFonts w:asciiTheme="minorHAnsi" w:hAnsiTheme="minorHAnsi" w:cstheme="minorHAnsi"/>
                <w:b/>
                <w:color w:val="000000" w:themeColor="text1"/>
                <w:sz w:val="22"/>
                <w:szCs w:val="22"/>
              </w:rPr>
            </w:pPr>
          </w:p>
        </w:tc>
        <w:tc>
          <w:tcPr>
            <w:tcW w:w="1800" w:type="dxa"/>
            <w:shd w:val="clear" w:color="auto" w:fill="F2F2F2" w:themeFill="background1" w:themeFillShade="F2"/>
          </w:tcPr>
          <w:p w14:paraId="4831FA51" w14:textId="77777777" w:rsidR="00527658" w:rsidRPr="004D6CEF" w:rsidRDefault="00527658" w:rsidP="00527658">
            <w:pPr>
              <w:jc w:val="right"/>
              <w:rPr>
                <w:rFonts w:asciiTheme="minorHAnsi" w:hAnsiTheme="minorHAnsi" w:cstheme="minorHAnsi"/>
                <w:b/>
                <w:color w:val="000000" w:themeColor="text1"/>
                <w:sz w:val="22"/>
                <w:szCs w:val="22"/>
              </w:rPr>
            </w:pPr>
          </w:p>
        </w:tc>
      </w:tr>
      <w:tr w:rsidR="00527658" w:rsidRPr="004D6CEF" w14:paraId="64E37A99" w14:textId="77777777" w:rsidTr="00007E95">
        <w:trPr>
          <w:trHeight w:val="440"/>
        </w:trPr>
        <w:tc>
          <w:tcPr>
            <w:tcW w:w="5098" w:type="dxa"/>
            <w:shd w:val="clear" w:color="auto" w:fill="F2F2F2" w:themeFill="background1" w:themeFillShade="F2"/>
          </w:tcPr>
          <w:p w14:paraId="086E065E" w14:textId="77777777" w:rsidR="00527658" w:rsidRPr="00527658" w:rsidRDefault="00527658" w:rsidP="008F1983">
            <w:pPr>
              <w:pStyle w:val="ListParagraph"/>
              <w:widowControl/>
              <w:numPr>
                <w:ilvl w:val="0"/>
                <w:numId w:val="58"/>
              </w:numPr>
              <w:overflowPunct/>
              <w:adjustRightInd/>
              <w:spacing w:after="160" w:line="259" w:lineRule="auto"/>
              <w:rPr>
                <w:rFonts w:asciiTheme="minorHAnsi" w:hAnsiTheme="minorHAnsi" w:cstheme="minorHAnsi"/>
                <w:b/>
                <w:bCs/>
                <w:u w:val="single"/>
              </w:rPr>
            </w:pPr>
            <w:r w:rsidRPr="00527658">
              <w:rPr>
                <w:rFonts w:asciiTheme="minorHAnsi" w:hAnsiTheme="minorHAnsi" w:cstheme="minorHAnsi"/>
                <w:b/>
                <w:bCs/>
                <w:u w:val="single"/>
              </w:rPr>
              <w:t xml:space="preserve">Solar Community Cooker </w:t>
            </w:r>
          </w:p>
          <w:p w14:paraId="7FF6F42D" w14:textId="77777777" w:rsidR="00527658" w:rsidRPr="00527658" w:rsidRDefault="00527658" w:rsidP="008F1983">
            <w:pPr>
              <w:pStyle w:val="ListParagraph"/>
              <w:widowControl/>
              <w:numPr>
                <w:ilvl w:val="0"/>
                <w:numId w:val="59"/>
              </w:numPr>
              <w:overflowPunct/>
              <w:adjustRightInd/>
              <w:spacing w:after="160" w:line="259" w:lineRule="auto"/>
              <w:rPr>
                <w:rFonts w:asciiTheme="minorHAnsi" w:hAnsiTheme="minorHAnsi" w:cstheme="minorHAnsi"/>
              </w:rPr>
            </w:pPr>
            <w:r w:rsidRPr="00527658">
              <w:rPr>
                <w:rFonts w:asciiTheme="minorHAnsi" w:hAnsiTheme="minorHAnsi" w:cstheme="minorHAnsi"/>
              </w:rPr>
              <w:t xml:space="preserve">Solar Community cooker are intended for preparing food for mass community having reflector mirror concentrating light and heat from the sun into special designed large dish holder to increase the heating power from the sun. </w:t>
            </w:r>
          </w:p>
          <w:p w14:paraId="40024CBF" w14:textId="77777777" w:rsidR="00527658" w:rsidRPr="00527658" w:rsidRDefault="00527658" w:rsidP="008F1983">
            <w:pPr>
              <w:pStyle w:val="ListParagraph"/>
              <w:widowControl/>
              <w:numPr>
                <w:ilvl w:val="0"/>
                <w:numId w:val="59"/>
              </w:numPr>
              <w:overflowPunct/>
              <w:adjustRightInd/>
              <w:spacing w:after="160" w:line="259" w:lineRule="auto"/>
              <w:rPr>
                <w:rFonts w:asciiTheme="minorHAnsi" w:hAnsiTheme="minorHAnsi" w:cstheme="minorHAnsi"/>
              </w:rPr>
            </w:pPr>
            <w:r w:rsidRPr="00527658">
              <w:rPr>
                <w:rFonts w:asciiTheme="minorHAnsi" w:hAnsiTheme="minorHAnsi" w:cstheme="minorHAnsi"/>
              </w:rPr>
              <w:t>The reflector fins should be pasted to the supporting rings with an anti-rust metallic cord which does not wear out over span of time.</w:t>
            </w:r>
          </w:p>
          <w:p w14:paraId="33471288" w14:textId="77777777" w:rsidR="00527658" w:rsidRPr="00527658" w:rsidRDefault="00527658" w:rsidP="008F1983">
            <w:pPr>
              <w:pStyle w:val="ListParagraph"/>
              <w:widowControl/>
              <w:numPr>
                <w:ilvl w:val="0"/>
                <w:numId w:val="59"/>
              </w:numPr>
              <w:overflowPunct/>
              <w:adjustRightInd/>
              <w:spacing w:after="160" w:line="259" w:lineRule="auto"/>
              <w:rPr>
                <w:rFonts w:asciiTheme="minorHAnsi" w:hAnsiTheme="minorHAnsi" w:cstheme="minorHAnsi"/>
              </w:rPr>
            </w:pPr>
            <w:r w:rsidRPr="00527658">
              <w:rPr>
                <w:rFonts w:asciiTheme="minorHAnsi" w:hAnsiTheme="minorHAnsi" w:cstheme="minorHAnsi"/>
              </w:rPr>
              <w:t xml:space="preserve">The disc area by minimum 8 Sq. m and the parabolic disc will focus the reflected rays exactly </w:t>
            </w:r>
            <w:proofErr w:type="gramStart"/>
            <w:r w:rsidRPr="00527658">
              <w:rPr>
                <w:rFonts w:asciiTheme="minorHAnsi" w:hAnsiTheme="minorHAnsi" w:cstheme="minorHAnsi"/>
              </w:rPr>
              <w:t>at  the</w:t>
            </w:r>
            <w:proofErr w:type="gramEnd"/>
            <w:r w:rsidRPr="00527658">
              <w:rPr>
                <w:rFonts w:asciiTheme="minorHAnsi" w:hAnsiTheme="minorHAnsi" w:cstheme="minorHAnsi"/>
              </w:rPr>
              <w:t xml:space="preserve"> cooking utensils</w:t>
            </w:r>
          </w:p>
          <w:p w14:paraId="489EA866" w14:textId="77777777" w:rsidR="00527658" w:rsidRPr="00527658" w:rsidRDefault="00527658" w:rsidP="008F1983">
            <w:pPr>
              <w:pStyle w:val="ListParagraph"/>
              <w:widowControl/>
              <w:numPr>
                <w:ilvl w:val="0"/>
                <w:numId w:val="59"/>
              </w:numPr>
              <w:overflowPunct/>
              <w:adjustRightInd/>
              <w:spacing w:after="160" w:line="259" w:lineRule="auto"/>
              <w:rPr>
                <w:rFonts w:asciiTheme="minorHAnsi" w:hAnsiTheme="minorHAnsi" w:cstheme="minorHAnsi"/>
              </w:rPr>
            </w:pPr>
            <w:r w:rsidRPr="00527658">
              <w:rPr>
                <w:rFonts w:asciiTheme="minorHAnsi" w:hAnsiTheme="minorHAnsi" w:cstheme="minorHAnsi"/>
              </w:rPr>
              <w:lastRenderedPageBreak/>
              <w:t>The dish and pot supporting structure should be strong enough to avoid any deformation under manual handling and under wind conditions.</w:t>
            </w:r>
          </w:p>
          <w:p w14:paraId="09AF255A" w14:textId="77777777" w:rsidR="00527658" w:rsidRPr="00527658" w:rsidRDefault="00527658" w:rsidP="008F1983">
            <w:pPr>
              <w:pStyle w:val="ListParagraph"/>
              <w:widowControl/>
              <w:numPr>
                <w:ilvl w:val="0"/>
                <w:numId w:val="59"/>
              </w:numPr>
              <w:overflowPunct/>
              <w:adjustRightInd/>
              <w:spacing w:after="160" w:line="259" w:lineRule="auto"/>
              <w:rPr>
                <w:rFonts w:asciiTheme="minorHAnsi" w:hAnsiTheme="minorHAnsi" w:cstheme="minorHAnsi"/>
              </w:rPr>
            </w:pPr>
            <w:r w:rsidRPr="00527658">
              <w:rPr>
                <w:rFonts w:asciiTheme="minorHAnsi" w:hAnsiTheme="minorHAnsi" w:cstheme="minorHAnsi"/>
              </w:rPr>
              <w:t xml:space="preserve">Technical specification with its dimension be provided. The reflectivity be greater than 80% with concentration ratio of heat more than 75% when exposed to sunlight.  </w:t>
            </w:r>
          </w:p>
          <w:p w14:paraId="1F38AE70" w14:textId="77777777" w:rsidR="00527658" w:rsidRPr="00527658" w:rsidRDefault="00527658" w:rsidP="008F1983">
            <w:pPr>
              <w:pStyle w:val="ListParagraph"/>
              <w:widowControl/>
              <w:numPr>
                <w:ilvl w:val="0"/>
                <w:numId w:val="59"/>
              </w:numPr>
              <w:overflowPunct/>
              <w:adjustRightInd/>
              <w:spacing w:after="160" w:line="259" w:lineRule="auto"/>
              <w:rPr>
                <w:rFonts w:asciiTheme="minorHAnsi" w:hAnsiTheme="minorHAnsi" w:cstheme="minorHAnsi"/>
              </w:rPr>
            </w:pPr>
            <w:r w:rsidRPr="00527658">
              <w:rPr>
                <w:rFonts w:asciiTheme="minorHAnsi" w:hAnsiTheme="minorHAnsi" w:cstheme="minorHAnsi"/>
              </w:rPr>
              <w:t>Disc and pot stand should be anti-rust coated MS steel with an arrangement to hold cooking utensils of different sizes that is adjustable (</w:t>
            </w:r>
            <w:proofErr w:type="gramStart"/>
            <w:r w:rsidRPr="00527658">
              <w:rPr>
                <w:rFonts w:asciiTheme="minorHAnsi" w:hAnsiTheme="minorHAnsi" w:cstheme="minorHAnsi"/>
              </w:rPr>
              <w:t>pot holders</w:t>
            </w:r>
            <w:proofErr w:type="gramEnd"/>
            <w:r w:rsidRPr="00527658">
              <w:rPr>
                <w:rFonts w:asciiTheme="minorHAnsi" w:hAnsiTheme="minorHAnsi" w:cstheme="minorHAnsi"/>
              </w:rPr>
              <w:t xml:space="preserve">) and the size needs to be provided. </w:t>
            </w:r>
          </w:p>
          <w:p w14:paraId="5C88AFC4" w14:textId="77777777" w:rsidR="00527658" w:rsidRPr="00527658" w:rsidRDefault="00527658" w:rsidP="008F1983">
            <w:pPr>
              <w:pStyle w:val="ListParagraph"/>
              <w:widowControl/>
              <w:numPr>
                <w:ilvl w:val="0"/>
                <w:numId w:val="59"/>
              </w:numPr>
              <w:overflowPunct/>
              <w:adjustRightInd/>
              <w:spacing w:after="160" w:line="259" w:lineRule="auto"/>
              <w:rPr>
                <w:rFonts w:asciiTheme="minorHAnsi" w:hAnsiTheme="minorHAnsi" w:cstheme="minorHAnsi"/>
              </w:rPr>
            </w:pPr>
            <w:r w:rsidRPr="00527658">
              <w:rPr>
                <w:rFonts w:asciiTheme="minorHAnsi" w:hAnsiTheme="minorHAnsi" w:cstheme="minorHAnsi"/>
              </w:rPr>
              <w:t xml:space="preserve">Warrantee for 1 years needs to be provided with signed guarantee card signed by the supplier with its seal and date of supply. </w:t>
            </w:r>
          </w:p>
          <w:p w14:paraId="5FB9D318" w14:textId="77777777" w:rsidR="00527658" w:rsidRPr="00527658" w:rsidRDefault="00527658" w:rsidP="00527658">
            <w:pPr>
              <w:widowControl/>
              <w:overflowPunct/>
              <w:adjustRightInd/>
              <w:spacing w:after="160" w:line="259" w:lineRule="auto"/>
              <w:rPr>
                <w:rFonts w:asciiTheme="minorHAnsi" w:hAnsiTheme="minorHAnsi" w:cstheme="minorHAnsi"/>
                <w:b/>
                <w:bCs/>
                <w:u w:val="single"/>
              </w:rPr>
            </w:pPr>
          </w:p>
        </w:tc>
        <w:tc>
          <w:tcPr>
            <w:tcW w:w="1560" w:type="dxa"/>
            <w:shd w:val="clear" w:color="auto" w:fill="F2F2F2" w:themeFill="background1" w:themeFillShade="F2"/>
            <w:vAlign w:val="center"/>
          </w:tcPr>
          <w:p w14:paraId="76E42EE9" w14:textId="77777777" w:rsidR="00527658" w:rsidRPr="004D6CEF" w:rsidRDefault="00527658" w:rsidP="00007E95">
            <w:pPr>
              <w:jc w:val="right"/>
              <w:rPr>
                <w:rFonts w:asciiTheme="minorHAnsi" w:hAnsiTheme="minorHAnsi" w:cstheme="minorHAnsi"/>
                <w:b/>
                <w:color w:val="000000" w:themeColor="text1"/>
                <w:sz w:val="22"/>
                <w:szCs w:val="22"/>
              </w:rPr>
            </w:pPr>
          </w:p>
        </w:tc>
        <w:tc>
          <w:tcPr>
            <w:tcW w:w="1134" w:type="dxa"/>
            <w:shd w:val="clear" w:color="auto" w:fill="F2F2F2" w:themeFill="background1" w:themeFillShade="F2"/>
            <w:vAlign w:val="center"/>
          </w:tcPr>
          <w:p w14:paraId="2AE88FC4" w14:textId="77777777" w:rsidR="00527658" w:rsidRPr="004D6CEF" w:rsidRDefault="00527658" w:rsidP="00007E95">
            <w:pPr>
              <w:jc w:val="right"/>
              <w:rPr>
                <w:rFonts w:asciiTheme="minorHAnsi" w:hAnsiTheme="minorHAnsi" w:cstheme="minorHAnsi"/>
                <w:b/>
                <w:color w:val="000000" w:themeColor="text1"/>
                <w:sz w:val="22"/>
                <w:szCs w:val="22"/>
              </w:rPr>
            </w:pPr>
          </w:p>
        </w:tc>
        <w:tc>
          <w:tcPr>
            <w:tcW w:w="1440" w:type="dxa"/>
            <w:shd w:val="clear" w:color="auto" w:fill="F2F2F2" w:themeFill="background1" w:themeFillShade="F2"/>
            <w:vAlign w:val="center"/>
          </w:tcPr>
          <w:p w14:paraId="36E01411" w14:textId="77777777" w:rsidR="00527658" w:rsidRPr="004D6CEF" w:rsidRDefault="00527658" w:rsidP="00007E95">
            <w:pPr>
              <w:jc w:val="right"/>
              <w:rPr>
                <w:rFonts w:asciiTheme="minorHAnsi" w:hAnsiTheme="minorHAnsi" w:cstheme="minorHAnsi"/>
                <w:b/>
                <w:color w:val="000000" w:themeColor="text1"/>
                <w:sz w:val="22"/>
                <w:szCs w:val="22"/>
              </w:rPr>
            </w:pPr>
          </w:p>
        </w:tc>
        <w:tc>
          <w:tcPr>
            <w:tcW w:w="969" w:type="dxa"/>
            <w:shd w:val="clear" w:color="auto" w:fill="F2F2F2" w:themeFill="background1" w:themeFillShade="F2"/>
          </w:tcPr>
          <w:p w14:paraId="4D6E9D0D" w14:textId="77777777" w:rsidR="00527658" w:rsidRPr="004D6CEF" w:rsidRDefault="00527658" w:rsidP="00007E95">
            <w:pPr>
              <w:jc w:val="right"/>
              <w:rPr>
                <w:rFonts w:asciiTheme="minorHAnsi" w:hAnsiTheme="minorHAnsi" w:cstheme="minorHAnsi"/>
                <w:b/>
                <w:color w:val="000000" w:themeColor="text1"/>
                <w:sz w:val="22"/>
                <w:szCs w:val="22"/>
              </w:rPr>
            </w:pPr>
          </w:p>
        </w:tc>
        <w:tc>
          <w:tcPr>
            <w:tcW w:w="1134" w:type="dxa"/>
            <w:shd w:val="clear" w:color="auto" w:fill="F2F2F2" w:themeFill="background1" w:themeFillShade="F2"/>
          </w:tcPr>
          <w:p w14:paraId="278BE380" w14:textId="77777777" w:rsidR="00527658" w:rsidRPr="004D6CEF" w:rsidRDefault="00527658" w:rsidP="00007E95">
            <w:pPr>
              <w:jc w:val="right"/>
              <w:rPr>
                <w:rFonts w:asciiTheme="minorHAnsi" w:hAnsiTheme="minorHAnsi" w:cstheme="minorHAnsi"/>
                <w:b/>
                <w:color w:val="000000" w:themeColor="text1"/>
                <w:sz w:val="22"/>
                <w:szCs w:val="22"/>
              </w:rPr>
            </w:pPr>
          </w:p>
        </w:tc>
        <w:tc>
          <w:tcPr>
            <w:tcW w:w="1800" w:type="dxa"/>
            <w:shd w:val="clear" w:color="auto" w:fill="F2F2F2" w:themeFill="background1" w:themeFillShade="F2"/>
          </w:tcPr>
          <w:p w14:paraId="3CA36EEE" w14:textId="77777777" w:rsidR="00527658" w:rsidRPr="004D6CEF" w:rsidRDefault="00527658" w:rsidP="00007E95">
            <w:pPr>
              <w:jc w:val="right"/>
              <w:rPr>
                <w:rFonts w:asciiTheme="minorHAnsi" w:hAnsiTheme="minorHAnsi" w:cstheme="minorHAnsi"/>
                <w:b/>
                <w:color w:val="000000" w:themeColor="text1"/>
                <w:sz w:val="22"/>
                <w:szCs w:val="22"/>
              </w:rPr>
            </w:pPr>
          </w:p>
        </w:tc>
      </w:tr>
      <w:tr w:rsidR="00527658" w:rsidRPr="004D6CEF" w14:paraId="4C86F2DE" w14:textId="77777777" w:rsidTr="00007E95">
        <w:trPr>
          <w:trHeight w:val="440"/>
        </w:trPr>
        <w:tc>
          <w:tcPr>
            <w:tcW w:w="5098" w:type="dxa"/>
            <w:shd w:val="clear" w:color="auto" w:fill="F2F2F2" w:themeFill="background1" w:themeFillShade="F2"/>
          </w:tcPr>
          <w:p w14:paraId="0CD08E3F" w14:textId="2930C422" w:rsidR="00527658" w:rsidRPr="00527658" w:rsidRDefault="00527658" w:rsidP="00527658">
            <w:pPr>
              <w:pStyle w:val="ListParagraph"/>
              <w:widowControl/>
              <w:overflowPunct/>
              <w:adjustRightInd/>
              <w:spacing w:after="160" w:line="259" w:lineRule="auto"/>
              <w:ind w:left="360"/>
              <w:rPr>
                <w:rFonts w:asciiTheme="minorHAnsi" w:hAnsiTheme="minorHAnsi" w:cstheme="minorHAnsi"/>
                <w:b/>
                <w:bCs/>
                <w:u w:val="single"/>
              </w:rPr>
            </w:pPr>
            <w:r w:rsidRPr="00BD484E">
              <w:rPr>
                <w:rFonts w:asciiTheme="minorHAnsi" w:hAnsiTheme="minorHAnsi" w:cs="Arial"/>
                <w:b/>
                <w:bCs/>
                <w:sz w:val="20"/>
                <w:szCs w:val="20"/>
              </w:rPr>
              <w:t>Item</w:t>
            </w:r>
            <w:r w:rsidRPr="00BD484E">
              <w:rPr>
                <w:rFonts w:asciiTheme="minorHAnsi" w:hAnsiTheme="minorHAnsi" w:cs="Arial"/>
                <w:b/>
                <w:bCs/>
                <w:color w:val="00B050"/>
                <w:sz w:val="20"/>
                <w:szCs w:val="20"/>
              </w:rPr>
              <w:t xml:space="preserve"> </w:t>
            </w:r>
            <w:r w:rsidRPr="00BD484E">
              <w:rPr>
                <w:rFonts w:asciiTheme="minorHAnsi" w:hAnsiTheme="minorHAnsi" w:cs="Arial"/>
                <w:b/>
                <w:bCs/>
                <w:sz w:val="20"/>
                <w:szCs w:val="20"/>
              </w:rPr>
              <w:t>has</w:t>
            </w:r>
            <w:r w:rsidRPr="00BD484E">
              <w:rPr>
                <w:rFonts w:asciiTheme="minorHAnsi" w:hAnsiTheme="minorHAnsi" w:cs="Arial"/>
                <w:b/>
                <w:bCs/>
                <w:color w:val="FF0000"/>
                <w:sz w:val="20"/>
                <w:szCs w:val="20"/>
              </w:rPr>
              <w:t xml:space="preserve"> </w:t>
            </w:r>
            <w:r w:rsidRPr="00BD484E">
              <w:rPr>
                <w:rFonts w:asciiTheme="minorHAnsi" w:hAnsiTheme="minorHAnsi" w:cs="Arial"/>
                <w:b/>
                <w:bCs/>
                <w:sz w:val="20"/>
                <w:szCs w:val="20"/>
              </w:rPr>
              <w:t>substantively met the requirements (Yes/No)</w:t>
            </w:r>
          </w:p>
        </w:tc>
        <w:tc>
          <w:tcPr>
            <w:tcW w:w="1560" w:type="dxa"/>
            <w:shd w:val="clear" w:color="auto" w:fill="F2F2F2" w:themeFill="background1" w:themeFillShade="F2"/>
            <w:vAlign w:val="center"/>
          </w:tcPr>
          <w:p w14:paraId="37EDCD8B" w14:textId="77777777" w:rsidR="00527658" w:rsidRPr="004D6CEF" w:rsidRDefault="00527658" w:rsidP="00527658">
            <w:pPr>
              <w:jc w:val="right"/>
              <w:rPr>
                <w:rFonts w:asciiTheme="minorHAnsi" w:hAnsiTheme="minorHAnsi" w:cstheme="minorHAnsi"/>
                <w:b/>
                <w:color w:val="000000" w:themeColor="text1"/>
                <w:sz w:val="22"/>
                <w:szCs w:val="22"/>
              </w:rPr>
            </w:pPr>
          </w:p>
        </w:tc>
        <w:tc>
          <w:tcPr>
            <w:tcW w:w="1134" w:type="dxa"/>
            <w:shd w:val="clear" w:color="auto" w:fill="F2F2F2" w:themeFill="background1" w:themeFillShade="F2"/>
            <w:vAlign w:val="center"/>
          </w:tcPr>
          <w:p w14:paraId="38F3325A" w14:textId="77777777" w:rsidR="00527658" w:rsidRPr="004D6CEF" w:rsidRDefault="00527658" w:rsidP="00527658">
            <w:pPr>
              <w:jc w:val="right"/>
              <w:rPr>
                <w:rFonts w:asciiTheme="minorHAnsi" w:hAnsiTheme="minorHAnsi" w:cstheme="minorHAnsi"/>
                <w:b/>
                <w:color w:val="000000" w:themeColor="text1"/>
                <w:sz w:val="22"/>
                <w:szCs w:val="22"/>
              </w:rPr>
            </w:pPr>
          </w:p>
        </w:tc>
        <w:tc>
          <w:tcPr>
            <w:tcW w:w="1440" w:type="dxa"/>
            <w:shd w:val="clear" w:color="auto" w:fill="F2F2F2" w:themeFill="background1" w:themeFillShade="F2"/>
            <w:vAlign w:val="center"/>
          </w:tcPr>
          <w:p w14:paraId="64DF6CE7" w14:textId="77777777" w:rsidR="00527658" w:rsidRPr="004D6CEF" w:rsidRDefault="00527658" w:rsidP="00527658">
            <w:pPr>
              <w:jc w:val="right"/>
              <w:rPr>
                <w:rFonts w:asciiTheme="minorHAnsi" w:hAnsiTheme="minorHAnsi" w:cstheme="minorHAnsi"/>
                <w:b/>
                <w:color w:val="000000" w:themeColor="text1"/>
                <w:sz w:val="22"/>
                <w:szCs w:val="22"/>
              </w:rPr>
            </w:pPr>
          </w:p>
        </w:tc>
        <w:tc>
          <w:tcPr>
            <w:tcW w:w="969" w:type="dxa"/>
            <w:shd w:val="clear" w:color="auto" w:fill="F2F2F2" w:themeFill="background1" w:themeFillShade="F2"/>
          </w:tcPr>
          <w:p w14:paraId="6A61BB53" w14:textId="77777777" w:rsidR="00527658" w:rsidRPr="004D6CEF" w:rsidRDefault="00527658" w:rsidP="00527658">
            <w:pPr>
              <w:jc w:val="right"/>
              <w:rPr>
                <w:rFonts w:asciiTheme="minorHAnsi" w:hAnsiTheme="minorHAnsi" w:cstheme="minorHAnsi"/>
                <w:b/>
                <w:color w:val="000000" w:themeColor="text1"/>
                <w:sz w:val="22"/>
                <w:szCs w:val="22"/>
              </w:rPr>
            </w:pPr>
          </w:p>
        </w:tc>
        <w:tc>
          <w:tcPr>
            <w:tcW w:w="1134" w:type="dxa"/>
            <w:shd w:val="clear" w:color="auto" w:fill="F2F2F2" w:themeFill="background1" w:themeFillShade="F2"/>
          </w:tcPr>
          <w:p w14:paraId="425C3E16" w14:textId="77777777" w:rsidR="00527658" w:rsidRPr="004D6CEF" w:rsidRDefault="00527658" w:rsidP="00527658">
            <w:pPr>
              <w:jc w:val="right"/>
              <w:rPr>
                <w:rFonts w:asciiTheme="minorHAnsi" w:hAnsiTheme="minorHAnsi" w:cstheme="minorHAnsi"/>
                <w:b/>
                <w:color w:val="000000" w:themeColor="text1"/>
                <w:sz w:val="22"/>
                <w:szCs w:val="22"/>
              </w:rPr>
            </w:pPr>
          </w:p>
        </w:tc>
        <w:tc>
          <w:tcPr>
            <w:tcW w:w="1800" w:type="dxa"/>
            <w:shd w:val="clear" w:color="auto" w:fill="F2F2F2" w:themeFill="background1" w:themeFillShade="F2"/>
          </w:tcPr>
          <w:p w14:paraId="67C6B126" w14:textId="77777777" w:rsidR="00527658" w:rsidRPr="004D6CEF" w:rsidRDefault="00527658" w:rsidP="00527658">
            <w:pPr>
              <w:jc w:val="right"/>
              <w:rPr>
                <w:rFonts w:asciiTheme="minorHAnsi" w:hAnsiTheme="minorHAnsi" w:cstheme="minorHAnsi"/>
                <w:b/>
                <w:color w:val="000000" w:themeColor="text1"/>
                <w:sz w:val="22"/>
                <w:szCs w:val="22"/>
              </w:rPr>
            </w:pPr>
          </w:p>
        </w:tc>
      </w:tr>
    </w:tbl>
    <w:p w14:paraId="33EE5B19" w14:textId="77777777" w:rsidR="00BD484E" w:rsidRDefault="00BD484E" w:rsidP="00911062">
      <w:pPr>
        <w:tabs>
          <w:tab w:val="left" w:pos="559"/>
        </w:tabs>
        <w:rPr>
          <w:rFonts w:asciiTheme="minorHAnsi" w:hAnsiTheme="minorHAnsi" w:cstheme="minorHAnsi"/>
          <w:sz w:val="32"/>
          <w:szCs w:val="32"/>
        </w:rPr>
      </w:pPr>
    </w:p>
    <w:p w14:paraId="08FF72B9" w14:textId="77777777" w:rsidR="00BD484E" w:rsidRDefault="00BD484E" w:rsidP="00911062">
      <w:pPr>
        <w:tabs>
          <w:tab w:val="left" w:pos="559"/>
        </w:tabs>
        <w:rPr>
          <w:rFonts w:asciiTheme="minorHAnsi" w:hAnsiTheme="minorHAnsi" w:cstheme="minorHAnsi"/>
          <w:sz w:val="32"/>
          <w:szCs w:val="32"/>
        </w:rPr>
      </w:pPr>
    </w:p>
    <w:p w14:paraId="2FA6FD17" w14:textId="77777777" w:rsidR="00BD484E" w:rsidRDefault="00BD484E" w:rsidP="00911062">
      <w:pPr>
        <w:tabs>
          <w:tab w:val="left" w:pos="559"/>
        </w:tabs>
        <w:rPr>
          <w:rFonts w:asciiTheme="minorHAnsi" w:hAnsiTheme="minorHAnsi" w:cstheme="minorHAnsi"/>
          <w:sz w:val="32"/>
          <w:szCs w:val="32"/>
        </w:rPr>
      </w:pPr>
    </w:p>
    <w:p w14:paraId="5497C6FB" w14:textId="4AE0DDBA" w:rsidR="00BD484E" w:rsidRPr="00911062" w:rsidRDefault="00BD484E" w:rsidP="00911062">
      <w:pPr>
        <w:tabs>
          <w:tab w:val="left" w:pos="559"/>
        </w:tabs>
        <w:rPr>
          <w:rFonts w:asciiTheme="minorHAnsi" w:hAnsiTheme="minorHAnsi" w:cstheme="minorHAnsi"/>
          <w:sz w:val="32"/>
          <w:szCs w:val="32"/>
        </w:rPr>
        <w:sectPr w:rsidR="00BD484E" w:rsidRPr="00911062" w:rsidSect="00911062">
          <w:pgSz w:w="15840" w:h="12240" w:orient="landscape"/>
          <w:pgMar w:top="1267" w:right="720" w:bottom="1267" w:left="1526" w:header="720" w:footer="720" w:gutter="0"/>
          <w:cols w:space="720"/>
          <w:docGrid w:linePitch="360"/>
        </w:sectPr>
      </w:pPr>
    </w:p>
    <w:bookmarkEnd w:id="142"/>
    <w:p w14:paraId="788B9143" w14:textId="26B46C9B" w:rsidR="004E3F7E" w:rsidRDefault="00710EA5" w:rsidP="00506B68">
      <w:pPr>
        <w:spacing w:before="60" w:after="60"/>
        <w:jc w:val="both"/>
        <w:rPr>
          <w:rFonts w:asciiTheme="minorHAnsi" w:hAnsiTheme="minorHAnsi" w:cstheme="minorHAnsi"/>
          <w:snapToGrid w:val="0"/>
          <w:color w:val="FF0000"/>
          <w:sz w:val="22"/>
          <w:szCs w:val="22"/>
        </w:rPr>
      </w:pPr>
      <w:r>
        <w:rPr>
          <w:rFonts w:asciiTheme="minorHAnsi" w:hAnsiTheme="minorHAnsi" w:cstheme="minorHAnsi"/>
          <w:b/>
          <w:color w:val="3333FF"/>
          <w:sz w:val="32"/>
          <w:szCs w:val="32"/>
        </w:rPr>
        <w:lastRenderedPageBreak/>
        <w:t>Other ITB Requirement</w:t>
      </w:r>
      <w:r w:rsidR="008A27B6">
        <w:rPr>
          <w:rFonts w:asciiTheme="minorHAnsi" w:hAnsiTheme="minorHAnsi" w:cstheme="minorHAnsi"/>
          <w:b/>
          <w:color w:val="3333FF"/>
          <w:sz w:val="32"/>
          <w:szCs w:val="32"/>
        </w:rPr>
        <w:t>s</w:t>
      </w:r>
      <w:r>
        <w:rPr>
          <w:rFonts w:asciiTheme="minorHAnsi" w:hAnsiTheme="minorHAnsi" w:cstheme="minorHAnsi"/>
          <w:b/>
          <w:color w:val="3333FF"/>
          <w:sz w:val="32"/>
          <w:szCs w:val="32"/>
        </w:rPr>
        <w:t>:</w:t>
      </w:r>
    </w:p>
    <w:p w14:paraId="4C078A99" w14:textId="77777777" w:rsidR="00506B68" w:rsidRPr="004D6CEF" w:rsidRDefault="00506B68" w:rsidP="00506B68">
      <w:pPr>
        <w:spacing w:before="60" w:after="60"/>
        <w:jc w:val="both"/>
        <w:rPr>
          <w:rFonts w:asciiTheme="minorHAnsi" w:hAnsiTheme="minorHAnsi" w:cstheme="minorHAnsi"/>
          <w:snapToGrid w:val="0"/>
          <w:color w:val="FF0000"/>
          <w:sz w:val="22"/>
          <w:szCs w:val="22"/>
        </w:rPr>
      </w:pPr>
    </w:p>
    <w:tbl>
      <w:tblPr>
        <w:tblStyle w:val="TableGrid"/>
        <w:tblW w:w="10255" w:type="dxa"/>
        <w:tblLook w:val="04A0" w:firstRow="1" w:lastRow="0" w:firstColumn="1" w:lastColumn="0" w:noHBand="0" w:noVBand="1"/>
      </w:tblPr>
      <w:tblGrid>
        <w:gridCol w:w="3325"/>
        <w:gridCol w:w="1350"/>
        <w:gridCol w:w="1800"/>
        <w:gridCol w:w="3780"/>
      </w:tblGrid>
      <w:tr w:rsidR="00506B68" w:rsidRPr="004D6CEF" w14:paraId="20CA97CA" w14:textId="77777777" w:rsidTr="002B30E9">
        <w:trPr>
          <w:trHeight w:val="497"/>
        </w:trPr>
        <w:tc>
          <w:tcPr>
            <w:tcW w:w="3325" w:type="dxa"/>
            <w:vMerge w:val="restart"/>
            <w:shd w:val="clear" w:color="auto" w:fill="00B0F0"/>
          </w:tcPr>
          <w:p w14:paraId="585CE3CD" w14:textId="77777777" w:rsidR="00506B68" w:rsidRPr="004D6CEF" w:rsidRDefault="00506B68" w:rsidP="002B30E9">
            <w:pPr>
              <w:rPr>
                <w:rFonts w:asciiTheme="minorHAnsi" w:hAnsiTheme="minorHAnsi" w:cstheme="minorHAnsi"/>
                <w:b/>
                <w:color w:val="000000" w:themeColor="text1"/>
                <w:sz w:val="22"/>
                <w:szCs w:val="22"/>
              </w:rPr>
            </w:pPr>
            <w:r w:rsidRPr="004D6CEF">
              <w:rPr>
                <w:rFonts w:asciiTheme="minorHAnsi" w:hAnsiTheme="minorHAnsi" w:cstheme="minorHAnsi"/>
                <w:b/>
                <w:color w:val="000000" w:themeColor="text1"/>
                <w:sz w:val="22"/>
                <w:szCs w:val="22"/>
              </w:rPr>
              <w:t xml:space="preserve">Other requirements </w:t>
            </w:r>
          </w:p>
          <w:p w14:paraId="7E9C0F9A" w14:textId="77777777" w:rsidR="00506B68" w:rsidRPr="004D6CEF" w:rsidRDefault="00506B68" w:rsidP="002B30E9">
            <w:pPr>
              <w:rPr>
                <w:rFonts w:asciiTheme="minorHAnsi" w:hAnsiTheme="minorHAnsi" w:cstheme="minorHAnsi"/>
                <w:i/>
                <w:snapToGrid w:val="0"/>
                <w:color w:val="FF0000"/>
                <w:sz w:val="22"/>
                <w:szCs w:val="22"/>
              </w:rPr>
            </w:pPr>
          </w:p>
        </w:tc>
        <w:tc>
          <w:tcPr>
            <w:tcW w:w="3150" w:type="dxa"/>
            <w:gridSpan w:val="2"/>
            <w:shd w:val="clear" w:color="auto" w:fill="00B0F0"/>
          </w:tcPr>
          <w:p w14:paraId="440F88DF" w14:textId="77777777" w:rsidR="00506B68" w:rsidRPr="004D6CEF" w:rsidRDefault="00506B68" w:rsidP="002B30E9">
            <w:pPr>
              <w:jc w:val="center"/>
              <w:rPr>
                <w:rFonts w:asciiTheme="minorHAnsi" w:hAnsiTheme="minorHAnsi" w:cstheme="minorHAnsi"/>
                <w:snapToGrid w:val="0"/>
                <w:color w:val="FF0000"/>
                <w:sz w:val="22"/>
                <w:szCs w:val="22"/>
              </w:rPr>
            </w:pPr>
            <w:r w:rsidRPr="004D6CEF">
              <w:rPr>
                <w:rFonts w:asciiTheme="minorHAnsi" w:hAnsiTheme="minorHAnsi" w:cstheme="minorHAnsi"/>
                <w:b/>
                <w:color w:val="000000" w:themeColor="text1"/>
                <w:sz w:val="22"/>
                <w:szCs w:val="22"/>
              </w:rPr>
              <w:t xml:space="preserve">Compliance with requirements </w:t>
            </w:r>
          </w:p>
        </w:tc>
        <w:tc>
          <w:tcPr>
            <w:tcW w:w="3780" w:type="dxa"/>
            <w:vMerge w:val="restart"/>
            <w:shd w:val="clear" w:color="auto" w:fill="00B0F0"/>
          </w:tcPr>
          <w:p w14:paraId="2302ABA7" w14:textId="77777777" w:rsidR="00506B68" w:rsidRPr="004D6CEF" w:rsidRDefault="00506B68" w:rsidP="002B30E9">
            <w:pPr>
              <w:jc w:val="center"/>
              <w:rPr>
                <w:rFonts w:asciiTheme="minorHAnsi" w:hAnsiTheme="minorHAnsi" w:cstheme="minorHAnsi"/>
                <w:b/>
                <w:snapToGrid w:val="0"/>
                <w:sz w:val="22"/>
                <w:szCs w:val="22"/>
              </w:rPr>
            </w:pPr>
            <w:r w:rsidRPr="004D6CEF">
              <w:rPr>
                <w:rFonts w:asciiTheme="minorHAnsi" w:hAnsiTheme="minorHAnsi" w:cstheme="minorHAnsi"/>
                <w:b/>
                <w:snapToGrid w:val="0"/>
                <w:sz w:val="22"/>
                <w:szCs w:val="22"/>
              </w:rPr>
              <w:t xml:space="preserve">Details or comments </w:t>
            </w:r>
          </w:p>
          <w:p w14:paraId="387FFAF0" w14:textId="77777777" w:rsidR="00506B68" w:rsidRPr="004D6CEF" w:rsidRDefault="00506B68" w:rsidP="002B30E9">
            <w:pPr>
              <w:jc w:val="center"/>
              <w:rPr>
                <w:rFonts w:asciiTheme="minorHAnsi" w:hAnsiTheme="minorHAnsi" w:cstheme="minorHAnsi"/>
                <w:b/>
                <w:snapToGrid w:val="0"/>
                <w:color w:val="FF0000"/>
                <w:sz w:val="22"/>
                <w:szCs w:val="22"/>
              </w:rPr>
            </w:pPr>
            <w:r w:rsidRPr="004D6CEF">
              <w:rPr>
                <w:rFonts w:asciiTheme="minorHAnsi" w:hAnsiTheme="minorHAnsi" w:cstheme="minorHAnsi"/>
                <w:b/>
                <w:snapToGrid w:val="0"/>
                <w:sz w:val="22"/>
                <w:szCs w:val="22"/>
              </w:rPr>
              <w:t>on the related requirements</w:t>
            </w:r>
          </w:p>
        </w:tc>
      </w:tr>
      <w:tr w:rsidR="00506B68" w:rsidRPr="004D6CEF" w14:paraId="3A2F6384" w14:textId="77777777" w:rsidTr="002B30E9">
        <w:trPr>
          <w:trHeight w:val="509"/>
        </w:trPr>
        <w:tc>
          <w:tcPr>
            <w:tcW w:w="3325" w:type="dxa"/>
            <w:vMerge/>
          </w:tcPr>
          <w:p w14:paraId="172DE89E" w14:textId="77777777" w:rsidR="00506B68" w:rsidRPr="004D6CEF" w:rsidRDefault="00506B68" w:rsidP="002B30E9">
            <w:pPr>
              <w:jc w:val="both"/>
              <w:rPr>
                <w:rFonts w:asciiTheme="minorHAnsi" w:hAnsiTheme="minorHAnsi" w:cstheme="minorHAnsi"/>
                <w:b/>
                <w:color w:val="000000" w:themeColor="text1"/>
                <w:sz w:val="22"/>
                <w:szCs w:val="22"/>
              </w:rPr>
            </w:pPr>
          </w:p>
        </w:tc>
        <w:tc>
          <w:tcPr>
            <w:tcW w:w="1350" w:type="dxa"/>
            <w:shd w:val="clear" w:color="auto" w:fill="00B0F0"/>
          </w:tcPr>
          <w:p w14:paraId="5741ACC5" w14:textId="77777777" w:rsidR="00506B68" w:rsidRPr="004D6CEF" w:rsidRDefault="00506B68" w:rsidP="002B30E9">
            <w:pPr>
              <w:jc w:val="center"/>
              <w:rPr>
                <w:rFonts w:asciiTheme="minorHAnsi" w:hAnsiTheme="minorHAnsi" w:cstheme="minorHAnsi"/>
                <w:b/>
                <w:color w:val="000000" w:themeColor="text1"/>
                <w:sz w:val="22"/>
                <w:szCs w:val="22"/>
              </w:rPr>
            </w:pPr>
            <w:r w:rsidRPr="004D6CEF">
              <w:rPr>
                <w:rFonts w:asciiTheme="minorHAnsi" w:hAnsiTheme="minorHAnsi" w:cstheme="minorHAnsi"/>
                <w:b/>
                <w:color w:val="000000" w:themeColor="text1"/>
                <w:sz w:val="22"/>
                <w:szCs w:val="22"/>
              </w:rPr>
              <w:t xml:space="preserve"> Yes, we comply</w:t>
            </w:r>
          </w:p>
          <w:p w14:paraId="0D8DE453" w14:textId="77777777" w:rsidR="00506B68" w:rsidRPr="004D6CEF" w:rsidRDefault="00506B68" w:rsidP="002B30E9">
            <w:pPr>
              <w:jc w:val="both"/>
              <w:rPr>
                <w:rFonts w:asciiTheme="minorHAnsi" w:hAnsiTheme="minorHAnsi" w:cstheme="minorHAnsi"/>
                <w:snapToGrid w:val="0"/>
                <w:color w:val="FF0000"/>
                <w:sz w:val="22"/>
                <w:szCs w:val="22"/>
              </w:rPr>
            </w:pPr>
          </w:p>
        </w:tc>
        <w:tc>
          <w:tcPr>
            <w:tcW w:w="1800" w:type="dxa"/>
            <w:shd w:val="clear" w:color="auto" w:fill="00B0F0"/>
          </w:tcPr>
          <w:p w14:paraId="177D0711" w14:textId="77777777" w:rsidR="00506B68" w:rsidRPr="004D6CEF" w:rsidRDefault="00506B68" w:rsidP="002B30E9">
            <w:pPr>
              <w:jc w:val="center"/>
              <w:rPr>
                <w:rFonts w:asciiTheme="minorHAnsi" w:hAnsiTheme="minorHAnsi" w:cstheme="minorHAnsi"/>
                <w:b/>
                <w:bCs/>
                <w:iCs/>
                <w:color w:val="000000" w:themeColor="text1"/>
                <w:sz w:val="22"/>
                <w:szCs w:val="22"/>
              </w:rPr>
            </w:pPr>
            <w:r w:rsidRPr="004D6CEF">
              <w:rPr>
                <w:rFonts w:asciiTheme="minorHAnsi" w:hAnsiTheme="minorHAnsi" w:cstheme="minorHAnsi"/>
                <w:b/>
                <w:bCs/>
                <w:iCs/>
                <w:color w:val="000000" w:themeColor="text1"/>
                <w:sz w:val="22"/>
                <w:szCs w:val="22"/>
              </w:rPr>
              <w:t>No, we cannot comply</w:t>
            </w:r>
          </w:p>
          <w:p w14:paraId="3284D285" w14:textId="77777777" w:rsidR="00506B68" w:rsidRPr="004D6CEF" w:rsidRDefault="00506B68" w:rsidP="002B30E9">
            <w:pPr>
              <w:rPr>
                <w:rFonts w:asciiTheme="minorHAnsi" w:hAnsiTheme="minorHAnsi" w:cstheme="minorHAnsi"/>
                <w:i/>
                <w:color w:val="000000" w:themeColor="text1"/>
                <w:sz w:val="22"/>
                <w:szCs w:val="22"/>
              </w:rPr>
            </w:pPr>
            <w:r w:rsidRPr="004D6CEF">
              <w:rPr>
                <w:rFonts w:asciiTheme="minorHAnsi" w:hAnsiTheme="minorHAnsi" w:cstheme="minorHAnsi"/>
                <w:i/>
                <w:color w:val="000000" w:themeColor="text1"/>
                <w:sz w:val="22"/>
                <w:szCs w:val="22"/>
              </w:rPr>
              <w:t>(indicate discrepancies / Reasons)</w:t>
            </w:r>
          </w:p>
        </w:tc>
        <w:tc>
          <w:tcPr>
            <w:tcW w:w="3780" w:type="dxa"/>
            <w:vMerge/>
          </w:tcPr>
          <w:p w14:paraId="2C8D0CC3" w14:textId="77777777" w:rsidR="00506B68" w:rsidRPr="004D6CEF" w:rsidRDefault="00506B68" w:rsidP="002B30E9">
            <w:pPr>
              <w:jc w:val="center"/>
              <w:rPr>
                <w:rFonts w:asciiTheme="minorHAnsi" w:hAnsiTheme="minorHAnsi" w:cstheme="minorHAnsi"/>
                <w:b/>
                <w:snapToGrid w:val="0"/>
                <w:sz w:val="22"/>
                <w:szCs w:val="22"/>
              </w:rPr>
            </w:pPr>
          </w:p>
        </w:tc>
      </w:tr>
      <w:tr w:rsidR="00506B68" w:rsidRPr="004D6CEF" w14:paraId="554C432E" w14:textId="77777777" w:rsidTr="002B30E9">
        <w:trPr>
          <w:trHeight w:val="413"/>
        </w:trPr>
        <w:tc>
          <w:tcPr>
            <w:tcW w:w="3325" w:type="dxa"/>
            <w:vAlign w:val="center"/>
          </w:tcPr>
          <w:p w14:paraId="47098E27" w14:textId="786A117C" w:rsidR="00506B68" w:rsidRPr="002663BB" w:rsidRDefault="00506B68" w:rsidP="002B30E9">
            <w:pPr>
              <w:rPr>
                <w:rFonts w:asciiTheme="minorHAnsi" w:hAnsiTheme="minorHAnsi" w:cstheme="minorHAnsi"/>
                <w:bCs/>
                <w:sz w:val="22"/>
                <w:szCs w:val="22"/>
              </w:rPr>
            </w:pPr>
            <w:r w:rsidRPr="002663BB">
              <w:rPr>
                <w:rFonts w:asciiTheme="minorHAnsi" w:hAnsiTheme="minorHAnsi" w:cstheme="minorHAnsi"/>
                <w:bCs/>
                <w:sz w:val="22"/>
                <w:szCs w:val="22"/>
              </w:rPr>
              <w:t xml:space="preserve">Completing the delivery of goods and installation of entire project within 3 months for all the sites </w:t>
            </w:r>
            <w:r w:rsidR="00710EA5" w:rsidRPr="002663BB">
              <w:rPr>
                <w:rFonts w:asciiTheme="minorHAnsi" w:hAnsiTheme="minorHAnsi" w:cstheme="minorHAnsi"/>
                <w:bCs/>
                <w:sz w:val="22"/>
                <w:szCs w:val="22"/>
              </w:rPr>
              <w:t>awarded by the contract</w:t>
            </w:r>
          </w:p>
        </w:tc>
        <w:tc>
          <w:tcPr>
            <w:tcW w:w="1350" w:type="dxa"/>
          </w:tcPr>
          <w:p w14:paraId="549F47C8" w14:textId="77777777" w:rsidR="00506B68" w:rsidRPr="004D6CEF" w:rsidRDefault="00506B68" w:rsidP="002B30E9">
            <w:pPr>
              <w:widowControl/>
              <w:tabs>
                <w:tab w:val="left" w:pos="2880"/>
                <w:tab w:val="right" w:pos="8640"/>
              </w:tabs>
              <w:overflowPunct/>
              <w:adjustRightInd/>
              <w:jc w:val="both"/>
              <w:rPr>
                <w:rFonts w:asciiTheme="minorHAnsi" w:hAnsiTheme="minorHAnsi" w:cstheme="minorHAnsi"/>
                <w:bCs/>
                <w:sz w:val="22"/>
                <w:szCs w:val="22"/>
              </w:rPr>
            </w:pPr>
          </w:p>
        </w:tc>
        <w:tc>
          <w:tcPr>
            <w:tcW w:w="1800" w:type="dxa"/>
          </w:tcPr>
          <w:p w14:paraId="7D91A6C8" w14:textId="77777777" w:rsidR="00506B68" w:rsidRPr="004D6CEF" w:rsidRDefault="00506B68" w:rsidP="002B30E9">
            <w:pPr>
              <w:widowControl/>
              <w:tabs>
                <w:tab w:val="left" w:pos="2880"/>
                <w:tab w:val="right" w:pos="8640"/>
              </w:tabs>
              <w:overflowPunct/>
              <w:adjustRightInd/>
              <w:jc w:val="both"/>
              <w:rPr>
                <w:rFonts w:asciiTheme="minorHAnsi" w:hAnsiTheme="minorHAnsi" w:cstheme="minorHAnsi"/>
                <w:bCs/>
                <w:sz w:val="22"/>
                <w:szCs w:val="22"/>
              </w:rPr>
            </w:pPr>
          </w:p>
        </w:tc>
        <w:tc>
          <w:tcPr>
            <w:tcW w:w="3780" w:type="dxa"/>
          </w:tcPr>
          <w:p w14:paraId="57B852C5" w14:textId="77777777" w:rsidR="00506B68" w:rsidRPr="004D6CEF" w:rsidRDefault="00506B68" w:rsidP="002B30E9">
            <w:pPr>
              <w:jc w:val="both"/>
              <w:rPr>
                <w:rFonts w:asciiTheme="minorHAnsi" w:hAnsiTheme="minorHAnsi" w:cstheme="minorHAnsi"/>
                <w:snapToGrid w:val="0"/>
                <w:color w:val="FF0000"/>
                <w:sz w:val="22"/>
                <w:szCs w:val="22"/>
              </w:rPr>
            </w:pPr>
          </w:p>
        </w:tc>
      </w:tr>
      <w:tr w:rsidR="00506B68" w:rsidRPr="004D6CEF" w14:paraId="1960922E" w14:textId="77777777" w:rsidTr="002B30E9">
        <w:trPr>
          <w:trHeight w:val="413"/>
        </w:trPr>
        <w:tc>
          <w:tcPr>
            <w:tcW w:w="3325" w:type="dxa"/>
            <w:vAlign w:val="center"/>
          </w:tcPr>
          <w:p w14:paraId="69BA1FF6" w14:textId="77777777" w:rsidR="00506B68" w:rsidRPr="002663BB" w:rsidRDefault="00506B68" w:rsidP="002B30E9">
            <w:pPr>
              <w:rPr>
                <w:rFonts w:asciiTheme="minorHAnsi" w:hAnsiTheme="minorHAnsi" w:cstheme="minorHAnsi"/>
                <w:bCs/>
                <w:sz w:val="22"/>
                <w:szCs w:val="22"/>
              </w:rPr>
            </w:pPr>
            <w:r w:rsidRPr="002663BB">
              <w:rPr>
                <w:rFonts w:asciiTheme="minorHAnsi" w:hAnsiTheme="minorHAnsi" w:cstheme="minorHAnsi"/>
                <w:bCs/>
                <w:sz w:val="22"/>
                <w:szCs w:val="22"/>
              </w:rPr>
              <w:t>Full acceptance of UNDP General Terms and Conditions for Contract</w:t>
            </w:r>
          </w:p>
        </w:tc>
        <w:tc>
          <w:tcPr>
            <w:tcW w:w="1350" w:type="dxa"/>
          </w:tcPr>
          <w:p w14:paraId="246921EC" w14:textId="77777777" w:rsidR="00506B68" w:rsidRPr="004D6CEF" w:rsidRDefault="00506B68" w:rsidP="002B30E9">
            <w:pPr>
              <w:widowControl/>
              <w:tabs>
                <w:tab w:val="left" w:pos="2880"/>
                <w:tab w:val="right" w:pos="8640"/>
              </w:tabs>
              <w:overflowPunct/>
              <w:adjustRightInd/>
              <w:jc w:val="both"/>
              <w:rPr>
                <w:rFonts w:asciiTheme="minorHAnsi" w:hAnsiTheme="minorHAnsi" w:cstheme="minorHAnsi"/>
                <w:bCs/>
                <w:sz w:val="22"/>
                <w:szCs w:val="22"/>
              </w:rPr>
            </w:pPr>
          </w:p>
        </w:tc>
        <w:tc>
          <w:tcPr>
            <w:tcW w:w="1800" w:type="dxa"/>
          </w:tcPr>
          <w:p w14:paraId="70471061" w14:textId="77777777" w:rsidR="00506B68" w:rsidRPr="004D6CEF" w:rsidRDefault="00506B68" w:rsidP="002B30E9">
            <w:pPr>
              <w:widowControl/>
              <w:tabs>
                <w:tab w:val="left" w:pos="2880"/>
                <w:tab w:val="right" w:pos="8640"/>
              </w:tabs>
              <w:overflowPunct/>
              <w:adjustRightInd/>
              <w:jc w:val="both"/>
              <w:rPr>
                <w:rFonts w:asciiTheme="minorHAnsi" w:hAnsiTheme="minorHAnsi" w:cstheme="minorHAnsi"/>
                <w:bCs/>
                <w:sz w:val="22"/>
                <w:szCs w:val="22"/>
              </w:rPr>
            </w:pPr>
          </w:p>
        </w:tc>
        <w:tc>
          <w:tcPr>
            <w:tcW w:w="3780" w:type="dxa"/>
          </w:tcPr>
          <w:p w14:paraId="714C5B89" w14:textId="77777777" w:rsidR="00506B68" w:rsidRPr="004D6CEF" w:rsidRDefault="00506B68" w:rsidP="002B30E9">
            <w:pPr>
              <w:jc w:val="both"/>
              <w:rPr>
                <w:rFonts w:asciiTheme="minorHAnsi" w:hAnsiTheme="minorHAnsi" w:cstheme="minorHAnsi"/>
                <w:snapToGrid w:val="0"/>
                <w:color w:val="FF0000"/>
                <w:sz w:val="22"/>
                <w:szCs w:val="22"/>
              </w:rPr>
            </w:pPr>
          </w:p>
        </w:tc>
      </w:tr>
      <w:tr w:rsidR="00506B68" w:rsidRPr="004D6CEF" w14:paraId="69E9ED9E" w14:textId="77777777" w:rsidTr="002B30E9">
        <w:trPr>
          <w:trHeight w:val="413"/>
        </w:trPr>
        <w:tc>
          <w:tcPr>
            <w:tcW w:w="3325" w:type="dxa"/>
            <w:vAlign w:val="center"/>
          </w:tcPr>
          <w:p w14:paraId="013874C5" w14:textId="77777777" w:rsidR="00506B68" w:rsidRPr="002663BB" w:rsidRDefault="00506B68" w:rsidP="002B30E9">
            <w:pPr>
              <w:rPr>
                <w:rFonts w:asciiTheme="minorHAnsi" w:hAnsiTheme="minorHAnsi" w:cstheme="minorHAnsi"/>
                <w:bCs/>
                <w:sz w:val="22"/>
                <w:szCs w:val="22"/>
              </w:rPr>
            </w:pPr>
            <w:r w:rsidRPr="002663BB">
              <w:rPr>
                <w:rFonts w:asciiTheme="minorHAnsi" w:hAnsiTheme="minorHAnsi" w:cstheme="minorHAnsi"/>
                <w:bCs/>
                <w:sz w:val="22"/>
                <w:szCs w:val="22"/>
              </w:rPr>
              <w:t>Will have the adequate provision for after sales-services in Sudan</w:t>
            </w:r>
          </w:p>
        </w:tc>
        <w:tc>
          <w:tcPr>
            <w:tcW w:w="1350" w:type="dxa"/>
          </w:tcPr>
          <w:p w14:paraId="6DE461C3" w14:textId="77777777" w:rsidR="00506B68" w:rsidRPr="004D6CEF" w:rsidRDefault="00506B68" w:rsidP="002B30E9">
            <w:pPr>
              <w:widowControl/>
              <w:tabs>
                <w:tab w:val="left" w:pos="2880"/>
                <w:tab w:val="right" w:pos="8640"/>
              </w:tabs>
              <w:overflowPunct/>
              <w:adjustRightInd/>
              <w:jc w:val="both"/>
              <w:rPr>
                <w:rFonts w:asciiTheme="minorHAnsi" w:hAnsiTheme="minorHAnsi" w:cstheme="minorHAnsi"/>
                <w:bCs/>
                <w:sz w:val="22"/>
                <w:szCs w:val="22"/>
              </w:rPr>
            </w:pPr>
          </w:p>
        </w:tc>
        <w:tc>
          <w:tcPr>
            <w:tcW w:w="1800" w:type="dxa"/>
          </w:tcPr>
          <w:p w14:paraId="6D875885" w14:textId="77777777" w:rsidR="00506B68" w:rsidRPr="004D6CEF" w:rsidRDefault="00506B68" w:rsidP="002B30E9">
            <w:pPr>
              <w:widowControl/>
              <w:tabs>
                <w:tab w:val="left" w:pos="2880"/>
                <w:tab w:val="right" w:pos="8640"/>
              </w:tabs>
              <w:overflowPunct/>
              <w:adjustRightInd/>
              <w:jc w:val="both"/>
              <w:rPr>
                <w:rFonts w:asciiTheme="minorHAnsi" w:hAnsiTheme="minorHAnsi" w:cstheme="minorHAnsi"/>
                <w:bCs/>
                <w:sz w:val="22"/>
                <w:szCs w:val="22"/>
              </w:rPr>
            </w:pPr>
          </w:p>
        </w:tc>
        <w:tc>
          <w:tcPr>
            <w:tcW w:w="3780" w:type="dxa"/>
          </w:tcPr>
          <w:p w14:paraId="7C5BD43C" w14:textId="77777777" w:rsidR="00506B68" w:rsidRPr="004D6CEF" w:rsidRDefault="00506B68" w:rsidP="002B30E9">
            <w:pPr>
              <w:jc w:val="both"/>
              <w:rPr>
                <w:rFonts w:asciiTheme="minorHAnsi" w:hAnsiTheme="minorHAnsi" w:cstheme="minorHAnsi"/>
                <w:snapToGrid w:val="0"/>
                <w:color w:val="FF0000"/>
                <w:sz w:val="22"/>
                <w:szCs w:val="22"/>
              </w:rPr>
            </w:pPr>
          </w:p>
        </w:tc>
      </w:tr>
      <w:tr w:rsidR="00506B68" w:rsidRPr="004D6CEF" w14:paraId="3A718FD3" w14:textId="77777777" w:rsidTr="002B30E9">
        <w:trPr>
          <w:trHeight w:val="413"/>
        </w:trPr>
        <w:tc>
          <w:tcPr>
            <w:tcW w:w="3325" w:type="dxa"/>
            <w:vAlign w:val="center"/>
          </w:tcPr>
          <w:p w14:paraId="4E4DAEEC" w14:textId="77777777" w:rsidR="00506B68" w:rsidRPr="002663BB" w:rsidRDefault="00506B68" w:rsidP="002B30E9">
            <w:pPr>
              <w:rPr>
                <w:rFonts w:asciiTheme="minorHAnsi" w:hAnsiTheme="minorHAnsi" w:cstheme="minorHAnsi"/>
                <w:bCs/>
                <w:sz w:val="22"/>
                <w:szCs w:val="22"/>
              </w:rPr>
            </w:pPr>
            <w:r w:rsidRPr="002663BB">
              <w:rPr>
                <w:rFonts w:asciiTheme="minorHAnsi" w:hAnsiTheme="minorHAnsi" w:cstheme="minorHAnsi"/>
                <w:bCs/>
                <w:sz w:val="22"/>
                <w:szCs w:val="22"/>
              </w:rPr>
              <w:t>Acceptance of UNDP Payment Terms and Conditions, including provision of 5% of contract value for Retention monies</w:t>
            </w:r>
          </w:p>
        </w:tc>
        <w:tc>
          <w:tcPr>
            <w:tcW w:w="1350" w:type="dxa"/>
          </w:tcPr>
          <w:p w14:paraId="153C7C7D" w14:textId="77777777" w:rsidR="00506B68" w:rsidRPr="004D6CEF" w:rsidRDefault="00506B68" w:rsidP="002B30E9">
            <w:pPr>
              <w:widowControl/>
              <w:tabs>
                <w:tab w:val="left" w:pos="2880"/>
                <w:tab w:val="right" w:pos="8640"/>
              </w:tabs>
              <w:overflowPunct/>
              <w:adjustRightInd/>
              <w:jc w:val="both"/>
              <w:rPr>
                <w:rFonts w:asciiTheme="minorHAnsi" w:hAnsiTheme="minorHAnsi" w:cstheme="minorHAnsi"/>
                <w:bCs/>
                <w:sz w:val="22"/>
                <w:szCs w:val="22"/>
              </w:rPr>
            </w:pPr>
          </w:p>
        </w:tc>
        <w:tc>
          <w:tcPr>
            <w:tcW w:w="1800" w:type="dxa"/>
          </w:tcPr>
          <w:p w14:paraId="4C807857" w14:textId="77777777" w:rsidR="00506B68" w:rsidRPr="004D6CEF" w:rsidRDefault="00506B68" w:rsidP="002B30E9">
            <w:pPr>
              <w:widowControl/>
              <w:tabs>
                <w:tab w:val="left" w:pos="2880"/>
                <w:tab w:val="right" w:pos="8640"/>
              </w:tabs>
              <w:overflowPunct/>
              <w:adjustRightInd/>
              <w:jc w:val="both"/>
              <w:rPr>
                <w:rFonts w:asciiTheme="minorHAnsi" w:hAnsiTheme="minorHAnsi" w:cstheme="minorHAnsi"/>
                <w:bCs/>
                <w:sz w:val="22"/>
                <w:szCs w:val="22"/>
              </w:rPr>
            </w:pPr>
          </w:p>
        </w:tc>
        <w:tc>
          <w:tcPr>
            <w:tcW w:w="3780" w:type="dxa"/>
          </w:tcPr>
          <w:p w14:paraId="77956C88" w14:textId="77777777" w:rsidR="00506B68" w:rsidRPr="004D6CEF" w:rsidRDefault="00506B68" w:rsidP="002B30E9">
            <w:pPr>
              <w:jc w:val="both"/>
              <w:rPr>
                <w:rFonts w:asciiTheme="minorHAnsi" w:hAnsiTheme="minorHAnsi" w:cstheme="minorHAnsi"/>
                <w:snapToGrid w:val="0"/>
                <w:color w:val="FF0000"/>
                <w:sz w:val="22"/>
                <w:szCs w:val="22"/>
              </w:rPr>
            </w:pPr>
          </w:p>
        </w:tc>
      </w:tr>
      <w:tr w:rsidR="00506B68" w:rsidRPr="004D6CEF" w14:paraId="21750EE2" w14:textId="77777777" w:rsidTr="002B30E9">
        <w:trPr>
          <w:trHeight w:val="413"/>
        </w:trPr>
        <w:tc>
          <w:tcPr>
            <w:tcW w:w="3325" w:type="dxa"/>
            <w:vAlign w:val="center"/>
          </w:tcPr>
          <w:p w14:paraId="31A75337" w14:textId="77777777" w:rsidR="00506B68" w:rsidRPr="004D6CEF" w:rsidRDefault="00506B68" w:rsidP="002B30E9">
            <w:pPr>
              <w:rPr>
                <w:rFonts w:asciiTheme="minorHAnsi" w:hAnsiTheme="minorHAnsi" w:cstheme="minorHAnsi"/>
                <w:bCs/>
                <w:sz w:val="22"/>
                <w:szCs w:val="22"/>
              </w:rPr>
            </w:pPr>
            <w:r w:rsidRPr="004D6CEF">
              <w:rPr>
                <w:rFonts w:asciiTheme="minorHAnsi" w:hAnsiTheme="minorHAnsi" w:cstheme="minorHAnsi"/>
                <w:bCs/>
                <w:sz w:val="22"/>
                <w:szCs w:val="22"/>
              </w:rPr>
              <w:t>Compliance to the ITB Incoterm</w:t>
            </w:r>
          </w:p>
        </w:tc>
        <w:tc>
          <w:tcPr>
            <w:tcW w:w="1350" w:type="dxa"/>
          </w:tcPr>
          <w:p w14:paraId="7B303C58" w14:textId="77777777" w:rsidR="00506B68" w:rsidRPr="004D6CEF" w:rsidRDefault="00506B68" w:rsidP="002B30E9">
            <w:pPr>
              <w:widowControl/>
              <w:tabs>
                <w:tab w:val="left" w:pos="2880"/>
                <w:tab w:val="right" w:pos="8640"/>
              </w:tabs>
              <w:overflowPunct/>
              <w:adjustRightInd/>
              <w:jc w:val="both"/>
              <w:rPr>
                <w:rFonts w:asciiTheme="minorHAnsi" w:hAnsiTheme="minorHAnsi" w:cstheme="minorHAnsi"/>
                <w:bCs/>
                <w:sz w:val="22"/>
                <w:szCs w:val="22"/>
              </w:rPr>
            </w:pPr>
          </w:p>
        </w:tc>
        <w:tc>
          <w:tcPr>
            <w:tcW w:w="1800" w:type="dxa"/>
          </w:tcPr>
          <w:p w14:paraId="0487F43C" w14:textId="77777777" w:rsidR="00506B68" w:rsidRPr="004D6CEF" w:rsidRDefault="00506B68" w:rsidP="002B30E9">
            <w:pPr>
              <w:widowControl/>
              <w:tabs>
                <w:tab w:val="left" w:pos="2880"/>
                <w:tab w:val="right" w:pos="8640"/>
              </w:tabs>
              <w:overflowPunct/>
              <w:adjustRightInd/>
              <w:jc w:val="both"/>
              <w:rPr>
                <w:rFonts w:asciiTheme="minorHAnsi" w:hAnsiTheme="minorHAnsi" w:cstheme="minorHAnsi"/>
                <w:bCs/>
                <w:sz w:val="22"/>
                <w:szCs w:val="22"/>
              </w:rPr>
            </w:pPr>
          </w:p>
        </w:tc>
        <w:tc>
          <w:tcPr>
            <w:tcW w:w="3780" w:type="dxa"/>
          </w:tcPr>
          <w:p w14:paraId="6EB14370" w14:textId="77777777" w:rsidR="00506B68" w:rsidRPr="004D6CEF" w:rsidRDefault="00506B68" w:rsidP="002B30E9">
            <w:pPr>
              <w:jc w:val="both"/>
              <w:rPr>
                <w:rFonts w:asciiTheme="minorHAnsi" w:hAnsiTheme="minorHAnsi" w:cstheme="minorHAnsi"/>
                <w:snapToGrid w:val="0"/>
                <w:color w:val="FF0000"/>
                <w:sz w:val="22"/>
                <w:szCs w:val="22"/>
              </w:rPr>
            </w:pPr>
          </w:p>
        </w:tc>
      </w:tr>
      <w:tr w:rsidR="00506B68" w:rsidRPr="002663BB" w14:paraId="726BB653" w14:textId="77777777" w:rsidTr="002B30E9">
        <w:trPr>
          <w:trHeight w:val="413"/>
        </w:trPr>
        <w:tc>
          <w:tcPr>
            <w:tcW w:w="3325" w:type="dxa"/>
            <w:vAlign w:val="center"/>
          </w:tcPr>
          <w:p w14:paraId="383A0286" w14:textId="77777777" w:rsidR="00506B68" w:rsidRPr="002663BB" w:rsidRDefault="00506B68" w:rsidP="002B30E9">
            <w:pPr>
              <w:rPr>
                <w:rFonts w:asciiTheme="minorHAnsi" w:hAnsiTheme="minorHAnsi" w:cs="Arial"/>
                <w:bCs/>
                <w:sz w:val="22"/>
                <w:szCs w:val="22"/>
              </w:rPr>
            </w:pPr>
            <w:r w:rsidRPr="002663BB">
              <w:rPr>
                <w:rFonts w:asciiTheme="minorHAnsi" w:hAnsiTheme="minorHAnsi" w:cs="Arial"/>
                <w:bCs/>
                <w:sz w:val="22"/>
                <w:szCs w:val="22"/>
              </w:rPr>
              <w:t>Submission of Bid Security (at the time of bidding)</w:t>
            </w:r>
          </w:p>
        </w:tc>
        <w:tc>
          <w:tcPr>
            <w:tcW w:w="1350" w:type="dxa"/>
          </w:tcPr>
          <w:p w14:paraId="247FB170" w14:textId="77777777" w:rsidR="00506B68" w:rsidRPr="002663BB" w:rsidRDefault="00506B68" w:rsidP="002B30E9">
            <w:pPr>
              <w:widowControl/>
              <w:tabs>
                <w:tab w:val="left" w:pos="2880"/>
                <w:tab w:val="right" w:pos="8640"/>
              </w:tabs>
              <w:overflowPunct/>
              <w:adjustRightInd/>
              <w:jc w:val="both"/>
              <w:rPr>
                <w:rFonts w:ascii="Segoe UI" w:hAnsi="Segoe UI" w:cs="Segoe UI"/>
                <w:bCs/>
                <w:szCs w:val="22"/>
              </w:rPr>
            </w:pPr>
          </w:p>
        </w:tc>
        <w:tc>
          <w:tcPr>
            <w:tcW w:w="1800" w:type="dxa"/>
          </w:tcPr>
          <w:p w14:paraId="51C6D899" w14:textId="77777777" w:rsidR="00506B68" w:rsidRPr="002663BB" w:rsidRDefault="00506B68" w:rsidP="002B30E9">
            <w:pPr>
              <w:widowControl/>
              <w:tabs>
                <w:tab w:val="left" w:pos="2880"/>
                <w:tab w:val="right" w:pos="8640"/>
              </w:tabs>
              <w:overflowPunct/>
              <w:adjustRightInd/>
              <w:jc w:val="both"/>
              <w:rPr>
                <w:rFonts w:ascii="Segoe UI" w:hAnsi="Segoe UI" w:cs="Segoe UI"/>
                <w:bCs/>
                <w:szCs w:val="22"/>
              </w:rPr>
            </w:pPr>
          </w:p>
        </w:tc>
        <w:tc>
          <w:tcPr>
            <w:tcW w:w="3780" w:type="dxa"/>
          </w:tcPr>
          <w:p w14:paraId="5470474A" w14:textId="77777777" w:rsidR="00506B68" w:rsidRPr="002663BB" w:rsidRDefault="00506B68" w:rsidP="002B30E9">
            <w:pPr>
              <w:jc w:val="both"/>
              <w:rPr>
                <w:rFonts w:ascii="Segoe UI" w:hAnsi="Segoe UI" w:cs="Segoe UI"/>
                <w:snapToGrid w:val="0"/>
                <w:sz w:val="19"/>
                <w:szCs w:val="19"/>
              </w:rPr>
            </w:pPr>
          </w:p>
        </w:tc>
      </w:tr>
      <w:tr w:rsidR="00506B68" w:rsidRPr="002663BB" w14:paraId="23886A6B" w14:textId="77777777" w:rsidTr="002B30E9">
        <w:trPr>
          <w:trHeight w:val="413"/>
        </w:trPr>
        <w:tc>
          <w:tcPr>
            <w:tcW w:w="3325" w:type="dxa"/>
            <w:vAlign w:val="center"/>
          </w:tcPr>
          <w:p w14:paraId="293E8331" w14:textId="605A237A" w:rsidR="00506B68" w:rsidRPr="002663BB" w:rsidRDefault="00506B68" w:rsidP="002B30E9">
            <w:pPr>
              <w:rPr>
                <w:rFonts w:asciiTheme="minorHAnsi" w:hAnsiTheme="minorHAnsi" w:cs="Arial"/>
                <w:bCs/>
                <w:sz w:val="22"/>
                <w:szCs w:val="22"/>
              </w:rPr>
            </w:pPr>
            <w:r w:rsidRPr="002663BB">
              <w:rPr>
                <w:rFonts w:asciiTheme="minorHAnsi" w:hAnsiTheme="minorHAnsi" w:cs="Arial"/>
                <w:bCs/>
                <w:sz w:val="22"/>
                <w:szCs w:val="22"/>
              </w:rPr>
              <w:t xml:space="preserve">Submission of Performance Security by winning bidder (at the time of award/signing) </w:t>
            </w:r>
            <w:r w:rsidR="00710EA5" w:rsidRPr="002663BB">
              <w:rPr>
                <w:rFonts w:asciiTheme="minorHAnsi" w:hAnsiTheme="minorHAnsi" w:cs="Arial"/>
                <w:bCs/>
                <w:sz w:val="22"/>
                <w:szCs w:val="22"/>
              </w:rPr>
              <w:t>if requested by UNDP</w:t>
            </w:r>
          </w:p>
        </w:tc>
        <w:tc>
          <w:tcPr>
            <w:tcW w:w="1350" w:type="dxa"/>
          </w:tcPr>
          <w:p w14:paraId="5E3BBE26" w14:textId="77777777" w:rsidR="00506B68" w:rsidRPr="002663BB" w:rsidRDefault="00506B68" w:rsidP="002B30E9">
            <w:pPr>
              <w:widowControl/>
              <w:tabs>
                <w:tab w:val="left" w:pos="2880"/>
                <w:tab w:val="right" w:pos="8640"/>
              </w:tabs>
              <w:overflowPunct/>
              <w:adjustRightInd/>
              <w:jc w:val="both"/>
              <w:rPr>
                <w:rFonts w:ascii="Segoe UI" w:hAnsi="Segoe UI" w:cs="Segoe UI"/>
                <w:bCs/>
                <w:szCs w:val="22"/>
              </w:rPr>
            </w:pPr>
          </w:p>
        </w:tc>
        <w:tc>
          <w:tcPr>
            <w:tcW w:w="1800" w:type="dxa"/>
          </w:tcPr>
          <w:p w14:paraId="34FA9F5B" w14:textId="77777777" w:rsidR="00506B68" w:rsidRPr="002663BB" w:rsidRDefault="00506B68" w:rsidP="002B30E9">
            <w:pPr>
              <w:widowControl/>
              <w:tabs>
                <w:tab w:val="left" w:pos="2880"/>
                <w:tab w:val="right" w:pos="8640"/>
              </w:tabs>
              <w:overflowPunct/>
              <w:adjustRightInd/>
              <w:jc w:val="both"/>
              <w:rPr>
                <w:rFonts w:ascii="Segoe UI" w:hAnsi="Segoe UI" w:cs="Segoe UI"/>
                <w:bCs/>
                <w:szCs w:val="22"/>
              </w:rPr>
            </w:pPr>
          </w:p>
        </w:tc>
        <w:tc>
          <w:tcPr>
            <w:tcW w:w="3780" w:type="dxa"/>
          </w:tcPr>
          <w:p w14:paraId="0DC040F3" w14:textId="77777777" w:rsidR="00506B68" w:rsidRPr="002663BB" w:rsidRDefault="00506B68" w:rsidP="002B30E9">
            <w:pPr>
              <w:jc w:val="both"/>
              <w:rPr>
                <w:rFonts w:ascii="Segoe UI" w:hAnsi="Segoe UI" w:cs="Segoe UI"/>
                <w:snapToGrid w:val="0"/>
                <w:sz w:val="19"/>
                <w:szCs w:val="19"/>
              </w:rPr>
            </w:pPr>
          </w:p>
        </w:tc>
      </w:tr>
      <w:tr w:rsidR="00710EA5" w:rsidRPr="002663BB" w14:paraId="6E0819DB" w14:textId="77777777" w:rsidTr="002B30E9">
        <w:trPr>
          <w:trHeight w:val="413"/>
        </w:trPr>
        <w:tc>
          <w:tcPr>
            <w:tcW w:w="3325" w:type="dxa"/>
            <w:vAlign w:val="center"/>
          </w:tcPr>
          <w:p w14:paraId="5DF23F12" w14:textId="35011764" w:rsidR="00710EA5" w:rsidRPr="002663BB" w:rsidRDefault="00710EA5" w:rsidP="00710EA5">
            <w:pPr>
              <w:rPr>
                <w:rFonts w:asciiTheme="minorHAnsi" w:hAnsiTheme="minorHAnsi" w:cs="Arial"/>
                <w:bCs/>
                <w:sz w:val="22"/>
                <w:szCs w:val="22"/>
              </w:rPr>
            </w:pPr>
            <w:r w:rsidRPr="002663BB">
              <w:rPr>
                <w:rFonts w:asciiTheme="minorHAnsi" w:hAnsiTheme="minorHAnsi" w:cstheme="minorHAnsi"/>
                <w:bCs/>
                <w:sz w:val="22"/>
                <w:szCs w:val="22"/>
              </w:rPr>
              <w:t>Submission of pre-shipment inspection report prepared by reputable third-party entity at the cost of the contractor before actual shipment of the consignment to Sudan</w:t>
            </w:r>
          </w:p>
        </w:tc>
        <w:tc>
          <w:tcPr>
            <w:tcW w:w="1350" w:type="dxa"/>
          </w:tcPr>
          <w:p w14:paraId="316A7EAA" w14:textId="77777777" w:rsidR="00710EA5" w:rsidRPr="002663BB" w:rsidRDefault="00710EA5" w:rsidP="00710EA5">
            <w:pPr>
              <w:widowControl/>
              <w:tabs>
                <w:tab w:val="left" w:pos="2880"/>
                <w:tab w:val="right" w:pos="8640"/>
              </w:tabs>
              <w:overflowPunct/>
              <w:adjustRightInd/>
              <w:jc w:val="both"/>
              <w:rPr>
                <w:rFonts w:ascii="Segoe UI" w:hAnsi="Segoe UI" w:cs="Segoe UI"/>
                <w:bCs/>
                <w:szCs w:val="22"/>
              </w:rPr>
            </w:pPr>
          </w:p>
        </w:tc>
        <w:tc>
          <w:tcPr>
            <w:tcW w:w="1800" w:type="dxa"/>
          </w:tcPr>
          <w:p w14:paraId="5D8A1387" w14:textId="77777777" w:rsidR="00710EA5" w:rsidRPr="002663BB" w:rsidRDefault="00710EA5" w:rsidP="00710EA5">
            <w:pPr>
              <w:widowControl/>
              <w:tabs>
                <w:tab w:val="left" w:pos="2880"/>
                <w:tab w:val="right" w:pos="8640"/>
              </w:tabs>
              <w:overflowPunct/>
              <w:adjustRightInd/>
              <w:jc w:val="both"/>
              <w:rPr>
                <w:rFonts w:ascii="Segoe UI" w:hAnsi="Segoe UI" w:cs="Segoe UI"/>
                <w:bCs/>
                <w:szCs w:val="22"/>
              </w:rPr>
            </w:pPr>
          </w:p>
        </w:tc>
        <w:tc>
          <w:tcPr>
            <w:tcW w:w="3780" w:type="dxa"/>
          </w:tcPr>
          <w:p w14:paraId="151BFEBB" w14:textId="77777777" w:rsidR="00710EA5" w:rsidRPr="002663BB" w:rsidRDefault="00710EA5" w:rsidP="00710EA5">
            <w:pPr>
              <w:jc w:val="both"/>
              <w:rPr>
                <w:rFonts w:ascii="Segoe UI" w:hAnsi="Segoe UI" w:cs="Segoe UI"/>
                <w:snapToGrid w:val="0"/>
                <w:sz w:val="19"/>
                <w:szCs w:val="19"/>
              </w:rPr>
            </w:pPr>
          </w:p>
        </w:tc>
      </w:tr>
    </w:tbl>
    <w:p w14:paraId="1E246030" w14:textId="77777777" w:rsidR="008A27B6" w:rsidRPr="002663BB" w:rsidRDefault="008A27B6" w:rsidP="00506B68">
      <w:pPr>
        <w:pStyle w:val="ListParagraph"/>
        <w:shd w:val="clear" w:color="auto" w:fill="FFFFFF"/>
        <w:ind w:left="360"/>
        <w:rPr>
          <w:rFonts w:ascii="Segoe UI" w:eastAsiaTheme="majorEastAsia" w:hAnsi="Segoe UI" w:cs="Segoe UI"/>
          <w:b/>
          <w:kern w:val="0"/>
          <w:sz w:val="28"/>
          <w:szCs w:val="28"/>
        </w:rPr>
      </w:pPr>
    </w:p>
    <w:p w14:paraId="0B634EAA" w14:textId="77777777" w:rsidR="008A27B6" w:rsidRDefault="008A27B6">
      <w:pPr>
        <w:widowControl/>
        <w:overflowPunct/>
        <w:adjustRightInd/>
        <w:rPr>
          <w:rFonts w:ascii="Segoe UI" w:eastAsiaTheme="majorEastAsia" w:hAnsi="Segoe UI" w:cs="Segoe UI"/>
          <w:b/>
          <w:color w:val="365F91" w:themeColor="accent1" w:themeShade="BF"/>
          <w:kern w:val="0"/>
          <w:sz w:val="28"/>
          <w:szCs w:val="28"/>
        </w:rPr>
      </w:pPr>
      <w:r>
        <w:rPr>
          <w:rFonts w:ascii="Segoe UI" w:eastAsiaTheme="majorEastAsia" w:hAnsi="Segoe UI" w:cs="Segoe UI"/>
          <w:b/>
          <w:color w:val="365F91" w:themeColor="accent1" w:themeShade="BF"/>
          <w:kern w:val="0"/>
          <w:sz w:val="28"/>
          <w:szCs w:val="28"/>
        </w:rPr>
        <w:br w:type="page"/>
      </w:r>
    </w:p>
    <w:p w14:paraId="0A51C77C" w14:textId="748AC98E" w:rsidR="00506B68" w:rsidRPr="00652720" w:rsidRDefault="00506B68" w:rsidP="00506B68">
      <w:pPr>
        <w:pStyle w:val="ListParagraph"/>
        <w:shd w:val="clear" w:color="auto" w:fill="FFFFFF"/>
        <w:ind w:left="360"/>
        <w:rPr>
          <w:rFonts w:ascii="Segoe UI" w:eastAsiaTheme="majorEastAsia" w:hAnsi="Segoe UI" w:cs="Segoe UI"/>
          <w:b/>
          <w:color w:val="365F91" w:themeColor="accent1" w:themeShade="BF"/>
          <w:kern w:val="0"/>
          <w:sz w:val="28"/>
          <w:szCs w:val="28"/>
        </w:rPr>
      </w:pPr>
      <w:r w:rsidRPr="00652720">
        <w:rPr>
          <w:rFonts w:ascii="Segoe UI" w:eastAsiaTheme="majorEastAsia" w:hAnsi="Segoe UI" w:cs="Segoe UI"/>
          <w:b/>
          <w:color w:val="365F91" w:themeColor="accent1" w:themeShade="BF"/>
          <w:kern w:val="0"/>
          <w:sz w:val="28"/>
          <w:szCs w:val="28"/>
        </w:rPr>
        <w:lastRenderedPageBreak/>
        <w:t>Format for CV of Proposed Key Personnel</w:t>
      </w:r>
    </w:p>
    <w:tbl>
      <w:tblPr>
        <w:tblStyle w:val="TableGrid"/>
        <w:tblW w:w="8815" w:type="dxa"/>
        <w:tblInd w:w="360" w:type="dxa"/>
        <w:tblLook w:val="04A0" w:firstRow="1" w:lastRow="0" w:firstColumn="1" w:lastColumn="0" w:noHBand="0" w:noVBand="1"/>
      </w:tblPr>
      <w:tblGrid>
        <w:gridCol w:w="3055"/>
        <w:gridCol w:w="5760"/>
      </w:tblGrid>
      <w:tr w:rsidR="00506B68" w14:paraId="25913BFD" w14:textId="77777777" w:rsidTr="002B30E9">
        <w:tc>
          <w:tcPr>
            <w:tcW w:w="3055" w:type="dxa"/>
            <w:vAlign w:val="center"/>
          </w:tcPr>
          <w:p w14:paraId="7E5E9667" w14:textId="77777777" w:rsidR="00506B68" w:rsidRPr="00DF6B02" w:rsidRDefault="00506B68" w:rsidP="002B30E9">
            <w:pPr>
              <w:pStyle w:val="ListParagraph"/>
              <w:ind w:left="0"/>
              <w:rPr>
                <w:rFonts w:ascii="Segoe UI" w:hAnsi="Segoe UI" w:cs="Segoe UI"/>
                <w:b/>
                <w:sz w:val="20"/>
              </w:rPr>
            </w:pPr>
            <w:r w:rsidRPr="00DF6B02">
              <w:rPr>
                <w:rFonts w:ascii="Segoe UI" w:hAnsi="Segoe UI" w:cs="Segoe UI"/>
                <w:b/>
                <w:sz w:val="20"/>
              </w:rPr>
              <w:t>Name of Personnel</w:t>
            </w:r>
          </w:p>
        </w:tc>
        <w:tc>
          <w:tcPr>
            <w:tcW w:w="5760" w:type="dxa"/>
          </w:tcPr>
          <w:p w14:paraId="0DBCF860" w14:textId="77777777" w:rsidR="00506B68" w:rsidRDefault="00506B68" w:rsidP="002B30E9">
            <w:pPr>
              <w:pStyle w:val="ListParagraph"/>
              <w:ind w:left="0"/>
              <w:rPr>
                <w:rFonts w:ascii="Segoe UI" w:hAnsi="Segoe UI" w:cs="Segoe UI"/>
                <w:b/>
                <w:bCs/>
                <w:sz w:val="28"/>
                <w:szCs w:val="28"/>
              </w:rPr>
            </w:pPr>
            <w:r w:rsidRPr="00721DD8">
              <w:rPr>
                <w:rFonts w:ascii="Segoe UI" w:hAnsi="Segoe UI" w:cs="Segoe UI"/>
                <w:bCs/>
                <w:color w:val="365F91" w:themeColor="accent1" w:themeShade="BF"/>
                <w:sz w:val="20"/>
                <w:szCs w:val="18"/>
              </w:rPr>
              <w:fldChar w:fldCharType="begin">
                <w:ffData>
                  <w:name w:val="Text4"/>
                  <w:enabled/>
                  <w:calcOnExit w:val="0"/>
                  <w:textInput>
                    <w:default w:val="[Insert]"/>
                  </w:textInput>
                </w:ffData>
              </w:fldChar>
            </w:r>
            <w:r w:rsidRPr="00721DD8">
              <w:rPr>
                <w:rFonts w:ascii="Segoe UI" w:hAnsi="Segoe UI" w:cs="Segoe UI"/>
                <w:bCs/>
                <w:color w:val="365F91" w:themeColor="accent1" w:themeShade="BF"/>
                <w:sz w:val="20"/>
                <w:szCs w:val="18"/>
              </w:rPr>
              <w:instrText xml:space="preserve"> FORMTEXT </w:instrText>
            </w:r>
            <w:r w:rsidRPr="00721DD8">
              <w:rPr>
                <w:rFonts w:ascii="Segoe UI" w:hAnsi="Segoe UI" w:cs="Segoe UI"/>
                <w:bCs/>
                <w:color w:val="365F91" w:themeColor="accent1" w:themeShade="BF"/>
                <w:sz w:val="20"/>
                <w:szCs w:val="18"/>
              </w:rPr>
            </w:r>
            <w:r w:rsidRPr="00721DD8">
              <w:rPr>
                <w:rFonts w:ascii="Segoe UI" w:hAnsi="Segoe UI" w:cs="Segoe UI"/>
                <w:bCs/>
                <w:color w:val="365F91" w:themeColor="accent1" w:themeShade="BF"/>
                <w:sz w:val="20"/>
                <w:szCs w:val="18"/>
              </w:rPr>
              <w:fldChar w:fldCharType="separate"/>
            </w:r>
            <w:r w:rsidRPr="00721DD8">
              <w:rPr>
                <w:rFonts w:ascii="Segoe UI" w:hAnsi="Segoe UI" w:cs="Segoe UI"/>
                <w:bCs/>
                <w:noProof/>
                <w:color w:val="365F91" w:themeColor="accent1" w:themeShade="BF"/>
                <w:sz w:val="20"/>
                <w:szCs w:val="18"/>
              </w:rPr>
              <w:t>[Insert]</w:t>
            </w:r>
            <w:r w:rsidRPr="00721DD8">
              <w:rPr>
                <w:rFonts w:ascii="Segoe UI" w:hAnsi="Segoe UI" w:cs="Segoe UI"/>
                <w:bCs/>
                <w:color w:val="365F91" w:themeColor="accent1" w:themeShade="BF"/>
                <w:sz w:val="20"/>
                <w:szCs w:val="18"/>
              </w:rPr>
              <w:fldChar w:fldCharType="end"/>
            </w:r>
          </w:p>
        </w:tc>
      </w:tr>
      <w:tr w:rsidR="00506B68" w14:paraId="42A87843" w14:textId="77777777" w:rsidTr="002B30E9">
        <w:tc>
          <w:tcPr>
            <w:tcW w:w="3055" w:type="dxa"/>
            <w:vAlign w:val="center"/>
          </w:tcPr>
          <w:p w14:paraId="4FB72CD4" w14:textId="77777777" w:rsidR="00506B68" w:rsidRPr="00DF6B02" w:rsidRDefault="00506B68" w:rsidP="002B30E9">
            <w:pPr>
              <w:pStyle w:val="ListParagraph"/>
              <w:ind w:left="0"/>
              <w:rPr>
                <w:rFonts w:ascii="Segoe UI" w:hAnsi="Segoe UI" w:cs="Segoe UI"/>
                <w:b/>
                <w:sz w:val="20"/>
              </w:rPr>
            </w:pPr>
            <w:r w:rsidRPr="00DF6B02">
              <w:rPr>
                <w:rFonts w:ascii="Segoe UI" w:hAnsi="Segoe UI" w:cs="Segoe UI"/>
                <w:b/>
                <w:sz w:val="20"/>
              </w:rPr>
              <w:t>Position for this assignment</w:t>
            </w:r>
          </w:p>
        </w:tc>
        <w:tc>
          <w:tcPr>
            <w:tcW w:w="5760" w:type="dxa"/>
          </w:tcPr>
          <w:p w14:paraId="413FABA4" w14:textId="77777777" w:rsidR="00506B68" w:rsidRDefault="00506B68" w:rsidP="002B30E9">
            <w:pPr>
              <w:pStyle w:val="ListParagraph"/>
              <w:ind w:left="0"/>
              <w:rPr>
                <w:rFonts w:ascii="Segoe UI" w:hAnsi="Segoe UI" w:cs="Segoe UI"/>
                <w:b/>
                <w:bCs/>
                <w:sz w:val="28"/>
                <w:szCs w:val="28"/>
              </w:rPr>
            </w:pPr>
            <w:r w:rsidRPr="00721DD8">
              <w:rPr>
                <w:rFonts w:ascii="Segoe UI" w:hAnsi="Segoe UI" w:cs="Segoe UI"/>
                <w:bCs/>
                <w:color w:val="365F91" w:themeColor="accent1" w:themeShade="BF"/>
                <w:sz w:val="20"/>
                <w:szCs w:val="18"/>
              </w:rPr>
              <w:fldChar w:fldCharType="begin">
                <w:ffData>
                  <w:name w:val="Text4"/>
                  <w:enabled/>
                  <w:calcOnExit w:val="0"/>
                  <w:textInput>
                    <w:default w:val="[Insert]"/>
                  </w:textInput>
                </w:ffData>
              </w:fldChar>
            </w:r>
            <w:r w:rsidRPr="00721DD8">
              <w:rPr>
                <w:rFonts w:ascii="Segoe UI" w:hAnsi="Segoe UI" w:cs="Segoe UI"/>
                <w:bCs/>
                <w:color w:val="365F91" w:themeColor="accent1" w:themeShade="BF"/>
                <w:sz w:val="20"/>
                <w:szCs w:val="18"/>
              </w:rPr>
              <w:instrText xml:space="preserve"> FORMTEXT </w:instrText>
            </w:r>
            <w:r w:rsidRPr="00721DD8">
              <w:rPr>
                <w:rFonts w:ascii="Segoe UI" w:hAnsi="Segoe UI" w:cs="Segoe UI"/>
                <w:bCs/>
                <w:color w:val="365F91" w:themeColor="accent1" w:themeShade="BF"/>
                <w:sz w:val="20"/>
                <w:szCs w:val="18"/>
              </w:rPr>
            </w:r>
            <w:r w:rsidRPr="00721DD8">
              <w:rPr>
                <w:rFonts w:ascii="Segoe UI" w:hAnsi="Segoe UI" w:cs="Segoe UI"/>
                <w:bCs/>
                <w:color w:val="365F91" w:themeColor="accent1" w:themeShade="BF"/>
                <w:sz w:val="20"/>
                <w:szCs w:val="18"/>
              </w:rPr>
              <w:fldChar w:fldCharType="separate"/>
            </w:r>
            <w:r w:rsidRPr="00721DD8">
              <w:rPr>
                <w:rFonts w:ascii="Segoe UI" w:hAnsi="Segoe UI" w:cs="Segoe UI"/>
                <w:bCs/>
                <w:noProof/>
                <w:color w:val="365F91" w:themeColor="accent1" w:themeShade="BF"/>
                <w:sz w:val="20"/>
                <w:szCs w:val="18"/>
              </w:rPr>
              <w:t>[Insert]</w:t>
            </w:r>
            <w:r w:rsidRPr="00721DD8">
              <w:rPr>
                <w:rFonts w:ascii="Segoe UI" w:hAnsi="Segoe UI" w:cs="Segoe UI"/>
                <w:bCs/>
                <w:color w:val="365F91" w:themeColor="accent1" w:themeShade="BF"/>
                <w:sz w:val="20"/>
                <w:szCs w:val="18"/>
              </w:rPr>
              <w:fldChar w:fldCharType="end"/>
            </w:r>
          </w:p>
        </w:tc>
      </w:tr>
      <w:tr w:rsidR="00506B68" w14:paraId="1A2C4B26" w14:textId="77777777" w:rsidTr="002B30E9">
        <w:tc>
          <w:tcPr>
            <w:tcW w:w="3055" w:type="dxa"/>
            <w:vAlign w:val="center"/>
          </w:tcPr>
          <w:p w14:paraId="541A7955" w14:textId="77777777" w:rsidR="00506B68" w:rsidRPr="00DF6B02" w:rsidRDefault="00506B68" w:rsidP="002B30E9">
            <w:pPr>
              <w:pStyle w:val="ListParagraph"/>
              <w:ind w:left="0"/>
              <w:rPr>
                <w:rFonts w:ascii="Segoe UI" w:hAnsi="Segoe UI" w:cs="Segoe UI"/>
                <w:b/>
                <w:sz w:val="20"/>
              </w:rPr>
            </w:pPr>
            <w:r w:rsidRPr="00DF6B02">
              <w:rPr>
                <w:rFonts w:ascii="Segoe UI" w:hAnsi="Segoe UI" w:cs="Segoe UI"/>
                <w:b/>
                <w:sz w:val="20"/>
              </w:rPr>
              <w:t>Nationality</w:t>
            </w:r>
          </w:p>
        </w:tc>
        <w:tc>
          <w:tcPr>
            <w:tcW w:w="5760" w:type="dxa"/>
          </w:tcPr>
          <w:p w14:paraId="16AD874D" w14:textId="77777777" w:rsidR="00506B68" w:rsidRDefault="00506B68" w:rsidP="002B30E9">
            <w:pPr>
              <w:pStyle w:val="ListParagraph"/>
              <w:ind w:left="0"/>
              <w:rPr>
                <w:rFonts w:ascii="Segoe UI" w:hAnsi="Segoe UI" w:cs="Segoe UI"/>
                <w:b/>
                <w:bCs/>
                <w:sz w:val="28"/>
                <w:szCs w:val="28"/>
              </w:rPr>
            </w:pPr>
            <w:r w:rsidRPr="00721DD8">
              <w:rPr>
                <w:rFonts w:ascii="Segoe UI" w:hAnsi="Segoe UI" w:cs="Segoe UI"/>
                <w:bCs/>
                <w:color w:val="365F91" w:themeColor="accent1" w:themeShade="BF"/>
                <w:sz w:val="20"/>
                <w:szCs w:val="18"/>
              </w:rPr>
              <w:fldChar w:fldCharType="begin">
                <w:ffData>
                  <w:name w:val="Text4"/>
                  <w:enabled/>
                  <w:calcOnExit w:val="0"/>
                  <w:textInput>
                    <w:default w:val="[Insert]"/>
                  </w:textInput>
                </w:ffData>
              </w:fldChar>
            </w:r>
            <w:r w:rsidRPr="00721DD8">
              <w:rPr>
                <w:rFonts w:ascii="Segoe UI" w:hAnsi="Segoe UI" w:cs="Segoe UI"/>
                <w:bCs/>
                <w:color w:val="365F91" w:themeColor="accent1" w:themeShade="BF"/>
                <w:sz w:val="20"/>
                <w:szCs w:val="18"/>
              </w:rPr>
              <w:instrText xml:space="preserve"> FORMTEXT </w:instrText>
            </w:r>
            <w:r w:rsidRPr="00721DD8">
              <w:rPr>
                <w:rFonts w:ascii="Segoe UI" w:hAnsi="Segoe UI" w:cs="Segoe UI"/>
                <w:bCs/>
                <w:color w:val="365F91" w:themeColor="accent1" w:themeShade="BF"/>
                <w:sz w:val="20"/>
                <w:szCs w:val="18"/>
              </w:rPr>
            </w:r>
            <w:r w:rsidRPr="00721DD8">
              <w:rPr>
                <w:rFonts w:ascii="Segoe UI" w:hAnsi="Segoe UI" w:cs="Segoe UI"/>
                <w:bCs/>
                <w:color w:val="365F91" w:themeColor="accent1" w:themeShade="BF"/>
                <w:sz w:val="20"/>
                <w:szCs w:val="18"/>
              </w:rPr>
              <w:fldChar w:fldCharType="separate"/>
            </w:r>
            <w:r w:rsidRPr="00721DD8">
              <w:rPr>
                <w:rFonts w:ascii="Segoe UI" w:hAnsi="Segoe UI" w:cs="Segoe UI"/>
                <w:bCs/>
                <w:noProof/>
                <w:color w:val="365F91" w:themeColor="accent1" w:themeShade="BF"/>
                <w:sz w:val="20"/>
                <w:szCs w:val="18"/>
              </w:rPr>
              <w:t>[Insert]</w:t>
            </w:r>
            <w:r w:rsidRPr="00721DD8">
              <w:rPr>
                <w:rFonts w:ascii="Segoe UI" w:hAnsi="Segoe UI" w:cs="Segoe UI"/>
                <w:bCs/>
                <w:color w:val="365F91" w:themeColor="accent1" w:themeShade="BF"/>
                <w:sz w:val="20"/>
                <w:szCs w:val="18"/>
              </w:rPr>
              <w:fldChar w:fldCharType="end"/>
            </w:r>
          </w:p>
        </w:tc>
      </w:tr>
      <w:tr w:rsidR="00506B68" w14:paraId="0328C526" w14:textId="77777777" w:rsidTr="002B30E9">
        <w:tc>
          <w:tcPr>
            <w:tcW w:w="3055" w:type="dxa"/>
            <w:vAlign w:val="center"/>
          </w:tcPr>
          <w:p w14:paraId="304BB0CB" w14:textId="77777777" w:rsidR="00506B68" w:rsidRPr="00DF6B02" w:rsidRDefault="00506B68" w:rsidP="002B30E9">
            <w:pPr>
              <w:pStyle w:val="ListParagraph"/>
              <w:ind w:left="0"/>
              <w:rPr>
                <w:rFonts w:ascii="Segoe UI" w:hAnsi="Segoe UI" w:cs="Segoe UI"/>
                <w:b/>
                <w:sz w:val="20"/>
              </w:rPr>
            </w:pPr>
            <w:r w:rsidRPr="00DF6B02">
              <w:rPr>
                <w:rFonts w:ascii="Segoe UI" w:hAnsi="Segoe UI" w:cs="Segoe UI"/>
                <w:b/>
                <w:sz w:val="20"/>
              </w:rPr>
              <w:t xml:space="preserve">Language proficiency </w:t>
            </w:r>
          </w:p>
        </w:tc>
        <w:tc>
          <w:tcPr>
            <w:tcW w:w="5760" w:type="dxa"/>
          </w:tcPr>
          <w:p w14:paraId="62CA3A3B" w14:textId="77777777" w:rsidR="00506B68" w:rsidRDefault="00506B68" w:rsidP="002B30E9">
            <w:pPr>
              <w:pStyle w:val="ListParagraph"/>
              <w:ind w:left="0"/>
              <w:rPr>
                <w:rFonts w:ascii="Segoe UI" w:hAnsi="Segoe UI" w:cs="Segoe UI"/>
                <w:b/>
                <w:bCs/>
                <w:sz w:val="28"/>
                <w:szCs w:val="28"/>
              </w:rPr>
            </w:pPr>
            <w:r w:rsidRPr="00721DD8">
              <w:rPr>
                <w:rFonts w:ascii="Segoe UI" w:hAnsi="Segoe UI" w:cs="Segoe UI"/>
                <w:bCs/>
                <w:color w:val="365F91" w:themeColor="accent1" w:themeShade="BF"/>
                <w:sz w:val="20"/>
                <w:szCs w:val="18"/>
              </w:rPr>
              <w:fldChar w:fldCharType="begin">
                <w:ffData>
                  <w:name w:val="Text4"/>
                  <w:enabled/>
                  <w:calcOnExit w:val="0"/>
                  <w:textInput>
                    <w:default w:val="[Insert]"/>
                  </w:textInput>
                </w:ffData>
              </w:fldChar>
            </w:r>
            <w:r w:rsidRPr="00721DD8">
              <w:rPr>
                <w:rFonts w:ascii="Segoe UI" w:hAnsi="Segoe UI" w:cs="Segoe UI"/>
                <w:bCs/>
                <w:color w:val="365F91" w:themeColor="accent1" w:themeShade="BF"/>
                <w:sz w:val="20"/>
                <w:szCs w:val="18"/>
              </w:rPr>
              <w:instrText xml:space="preserve"> FORMTEXT </w:instrText>
            </w:r>
            <w:r w:rsidRPr="00721DD8">
              <w:rPr>
                <w:rFonts w:ascii="Segoe UI" w:hAnsi="Segoe UI" w:cs="Segoe UI"/>
                <w:bCs/>
                <w:color w:val="365F91" w:themeColor="accent1" w:themeShade="BF"/>
                <w:sz w:val="20"/>
                <w:szCs w:val="18"/>
              </w:rPr>
            </w:r>
            <w:r w:rsidRPr="00721DD8">
              <w:rPr>
                <w:rFonts w:ascii="Segoe UI" w:hAnsi="Segoe UI" w:cs="Segoe UI"/>
                <w:bCs/>
                <w:color w:val="365F91" w:themeColor="accent1" w:themeShade="BF"/>
                <w:sz w:val="20"/>
                <w:szCs w:val="18"/>
              </w:rPr>
              <w:fldChar w:fldCharType="separate"/>
            </w:r>
            <w:r w:rsidRPr="00721DD8">
              <w:rPr>
                <w:rFonts w:ascii="Segoe UI" w:hAnsi="Segoe UI" w:cs="Segoe UI"/>
                <w:bCs/>
                <w:noProof/>
                <w:color w:val="365F91" w:themeColor="accent1" w:themeShade="BF"/>
                <w:sz w:val="20"/>
                <w:szCs w:val="18"/>
              </w:rPr>
              <w:t>[Insert]</w:t>
            </w:r>
            <w:r w:rsidRPr="00721DD8">
              <w:rPr>
                <w:rFonts w:ascii="Segoe UI" w:hAnsi="Segoe UI" w:cs="Segoe UI"/>
                <w:bCs/>
                <w:color w:val="365F91" w:themeColor="accent1" w:themeShade="BF"/>
                <w:sz w:val="20"/>
                <w:szCs w:val="18"/>
              </w:rPr>
              <w:fldChar w:fldCharType="end"/>
            </w:r>
          </w:p>
        </w:tc>
      </w:tr>
      <w:tr w:rsidR="00506B68" w14:paraId="4BADA80A" w14:textId="77777777" w:rsidTr="002B30E9">
        <w:tc>
          <w:tcPr>
            <w:tcW w:w="3055" w:type="dxa"/>
            <w:vMerge w:val="restart"/>
            <w:vAlign w:val="center"/>
          </w:tcPr>
          <w:p w14:paraId="4E2002DE" w14:textId="77777777" w:rsidR="00506B68" w:rsidRPr="00DF6B02" w:rsidRDefault="00506B68" w:rsidP="002B30E9">
            <w:pPr>
              <w:pStyle w:val="ListParagraph"/>
              <w:ind w:left="0"/>
              <w:rPr>
                <w:rFonts w:ascii="Segoe UI" w:hAnsi="Segoe UI" w:cs="Segoe UI"/>
                <w:b/>
                <w:sz w:val="20"/>
              </w:rPr>
            </w:pPr>
            <w:r w:rsidRPr="00DF6B02">
              <w:rPr>
                <w:rFonts w:ascii="Segoe UI" w:hAnsi="Segoe UI" w:cs="Segoe UI"/>
                <w:b/>
                <w:sz w:val="20"/>
              </w:rPr>
              <w:t>Education/ Qualifications</w:t>
            </w:r>
          </w:p>
        </w:tc>
        <w:tc>
          <w:tcPr>
            <w:tcW w:w="5760" w:type="dxa"/>
          </w:tcPr>
          <w:p w14:paraId="3D1AE41B" w14:textId="77777777" w:rsidR="00506B68" w:rsidRPr="00ED639C" w:rsidRDefault="00506B68" w:rsidP="002B30E9">
            <w:pPr>
              <w:pStyle w:val="ListParagraph"/>
              <w:ind w:left="0"/>
              <w:rPr>
                <w:rFonts w:ascii="Segoe UI" w:hAnsi="Segoe UI" w:cs="Segoe UI"/>
                <w:b/>
                <w:bCs/>
                <w:sz w:val="20"/>
                <w:szCs w:val="20"/>
              </w:rPr>
            </w:pPr>
            <w:r w:rsidRPr="00ED639C">
              <w:rPr>
                <w:rFonts w:ascii="Segoe UI" w:hAnsi="Segoe UI" w:cs="Segoe UI"/>
                <w:bCs/>
                <w:i/>
                <w:sz w:val="20"/>
                <w:szCs w:val="20"/>
              </w:rPr>
              <w:t>[Summarize college/university and other specialized education of personnel member, giving names of schools, dates attended, and degrees/qualifications obtained.]</w:t>
            </w:r>
          </w:p>
        </w:tc>
      </w:tr>
      <w:tr w:rsidR="00506B68" w14:paraId="4E5FEC31" w14:textId="77777777" w:rsidTr="002B30E9">
        <w:tc>
          <w:tcPr>
            <w:tcW w:w="3055" w:type="dxa"/>
            <w:vMerge/>
            <w:vAlign w:val="center"/>
          </w:tcPr>
          <w:p w14:paraId="6014655E" w14:textId="77777777" w:rsidR="00506B68" w:rsidRPr="00DF6B02" w:rsidRDefault="00506B68" w:rsidP="002B30E9">
            <w:pPr>
              <w:pStyle w:val="ListParagraph"/>
              <w:ind w:left="0"/>
              <w:rPr>
                <w:rFonts w:ascii="Segoe UI" w:hAnsi="Segoe UI" w:cs="Segoe UI"/>
                <w:b/>
                <w:sz w:val="20"/>
              </w:rPr>
            </w:pPr>
          </w:p>
        </w:tc>
        <w:tc>
          <w:tcPr>
            <w:tcW w:w="5760" w:type="dxa"/>
          </w:tcPr>
          <w:p w14:paraId="0981A9E8" w14:textId="77777777" w:rsidR="00506B68" w:rsidRPr="00ED639C" w:rsidRDefault="00506B68" w:rsidP="002B30E9">
            <w:pPr>
              <w:pStyle w:val="ListParagraph"/>
              <w:ind w:left="0"/>
              <w:rPr>
                <w:rFonts w:ascii="Segoe UI" w:hAnsi="Segoe UI" w:cs="Segoe UI"/>
                <w:b/>
                <w:bCs/>
                <w:sz w:val="20"/>
                <w:szCs w:val="20"/>
              </w:rPr>
            </w:pPr>
            <w:r w:rsidRPr="00721DD8">
              <w:rPr>
                <w:rFonts w:ascii="Segoe UI" w:hAnsi="Segoe UI" w:cs="Segoe UI"/>
                <w:bCs/>
                <w:color w:val="365F91" w:themeColor="accent1" w:themeShade="BF"/>
                <w:sz w:val="20"/>
                <w:szCs w:val="18"/>
              </w:rPr>
              <w:fldChar w:fldCharType="begin">
                <w:ffData>
                  <w:name w:val="Text4"/>
                  <w:enabled/>
                  <w:calcOnExit w:val="0"/>
                  <w:textInput>
                    <w:default w:val="[Insert]"/>
                  </w:textInput>
                </w:ffData>
              </w:fldChar>
            </w:r>
            <w:r w:rsidRPr="00721DD8">
              <w:rPr>
                <w:rFonts w:ascii="Segoe UI" w:hAnsi="Segoe UI" w:cs="Segoe UI"/>
                <w:bCs/>
                <w:color w:val="365F91" w:themeColor="accent1" w:themeShade="BF"/>
                <w:sz w:val="20"/>
                <w:szCs w:val="18"/>
              </w:rPr>
              <w:instrText xml:space="preserve"> FORMTEXT </w:instrText>
            </w:r>
            <w:r w:rsidRPr="00721DD8">
              <w:rPr>
                <w:rFonts w:ascii="Segoe UI" w:hAnsi="Segoe UI" w:cs="Segoe UI"/>
                <w:bCs/>
                <w:color w:val="365F91" w:themeColor="accent1" w:themeShade="BF"/>
                <w:sz w:val="20"/>
                <w:szCs w:val="18"/>
              </w:rPr>
            </w:r>
            <w:r w:rsidRPr="00721DD8">
              <w:rPr>
                <w:rFonts w:ascii="Segoe UI" w:hAnsi="Segoe UI" w:cs="Segoe UI"/>
                <w:bCs/>
                <w:color w:val="365F91" w:themeColor="accent1" w:themeShade="BF"/>
                <w:sz w:val="20"/>
                <w:szCs w:val="18"/>
              </w:rPr>
              <w:fldChar w:fldCharType="separate"/>
            </w:r>
            <w:r w:rsidRPr="00721DD8">
              <w:rPr>
                <w:rFonts w:ascii="Segoe UI" w:hAnsi="Segoe UI" w:cs="Segoe UI"/>
                <w:bCs/>
                <w:noProof/>
                <w:color w:val="365F91" w:themeColor="accent1" w:themeShade="BF"/>
                <w:sz w:val="20"/>
                <w:szCs w:val="18"/>
              </w:rPr>
              <w:t>[Insert]</w:t>
            </w:r>
            <w:r w:rsidRPr="00721DD8">
              <w:rPr>
                <w:rFonts w:ascii="Segoe UI" w:hAnsi="Segoe UI" w:cs="Segoe UI"/>
                <w:bCs/>
                <w:color w:val="365F91" w:themeColor="accent1" w:themeShade="BF"/>
                <w:sz w:val="20"/>
                <w:szCs w:val="18"/>
              </w:rPr>
              <w:fldChar w:fldCharType="end"/>
            </w:r>
          </w:p>
        </w:tc>
      </w:tr>
      <w:tr w:rsidR="00506B68" w14:paraId="75D2A528" w14:textId="77777777" w:rsidTr="002B30E9">
        <w:tc>
          <w:tcPr>
            <w:tcW w:w="3055" w:type="dxa"/>
            <w:vMerge w:val="restart"/>
            <w:vAlign w:val="center"/>
          </w:tcPr>
          <w:p w14:paraId="50F4F582" w14:textId="77777777" w:rsidR="00506B68" w:rsidRPr="00DF6B02" w:rsidRDefault="00506B68" w:rsidP="002B30E9">
            <w:pPr>
              <w:pStyle w:val="ListParagraph"/>
              <w:ind w:left="0"/>
              <w:rPr>
                <w:rFonts w:ascii="Segoe UI" w:hAnsi="Segoe UI" w:cs="Segoe UI"/>
                <w:b/>
                <w:sz w:val="20"/>
              </w:rPr>
            </w:pPr>
            <w:r w:rsidRPr="00DF6B02">
              <w:rPr>
                <w:rFonts w:ascii="Segoe UI" w:hAnsi="Segoe UI" w:cs="Segoe UI"/>
                <w:b/>
                <w:sz w:val="20"/>
              </w:rPr>
              <w:t>Professional certifications</w:t>
            </w:r>
          </w:p>
        </w:tc>
        <w:tc>
          <w:tcPr>
            <w:tcW w:w="5760" w:type="dxa"/>
            <w:vAlign w:val="center"/>
          </w:tcPr>
          <w:p w14:paraId="607B50AB" w14:textId="77777777" w:rsidR="00506B68" w:rsidRPr="00ED639C" w:rsidRDefault="00506B68" w:rsidP="002B30E9">
            <w:pPr>
              <w:pStyle w:val="ListParagraph"/>
              <w:ind w:left="0"/>
              <w:rPr>
                <w:rFonts w:ascii="Segoe UI" w:hAnsi="Segoe UI" w:cs="Segoe UI"/>
                <w:bCs/>
                <w:i/>
                <w:sz w:val="20"/>
                <w:szCs w:val="20"/>
              </w:rPr>
            </w:pPr>
            <w:r w:rsidRPr="00ED639C">
              <w:rPr>
                <w:rFonts w:ascii="Segoe UI" w:hAnsi="Segoe UI" w:cs="Segoe UI"/>
                <w:bCs/>
                <w:i/>
                <w:sz w:val="20"/>
                <w:szCs w:val="20"/>
              </w:rPr>
              <w:t>[Provide details of professional certifications relevant to the scope of services]</w:t>
            </w:r>
          </w:p>
        </w:tc>
      </w:tr>
      <w:tr w:rsidR="00506B68" w14:paraId="24D0B75F" w14:textId="77777777" w:rsidTr="002B30E9">
        <w:tc>
          <w:tcPr>
            <w:tcW w:w="3055" w:type="dxa"/>
            <w:vMerge/>
            <w:vAlign w:val="center"/>
          </w:tcPr>
          <w:p w14:paraId="2D16E518" w14:textId="77777777" w:rsidR="00506B68" w:rsidRPr="00DF6B02" w:rsidRDefault="00506B68" w:rsidP="002B30E9">
            <w:pPr>
              <w:pStyle w:val="ListParagraph"/>
              <w:ind w:left="0"/>
              <w:rPr>
                <w:rFonts w:ascii="Segoe UI" w:hAnsi="Segoe UI" w:cs="Segoe UI"/>
                <w:b/>
                <w:i/>
                <w:sz w:val="18"/>
              </w:rPr>
            </w:pPr>
          </w:p>
        </w:tc>
        <w:tc>
          <w:tcPr>
            <w:tcW w:w="5760" w:type="dxa"/>
          </w:tcPr>
          <w:p w14:paraId="625FA368" w14:textId="77777777" w:rsidR="00506B68" w:rsidRPr="00ED639C" w:rsidRDefault="00506B68" w:rsidP="008F1983">
            <w:pPr>
              <w:pStyle w:val="Subtitle"/>
              <w:keepNext w:val="0"/>
              <w:widowControl/>
              <w:numPr>
                <w:ilvl w:val="0"/>
                <w:numId w:val="44"/>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caps w:val="0"/>
                <w:noProof/>
                <w:color w:val="365F91" w:themeColor="accent1" w:themeShade="BF"/>
                <w:spacing w:val="0"/>
                <w:sz w:val="20"/>
                <w:szCs w:val="18"/>
              </w:rPr>
            </w:pPr>
            <w:r w:rsidRPr="00ED639C">
              <w:rPr>
                <w:rFonts w:ascii="Segoe UI" w:hAnsi="Segoe UI" w:cs="Segoe UI"/>
                <w:i/>
                <w:caps w:val="0"/>
                <w:color w:val="auto"/>
                <w:spacing w:val="0"/>
                <w:sz w:val="20"/>
              </w:rPr>
              <w:t xml:space="preserve">Name of institution: </w:t>
            </w:r>
            <w:r w:rsidRPr="00ED639C">
              <w:rPr>
                <w:rFonts w:ascii="Segoe UI" w:hAnsi="Segoe UI" w:cs="Segoe UI"/>
                <w:caps w:val="0"/>
                <w:noProof/>
                <w:color w:val="365F91" w:themeColor="accent1" w:themeShade="BF"/>
                <w:spacing w:val="0"/>
                <w:sz w:val="20"/>
                <w:szCs w:val="18"/>
              </w:rPr>
              <w:fldChar w:fldCharType="begin">
                <w:ffData>
                  <w:name w:val="Text4"/>
                  <w:enabled/>
                  <w:calcOnExit w:val="0"/>
                  <w:textInput>
                    <w:default w:val="[Insert]"/>
                  </w:textInput>
                </w:ffData>
              </w:fldChar>
            </w:r>
            <w:r w:rsidRPr="00ED639C">
              <w:rPr>
                <w:rFonts w:ascii="Segoe UI" w:hAnsi="Segoe UI" w:cs="Segoe UI"/>
                <w:caps w:val="0"/>
                <w:noProof/>
                <w:color w:val="365F91" w:themeColor="accent1" w:themeShade="BF"/>
                <w:spacing w:val="0"/>
                <w:sz w:val="20"/>
                <w:szCs w:val="18"/>
              </w:rPr>
              <w:instrText xml:space="preserve"> FORMTEXT </w:instrText>
            </w:r>
            <w:r w:rsidRPr="00ED639C">
              <w:rPr>
                <w:rFonts w:ascii="Segoe UI" w:hAnsi="Segoe UI" w:cs="Segoe UI"/>
                <w:caps w:val="0"/>
                <w:noProof/>
                <w:color w:val="365F91" w:themeColor="accent1" w:themeShade="BF"/>
                <w:spacing w:val="0"/>
                <w:sz w:val="20"/>
                <w:szCs w:val="18"/>
              </w:rPr>
            </w:r>
            <w:r w:rsidRPr="00ED639C">
              <w:rPr>
                <w:rFonts w:ascii="Segoe UI" w:hAnsi="Segoe UI" w:cs="Segoe UI"/>
                <w:caps w:val="0"/>
                <w:noProof/>
                <w:color w:val="365F91" w:themeColor="accent1" w:themeShade="BF"/>
                <w:spacing w:val="0"/>
                <w:sz w:val="20"/>
                <w:szCs w:val="18"/>
              </w:rPr>
              <w:fldChar w:fldCharType="separate"/>
            </w:r>
            <w:r w:rsidRPr="00ED639C">
              <w:rPr>
                <w:rFonts w:ascii="Segoe UI" w:hAnsi="Segoe UI" w:cs="Segoe UI"/>
                <w:caps w:val="0"/>
                <w:noProof/>
                <w:color w:val="365F91" w:themeColor="accent1" w:themeShade="BF"/>
                <w:spacing w:val="0"/>
                <w:sz w:val="20"/>
                <w:szCs w:val="18"/>
              </w:rPr>
              <w:t>[Insert]</w:t>
            </w:r>
            <w:r w:rsidRPr="00ED639C">
              <w:rPr>
                <w:rFonts w:ascii="Segoe UI" w:hAnsi="Segoe UI" w:cs="Segoe UI"/>
                <w:caps w:val="0"/>
                <w:noProof/>
                <w:color w:val="365F91" w:themeColor="accent1" w:themeShade="BF"/>
                <w:spacing w:val="0"/>
                <w:sz w:val="20"/>
                <w:szCs w:val="18"/>
              </w:rPr>
              <w:fldChar w:fldCharType="end"/>
            </w:r>
          </w:p>
          <w:p w14:paraId="0A0CB6E2" w14:textId="77777777" w:rsidR="00506B68" w:rsidRPr="00ED639C" w:rsidRDefault="00506B68" w:rsidP="008F1983">
            <w:pPr>
              <w:pStyle w:val="Subtitle"/>
              <w:keepNext w:val="0"/>
              <w:widowControl/>
              <w:numPr>
                <w:ilvl w:val="0"/>
                <w:numId w:val="44"/>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Cs w:val="0"/>
                <w:i/>
                <w:sz w:val="20"/>
              </w:rPr>
            </w:pPr>
            <w:r w:rsidRPr="00ED639C">
              <w:rPr>
                <w:rFonts w:ascii="Segoe UI" w:hAnsi="Segoe UI" w:cs="Segoe UI"/>
                <w:i/>
                <w:caps w:val="0"/>
                <w:color w:val="auto"/>
                <w:spacing w:val="0"/>
                <w:sz w:val="20"/>
              </w:rPr>
              <w:t>Date of certification</w:t>
            </w:r>
            <w:r w:rsidRPr="00ED639C">
              <w:rPr>
                <w:rFonts w:ascii="Segoe UI" w:hAnsi="Segoe UI" w:cs="Segoe UI"/>
                <w:caps w:val="0"/>
                <w:noProof/>
                <w:color w:val="365F91" w:themeColor="accent1" w:themeShade="BF"/>
                <w:spacing w:val="0"/>
                <w:sz w:val="20"/>
                <w:szCs w:val="18"/>
              </w:rPr>
              <w:t xml:space="preserve">: </w:t>
            </w:r>
            <w:r w:rsidRPr="00ED639C">
              <w:rPr>
                <w:rFonts w:ascii="Segoe UI" w:hAnsi="Segoe UI" w:cs="Segoe UI"/>
                <w:caps w:val="0"/>
                <w:noProof/>
                <w:color w:val="365F91" w:themeColor="accent1" w:themeShade="BF"/>
                <w:spacing w:val="0"/>
                <w:sz w:val="20"/>
                <w:szCs w:val="18"/>
              </w:rPr>
              <w:fldChar w:fldCharType="begin">
                <w:ffData>
                  <w:name w:val="Text4"/>
                  <w:enabled/>
                  <w:calcOnExit w:val="0"/>
                  <w:textInput>
                    <w:default w:val="[Insert]"/>
                  </w:textInput>
                </w:ffData>
              </w:fldChar>
            </w:r>
            <w:r w:rsidRPr="00ED639C">
              <w:rPr>
                <w:rFonts w:ascii="Segoe UI" w:hAnsi="Segoe UI" w:cs="Segoe UI"/>
                <w:caps w:val="0"/>
                <w:noProof/>
                <w:color w:val="365F91" w:themeColor="accent1" w:themeShade="BF"/>
                <w:spacing w:val="0"/>
                <w:sz w:val="20"/>
                <w:szCs w:val="18"/>
              </w:rPr>
              <w:instrText xml:space="preserve"> FORMTEXT </w:instrText>
            </w:r>
            <w:r w:rsidRPr="00ED639C">
              <w:rPr>
                <w:rFonts w:ascii="Segoe UI" w:hAnsi="Segoe UI" w:cs="Segoe UI"/>
                <w:caps w:val="0"/>
                <w:noProof/>
                <w:color w:val="365F91" w:themeColor="accent1" w:themeShade="BF"/>
                <w:spacing w:val="0"/>
                <w:sz w:val="20"/>
                <w:szCs w:val="18"/>
              </w:rPr>
            </w:r>
            <w:r w:rsidRPr="00ED639C">
              <w:rPr>
                <w:rFonts w:ascii="Segoe UI" w:hAnsi="Segoe UI" w:cs="Segoe UI"/>
                <w:caps w:val="0"/>
                <w:noProof/>
                <w:color w:val="365F91" w:themeColor="accent1" w:themeShade="BF"/>
                <w:spacing w:val="0"/>
                <w:sz w:val="20"/>
                <w:szCs w:val="18"/>
              </w:rPr>
              <w:fldChar w:fldCharType="separate"/>
            </w:r>
            <w:r w:rsidRPr="00ED639C">
              <w:rPr>
                <w:rFonts w:ascii="Segoe UI" w:hAnsi="Segoe UI" w:cs="Segoe UI"/>
                <w:caps w:val="0"/>
                <w:noProof/>
                <w:color w:val="365F91" w:themeColor="accent1" w:themeShade="BF"/>
                <w:spacing w:val="0"/>
                <w:sz w:val="20"/>
                <w:szCs w:val="18"/>
              </w:rPr>
              <w:t>[Insert]</w:t>
            </w:r>
            <w:r w:rsidRPr="00ED639C">
              <w:rPr>
                <w:rFonts w:ascii="Segoe UI" w:hAnsi="Segoe UI" w:cs="Segoe UI"/>
                <w:caps w:val="0"/>
                <w:noProof/>
                <w:color w:val="365F91" w:themeColor="accent1" w:themeShade="BF"/>
                <w:spacing w:val="0"/>
                <w:sz w:val="20"/>
                <w:szCs w:val="18"/>
              </w:rPr>
              <w:fldChar w:fldCharType="end"/>
            </w:r>
          </w:p>
        </w:tc>
      </w:tr>
      <w:tr w:rsidR="00506B68" w14:paraId="1568DEA8" w14:textId="77777777" w:rsidTr="002B30E9">
        <w:tc>
          <w:tcPr>
            <w:tcW w:w="3055" w:type="dxa"/>
            <w:vMerge w:val="restart"/>
            <w:vAlign w:val="center"/>
          </w:tcPr>
          <w:p w14:paraId="761784FC" w14:textId="77777777" w:rsidR="00506B68" w:rsidRPr="00DF6B02" w:rsidRDefault="00506B68" w:rsidP="002B30E9">
            <w:pPr>
              <w:pStyle w:val="ListParagraph"/>
              <w:ind w:left="0"/>
              <w:rPr>
                <w:rFonts w:ascii="Segoe UI" w:hAnsi="Segoe UI" w:cs="Segoe UI"/>
                <w:b/>
                <w:sz w:val="28"/>
                <w:szCs w:val="28"/>
              </w:rPr>
            </w:pPr>
            <w:r w:rsidRPr="00DF6B02">
              <w:rPr>
                <w:rFonts w:ascii="Segoe UI" w:hAnsi="Segoe UI" w:cs="Segoe UI"/>
                <w:b/>
                <w:sz w:val="20"/>
              </w:rPr>
              <w:t>Employment Record/ Experience</w:t>
            </w:r>
            <w:r w:rsidRPr="00DF6B02">
              <w:rPr>
                <w:rFonts w:ascii="Segoe UI" w:hAnsi="Segoe UI" w:cs="Segoe UI"/>
                <w:b/>
                <w:sz w:val="28"/>
                <w:szCs w:val="28"/>
              </w:rPr>
              <w:t xml:space="preserve"> </w:t>
            </w:r>
          </w:p>
        </w:tc>
        <w:tc>
          <w:tcPr>
            <w:tcW w:w="5760" w:type="dxa"/>
            <w:vAlign w:val="center"/>
          </w:tcPr>
          <w:p w14:paraId="7F55B0B4" w14:textId="77777777" w:rsidR="00506B68" w:rsidRDefault="00506B68" w:rsidP="002B30E9">
            <w:pPr>
              <w:pStyle w:val="ListParagraph"/>
              <w:ind w:left="0"/>
              <w:rPr>
                <w:rFonts w:ascii="Segoe UI" w:hAnsi="Segoe UI" w:cs="Segoe UI"/>
                <w:b/>
                <w:bCs/>
                <w:sz w:val="28"/>
                <w:szCs w:val="28"/>
              </w:rPr>
            </w:pPr>
            <w:r w:rsidRPr="00181511">
              <w:rPr>
                <w:rFonts w:ascii="Segoe UI" w:hAnsi="Segoe UI" w:cs="Segoe UI"/>
                <w:bCs/>
                <w:i/>
                <w:sz w:val="18"/>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506B68" w14:paraId="6CC137DA" w14:textId="77777777" w:rsidTr="002B30E9">
        <w:tc>
          <w:tcPr>
            <w:tcW w:w="3055" w:type="dxa"/>
            <w:vMerge/>
            <w:vAlign w:val="center"/>
          </w:tcPr>
          <w:p w14:paraId="733290D8" w14:textId="77777777" w:rsidR="00506B68" w:rsidRPr="00DF6B02" w:rsidRDefault="00506B68" w:rsidP="002B30E9">
            <w:pPr>
              <w:pStyle w:val="ListParagraph"/>
              <w:ind w:left="0"/>
              <w:rPr>
                <w:rFonts w:ascii="Segoe UI" w:hAnsi="Segoe UI" w:cs="Segoe UI"/>
                <w:b/>
                <w:sz w:val="28"/>
                <w:szCs w:val="28"/>
              </w:rPr>
            </w:pPr>
          </w:p>
        </w:tc>
        <w:tc>
          <w:tcPr>
            <w:tcW w:w="5760" w:type="dxa"/>
          </w:tcPr>
          <w:p w14:paraId="75EBA90C" w14:textId="77777777" w:rsidR="00506B68" w:rsidRDefault="00506B68" w:rsidP="002B30E9">
            <w:pPr>
              <w:pStyle w:val="ListParagraph"/>
              <w:ind w:left="0"/>
              <w:rPr>
                <w:rFonts w:ascii="Segoe UI" w:hAnsi="Segoe UI" w:cs="Segoe UI"/>
                <w:b/>
                <w:bCs/>
                <w:sz w:val="28"/>
                <w:szCs w:val="28"/>
              </w:rPr>
            </w:pPr>
            <w:r w:rsidRPr="00ED639C">
              <w:rPr>
                <w:rFonts w:ascii="Segoe UI" w:hAnsi="Segoe UI" w:cs="Segoe UI"/>
                <w:caps/>
                <w:noProof/>
                <w:color w:val="365F91" w:themeColor="accent1" w:themeShade="BF"/>
                <w:sz w:val="20"/>
                <w:szCs w:val="18"/>
              </w:rPr>
              <w:fldChar w:fldCharType="begin">
                <w:ffData>
                  <w:name w:val="Text4"/>
                  <w:enabled/>
                  <w:calcOnExit w:val="0"/>
                  <w:textInput>
                    <w:default w:val="[Insert]"/>
                  </w:textInput>
                </w:ffData>
              </w:fldChar>
            </w:r>
            <w:r w:rsidRPr="00ED639C">
              <w:rPr>
                <w:rFonts w:ascii="Segoe UI" w:hAnsi="Segoe UI" w:cs="Segoe UI"/>
                <w:bCs/>
                <w:caps/>
                <w:noProof/>
                <w:color w:val="365F91" w:themeColor="accent1" w:themeShade="BF"/>
                <w:sz w:val="20"/>
                <w:szCs w:val="18"/>
              </w:rPr>
              <w:instrText xml:space="preserve"> FORMTEXT </w:instrText>
            </w:r>
            <w:r w:rsidRPr="00ED639C">
              <w:rPr>
                <w:rFonts w:ascii="Segoe UI" w:hAnsi="Segoe UI" w:cs="Segoe UI"/>
                <w:caps/>
                <w:noProof/>
                <w:color w:val="365F91" w:themeColor="accent1" w:themeShade="BF"/>
                <w:sz w:val="20"/>
                <w:szCs w:val="18"/>
              </w:rPr>
            </w:r>
            <w:r w:rsidRPr="00ED639C">
              <w:rPr>
                <w:rFonts w:ascii="Segoe UI" w:hAnsi="Segoe UI" w:cs="Segoe UI"/>
                <w:caps/>
                <w:noProof/>
                <w:color w:val="365F91" w:themeColor="accent1" w:themeShade="BF"/>
                <w:sz w:val="20"/>
                <w:szCs w:val="18"/>
              </w:rPr>
              <w:fldChar w:fldCharType="separate"/>
            </w:r>
            <w:r w:rsidRPr="00ED639C">
              <w:rPr>
                <w:rFonts w:ascii="Segoe UI" w:hAnsi="Segoe UI" w:cs="Segoe UI"/>
                <w:bCs/>
                <w:caps/>
                <w:noProof/>
                <w:color w:val="365F91" w:themeColor="accent1" w:themeShade="BF"/>
                <w:sz w:val="20"/>
                <w:szCs w:val="18"/>
              </w:rPr>
              <w:t>[Insert]</w:t>
            </w:r>
            <w:r w:rsidRPr="00ED639C">
              <w:rPr>
                <w:rFonts w:ascii="Segoe UI" w:hAnsi="Segoe UI" w:cs="Segoe UI"/>
                <w:caps/>
                <w:noProof/>
                <w:color w:val="365F91" w:themeColor="accent1" w:themeShade="BF"/>
                <w:sz w:val="20"/>
                <w:szCs w:val="18"/>
              </w:rPr>
              <w:fldChar w:fldCharType="end"/>
            </w:r>
          </w:p>
        </w:tc>
      </w:tr>
      <w:tr w:rsidR="00506B68" w14:paraId="01AF4E36" w14:textId="77777777" w:rsidTr="002B30E9">
        <w:tc>
          <w:tcPr>
            <w:tcW w:w="3055" w:type="dxa"/>
            <w:vMerge w:val="restart"/>
          </w:tcPr>
          <w:p w14:paraId="4B88A832" w14:textId="77777777" w:rsidR="00506B68" w:rsidRPr="00DF6B02" w:rsidRDefault="00506B68" w:rsidP="002B30E9">
            <w:pPr>
              <w:pStyle w:val="ListParagraph"/>
              <w:ind w:left="0"/>
              <w:rPr>
                <w:rFonts w:ascii="Segoe UI" w:hAnsi="Segoe UI" w:cs="Segoe UI"/>
                <w:b/>
                <w:sz w:val="28"/>
                <w:szCs w:val="28"/>
              </w:rPr>
            </w:pPr>
            <w:r w:rsidRPr="00DF6B02">
              <w:rPr>
                <w:rFonts w:ascii="Segoe UI" w:hAnsi="Segoe UI" w:cs="Segoe UI"/>
                <w:b/>
                <w:sz w:val="20"/>
              </w:rPr>
              <w:t>References</w:t>
            </w:r>
          </w:p>
        </w:tc>
        <w:tc>
          <w:tcPr>
            <w:tcW w:w="5760" w:type="dxa"/>
          </w:tcPr>
          <w:p w14:paraId="54A965B2" w14:textId="77777777" w:rsidR="00506B68" w:rsidRDefault="00506B68" w:rsidP="002B30E9">
            <w:pPr>
              <w:pStyle w:val="ListParagraph"/>
              <w:ind w:left="0"/>
              <w:rPr>
                <w:rFonts w:ascii="Segoe UI" w:hAnsi="Segoe UI" w:cs="Segoe UI"/>
                <w:b/>
                <w:bCs/>
                <w:sz w:val="28"/>
                <w:szCs w:val="28"/>
              </w:rPr>
            </w:pPr>
            <w:r w:rsidRPr="00181511">
              <w:rPr>
                <w:rFonts w:ascii="Segoe UI" w:hAnsi="Segoe UI" w:cs="Segoe UI"/>
                <w:bCs/>
                <w:i/>
                <w:sz w:val="18"/>
              </w:rPr>
              <w:t xml:space="preserve">[Provide names, addresses, </w:t>
            </w:r>
            <w:proofErr w:type="gramStart"/>
            <w:r w:rsidRPr="00181511">
              <w:rPr>
                <w:rFonts w:ascii="Segoe UI" w:hAnsi="Segoe UI" w:cs="Segoe UI"/>
                <w:bCs/>
                <w:i/>
                <w:sz w:val="18"/>
              </w:rPr>
              <w:t>phone</w:t>
            </w:r>
            <w:proofErr w:type="gramEnd"/>
            <w:r w:rsidRPr="00181511">
              <w:rPr>
                <w:rFonts w:ascii="Segoe UI" w:hAnsi="Segoe UI" w:cs="Segoe UI"/>
                <w:bCs/>
                <w:i/>
                <w:sz w:val="18"/>
              </w:rPr>
              <w:t xml:space="preserve"> and email contact information for two (2) references]</w:t>
            </w:r>
          </w:p>
        </w:tc>
      </w:tr>
      <w:tr w:rsidR="00506B68" w14:paraId="2426E745" w14:textId="77777777" w:rsidTr="002B30E9">
        <w:tc>
          <w:tcPr>
            <w:tcW w:w="3055" w:type="dxa"/>
            <w:vMerge/>
          </w:tcPr>
          <w:p w14:paraId="3D581A5A" w14:textId="77777777" w:rsidR="00506B68" w:rsidRDefault="00506B68" w:rsidP="002B30E9">
            <w:pPr>
              <w:pStyle w:val="ListParagraph"/>
              <w:ind w:left="0"/>
              <w:rPr>
                <w:rFonts w:ascii="Segoe UI" w:hAnsi="Segoe UI" w:cs="Segoe UI"/>
                <w:b/>
                <w:bCs/>
                <w:sz w:val="28"/>
                <w:szCs w:val="28"/>
              </w:rPr>
            </w:pPr>
          </w:p>
        </w:tc>
        <w:tc>
          <w:tcPr>
            <w:tcW w:w="5760" w:type="dxa"/>
          </w:tcPr>
          <w:p w14:paraId="77F7B307" w14:textId="77777777" w:rsidR="00506B68" w:rsidRDefault="00506B68" w:rsidP="002B30E9">
            <w:pPr>
              <w:pStyle w:val="ListParagraph"/>
              <w:ind w:left="0"/>
              <w:rPr>
                <w:rFonts w:ascii="Segoe UI" w:hAnsi="Segoe UI" w:cs="Segoe UI"/>
                <w:bCs/>
                <w:sz w:val="20"/>
              </w:rPr>
            </w:pPr>
            <w:r w:rsidRPr="00ED639C">
              <w:rPr>
                <w:rFonts w:ascii="Segoe UI" w:hAnsi="Segoe UI" w:cs="Segoe UI"/>
                <w:bCs/>
                <w:sz w:val="20"/>
              </w:rPr>
              <w:t>Reference</w:t>
            </w:r>
            <w:r>
              <w:rPr>
                <w:rFonts w:ascii="Segoe UI" w:hAnsi="Segoe UI" w:cs="Segoe UI"/>
                <w:bCs/>
                <w:sz w:val="20"/>
              </w:rPr>
              <w:t xml:space="preserve"> 1:</w:t>
            </w:r>
          </w:p>
          <w:p w14:paraId="749C1D8F" w14:textId="77777777" w:rsidR="00506B68" w:rsidRDefault="00506B68" w:rsidP="002B30E9">
            <w:pPr>
              <w:pStyle w:val="ListParagraph"/>
              <w:ind w:left="0"/>
              <w:rPr>
                <w:rFonts w:ascii="Segoe UI" w:hAnsi="Segoe UI" w:cs="Segoe UI"/>
                <w:b/>
                <w:bCs/>
                <w:sz w:val="28"/>
                <w:szCs w:val="28"/>
              </w:rPr>
            </w:pPr>
            <w:r w:rsidRPr="00ED639C">
              <w:rPr>
                <w:rFonts w:ascii="Segoe UI" w:hAnsi="Segoe UI" w:cs="Segoe UI"/>
                <w:caps/>
                <w:noProof/>
                <w:color w:val="365F91" w:themeColor="accent1" w:themeShade="BF"/>
                <w:sz w:val="20"/>
                <w:szCs w:val="18"/>
              </w:rPr>
              <w:fldChar w:fldCharType="begin">
                <w:ffData>
                  <w:name w:val="Text4"/>
                  <w:enabled/>
                  <w:calcOnExit w:val="0"/>
                  <w:textInput>
                    <w:default w:val="[Insert]"/>
                  </w:textInput>
                </w:ffData>
              </w:fldChar>
            </w:r>
            <w:r w:rsidRPr="00ED639C">
              <w:rPr>
                <w:rFonts w:ascii="Segoe UI" w:hAnsi="Segoe UI" w:cs="Segoe UI"/>
                <w:bCs/>
                <w:caps/>
                <w:noProof/>
                <w:color w:val="365F91" w:themeColor="accent1" w:themeShade="BF"/>
                <w:sz w:val="20"/>
                <w:szCs w:val="18"/>
              </w:rPr>
              <w:instrText xml:space="preserve"> FORMTEXT </w:instrText>
            </w:r>
            <w:r w:rsidRPr="00ED639C">
              <w:rPr>
                <w:rFonts w:ascii="Segoe UI" w:hAnsi="Segoe UI" w:cs="Segoe UI"/>
                <w:caps/>
                <w:noProof/>
                <w:color w:val="365F91" w:themeColor="accent1" w:themeShade="BF"/>
                <w:sz w:val="20"/>
                <w:szCs w:val="18"/>
              </w:rPr>
            </w:r>
            <w:r w:rsidRPr="00ED639C">
              <w:rPr>
                <w:rFonts w:ascii="Segoe UI" w:hAnsi="Segoe UI" w:cs="Segoe UI"/>
                <w:caps/>
                <w:noProof/>
                <w:color w:val="365F91" w:themeColor="accent1" w:themeShade="BF"/>
                <w:sz w:val="20"/>
                <w:szCs w:val="18"/>
              </w:rPr>
              <w:fldChar w:fldCharType="separate"/>
            </w:r>
            <w:r w:rsidRPr="00ED639C">
              <w:rPr>
                <w:rFonts w:ascii="Segoe UI" w:hAnsi="Segoe UI" w:cs="Segoe UI"/>
                <w:bCs/>
                <w:caps/>
                <w:noProof/>
                <w:color w:val="365F91" w:themeColor="accent1" w:themeShade="BF"/>
                <w:sz w:val="20"/>
                <w:szCs w:val="18"/>
              </w:rPr>
              <w:t>[Insert]</w:t>
            </w:r>
            <w:r w:rsidRPr="00ED639C">
              <w:rPr>
                <w:rFonts w:ascii="Segoe UI" w:hAnsi="Segoe UI" w:cs="Segoe UI"/>
                <w:caps/>
                <w:noProof/>
                <w:color w:val="365F91" w:themeColor="accent1" w:themeShade="BF"/>
                <w:sz w:val="20"/>
                <w:szCs w:val="18"/>
              </w:rPr>
              <w:fldChar w:fldCharType="end"/>
            </w:r>
          </w:p>
        </w:tc>
      </w:tr>
      <w:tr w:rsidR="00506B68" w14:paraId="780EBC83" w14:textId="77777777" w:rsidTr="002B30E9">
        <w:tc>
          <w:tcPr>
            <w:tcW w:w="3055" w:type="dxa"/>
            <w:vMerge/>
          </w:tcPr>
          <w:p w14:paraId="03830056" w14:textId="77777777" w:rsidR="00506B68" w:rsidRDefault="00506B68" w:rsidP="002B30E9">
            <w:pPr>
              <w:pStyle w:val="ListParagraph"/>
              <w:ind w:left="0"/>
              <w:rPr>
                <w:rFonts w:ascii="Segoe UI" w:hAnsi="Segoe UI" w:cs="Segoe UI"/>
                <w:b/>
                <w:bCs/>
                <w:sz w:val="28"/>
                <w:szCs w:val="28"/>
              </w:rPr>
            </w:pPr>
          </w:p>
        </w:tc>
        <w:tc>
          <w:tcPr>
            <w:tcW w:w="5760" w:type="dxa"/>
          </w:tcPr>
          <w:p w14:paraId="53B0948B" w14:textId="77777777" w:rsidR="00506B68" w:rsidRDefault="00506B68" w:rsidP="002B30E9">
            <w:pPr>
              <w:pStyle w:val="ListParagraph"/>
              <w:ind w:left="0"/>
              <w:rPr>
                <w:rFonts w:ascii="Segoe UI" w:hAnsi="Segoe UI" w:cs="Segoe UI"/>
                <w:bCs/>
                <w:sz w:val="20"/>
              </w:rPr>
            </w:pPr>
            <w:r w:rsidRPr="00ED639C">
              <w:rPr>
                <w:rFonts w:ascii="Segoe UI" w:hAnsi="Segoe UI" w:cs="Segoe UI"/>
                <w:bCs/>
                <w:sz w:val="20"/>
              </w:rPr>
              <w:t>Reference</w:t>
            </w:r>
            <w:r>
              <w:rPr>
                <w:rFonts w:ascii="Segoe UI" w:hAnsi="Segoe UI" w:cs="Segoe UI"/>
                <w:bCs/>
                <w:sz w:val="20"/>
              </w:rPr>
              <w:t xml:space="preserve"> 1:</w:t>
            </w:r>
          </w:p>
          <w:p w14:paraId="383F8644" w14:textId="77777777" w:rsidR="00506B68" w:rsidRDefault="00506B68" w:rsidP="002B30E9">
            <w:pPr>
              <w:pStyle w:val="ListParagraph"/>
              <w:ind w:left="0"/>
              <w:rPr>
                <w:rFonts w:ascii="Segoe UI" w:hAnsi="Segoe UI" w:cs="Segoe UI"/>
                <w:b/>
                <w:bCs/>
                <w:sz w:val="28"/>
                <w:szCs w:val="28"/>
              </w:rPr>
            </w:pPr>
            <w:r w:rsidRPr="00ED639C">
              <w:rPr>
                <w:rFonts w:ascii="Segoe UI" w:hAnsi="Segoe UI" w:cs="Segoe UI"/>
                <w:caps/>
                <w:noProof/>
                <w:color w:val="365F91" w:themeColor="accent1" w:themeShade="BF"/>
                <w:sz w:val="20"/>
                <w:szCs w:val="18"/>
              </w:rPr>
              <w:fldChar w:fldCharType="begin">
                <w:ffData>
                  <w:name w:val="Text4"/>
                  <w:enabled/>
                  <w:calcOnExit w:val="0"/>
                  <w:textInput>
                    <w:default w:val="[Insert]"/>
                  </w:textInput>
                </w:ffData>
              </w:fldChar>
            </w:r>
            <w:r w:rsidRPr="00ED639C">
              <w:rPr>
                <w:rFonts w:ascii="Segoe UI" w:hAnsi="Segoe UI" w:cs="Segoe UI"/>
                <w:bCs/>
                <w:caps/>
                <w:noProof/>
                <w:color w:val="365F91" w:themeColor="accent1" w:themeShade="BF"/>
                <w:sz w:val="20"/>
                <w:szCs w:val="18"/>
              </w:rPr>
              <w:instrText xml:space="preserve"> FORMTEXT </w:instrText>
            </w:r>
            <w:r w:rsidRPr="00ED639C">
              <w:rPr>
                <w:rFonts w:ascii="Segoe UI" w:hAnsi="Segoe UI" w:cs="Segoe UI"/>
                <w:caps/>
                <w:noProof/>
                <w:color w:val="365F91" w:themeColor="accent1" w:themeShade="BF"/>
                <w:sz w:val="20"/>
                <w:szCs w:val="18"/>
              </w:rPr>
            </w:r>
            <w:r w:rsidRPr="00ED639C">
              <w:rPr>
                <w:rFonts w:ascii="Segoe UI" w:hAnsi="Segoe UI" w:cs="Segoe UI"/>
                <w:caps/>
                <w:noProof/>
                <w:color w:val="365F91" w:themeColor="accent1" w:themeShade="BF"/>
                <w:sz w:val="20"/>
                <w:szCs w:val="18"/>
              </w:rPr>
              <w:fldChar w:fldCharType="separate"/>
            </w:r>
            <w:r w:rsidRPr="00ED639C">
              <w:rPr>
                <w:rFonts w:ascii="Segoe UI" w:hAnsi="Segoe UI" w:cs="Segoe UI"/>
                <w:bCs/>
                <w:caps/>
                <w:noProof/>
                <w:color w:val="365F91" w:themeColor="accent1" w:themeShade="BF"/>
                <w:sz w:val="20"/>
                <w:szCs w:val="18"/>
              </w:rPr>
              <w:t>[Insert]</w:t>
            </w:r>
            <w:r w:rsidRPr="00ED639C">
              <w:rPr>
                <w:rFonts w:ascii="Segoe UI" w:hAnsi="Segoe UI" w:cs="Segoe UI"/>
                <w:caps/>
                <w:noProof/>
                <w:color w:val="365F91" w:themeColor="accent1" w:themeShade="BF"/>
                <w:sz w:val="20"/>
                <w:szCs w:val="18"/>
              </w:rPr>
              <w:fldChar w:fldCharType="end"/>
            </w:r>
          </w:p>
        </w:tc>
      </w:tr>
    </w:tbl>
    <w:p w14:paraId="2175A8FE" w14:textId="6862D750" w:rsidR="00061BAC" w:rsidRDefault="00061BAC" w:rsidP="00506B68">
      <w:pPr>
        <w:widowControl/>
        <w:overflowPunct/>
        <w:adjustRightInd/>
        <w:jc w:val="center"/>
        <w:rPr>
          <w:rFonts w:asciiTheme="minorHAnsi" w:hAnsiTheme="minorHAnsi" w:cstheme="minorHAnsi"/>
          <w:b/>
          <w:strike/>
          <w:color w:val="000000" w:themeColor="text1"/>
          <w:sz w:val="22"/>
          <w:szCs w:val="22"/>
          <w:highlight w:val="yellow"/>
        </w:rPr>
      </w:pPr>
    </w:p>
    <w:p w14:paraId="7BB108E5" w14:textId="49C7EC76" w:rsidR="00061BAC" w:rsidRDefault="00061BAC">
      <w:pPr>
        <w:widowControl/>
        <w:overflowPunct/>
        <w:adjustRightInd/>
        <w:rPr>
          <w:rFonts w:asciiTheme="minorHAnsi" w:hAnsiTheme="minorHAnsi" w:cstheme="minorHAnsi"/>
          <w:b/>
          <w:strike/>
          <w:color w:val="000000" w:themeColor="text1"/>
          <w:sz w:val="22"/>
          <w:szCs w:val="22"/>
          <w:highlight w:val="yellow"/>
        </w:rPr>
      </w:pPr>
      <w:r>
        <w:rPr>
          <w:rFonts w:asciiTheme="minorHAnsi" w:hAnsiTheme="minorHAnsi" w:cstheme="minorHAnsi"/>
          <w:b/>
          <w:strike/>
          <w:color w:val="000000" w:themeColor="text1"/>
          <w:sz w:val="22"/>
          <w:szCs w:val="22"/>
          <w:highlight w:val="yellow"/>
        </w:rPr>
        <w:br w:type="page"/>
      </w:r>
    </w:p>
    <w:p w14:paraId="6050491D" w14:textId="64215C6A" w:rsidR="00C24720" w:rsidRPr="00D50BB2" w:rsidRDefault="00C24720" w:rsidP="008A27B6">
      <w:pPr>
        <w:pStyle w:val="Heading1"/>
        <w:widowControl/>
        <w:overflowPunct/>
        <w:adjustRightInd/>
        <w:spacing w:before="240" w:after="240" w:afterAutospacing="0"/>
        <w:jc w:val="left"/>
        <w:rPr>
          <w:rFonts w:ascii="Segoe UI" w:eastAsia="Times New Roman" w:hAnsi="Segoe UI" w:cs="Segoe UI"/>
          <w:color w:val="0070C0"/>
          <w:kern w:val="0"/>
          <w:sz w:val="32"/>
          <w:szCs w:val="20"/>
        </w:rPr>
      </w:pPr>
      <w:bookmarkStart w:id="143" w:name="_Toc9861951"/>
      <w:r w:rsidRPr="00D50BB2">
        <w:rPr>
          <w:rFonts w:ascii="Segoe UI" w:eastAsia="Times New Roman" w:hAnsi="Segoe UI" w:cs="Segoe UI"/>
          <w:color w:val="0070C0"/>
          <w:kern w:val="0"/>
          <w:sz w:val="32"/>
          <w:szCs w:val="20"/>
        </w:rPr>
        <w:lastRenderedPageBreak/>
        <w:t>F</w:t>
      </w:r>
      <w:r w:rsidR="00D00A8F" w:rsidRPr="00D50BB2">
        <w:rPr>
          <w:rFonts w:ascii="Segoe UI" w:eastAsia="Times New Roman" w:hAnsi="Segoe UI" w:cs="Segoe UI"/>
          <w:color w:val="0070C0"/>
          <w:kern w:val="0"/>
          <w:sz w:val="32"/>
          <w:szCs w:val="20"/>
        </w:rPr>
        <w:t>ORM</w:t>
      </w:r>
      <w:r w:rsidRPr="00D50BB2">
        <w:rPr>
          <w:rFonts w:ascii="Segoe UI" w:eastAsia="Times New Roman" w:hAnsi="Segoe UI" w:cs="Segoe UI"/>
          <w:color w:val="0070C0"/>
          <w:kern w:val="0"/>
          <w:sz w:val="32"/>
          <w:szCs w:val="20"/>
        </w:rPr>
        <w:t xml:space="preserve"> </w:t>
      </w:r>
      <w:r w:rsidR="009E33CA" w:rsidRPr="00D50BB2">
        <w:rPr>
          <w:rFonts w:ascii="Segoe UI" w:eastAsia="Times New Roman" w:hAnsi="Segoe UI" w:cs="Segoe UI"/>
          <w:color w:val="0070C0"/>
          <w:kern w:val="0"/>
          <w:sz w:val="32"/>
          <w:szCs w:val="20"/>
        </w:rPr>
        <w:t>F</w:t>
      </w:r>
      <w:r w:rsidRPr="00D50BB2">
        <w:rPr>
          <w:rFonts w:ascii="Segoe UI" w:eastAsia="Times New Roman" w:hAnsi="Segoe UI" w:cs="Segoe UI"/>
          <w:color w:val="0070C0"/>
          <w:kern w:val="0"/>
          <w:sz w:val="32"/>
          <w:szCs w:val="20"/>
        </w:rPr>
        <w:t xml:space="preserve">: </w:t>
      </w:r>
      <w:r w:rsidR="00D24152" w:rsidRPr="00D50BB2">
        <w:rPr>
          <w:rFonts w:ascii="Segoe UI" w:eastAsia="Times New Roman" w:hAnsi="Segoe UI" w:cs="Segoe UI"/>
          <w:color w:val="0070C0"/>
          <w:kern w:val="0"/>
          <w:sz w:val="32"/>
          <w:szCs w:val="20"/>
        </w:rPr>
        <w:t>Price Schedule Form</w:t>
      </w:r>
      <w:bookmarkEnd w:id="143"/>
    </w:p>
    <w:p w14:paraId="6EE331B6" w14:textId="1CF6FFD7" w:rsidR="00BF3A5C" w:rsidRDefault="00BF3A5C" w:rsidP="00BF3A5C"/>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BF3A5C" w:rsidRPr="00400343" w14:paraId="447792BB" w14:textId="77777777" w:rsidTr="00245BEF">
        <w:tc>
          <w:tcPr>
            <w:tcW w:w="1979" w:type="dxa"/>
            <w:shd w:val="clear" w:color="auto" w:fill="9BDEFF"/>
          </w:tcPr>
          <w:p w14:paraId="3A02A6E9" w14:textId="77777777" w:rsidR="00BF3A5C" w:rsidRPr="00400343" w:rsidRDefault="00BF3A5C" w:rsidP="00245BEF">
            <w:pPr>
              <w:spacing w:before="120" w:after="120"/>
              <w:rPr>
                <w:rFonts w:asciiTheme="minorHAnsi" w:hAnsiTheme="minorHAnsi" w:cstheme="minorHAnsi"/>
                <w:sz w:val="22"/>
                <w:szCs w:val="22"/>
              </w:rPr>
            </w:pPr>
            <w:r w:rsidRPr="00400343">
              <w:rPr>
                <w:rFonts w:asciiTheme="minorHAnsi" w:hAnsiTheme="minorHAnsi" w:cstheme="minorHAnsi"/>
                <w:sz w:val="22"/>
                <w:szCs w:val="22"/>
              </w:rPr>
              <w:t>Name of Bidder:</w:t>
            </w:r>
          </w:p>
        </w:tc>
        <w:tc>
          <w:tcPr>
            <w:tcW w:w="4501" w:type="dxa"/>
          </w:tcPr>
          <w:p w14:paraId="12CA0A9F" w14:textId="77777777" w:rsidR="00BF3A5C" w:rsidRPr="00400343" w:rsidRDefault="00BF3A5C" w:rsidP="00245BEF">
            <w:pPr>
              <w:spacing w:before="120" w:after="120"/>
              <w:rPr>
                <w:rFonts w:asciiTheme="minorHAnsi" w:hAnsiTheme="minorHAnsi" w:cstheme="minorHAnsi"/>
                <w:sz w:val="22"/>
                <w:szCs w:val="22"/>
              </w:rPr>
            </w:pPr>
            <w:r w:rsidRPr="00400343">
              <w:rPr>
                <w:rFonts w:asciiTheme="minorHAnsi" w:hAnsiTheme="minorHAnsi" w:cstheme="minorHAnsi"/>
                <w:bCs/>
                <w:sz w:val="22"/>
                <w:szCs w:val="22"/>
              </w:rPr>
              <w:fldChar w:fldCharType="begin">
                <w:ffData>
                  <w:name w:val="Text1"/>
                  <w:enabled/>
                  <w:calcOnExit w:val="0"/>
                  <w:textInput>
                    <w:default w:val="[Insert Name of Bidder]]"/>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[Insert Name of Bidder]</w:t>
            </w:r>
            <w:r w:rsidRPr="00400343">
              <w:rPr>
                <w:rFonts w:asciiTheme="minorHAnsi" w:hAnsiTheme="minorHAnsi" w:cstheme="minorHAnsi"/>
                <w:bCs/>
                <w:sz w:val="22"/>
                <w:szCs w:val="22"/>
              </w:rPr>
              <w:fldChar w:fldCharType="end"/>
            </w:r>
          </w:p>
        </w:tc>
        <w:tc>
          <w:tcPr>
            <w:tcW w:w="720" w:type="dxa"/>
            <w:shd w:val="clear" w:color="auto" w:fill="9BDEFF"/>
          </w:tcPr>
          <w:p w14:paraId="6C061E4C" w14:textId="77777777" w:rsidR="00BF3A5C" w:rsidRPr="00400343" w:rsidRDefault="00BF3A5C" w:rsidP="00245BEF">
            <w:pPr>
              <w:spacing w:before="120" w:after="120"/>
              <w:rPr>
                <w:rFonts w:asciiTheme="minorHAnsi" w:hAnsiTheme="minorHAnsi" w:cstheme="minorHAnsi"/>
                <w:sz w:val="22"/>
                <w:szCs w:val="22"/>
              </w:rPr>
            </w:pPr>
            <w:r w:rsidRPr="00400343">
              <w:rPr>
                <w:rFonts w:asciiTheme="minorHAnsi" w:hAnsiTheme="minorHAnsi" w:cstheme="minorHAnsi"/>
                <w:sz w:val="22"/>
                <w:szCs w:val="22"/>
              </w:rPr>
              <w:t>Date:</w:t>
            </w:r>
          </w:p>
        </w:tc>
        <w:tc>
          <w:tcPr>
            <w:tcW w:w="2345" w:type="dxa"/>
          </w:tcPr>
          <w:p w14:paraId="41C52DB7" w14:textId="77777777" w:rsidR="00BF3A5C" w:rsidRPr="00400343" w:rsidRDefault="00AA7AE6" w:rsidP="00245BEF">
            <w:pPr>
              <w:spacing w:before="120" w:after="120"/>
              <w:rPr>
                <w:rFonts w:asciiTheme="minorHAnsi" w:hAnsiTheme="minorHAnsi" w:cstheme="minorHAnsi"/>
                <w:sz w:val="22"/>
                <w:szCs w:val="22"/>
              </w:rPr>
            </w:pPr>
            <w:sdt>
              <w:sdtPr>
                <w:rPr>
                  <w:rFonts w:asciiTheme="minorHAnsi" w:hAnsiTheme="minorHAnsi" w:cstheme="minorHAnsi"/>
                  <w:color w:val="000000" w:themeColor="text1"/>
                  <w:sz w:val="22"/>
                  <w:szCs w:val="22"/>
                  <w:lang w:val="en-GB"/>
                </w:rPr>
                <w:id w:val="59215590"/>
                <w:placeholder>
                  <w:docPart w:val="19148A14BFDB46569AD8B0512ACFE5C7"/>
                </w:placeholder>
                <w:showingPlcHdr/>
                <w:date>
                  <w:dateFormat w:val="MMMM d, yyyy"/>
                  <w:lid w:val="en-US"/>
                  <w:storeMappedDataAs w:val="date"/>
                  <w:calendar w:val="gregorian"/>
                </w:date>
              </w:sdtPr>
              <w:sdtEndPr/>
              <w:sdtContent>
                <w:r w:rsidR="00BF3A5C" w:rsidRPr="00400343">
                  <w:rPr>
                    <w:rStyle w:val="PlaceholderText"/>
                    <w:rFonts w:asciiTheme="minorHAnsi" w:hAnsiTheme="minorHAnsi" w:cstheme="minorHAnsi"/>
                    <w:sz w:val="22"/>
                    <w:szCs w:val="22"/>
                    <w:shd w:val="clear" w:color="auto" w:fill="BFBFBF" w:themeFill="background1" w:themeFillShade="BF"/>
                  </w:rPr>
                  <w:t>Select date</w:t>
                </w:r>
              </w:sdtContent>
            </w:sdt>
          </w:p>
        </w:tc>
      </w:tr>
      <w:tr w:rsidR="00BF3A5C" w:rsidRPr="00400343" w14:paraId="1F7CC624" w14:textId="77777777" w:rsidTr="00245BEF">
        <w:trPr>
          <w:cantSplit/>
          <w:trHeight w:val="341"/>
        </w:trPr>
        <w:tc>
          <w:tcPr>
            <w:tcW w:w="1979" w:type="dxa"/>
            <w:shd w:val="clear" w:color="auto" w:fill="9BDEFF"/>
          </w:tcPr>
          <w:p w14:paraId="3A44F430" w14:textId="77777777" w:rsidR="00BF3A5C" w:rsidRPr="00400343" w:rsidRDefault="00BF3A5C" w:rsidP="00245BEF">
            <w:pPr>
              <w:spacing w:before="120" w:after="120"/>
              <w:rPr>
                <w:rFonts w:asciiTheme="minorHAnsi" w:hAnsiTheme="minorHAnsi" w:cstheme="minorHAnsi"/>
                <w:sz w:val="22"/>
                <w:szCs w:val="22"/>
              </w:rPr>
            </w:pPr>
            <w:r w:rsidRPr="00400343">
              <w:rPr>
                <w:rFonts w:asciiTheme="minorHAnsi" w:hAnsiTheme="minorHAnsi" w:cstheme="minorHAnsi"/>
                <w:iCs/>
                <w:sz w:val="22"/>
                <w:szCs w:val="22"/>
              </w:rPr>
              <w:t>ITB reference:</w:t>
            </w:r>
          </w:p>
        </w:tc>
        <w:tc>
          <w:tcPr>
            <w:tcW w:w="7566" w:type="dxa"/>
            <w:gridSpan w:val="3"/>
          </w:tcPr>
          <w:p w14:paraId="0258B0A1" w14:textId="34F53BCC" w:rsidR="00BF3A5C" w:rsidRPr="00400343" w:rsidRDefault="00BF3A5C" w:rsidP="00245BEF">
            <w:pPr>
              <w:spacing w:before="120" w:after="120"/>
              <w:rPr>
                <w:rFonts w:asciiTheme="minorHAnsi" w:hAnsiTheme="minorHAnsi" w:cstheme="minorHAnsi"/>
                <w:sz w:val="22"/>
                <w:szCs w:val="22"/>
              </w:rPr>
            </w:pPr>
          </w:p>
        </w:tc>
      </w:tr>
    </w:tbl>
    <w:p w14:paraId="2F500E93" w14:textId="77777777" w:rsidR="00D24152" w:rsidRPr="00400343" w:rsidRDefault="00D24152" w:rsidP="00C24720">
      <w:pPr>
        <w:jc w:val="right"/>
        <w:rPr>
          <w:rFonts w:asciiTheme="minorHAnsi" w:hAnsiTheme="minorHAnsi" w:cstheme="minorHAnsi"/>
          <w:b/>
          <w:sz w:val="22"/>
          <w:szCs w:val="22"/>
        </w:rPr>
      </w:pPr>
    </w:p>
    <w:p w14:paraId="2D4BE855" w14:textId="77777777" w:rsidR="00C24720" w:rsidRPr="00400343" w:rsidRDefault="00C24720" w:rsidP="00C24720">
      <w:pPr>
        <w:jc w:val="right"/>
        <w:rPr>
          <w:rFonts w:asciiTheme="minorHAnsi" w:hAnsiTheme="minorHAnsi" w:cstheme="minorHAnsi"/>
          <w:b/>
          <w:color w:val="FF0000"/>
          <w:sz w:val="22"/>
          <w:szCs w:val="22"/>
        </w:rPr>
      </w:pPr>
      <w:r w:rsidRPr="00400343">
        <w:rPr>
          <w:rFonts w:asciiTheme="minorHAnsi" w:hAnsiTheme="minorHAnsi" w:cstheme="minorHAnsi"/>
          <w:b/>
          <w:color w:val="FF0000"/>
          <w:sz w:val="22"/>
          <w:szCs w:val="22"/>
        </w:rPr>
        <w:t xml:space="preserve">Currency of the </w:t>
      </w:r>
      <w:r w:rsidR="00AE59B3" w:rsidRPr="00400343">
        <w:rPr>
          <w:rFonts w:asciiTheme="minorHAnsi" w:hAnsiTheme="minorHAnsi" w:cstheme="minorHAnsi"/>
          <w:b/>
          <w:color w:val="FF0000"/>
          <w:sz w:val="22"/>
          <w:szCs w:val="22"/>
        </w:rPr>
        <w:t>Bid</w:t>
      </w:r>
      <w:r w:rsidRPr="00400343">
        <w:rPr>
          <w:rFonts w:asciiTheme="minorHAnsi" w:hAnsiTheme="minorHAnsi" w:cstheme="minorHAnsi"/>
          <w:b/>
          <w:color w:val="FF0000"/>
          <w:sz w:val="22"/>
          <w:szCs w:val="22"/>
        </w:rPr>
        <w:t xml:space="preserve">: </w:t>
      </w:r>
      <w:r w:rsidRPr="00400343">
        <w:rPr>
          <w:rFonts w:asciiTheme="minorHAnsi" w:hAnsiTheme="minorHAnsi" w:cstheme="minorHAnsi"/>
          <w:bCs/>
          <w:color w:val="FF0000"/>
          <w:sz w:val="22"/>
          <w:szCs w:val="22"/>
        </w:rPr>
        <w:fldChar w:fldCharType="begin">
          <w:ffData>
            <w:name w:val=""/>
            <w:enabled/>
            <w:calcOnExit w:val="0"/>
            <w:textInput>
              <w:default w:val="[Insert Currency]"/>
              <w:format w:val="FIRST CAPITAL"/>
            </w:textInput>
          </w:ffData>
        </w:fldChar>
      </w:r>
      <w:r w:rsidRPr="00400343">
        <w:rPr>
          <w:rFonts w:asciiTheme="minorHAnsi" w:hAnsiTheme="minorHAnsi" w:cstheme="minorHAnsi"/>
          <w:bCs/>
          <w:color w:val="FF0000"/>
          <w:sz w:val="22"/>
          <w:szCs w:val="22"/>
        </w:rPr>
        <w:instrText xml:space="preserve"> FORMTEXT </w:instrText>
      </w:r>
      <w:r w:rsidRPr="00400343">
        <w:rPr>
          <w:rFonts w:asciiTheme="minorHAnsi" w:hAnsiTheme="minorHAnsi" w:cstheme="minorHAnsi"/>
          <w:bCs/>
          <w:color w:val="FF0000"/>
          <w:sz w:val="22"/>
          <w:szCs w:val="22"/>
        </w:rPr>
      </w:r>
      <w:r w:rsidRPr="00400343">
        <w:rPr>
          <w:rFonts w:asciiTheme="minorHAnsi" w:hAnsiTheme="minorHAnsi" w:cstheme="minorHAnsi"/>
          <w:bCs/>
          <w:color w:val="FF0000"/>
          <w:sz w:val="22"/>
          <w:szCs w:val="22"/>
        </w:rPr>
        <w:fldChar w:fldCharType="separate"/>
      </w:r>
      <w:r w:rsidRPr="00400343">
        <w:rPr>
          <w:rFonts w:asciiTheme="minorHAnsi" w:hAnsiTheme="minorHAnsi" w:cstheme="minorHAnsi"/>
          <w:bCs/>
          <w:noProof/>
          <w:color w:val="FF0000"/>
          <w:sz w:val="22"/>
          <w:szCs w:val="22"/>
        </w:rPr>
        <w:t>[Insert Currency]</w:t>
      </w:r>
      <w:r w:rsidRPr="00400343">
        <w:rPr>
          <w:rFonts w:asciiTheme="minorHAnsi" w:hAnsiTheme="minorHAnsi" w:cstheme="minorHAnsi"/>
          <w:bCs/>
          <w:color w:val="FF0000"/>
          <w:sz w:val="22"/>
          <w:szCs w:val="22"/>
        </w:rPr>
        <w:fldChar w:fldCharType="end"/>
      </w:r>
    </w:p>
    <w:p w14:paraId="7CECA86D" w14:textId="77777777" w:rsidR="00710EA5" w:rsidRDefault="00710EA5" w:rsidP="00014016">
      <w:pPr>
        <w:widowControl/>
        <w:overflowPunct/>
        <w:adjustRightInd/>
        <w:rPr>
          <w:rFonts w:asciiTheme="minorHAnsi" w:hAnsiTheme="minorHAnsi" w:cstheme="minorHAnsi"/>
          <w:b/>
          <w:bCs/>
          <w:color w:val="000000"/>
          <w:sz w:val="22"/>
          <w:szCs w:val="22"/>
          <w:u w:val="single"/>
        </w:rPr>
      </w:pPr>
    </w:p>
    <w:p w14:paraId="3F565C40" w14:textId="744C17BB" w:rsidR="00014016" w:rsidRPr="002F55D8" w:rsidRDefault="002F55D8" w:rsidP="00014016">
      <w:pPr>
        <w:widowControl/>
        <w:overflowPunct/>
        <w:adjustRightInd/>
        <w:rPr>
          <w:rFonts w:asciiTheme="minorHAnsi" w:hAnsiTheme="minorHAnsi" w:cstheme="minorHAnsi"/>
          <w:b/>
          <w:bCs/>
          <w:color w:val="000000"/>
          <w:sz w:val="22"/>
          <w:szCs w:val="22"/>
          <w:u w:val="single"/>
        </w:rPr>
      </w:pPr>
      <w:r w:rsidRPr="002F55D8">
        <w:rPr>
          <w:rFonts w:asciiTheme="minorHAnsi" w:hAnsiTheme="minorHAnsi" w:cstheme="minorHAnsi"/>
          <w:b/>
          <w:bCs/>
          <w:color w:val="000000"/>
          <w:sz w:val="22"/>
          <w:szCs w:val="22"/>
          <w:u w:val="single"/>
        </w:rPr>
        <w:t xml:space="preserve">Instructions to Bidders: </w:t>
      </w:r>
      <w:r w:rsidR="00014016" w:rsidRPr="002F55D8">
        <w:rPr>
          <w:rFonts w:asciiTheme="minorHAnsi" w:hAnsiTheme="minorHAnsi" w:cstheme="minorHAnsi"/>
          <w:b/>
          <w:bCs/>
          <w:color w:val="000000"/>
          <w:sz w:val="22"/>
          <w:szCs w:val="22"/>
          <w:u w:val="single"/>
        </w:rPr>
        <w:t xml:space="preserve"> </w:t>
      </w:r>
    </w:p>
    <w:p w14:paraId="121B6996" w14:textId="77777777" w:rsidR="00014016" w:rsidRPr="00400343" w:rsidRDefault="00014016" w:rsidP="00014016">
      <w:pPr>
        <w:rPr>
          <w:rFonts w:asciiTheme="minorHAnsi" w:hAnsiTheme="minorHAnsi" w:cstheme="minorHAnsi"/>
          <w:sz w:val="22"/>
          <w:szCs w:val="22"/>
        </w:rPr>
      </w:pPr>
    </w:p>
    <w:p w14:paraId="54EED4DD" w14:textId="77777777" w:rsidR="00C252FC" w:rsidRDefault="00014016" w:rsidP="005365B0">
      <w:pPr>
        <w:pStyle w:val="ListParagraph"/>
        <w:widowControl/>
        <w:numPr>
          <w:ilvl w:val="0"/>
          <w:numId w:val="39"/>
        </w:numPr>
        <w:overflowPunct/>
        <w:adjustRightInd/>
        <w:spacing w:line="259" w:lineRule="auto"/>
        <w:jc w:val="both"/>
        <w:rPr>
          <w:rFonts w:asciiTheme="minorHAnsi" w:hAnsiTheme="minorHAnsi" w:cstheme="minorHAnsi"/>
          <w:color w:val="000000" w:themeColor="text1"/>
          <w:szCs w:val="22"/>
        </w:rPr>
      </w:pPr>
      <w:r w:rsidRPr="00014016">
        <w:rPr>
          <w:rFonts w:asciiTheme="minorHAnsi" w:hAnsiTheme="minorHAnsi" w:cstheme="minorHAnsi"/>
          <w:color w:val="000000" w:themeColor="text1"/>
          <w:szCs w:val="22"/>
        </w:rPr>
        <w:t>The prices received in this stage of bidding shall be DAP Khartoum State. In secondary competition among LTA holders, the prices obtained for supply and installation will be the celling as stated in this stage and LTA holders shall offer competitive prices for delivery to other locations</w:t>
      </w:r>
      <w:r w:rsidR="007B14E9">
        <w:rPr>
          <w:rFonts w:asciiTheme="minorHAnsi" w:hAnsiTheme="minorHAnsi" w:cstheme="minorHAnsi"/>
          <w:color w:val="000000" w:themeColor="text1"/>
          <w:szCs w:val="22"/>
        </w:rPr>
        <w:t xml:space="preserve"> in Sudan.</w:t>
      </w:r>
    </w:p>
    <w:p w14:paraId="6968F408" w14:textId="2DF59EFE" w:rsidR="00C252FC" w:rsidRPr="002663BB" w:rsidRDefault="00DA1BA5" w:rsidP="005365B0">
      <w:pPr>
        <w:pStyle w:val="ListParagraph"/>
        <w:numPr>
          <w:ilvl w:val="0"/>
          <w:numId w:val="39"/>
        </w:numPr>
        <w:spacing w:line="240" w:lineRule="auto"/>
        <w:jc w:val="both"/>
        <w:rPr>
          <w:rFonts w:asciiTheme="minorHAnsi" w:hAnsiTheme="minorHAnsi" w:cstheme="minorHAnsi"/>
          <w:szCs w:val="22"/>
        </w:rPr>
      </w:pPr>
      <w:r w:rsidRPr="00DA1BA5">
        <w:rPr>
          <w:rFonts w:asciiTheme="minorHAnsi" w:hAnsiTheme="minorHAnsi" w:cstheme="minorHAnsi"/>
          <w:color w:val="000000" w:themeColor="text1"/>
          <w:szCs w:val="22"/>
        </w:rPr>
        <w:t>For solar water pumps, p</w:t>
      </w:r>
      <w:r w:rsidR="00C252FC" w:rsidRPr="00DA1BA5">
        <w:rPr>
          <w:rFonts w:asciiTheme="minorHAnsi" w:hAnsiTheme="minorHAnsi" w:cstheme="minorHAnsi"/>
          <w:color w:val="000000" w:themeColor="text1"/>
          <w:szCs w:val="22"/>
        </w:rPr>
        <w:t xml:space="preserve">rices </w:t>
      </w:r>
      <w:r w:rsidR="00C252FC" w:rsidRPr="002663BB">
        <w:rPr>
          <w:rFonts w:asciiTheme="minorHAnsi" w:hAnsiTheme="minorHAnsi" w:cstheme="minorHAnsi"/>
          <w:szCs w:val="22"/>
        </w:rPr>
        <w:t xml:space="preserve">are required for each component in available ranges and sizes such as pump ranges 3 kW, 4 kW, 5 kW up to 10 kW. Solar modules also </w:t>
      </w:r>
      <w:proofErr w:type="gramStart"/>
      <w:r w:rsidR="00C252FC" w:rsidRPr="002663BB">
        <w:rPr>
          <w:rFonts w:asciiTheme="minorHAnsi" w:hAnsiTheme="minorHAnsi" w:cstheme="minorHAnsi"/>
          <w:szCs w:val="22"/>
        </w:rPr>
        <w:t>ranges</w:t>
      </w:r>
      <w:proofErr w:type="gramEnd"/>
      <w:r w:rsidR="00C252FC" w:rsidRPr="002663BB">
        <w:rPr>
          <w:rFonts w:asciiTheme="minorHAnsi" w:hAnsiTheme="minorHAnsi" w:cstheme="minorHAnsi"/>
          <w:szCs w:val="22"/>
        </w:rPr>
        <w:t xml:space="preserve"> from 250 Wp or more, preferably with larger systems.</w:t>
      </w:r>
    </w:p>
    <w:p w14:paraId="5DE30833" w14:textId="740D9988" w:rsidR="00D81C8E" w:rsidRDefault="007B14E9" w:rsidP="005365B0">
      <w:pPr>
        <w:pStyle w:val="ListParagraph"/>
        <w:numPr>
          <w:ilvl w:val="0"/>
          <w:numId w:val="39"/>
        </w:numPr>
        <w:spacing w:line="240" w:lineRule="auto"/>
        <w:jc w:val="both"/>
        <w:rPr>
          <w:rFonts w:asciiTheme="minorHAnsi" w:hAnsiTheme="minorHAnsi" w:cstheme="minorHAnsi"/>
          <w:szCs w:val="22"/>
        </w:rPr>
      </w:pPr>
      <w:r w:rsidRPr="002663BB">
        <w:rPr>
          <w:rFonts w:asciiTheme="minorHAnsi" w:hAnsiTheme="minorHAnsi" w:cstheme="minorHAnsi"/>
          <w:szCs w:val="22"/>
        </w:rPr>
        <w:t xml:space="preserve"> </w:t>
      </w:r>
      <w:r w:rsidR="00014016" w:rsidRPr="002663BB">
        <w:rPr>
          <w:rFonts w:asciiTheme="minorHAnsi" w:hAnsiTheme="minorHAnsi" w:cstheme="minorHAnsi"/>
          <w:szCs w:val="22"/>
        </w:rPr>
        <w:t xml:space="preserve">The solar products or pumps shall as per the required specifications.  In case the bidder is successful, the unit prices quoted in this schedule will be made an integral part of the LTA and will be the maximum unit price to be quoted by the bidder. </w:t>
      </w:r>
      <w:bookmarkStart w:id="144" w:name="_Toc9861952"/>
    </w:p>
    <w:p w14:paraId="190F597B" w14:textId="77777777" w:rsidR="00FC3A16" w:rsidRPr="0054596B" w:rsidRDefault="00FC3A16" w:rsidP="0054596B">
      <w:pPr>
        <w:pStyle w:val="ListParagraph"/>
        <w:numPr>
          <w:ilvl w:val="0"/>
          <w:numId w:val="39"/>
        </w:numPr>
        <w:spacing w:line="240" w:lineRule="auto"/>
        <w:jc w:val="both"/>
        <w:rPr>
          <w:rFonts w:asciiTheme="minorHAnsi" w:hAnsiTheme="minorHAnsi" w:cstheme="minorHAnsi"/>
          <w:color w:val="00B050"/>
          <w:szCs w:val="22"/>
        </w:rPr>
      </w:pPr>
      <w:r w:rsidRPr="0054596B">
        <w:rPr>
          <w:rFonts w:asciiTheme="minorHAnsi" w:hAnsiTheme="minorHAnsi" w:cstheme="minorHAnsi"/>
          <w:color w:val="00B050"/>
          <w:szCs w:val="22"/>
        </w:rPr>
        <w:t>The selected vendor/s make sure that all imported solar item into Sudan has to be certified by Sudanese Standards and Meteorology Organization (SSMO)”</w:t>
      </w:r>
    </w:p>
    <w:p w14:paraId="5234B912" w14:textId="50E7433B" w:rsidR="00710EA5" w:rsidRDefault="00121EB1" w:rsidP="005365B0">
      <w:pPr>
        <w:pStyle w:val="ListParagraph"/>
        <w:numPr>
          <w:ilvl w:val="0"/>
          <w:numId w:val="39"/>
        </w:numPr>
        <w:spacing w:line="240" w:lineRule="auto"/>
        <w:jc w:val="both"/>
        <w:rPr>
          <w:rFonts w:asciiTheme="minorHAnsi" w:hAnsiTheme="minorHAnsi" w:cstheme="minorHAnsi"/>
          <w:szCs w:val="22"/>
        </w:rPr>
      </w:pPr>
      <w:r w:rsidRPr="002663BB">
        <w:rPr>
          <w:rFonts w:asciiTheme="minorHAnsi" w:hAnsiTheme="minorHAnsi" w:cstheme="minorHAnsi"/>
          <w:szCs w:val="22"/>
        </w:rPr>
        <w:t>INCOTERMS</w:t>
      </w:r>
      <w:r w:rsidR="004F799E" w:rsidRPr="002663BB">
        <w:rPr>
          <w:rFonts w:asciiTheme="minorHAnsi" w:hAnsiTheme="minorHAnsi" w:cstheme="minorHAnsi"/>
          <w:szCs w:val="22"/>
        </w:rPr>
        <w:t xml:space="preserve"> (2020)</w:t>
      </w:r>
      <w:r w:rsidRPr="002663BB">
        <w:rPr>
          <w:rFonts w:asciiTheme="minorHAnsi" w:hAnsiTheme="minorHAnsi" w:cstheme="minorHAnsi"/>
          <w:szCs w:val="22"/>
        </w:rPr>
        <w:t>:</w:t>
      </w:r>
      <w:r w:rsidR="00710EA5" w:rsidRPr="002663BB">
        <w:rPr>
          <w:rFonts w:asciiTheme="minorHAnsi" w:hAnsiTheme="minorHAnsi" w:cstheme="minorHAnsi"/>
          <w:szCs w:val="22"/>
        </w:rPr>
        <w:t xml:space="preserve"> shall be DAP Khartoum. </w:t>
      </w:r>
    </w:p>
    <w:p w14:paraId="4B2B5217" w14:textId="77777777" w:rsidR="00FC3A16" w:rsidRPr="002663BB" w:rsidRDefault="00FC3A16" w:rsidP="005365B0">
      <w:pPr>
        <w:pStyle w:val="ListParagraph"/>
        <w:spacing w:line="240" w:lineRule="auto"/>
        <w:jc w:val="both"/>
        <w:rPr>
          <w:rFonts w:asciiTheme="minorHAnsi" w:hAnsiTheme="minorHAnsi" w:cstheme="minorHAnsi"/>
          <w:szCs w:val="22"/>
        </w:rPr>
      </w:pPr>
    </w:p>
    <w:p w14:paraId="31FB93A2" w14:textId="3C0BE8E3" w:rsidR="00121EB1" w:rsidRDefault="004F799E" w:rsidP="00121EB1">
      <w:pPr>
        <w:widowControl/>
        <w:overflowPunct/>
        <w:adjustRightInd/>
        <w:spacing w:after="160" w:line="259" w:lineRule="auto"/>
        <w:ind w:left="360"/>
        <w:jc w:val="both"/>
        <w:rPr>
          <w:rFonts w:asciiTheme="minorHAnsi" w:hAnsiTheme="minorHAnsi" w:cstheme="minorHAnsi"/>
          <w:b/>
          <w:sz w:val="22"/>
          <w:szCs w:val="22"/>
        </w:rPr>
      </w:pPr>
      <w:r w:rsidRPr="004F799E">
        <w:rPr>
          <w:rFonts w:asciiTheme="minorHAnsi" w:hAnsiTheme="minorHAnsi" w:cstheme="minorHAnsi"/>
          <w:b/>
          <w:sz w:val="22"/>
          <w:szCs w:val="22"/>
        </w:rPr>
        <w:t>Please note that for the price evaluation, only the total of the unit prices will be considered.</w:t>
      </w:r>
    </w:p>
    <w:p w14:paraId="7A7FDBF9" w14:textId="77777777" w:rsidR="001921C5" w:rsidRPr="00226E21" w:rsidRDefault="001921C5" w:rsidP="001921C5">
      <w:pPr>
        <w:widowControl/>
        <w:overflowPunct/>
        <w:adjustRightInd/>
        <w:spacing w:after="160" w:line="259" w:lineRule="auto"/>
        <w:ind w:left="360"/>
        <w:jc w:val="both"/>
        <w:rPr>
          <w:rFonts w:asciiTheme="minorHAnsi" w:hAnsiTheme="minorHAnsi" w:cstheme="minorHAnsi"/>
          <w:b/>
          <w:color w:val="0000CC"/>
          <w:sz w:val="28"/>
          <w:szCs w:val="28"/>
          <w:u w:val="single"/>
        </w:rPr>
      </w:pPr>
      <w:r w:rsidRPr="00226E21">
        <w:rPr>
          <w:rFonts w:asciiTheme="minorHAnsi" w:hAnsiTheme="minorHAnsi" w:cstheme="minorHAnsi"/>
          <w:b/>
          <w:color w:val="0000CC"/>
          <w:sz w:val="28"/>
          <w:szCs w:val="28"/>
          <w:u w:val="single"/>
        </w:rPr>
        <w:t xml:space="preserve">Price Schedule for Lot (1): Solar Photovoltaic System (SPVS) and of Solar Products for Solar Electrification in Sudan </w:t>
      </w:r>
    </w:p>
    <w:p w14:paraId="1626CF41" w14:textId="77777777" w:rsidR="001921C5" w:rsidRPr="00DA1BA5" w:rsidRDefault="001921C5" w:rsidP="008F1983">
      <w:pPr>
        <w:pStyle w:val="ListParagraph"/>
        <w:numPr>
          <w:ilvl w:val="0"/>
          <w:numId w:val="42"/>
        </w:numPr>
        <w:rPr>
          <w:rFonts w:asciiTheme="minorHAnsi" w:hAnsiTheme="minorHAnsi" w:cstheme="minorHAnsi"/>
          <w:b/>
          <w:bCs/>
        </w:rPr>
      </w:pPr>
      <w:r w:rsidRPr="00DA1BA5">
        <w:rPr>
          <w:rFonts w:asciiTheme="minorHAnsi" w:hAnsiTheme="minorHAnsi" w:cstheme="minorHAnsi"/>
          <w:b/>
          <w:bCs/>
        </w:rPr>
        <w:t xml:space="preserve">Solar Photovoltaic Lighting Systems </w:t>
      </w:r>
    </w:p>
    <w:p w14:paraId="69E9A463" w14:textId="77777777" w:rsidR="001921C5" w:rsidRPr="000D38C3" w:rsidRDefault="001921C5" w:rsidP="008F1983">
      <w:pPr>
        <w:pStyle w:val="ListParagraph"/>
        <w:numPr>
          <w:ilvl w:val="0"/>
          <w:numId w:val="47"/>
        </w:numPr>
        <w:rPr>
          <w:rFonts w:asciiTheme="minorHAnsi" w:hAnsiTheme="minorHAnsi" w:cstheme="minorHAnsi"/>
          <w:b/>
          <w:bCs/>
        </w:rPr>
      </w:pPr>
      <w:r w:rsidRPr="00926271">
        <w:rPr>
          <w:rFonts w:asciiTheme="minorHAnsi" w:hAnsiTheme="minorHAnsi" w:cstheme="minorHAnsi"/>
          <w:b/>
          <w:bCs/>
        </w:rPr>
        <w:t>Solar Photovoltaic Module</w:t>
      </w:r>
      <w:r>
        <w:rPr>
          <w:rFonts w:asciiTheme="minorHAnsi" w:hAnsiTheme="minorHAnsi" w:cstheme="minorHAnsi"/>
          <w:b/>
          <w:bCs/>
        </w:rPr>
        <w:t xml:space="preserve">: </w:t>
      </w:r>
      <w:r w:rsidRPr="00C42057">
        <w:rPr>
          <w:rFonts w:asciiTheme="minorHAnsi" w:hAnsiTheme="minorHAnsi" w:cstheme="minorHAnsi"/>
        </w:rPr>
        <w:t>(as per technical specs indicated in Section 5 (a)</w:t>
      </w:r>
    </w:p>
    <w:tbl>
      <w:tblPr>
        <w:tblW w:w="931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345"/>
        <w:gridCol w:w="1134"/>
        <w:gridCol w:w="1559"/>
        <w:gridCol w:w="1560"/>
      </w:tblGrid>
      <w:tr w:rsidR="001921C5" w:rsidRPr="00814716" w14:paraId="12FB2180" w14:textId="77777777" w:rsidTr="001921C5">
        <w:trPr>
          <w:trHeight w:val="989"/>
          <w:tblHeader/>
        </w:trPr>
        <w:tc>
          <w:tcPr>
            <w:tcW w:w="720" w:type="dxa"/>
            <w:shd w:val="clear" w:color="auto" w:fill="auto"/>
          </w:tcPr>
          <w:p w14:paraId="43545783"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S/n</w:t>
            </w:r>
          </w:p>
        </w:tc>
        <w:tc>
          <w:tcPr>
            <w:tcW w:w="4345" w:type="dxa"/>
            <w:shd w:val="clear" w:color="auto" w:fill="auto"/>
          </w:tcPr>
          <w:p w14:paraId="15AE057F" w14:textId="77777777" w:rsidR="001921C5"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Size of PV Module</w:t>
            </w:r>
          </w:p>
          <w:p w14:paraId="5015A8DC" w14:textId="77777777" w:rsidR="001921C5"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 xml:space="preserve">Solar PV Module as per technical specs indicated </w:t>
            </w:r>
          </w:p>
          <w:p w14:paraId="69FBE3F3"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 xml:space="preserve">In section 5 (a) </w:t>
            </w:r>
          </w:p>
          <w:p w14:paraId="7F64CDEB" w14:textId="77777777" w:rsidR="001921C5" w:rsidRPr="0005778E"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(Wp = Watt Peak)</w:t>
            </w:r>
          </w:p>
        </w:tc>
        <w:tc>
          <w:tcPr>
            <w:tcW w:w="1134" w:type="dxa"/>
          </w:tcPr>
          <w:p w14:paraId="593CBF1C" w14:textId="77777777" w:rsidR="001921C5"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QTY</w:t>
            </w:r>
          </w:p>
          <w:p w14:paraId="0A7C7010" w14:textId="77777777" w:rsidR="001921C5" w:rsidRPr="0005778E" w:rsidRDefault="001921C5" w:rsidP="001921C5">
            <w:pPr>
              <w:jc w:val="center"/>
              <w:rPr>
                <w:rFonts w:ascii="Calibri" w:hAnsi="Calibri" w:cs="Calibri"/>
                <w:b/>
                <w:color w:val="000000" w:themeColor="text1"/>
                <w:sz w:val="20"/>
                <w:szCs w:val="20"/>
              </w:rPr>
            </w:pPr>
          </w:p>
        </w:tc>
        <w:tc>
          <w:tcPr>
            <w:tcW w:w="1559" w:type="dxa"/>
          </w:tcPr>
          <w:p w14:paraId="62E3D5F3"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UOM</w:t>
            </w:r>
          </w:p>
        </w:tc>
        <w:tc>
          <w:tcPr>
            <w:tcW w:w="1560" w:type="dxa"/>
          </w:tcPr>
          <w:p w14:paraId="5993B7B3"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 xml:space="preserve">Unit Price </w:t>
            </w:r>
          </w:p>
        </w:tc>
      </w:tr>
      <w:tr w:rsidR="001921C5" w:rsidRPr="00814716" w14:paraId="57307FCC" w14:textId="77777777" w:rsidTr="001921C5">
        <w:trPr>
          <w:trHeight w:val="246"/>
        </w:trPr>
        <w:tc>
          <w:tcPr>
            <w:tcW w:w="720" w:type="dxa"/>
            <w:shd w:val="clear" w:color="auto" w:fill="auto"/>
          </w:tcPr>
          <w:p w14:paraId="4740EC50"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1</w:t>
            </w:r>
          </w:p>
        </w:tc>
        <w:tc>
          <w:tcPr>
            <w:tcW w:w="4345" w:type="dxa"/>
            <w:shd w:val="clear" w:color="auto" w:fill="auto"/>
          </w:tcPr>
          <w:p w14:paraId="20B69779"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10</w:t>
            </w:r>
            <w:r w:rsidRPr="0005778E">
              <w:rPr>
                <w:rFonts w:ascii="Calibri" w:hAnsi="Calibri" w:cs="Calibri"/>
                <w:bCs/>
                <w:color w:val="000000" w:themeColor="text1"/>
                <w:sz w:val="20"/>
                <w:szCs w:val="20"/>
              </w:rPr>
              <w:t xml:space="preserve"> Wp</w:t>
            </w:r>
          </w:p>
        </w:tc>
        <w:tc>
          <w:tcPr>
            <w:tcW w:w="1134" w:type="dxa"/>
          </w:tcPr>
          <w:p w14:paraId="17DDD1B4" w14:textId="77777777" w:rsidR="001921C5" w:rsidRPr="00913695"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559" w:type="dxa"/>
          </w:tcPr>
          <w:p w14:paraId="33C2AA94"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sz w:val="20"/>
                <w:szCs w:val="20"/>
              </w:rPr>
              <w:t>pc</w:t>
            </w:r>
          </w:p>
        </w:tc>
        <w:tc>
          <w:tcPr>
            <w:tcW w:w="1560" w:type="dxa"/>
          </w:tcPr>
          <w:p w14:paraId="4E16AE7B"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3B3A1041" w14:textId="77777777" w:rsidTr="001921C5">
        <w:trPr>
          <w:trHeight w:val="246"/>
        </w:trPr>
        <w:tc>
          <w:tcPr>
            <w:tcW w:w="720" w:type="dxa"/>
            <w:shd w:val="clear" w:color="auto" w:fill="auto"/>
          </w:tcPr>
          <w:p w14:paraId="7AA38A26"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2</w:t>
            </w:r>
          </w:p>
        </w:tc>
        <w:tc>
          <w:tcPr>
            <w:tcW w:w="4345" w:type="dxa"/>
            <w:shd w:val="clear" w:color="auto" w:fill="auto"/>
          </w:tcPr>
          <w:p w14:paraId="6EF7DA39"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20 Wp</w:t>
            </w:r>
          </w:p>
        </w:tc>
        <w:tc>
          <w:tcPr>
            <w:tcW w:w="1134" w:type="dxa"/>
          </w:tcPr>
          <w:p w14:paraId="357BB7D1"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1559" w:type="dxa"/>
          </w:tcPr>
          <w:p w14:paraId="6647912F"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sz w:val="20"/>
                <w:szCs w:val="20"/>
              </w:rPr>
              <w:t>pc</w:t>
            </w:r>
          </w:p>
        </w:tc>
        <w:tc>
          <w:tcPr>
            <w:tcW w:w="1560" w:type="dxa"/>
          </w:tcPr>
          <w:p w14:paraId="6299A41E"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03717FEB" w14:textId="77777777" w:rsidTr="001921C5">
        <w:trPr>
          <w:trHeight w:val="246"/>
        </w:trPr>
        <w:tc>
          <w:tcPr>
            <w:tcW w:w="720" w:type="dxa"/>
            <w:shd w:val="clear" w:color="auto" w:fill="auto"/>
          </w:tcPr>
          <w:p w14:paraId="3D8E6308"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3</w:t>
            </w:r>
          </w:p>
        </w:tc>
        <w:tc>
          <w:tcPr>
            <w:tcW w:w="4345" w:type="dxa"/>
            <w:shd w:val="clear" w:color="auto" w:fill="auto"/>
          </w:tcPr>
          <w:p w14:paraId="1A7A0672"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30 Wp</w:t>
            </w:r>
          </w:p>
        </w:tc>
        <w:tc>
          <w:tcPr>
            <w:tcW w:w="1134" w:type="dxa"/>
          </w:tcPr>
          <w:p w14:paraId="56560367"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1559" w:type="dxa"/>
          </w:tcPr>
          <w:p w14:paraId="3CCD64E7"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sz w:val="20"/>
                <w:szCs w:val="20"/>
              </w:rPr>
              <w:t>pc</w:t>
            </w:r>
          </w:p>
        </w:tc>
        <w:tc>
          <w:tcPr>
            <w:tcW w:w="1560" w:type="dxa"/>
          </w:tcPr>
          <w:p w14:paraId="2EA4CDA2"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4FDDA566" w14:textId="77777777" w:rsidTr="001921C5">
        <w:trPr>
          <w:trHeight w:val="246"/>
        </w:trPr>
        <w:tc>
          <w:tcPr>
            <w:tcW w:w="720" w:type="dxa"/>
            <w:shd w:val="clear" w:color="auto" w:fill="auto"/>
          </w:tcPr>
          <w:p w14:paraId="34451976"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4</w:t>
            </w:r>
          </w:p>
        </w:tc>
        <w:tc>
          <w:tcPr>
            <w:tcW w:w="4345" w:type="dxa"/>
            <w:shd w:val="clear" w:color="auto" w:fill="auto"/>
          </w:tcPr>
          <w:p w14:paraId="59EE9B75"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40 Wp</w:t>
            </w:r>
          </w:p>
        </w:tc>
        <w:tc>
          <w:tcPr>
            <w:tcW w:w="1134" w:type="dxa"/>
          </w:tcPr>
          <w:p w14:paraId="31CEBE4F"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1559" w:type="dxa"/>
          </w:tcPr>
          <w:p w14:paraId="63679844"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sz w:val="20"/>
                <w:szCs w:val="20"/>
              </w:rPr>
              <w:t>pc</w:t>
            </w:r>
          </w:p>
        </w:tc>
        <w:tc>
          <w:tcPr>
            <w:tcW w:w="1560" w:type="dxa"/>
          </w:tcPr>
          <w:p w14:paraId="1849520E"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2DA85AE4" w14:textId="77777777" w:rsidTr="001921C5">
        <w:trPr>
          <w:trHeight w:val="246"/>
        </w:trPr>
        <w:tc>
          <w:tcPr>
            <w:tcW w:w="720" w:type="dxa"/>
            <w:shd w:val="clear" w:color="auto" w:fill="auto"/>
          </w:tcPr>
          <w:p w14:paraId="051F0A62"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5</w:t>
            </w:r>
          </w:p>
        </w:tc>
        <w:tc>
          <w:tcPr>
            <w:tcW w:w="4345" w:type="dxa"/>
            <w:shd w:val="clear" w:color="auto" w:fill="auto"/>
          </w:tcPr>
          <w:p w14:paraId="12DDFA4A"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50 Wp</w:t>
            </w:r>
          </w:p>
        </w:tc>
        <w:tc>
          <w:tcPr>
            <w:tcW w:w="1134" w:type="dxa"/>
          </w:tcPr>
          <w:p w14:paraId="68D7B48F"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1559" w:type="dxa"/>
          </w:tcPr>
          <w:p w14:paraId="3636BD53"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sz w:val="20"/>
                <w:szCs w:val="20"/>
              </w:rPr>
              <w:t>pc</w:t>
            </w:r>
          </w:p>
        </w:tc>
        <w:tc>
          <w:tcPr>
            <w:tcW w:w="1560" w:type="dxa"/>
          </w:tcPr>
          <w:p w14:paraId="6D09D7CA"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63E98E0F" w14:textId="77777777" w:rsidTr="001921C5">
        <w:trPr>
          <w:trHeight w:val="246"/>
        </w:trPr>
        <w:tc>
          <w:tcPr>
            <w:tcW w:w="720" w:type="dxa"/>
            <w:shd w:val="clear" w:color="auto" w:fill="auto"/>
          </w:tcPr>
          <w:p w14:paraId="2EB3B612"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6</w:t>
            </w:r>
          </w:p>
        </w:tc>
        <w:tc>
          <w:tcPr>
            <w:tcW w:w="4345" w:type="dxa"/>
            <w:shd w:val="clear" w:color="auto" w:fill="auto"/>
          </w:tcPr>
          <w:p w14:paraId="3F5C90D4"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60 Wp</w:t>
            </w:r>
          </w:p>
        </w:tc>
        <w:tc>
          <w:tcPr>
            <w:tcW w:w="1134" w:type="dxa"/>
          </w:tcPr>
          <w:p w14:paraId="5D2CE902"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1559" w:type="dxa"/>
          </w:tcPr>
          <w:p w14:paraId="1EF3E352"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sz w:val="20"/>
                <w:szCs w:val="20"/>
              </w:rPr>
              <w:t>pc</w:t>
            </w:r>
          </w:p>
        </w:tc>
        <w:tc>
          <w:tcPr>
            <w:tcW w:w="1560" w:type="dxa"/>
          </w:tcPr>
          <w:p w14:paraId="0D64825B"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1891B09B" w14:textId="77777777" w:rsidTr="001921C5">
        <w:trPr>
          <w:trHeight w:val="246"/>
        </w:trPr>
        <w:tc>
          <w:tcPr>
            <w:tcW w:w="720" w:type="dxa"/>
            <w:shd w:val="clear" w:color="auto" w:fill="auto"/>
          </w:tcPr>
          <w:p w14:paraId="11FBCDB6"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7</w:t>
            </w:r>
          </w:p>
        </w:tc>
        <w:tc>
          <w:tcPr>
            <w:tcW w:w="4345" w:type="dxa"/>
            <w:shd w:val="clear" w:color="auto" w:fill="auto"/>
          </w:tcPr>
          <w:p w14:paraId="040F870D"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75 Wp</w:t>
            </w:r>
          </w:p>
        </w:tc>
        <w:tc>
          <w:tcPr>
            <w:tcW w:w="1134" w:type="dxa"/>
          </w:tcPr>
          <w:p w14:paraId="62BCBF95"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1559" w:type="dxa"/>
          </w:tcPr>
          <w:p w14:paraId="7E0EAA5D"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sz w:val="20"/>
                <w:szCs w:val="20"/>
              </w:rPr>
              <w:t>pc</w:t>
            </w:r>
          </w:p>
        </w:tc>
        <w:tc>
          <w:tcPr>
            <w:tcW w:w="1560" w:type="dxa"/>
          </w:tcPr>
          <w:p w14:paraId="13AABFED"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086311CC" w14:textId="77777777" w:rsidTr="001921C5">
        <w:trPr>
          <w:trHeight w:val="246"/>
        </w:trPr>
        <w:tc>
          <w:tcPr>
            <w:tcW w:w="720" w:type="dxa"/>
            <w:shd w:val="clear" w:color="auto" w:fill="auto"/>
          </w:tcPr>
          <w:p w14:paraId="2830E50E"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8</w:t>
            </w:r>
          </w:p>
        </w:tc>
        <w:tc>
          <w:tcPr>
            <w:tcW w:w="4345" w:type="dxa"/>
            <w:shd w:val="clear" w:color="auto" w:fill="auto"/>
          </w:tcPr>
          <w:p w14:paraId="76D00D25"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100 Wp</w:t>
            </w:r>
          </w:p>
        </w:tc>
        <w:tc>
          <w:tcPr>
            <w:tcW w:w="1134" w:type="dxa"/>
          </w:tcPr>
          <w:p w14:paraId="26953416"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1559" w:type="dxa"/>
          </w:tcPr>
          <w:p w14:paraId="44FBFC58"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sz w:val="20"/>
                <w:szCs w:val="20"/>
              </w:rPr>
              <w:t>pc</w:t>
            </w:r>
          </w:p>
        </w:tc>
        <w:tc>
          <w:tcPr>
            <w:tcW w:w="1560" w:type="dxa"/>
          </w:tcPr>
          <w:p w14:paraId="120C9955"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0D9417C7" w14:textId="77777777" w:rsidTr="001921C5">
        <w:trPr>
          <w:trHeight w:val="246"/>
        </w:trPr>
        <w:tc>
          <w:tcPr>
            <w:tcW w:w="720" w:type="dxa"/>
            <w:shd w:val="clear" w:color="auto" w:fill="auto"/>
          </w:tcPr>
          <w:p w14:paraId="5BAE7043"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9</w:t>
            </w:r>
          </w:p>
        </w:tc>
        <w:tc>
          <w:tcPr>
            <w:tcW w:w="4345" w:type="dxa"/>
            <w:shd w:val="clear" w:color="auto" w:fill="auto"/>
          </w:tcPr>
          <w:p w14:paraId="4E159A2C"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120 Wp</w:t>
            </w:r>
          </w:p>
        </w:tc>
        <w:tc>
          <w:tcPr>
            <w:tcW w:w="1134" w:type="dxa"/>
          </w:tcPr>
          <w:p w14:paraId="2DC8700A"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1559" w:type="dxa"/>
          </w:tcPr>
          <w:p w14:paraId="7D7EF23E"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sz w:val="20"/>
                <w:szCs w:val="20"/>
              </w:rPr>
              <w:t>pc</w:t>
            </w:r>
          </w:p>
        </w:tc>
        <w:tc>
          <w:tcPr>
            <w:tcW w:w="1560" w:type="dxa"/>
          </w:tcPr>
          <w:p w14:paraId="0A2020B9"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7C808C57" w14:textId="77777777" w:rsidTr="001921C5">
        <w:trPr>
          <w:trHeight w:val="246"/>
        </w:trPr>
        <w:tc>
          <w:tcPr>
            <w:tcW w:w="720" w:type="dxa"/>
            <w:shd w:val="clear" w:color="auto" w:fill="auto"/>
          </w:tcPr>
          <w:p w14:paraId="0560D41C"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10</w:t>
            </w:r>
          </w:p>
        </w:tc>
        <w:tc>
          <w:tcPr>
            <w:tcW w:w="4345" w:type="dxa"/>
            <w:shd w:val="clear" w:color="auto" w:fill="auto"/>
          </w:tcPr>
          <w:p w14:paraId="6EB5ED17"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150 Wp</w:t>
            </w:r>
          </w:p>
        </w:tc>
        <w:tc>
          <w:tcPr>
            <w:tcW w:w="1134" w:type="dxa"/>
          </w:tcPr>
          <w:p w14:paraId="54559107"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1559" w:type="dxa"/>
          </w:tcPr>
          <w:p w14:paraId="71A9952D"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sz w:val="20"/>
                <w:szCs w:val="20"/>
              </w:rPr>
              <w:t>pc</w:t>
            </w:r>
          </w:p>
        </w:tc>
        <w:tc>
          <w:tcPr>
            <w:tcW w:w="1560" w:type="dxa"/>
          </w:tcPr>
          <w:p w14:paraId="11CCE52C"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41CD92E7" w14:textId="77777777" w:rsidTr="001921C5">
        <w:trPr>
          <w:trHeight w:val="246"/>
        </w:trPr>
        <w:tc>
          <w:tcPr>
            <w:tcW w:w="720" w:type="dxa"/>
            <w:shd w:val="clear" w:color="auto" w:fill="auto"/>
          </w:tcPr>
          <w:p w14:paraId="6A94F11F"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11</w:t>
            </w:r>
          </w:p>
        </w:tc>
        <w:tc>
          <w:tcPr>
            <w:tcW w:w="4345" w:type="dxa"/>
            <w:shd w:val="clear" w:color="auto" w:fill="auto"/>
          </w:tcPr>
          <w:p w14:paraId="6EF3147D"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200 Wp</w:t>
            </w:r>
          </w:p>
        </w:tc>
        <w:tc>
          <w:tcPr>
            <w:tcW w:w="1134" w:type="dxa"/>
          </w:tcPr>
          <w:p w14:paraId="7E6604A1"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1559" w:type="dxa"/>
          </w:tcPr>
          <w:p w14:paraId="2ACC9332"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sz w:val="20"/>
                <w:szCs w:val="20"/>
              </w:rPr>
              <w:t>pc</w:t>
            </w:r>
          </w:p>
        </w:tc>
        <w:tc>
          <w:tcPr>
            <w:tcW w:w="1560" w:type="dxa"/>
          </w:tcPr>
          <w:p w14:paraId="05379EA3" w14:textId="77777777" w:rsidR="001921C5" w:rsidRPr="0005778E" w:rsidRDefault="001921C5" w:rsidP="001921C5">
            <w:pPr>
              <w:jc w:val="center"/>
              <w:rPr>
                <w:rFonts w:ascii="Calibri" w:hAnsi="Calibri" w:cs="Calibri"/>
                <w:b/>
                <w:color w:val="000000" w:themeColor="text1"/>
                <w:sz w:val="20"/>
                <w:szCs w:val="20"/>
              </w:rPr>
            </w:pPr>
          </w:p>
        </w:tc>
      </w:tr>
    </w:tbl>
    <w:p w14:paraId="2311E339" w14:textId="77777777" w:rsidR="00823777" w:rsidRDefault="00823777" w:rsidP="00823777">
      <w:pPr>
        <w:pStyle w:val="ListParagraph"/>
        <w:ind w:left="630"/>
        <w:rPr>
          <w:rFonts w:asciiTheme="minorHAnsi" w:hAnsiTheme="minorHAnsi" w:cstheme="minorHAnsi"/>
          <w:b/>
          <w:bCs/>
        </w:rPr>
      </w:pPr>
    </w:p>
    <w:p w14:paraId="19E5361C" w14:textId="0161E16E" w:rsidR="001921C5" w:rsidRPr="00736988" w:rsidRDefault="001921C5" w:rsidP="008F1983">
      <w:pPr>
        <w:pStyle w:val="ListParagraph"/>
        <w:numPr>
          <w:ilvl w:val="0"/>
          <w:numId w:val="47"/>
        </w:numPr>
        <w:rPr>
          <w:rFonts w:asciiTheme="minorHAnsi" w:hAnsiTheme="minorHAnsi" w:cstheme="minorHAnsi"/>
          <w:b/>
          <w:bCs/>
        </w:rPr>
      </w:pPr>
      <w:r w:rsidRPr="00736988">
        <w:rPr>
          <w:rFonts w:asciiTheme="minorHAnsi" w:hAnsiTheme="minorHAnsi" w:cstheme="minorHAnsi"/>
          <w:b/>
          <w:bCs/>
        </w:rPr>
        <w:lastRenderedPageBreak/>
        <w:t>Deep Cycle Solar Batteries: (as per technical specs indicated in Section 5 (a)</w:t>
      </w:r>
    </w:p>
    <w:p w14:paraId="09599D5A" w14:textId="77777777" w:rsidR="001921C5" w:rsidRPr="0005778E" w:rsidRDefault="001921C5" w:rsidP="001921C5">
      <w:pPr>
        <w:ind w:left="90"/>
        <w:rPr>
          <w:rFonts w:ascii="Calibri" w:hAnsi="Calibri" w:cs="Calibri"/>
          <w:b/>
          <w:bCs/>
          <w:sz w:val="22"/>
          <w:szCs w:val="22"/>
        </w:rPr>
      </w:pPr>
      <w:r w:rsidRPr="0005778E">
        <w:rPr>
          <w:rFonts w:ascii="Calibri" w:hAnsi="Calibri" w:cs="Calibri"/>
          <w:b/>
          <w:bCs/>
          <w:sz w:val="22"/>
          <w:szCs w:val="22"/>
        </w:rPr>
        <w:t xml:space="preserve">Please Specify Types and provide separate quotes for individual available type in the format. </w:t>
      </w:r>
    </w:p>
    <w:p w14:paraId="4DF63C9E" w14:textId="77777777" w:rsidR="001921C5" w:rsidRPr="0005778E" w:rsidRDefault="001921C5" w:rsidP="001921C5">
      <w:pPr>
        <w:ind w:left="90"/>
        <w:rPr>
          <w:rFonts w:ascii="Calibri" w:hAnsi="Calibri" w:cs="Calibri"/>
          <w:b/>
          <w:bCs/>
          <w:sz w:val="22"/>
          <w:szCs w:val="22"/>
        </w:rPr>
      </w:pPr>
      <w:r w:rsidRPr="0005778E">
        <w:rPr>
          <w:rFonts w:ascii="Calibri" w:hAnsi="Calibri" w:cs="Calibri"/>
          <w:b/>
          <w:bCs/>
          <w:sz w:val="22"/>
          <w:szCs w:val="22"/>
        </w:rPr>
        <w:t xml:space="preserve">a) Flat Plate </w:t>
      </w:r>
    </w:p>
    <w:p w14:paraId="7A8058B4" w14:textId="77777777" w:rsidR="001921C5" w:rsidRPr="0005778E" w:rsidRDefault="001921C5" w:rsidP="001921C5">
      <w:pPr>
        <w:ind w:left="90"/>
        <w:rPr>
          <w:rFonts w:ascii="Calibri" w:hAnsi="Calibri" w:cs="Calibri"/>
          <w:b/>
          <w:bCs/>
          <w:sz w:val="22"/>
          <w:szCs w:val="22"/>
        </w:rPr>
      </w:pPr>
      <w:r w:rsidRPr="0005778E">
        <w:rPr>
          <w:rFonts w:ascii="Calibri" w:hAnsi="Calibri" w:cs="Calibri"/>
          <w:b/>
          <w:bCs/>
          <w:sz w:val="22"/>
          <w:szCs w:val="22"/>
        </w:rPr>
        <w:t xml:space="preserve">b) </w:t>
      </w:r>
      <w:r>
        <w:rPr>
          <w:rFonts w:ascii="Calibri" w:hAnsi="Calibri" w:cs="Calibri"/>
          <w:b/>
          <w:bCs/>
          <w:sz w:val="22"/>
          <w:szCs w:val="22"/>
        </w:rPr>
        <w:t>Valve Regulated Lead Acid (</w:t>
      </w:r>
      <w:r w:rsidRPr="0005778E">
        <w:rPr>
          <w:rFonts w:ascii="Calibri" w:hAnsi="Calibri" w:cs="Calibri"/>
          <w:b/>
          <w:bCs/>
          <w:sz w:val="22"/>
          <w:szCs w:val="22"/>
        </w:rPr>
        <w:t>VRLA</w:t>
      </w:r>
      <w:r>
        <w:rPr>
          <w:rFonts w:ascii="Calibri" w:hAnsi="Calibri" w:cs="Calibri"/>
          <w:b/>
          <w:bCs/>
          <w:sz w:val="22"/>
          <w:szCs w:val="22"/>
        </w:rPr>
        <w:t>)</w:t>
      </w:r>
      <w:r w:rsidRPr="0005778E">
        <w:rPr>
          <w:rFonts w:ascii="Calibri" w:hAnsi="Calibri" w:cs="Calibri"/>
          <w:b/>
          <w:bCs/>
          <w:sz w:val="22"/>
          <w:szCs w:val="22"/>
        </w:rPr>
        <w:t xml:space="preserve"> GEL </w:t>
      </w:r>
    </w:p>
    <w:p w14:paraId="28D7F365" w14:textId="77777777" w:rsidR="001921C5" w:rsidRPr="0005778E" w:rsidRDefault="001921C5" w:rsidP="001921C5">
      <w:pPr>
        <w:ind w:left="90"/>
        <w:rPr>
          <w:rFonts w:ascii="Calibri" w:hAnsi="Calibri" w:cs="Calibri"/>
          <w:b/>
          <w:bCs/>
          <w:sz w:val="22"/>
          <w:szCs w:val="22"/>
        </w:rPr>
      </w:pPr>
      <w:r w:rsidRPr="0005778E">
        <w:rPr>
          <w:rFonts w:ascii="Calibri" w:hAnsi="Calibri" w:cs="Calibri"/>
          <w:b/>
          <w:bCs/>
          <w:sz w:val="22"/>
          <w:szCs w:val="22"/>
        </w:rPr>
        <w:t xml:space="preserve">c) Lithium Ion (LI) </w:t>
      </w:r>
    </w:p>
    <w:p w14:paraId="7FA122DC" w14:textId="77777777" w:rsidR="001921C5" w:rsidRDefault="001921C5" w:rsidP="001921C5">
      <w:pPr>
        <w:ind w:left="90"/>
        <w:rPr>
          <w:rFonts w:cstheme="minorHAnsi"/>
          <w:b/>
          <w:bCs/>
        </w:rPr>
      </w:pPr>
    </w:p>
    <w:tbl>
      <w:tblPr>
        <w:tblW w:w="931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353"/>
        <w:gridCol w:w="1417"/>
        <w:gridCol w:w="1418"/>
        <w:gridCol w:w="2410"/>
      </w:tblGrid>
      <w:tr w:rsidR="001921C5" w14:paraId="5C1BB2E7" w14:textId="77777777" w:rsidTr="001921C5">
        <w:trPr>
          <w:trHeight w:val="636"/>
        </w:trPr>
        <w:tc>
          <w:tcPr>
            <w:tcW w:w="720" w:type="dxa"/>
            <w:shd w:val="clear" w:color="auto" w:fill="auto"/>
          </w:tcPr>
          <w:p w14:paraId="63C34276" w14:textId="77777777" w:rsidR="001921C5" w:rsidRPr="00B814CD" w:rsidRDefault="001921C5" w:rsidP="001921C5">
            <w:pPr>
              <w:jc w:val="center"/>
              <w:rPr>
                <w:rFonts w:ascii="Calibri" w:hAnsi="Calibri" w:cs="Calibri"/>
                <w:b/>
                <w:color w:val="000000" w:themeColor="text1"/>
                <w:sz w:val="20"/>
                <w:szCs w:val="20"/>
              </w:rPr>
            </w:pPr>
            <w:r w:rsidRPr="00B814CD">
              <w:rPr>
                <w:rFonts w:ascii="Calibri" w:hAnsi="Calibri" w:cs="Calibri"/>
                <w:b/>
                <w:color w:val="000000" w:themeColor="text1"/>
                <w:sz w:val="20"/>
                <w:szCs w:val="20"/>
              </w:rPr>
              <w:t>S/N</w:t>
            </w:r>
          </w:p>
        </w:tc>
        <w:tc>
          <w:tcPr>
            <w:tcW w:w="3353" w:type="dxa"/>
            <w:shd w:val="clear" w:color="auto" w:fill="auto"/>
          </w:tcPr>
          <w:p w14:paraId="54D9A27A" w14:textId="77777777" w:rsidR="001921C5" w:rsidRDefault="001921C5" w:rsidP="001921C5">
            <w:pPr>
              <w:jc w:val="center"/>
              <w:rPr>
                <w:rFonts w:ascii="Calibri" w:hAnsi="Calibri" w:cs="Calibri"/>
                <w:b/>
                <w:color w:val="000000" w:themeColor="text1"/>
                <w:sz w:val="20"/>
                <w:szCs w:val="20"/>
              </w:rPr>
            </w:pPr>
            <w:r w:rsidRPr="00B814CD">
              <w:rPr>
                <w:rFonts w:ascii="Calibri" w:hAnsi="Calibri" w:cs="Calibri"/>
                <w:b/>
                <w:color w:val="000000" w:themeColor="text1"/>
                <w:sz w:val="20"/>
                <w:szCs w:val="20"/>
              </w:rPr>
              <w:t>Battery Capacity @C10</w:t>
            </w:r>
          </w:p>
          <w:p w14:paraId="3C3AF498" w14:textId="77777777" w:rsidR="001921C5" w:rsidRPr="00B814CD"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(AH = Ampere Hour)</w:t>
            </w:r>
          </w:p>
        </w:tc>
        <w:tc>
          <w:tcPr>
            <w:tcW w:w="1417" w:type="dxa"/>
          </w:tcPr>
          <w:p w14:paraId="3CC62FA1" w14:textId="77777777" w:rsidR="001921C5" w:rsidRPr="00B814CD" w:rsidRDefault="001921C5" w:rsidP="001921C5">
            <w:pPr>
              <w:jc w:val="center"/>
              <w:rPr>
                <w:rFonts w:ascii="Calibri" w:hAnsi="Calibri" w:cs="Calibri"/>
                <w:b/>
                <w:color w:val="000000" w:themeColor="text1"/>
                <w:sz w:val="20"/>
                <w:szCs w:val="20"/>
              </w:rPr>
            </w:pPr>
            <w:r w:rsidRPr="00B814CD">
              <w:rPr>
                <w:rFonts w:ascii="Calibri" w:hAnsi="Calibri" w:cs="Calibri"/>
                <w:b/>
                <w:color w:val="000000" w:themeColor="text1"/>
                <w:sz w:val="20"/>
                <w:szCs w:val="20"/>
              </w:rPr>
              <w:t>QTY</w:t>
            </w:r>
          </w:p>
        </w:tc>
        <w:tc>
          <w:tcPr>
            <w:tcW w:w="1418" w:type="dxa"/>
          </w:tcPr>
          <w:p w14:paraId="1A1E071C" w14:textId="77777777" w:rsidR="001921C5" w:rsidRPr="00B814CD" w:rsidRDefault="001921C5" w:rsidP="001921C5">
            <w:pPr>
              <w:jc w:val="center"/>
              <w:rPr>
                <w:rFonts w:ascii="Calibri" w:hAnsi="Calibri" w:cs="Calibri"/>
                <w:b/>
                <w:color w:val="000000" w:themeColor="text1"/>
                <w:sz w:val="20"/>
                <w:szCs w:val="20"/>
              </w:rPr>
            </w:pPr>
            <w:r w:rsidRPr="00B814CD">
              <w:rPr>
                <w:rFonts w:ascii="Calibri" w:hAnsi="Calibri" w:cs="Calibri"/>
                <w:b/>
                <w:color w:val="000000" w:themeColor="text1"/>
                <w:sz w:val="20"/>
                <w:szCs w:val="20"/>
              </w:rPr>
              <w:t>UOM</w:t>
            </w:r>
          </w:p>
        </w:tc>
        <w:tc>
          <w:tcPr>
            <w:tcW w:w="2410" w:type="dxa"/>
          </w:tcPr>
          <w:p w14:paraId="0D038BED" w14:textId="77777777" w:rsidR="001921C5" w:rsidRPr="00B814CD"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 xml:space="preserve">Unit Price </w:t>
            </w:r>
          </w:p>
        </w:tc>
      </w:tr>
      <w:tr w:rsidR="001921C5" w:rsidRPr="00814716" w14:paraId="1E458509" w14:textId="77777777" w:rsidTr="001921C5">
        <w:trPr>
          <w:trHeight w:val="246"/>
        </w:trPr>
        <w:tc>
          <w:tcPr>
            <w:tcW w:w="720" w:type="dxa"/>
            <w:shd w:val="clear" w:color="auto" w:fill="auto"/>
          </w:tcPr>
          <w:p w14:paraId="2DAB1D6A"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1</w:t>
            </w:r>
          </w:p>
        </w:tc>
        <w:tc>
          <w:tcPr>
            <w:tcW w:w="3353" w:type="dxa"/>
            <w:shd w:val="clear" w:color="auto" w:fill="auto"/>
          </w:tcPr>
          <w:p w14:paraId="189428A7"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 xml:space="preserve">20 </w:t>
            </w:r>
            <w:proofErr w:type="gramStart"/>
            <w:r w:rsidRPr="0005778E">
              <w:rPr>
                <w:rFonts w:ascii="Calibri" w:hAnsi="Calibri" w:cs="Calibri"/>
                <w:bCs/>
                <w:color w:val="000000" w:themeColor="text1"/>
                <w:sz w:val="20"/>
                <w:szCs w:val="20"/>
              </w:rPr>
              <w:t>A</w:t>
            </w:r>
            <w:r>
              <w:rPr>
                <w:rFonts w:ascii="Calibri" w:hAnsi="Calibri" w:cs="Calibri"/>
                <w:bCs/>
                <w:color w:val="000000" w:themeColor="text1"/>
                <w:sz w:val="20"/>
                <w:szCs w:val="20"/>
              </w:rPr>
              <w:t>H</w:t>
            </w:r>
            <w:proofErr w:type="gramEnd"/>
          </w:p>
        </w:tc>
        <w:tc>
          <w:tcPr>
            <w:tcW w:w="1417" w:type="dxa"/>
          </w:tcPr>
          <w:p w14:paraId="06E84A8A"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418" w:type="dxa"/>
          </w:tcPr>
          <w:p w14:paraId="188048A2"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0C6F20AF" w14:textId="77777777" w:rsidR="001921C5" w:rsidRPr="0005778E" w:rsidRDefault="001921C5" w:rsidP="001921C5">
            <w:pPr>
              <w:jc w:val="center"/>
              <w:rPr>
                <w:rFonts w:ascii="Calibri" w:hAnsi="Calibri" w:cs="Calibri"/>
                <w:bCs/>
                <w:color w:val="000000" w:themeColor="text1"/>
                <w:sz w:val="20"/>
                <w:szCs w:val="20"/>
              </w:rPr>
            </w:pPr>
          </w:p>
        </w:tc>
      </w:tr>
      <w:tr w:rsidR="001921C5" w:rsidRPr="00814716" w14:paraId="5BE5AE78" w14:textId="77777777" w:rsidTr="001921C5">
        <w:trPr>
          <w:trHeight w:val="246"/>
        </w:trPr>
        <w:tc>
          <w:tcPr>
            <w:tcW w:w="720" w:type="dxa"/>
            <w:shd w:val="clear" w:color="auto" w:fill="auto"/>
          </w:tcPr>
          <w:p w14:paraId="6C0D6B3B"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2</w:t>
            </w:r>
          </w:p>
        </w:tc>
        <w:tc>
          <w:tcPr>
            <w:tcW w:w="3353" w:type="dxa"/>
            <w:shd w:val="clear" w:color="auto" w:fill="auto"/>
          </w:tcPr>
          <w:p w14:paraId="59D7A2C7"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 xml:space="preserve">30 </w:t>
            </w:r>
            <w:proofErr w:type="gramStart"/>
            <w:r w:rsidRPr="0005778E">
              <w:rPr>
                <w:rFonts w:ascii="Calibri" w:hAnsi="Calibri" w:cs="Calibri"/>
                <w:bCs/>
                <w:color w:val="000000" w:themeColor="text1"/>
                <w:sz w:val="20"/>
                <w:szCs w:val="20"/>
              </w:rPr>
              <w:t>AH</w:t>
            </w:r>
            <w:proofErr w:type="gramEnd"/>
          </w:p>
        </w:tc>
        <w:tc>
          <w:tcPr>
            <w:tcW w:w="1417" w:type="dxa"/>
          </w:tcPr>
          <w:p w14:paraId="408C9F4F" w14:textId="77777777" w:rsidR="001921C5" w:rsidRPr="0005778E" w:rsidRDefault="001921C5" w:rsidP="001921C5">
            <w:pPr>
              <w:jc w:val="center"/>
              <w:rPr>
                <w:rFonts w:ascii="Calibri" w:hAnsi="Calibri" w:cs="Calibri"/>
                <w:bCs/>
                <w:color w:val="000000" w:themeColor="text1"/>
                <w:sz w:val="20"/>
                <w:szCs w:val="20"/>
              </w:rPr>
            </w:pPr>
            <w:r w:rsidRPr="009957F9">
              <w:rPr>
                <w:rFonts w:ascii="Calibri" w:hAnsi="Calibri" w:cs="Calibri"/>
                <w:bCs/>
                <w:color w:val="000000" w:themeColor="text1"/>
                <w:sz w:val="20"/>
                <w:szCs w:val="20"/>
              </w:rPr>
              <w:t>1</w:t>
            </w:r>
          </w:p>
        </w:tc>
        <w:tc>
          <w:tcPr>
            <w:tcW w:w="1418" w:type="dxa"/>
          </w:tcPr>
          <w:p w14:paraId="6DC86C91"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3CF9F2D5" w14:textId="77777777" w:rsidR="001921C5" w:rsidRPr="0005778E" w:rsidRDefault="001921C5" w:rsidP="001921C5">
            <w:pPr>
              <w:jc w:val="center"/>
              <w:rPr>
                <w:rFonts w:ascii="Calibri" w:hAnsi="Calibri" w:cs="Calibri"/>
                <w:bCs/>
                <w:color w:val="000000" w:themeColor="text1"/>
                <w:sz w:val="20"/>
                <w:szCs w:val="20"/>
              </w:rPr>
            </w:pPr>
          </w:p>
        </w:tc>
      </w:tr>
      <w:tr w:rsidR="001921C5" w:rsidRPr="00814716" w14:paraId="1CEA030B" w14:textId="77777777" w:rsidTr="001921C5">
        <w:trPr>
          <w:trHeight w:val="246"/>
        </w:trPr>
        <w:tc>
          <w:tcPr>
            <w:tcW w:w="720" w:type="dxa"/>
            <w:shd w:val="clear" w:color="auto" w:fill="auto"/>
          </w:tcPr>
          <w:p w14:paraId="15630A50"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3</w:t>
            </w:r>
          </w:p>
        </w:tc>
        <w:tc>
          <w:tcPr>
            <w:tcW w:w="3353" w:type="dxa"/>
            <w:shd w:val="clear" w:color="auto" w:fill="auto"/>
          </w:tcPr>
          <w:p w14:paraId="138F54F0"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 xml:space="preserve">40 </w:t>
            </w:r>
            <w:proofErr w:type="gramStart"/>
            <w:r w:rsidRPr="0005778E">
              <w:rPr>
                <w:rFonts w:ascii="Calibri" w:hAnsi="Calibri" w:cs="Calibri"/>
                <w:bCs/>
                <w:color w:val="000000" w:themeColor="text1"/>
                <w:sz w:val="20"/>
                <w:szCs w:val="20"/>
              </w:rPr>
              <w:t>AH</w:t>
            </w:r>
            <w:proofErr w:type="gramEnd"/>
          </w:p>
        </w:tc>
        <w:tc>
          <w:tcPr>
            <w:tcW w:w="1417" w:type="dxa"/>
          </w:tcPr>
          <w:p w14:paraId="7CBA45AA" w14:textId="77777777" w:rsidR="001921C5" w:rsidRPr="0005778E" w:rsidRDefault="001921C5" w:rsidP="001921C5">
            <w:pPr>
              <w:jc w:val="center"/>
              <w:rPr>
                <w:rFonts w:ascii="Calibri" w:hAnsi="Calibri" w:cs="Calibri"/>
                <w:bCs/>
                <w:color w:val="000000" w:themeColor="text1"/>
                <w:sz w:val="20"/>
                <w:szCs w:val="20"/>
              </w:rPr>
            </w:pPr>
            <w:r w:rsidRPr="009957F9">
              <w:rPr>
                <w:rFonts w:ascii="Calibri" w:hAnsi="Calibri" w:cs="Calibri"/>
                <w:bCs/>
                <w:color w:val="000000" w:themeColor="text1"/>
                <w:sz w:val="20"/>
                <w:szCs w:val="20"/>
              </w:rPr>
              <w:t>1</w:t>
            </w:r>
          </w:p>
        </w:tc>
        <w:tc>
          <w:tcPr>
            <w:tcW w:w="1418" w:type="dxa"/>
          </w:tcPr>
          <w:p w14:paraId="110F79BB"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19BDAEDD" w14:textId="77777777" w:rsidR="001921C5" w:rsidRPr="0005778E" w:rsidRDefault="001921C5" w:rsidP="001921C5">
            <w:pPr>
              <w:jc w:val="center"/>
              <w:rPr>
                <w:rFonts w:ascii="Calibri" w:hAnsi="Calibri" w:cs="Calibri"/>
                <w:bCs/>
                <w:color w:val="000000" w:themeColor="text1"/>
                <w:sz w:val="20"/>
                <w:szCs w:val="20"/>
              </w:rPr>
            </w:pPr>
          </w:p>
        </w:tc>
      </w:tr>
      <w:tr w:rsidR="001921C5" w:rsidRPr="00814716" w14:paraId="472FF08F" w14:textId="77777777" w:rsidTr="001921C5">
        <w:trPr>
          <w:trHeight w:val="246"/>
        </w:trPr>
        <w:tc>
          <w:tcPr>
            <w:tcW w:w="720" w:type="dxa"/>
            <w:shd w:val="clear" w:color="auto" w:fill="auto"/>
          </w:tcPr>
          <w:p w14:paraId="58837DA8"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4</w:t>
            </w:r>
          </w:p>
        </w:tc>
        <w:tc>
          <w:tcPr>
            <w:tcW w:w="3353" w:type="dxa"/>
            <w:shd w:val="clear" w:color="auto" w:fill="auto"/>
          </w:tcPr>
          <w:p w14:paraId="47788CDE"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 xml:space="preserve">60 </w:t>
            </w:r>
            <w:proofErr w:type="gramStart"/>
            <w:r w:rsidRPr="0005778E">
              <w:rPr>
                <w:rFonts w:ascii="Calibri" w:hAnsi="Calibri" w:cs="Calibri"/>
                <w:bCs/>
                <w:color w:val="000000" w:themeColor="text1"/>
                <w:sz w:val="20"/>
                <w:szCs w:val="20"/>
              </w:rPr>
              <w:t>AH</w:t>
            </w:r>
            <w:proofErr w:type="gramEnd"/>
          </w:p>
        </w:tc>
        <w:tc>
          <w:tcPr>
            <w:tcW w:w="1417" w:type="dxa"/>
          </w:tcPr>
          <w:p w14:paraId="76C0FDA2" w14:textId="77777777" w:rsidR="001921C5" w:rsidRPr="0005778E" w:rsidRDefault="001921C5" w:rsidP="001921C5">
            <w:pPr>
              <w:jc w:val="center"/>
              <w:rPr>
                <w:rFonts w:ascii="Calibri" w:hAnsi="Calibri" w:cs="Calibri"/>
                <w:bCs/>
                <w:color w:val="000000" w:themeColor="text1"/>
                <w:sz w:val="20"/>
                <w:szCs w:val="20"/>
              </w:rPr>
            </w:pPr>
            <w:r w:rsidRPr="009957F9">
              <w:rPr>
                <w:rFonts w:ascii="Calibri" w:hAnsi="Calibri" w:cs="Calibri"/>
                <w:bCs/>
                <w:color w:val="000000" w:themeColor="text1"/>
                <w:sz w:val="20"/>
                <w:szCs w:val="20"/>
              </w:rPr>
              <w:t>1</w:t>
            </w:r>
          </w:p>
        </w:tc>
        <w:tc>
          <w:tcPr>
            <w:tcW w:w="1418" w:type="dxa"/>
          </w:tcPr>
          <w:p w14:paraId="64CF19A6"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7817E16C" w14:textId="77777777" w:rsidR="001921C5" w:rsidRPr="0005778E" w:rsidRDefault="001921C5" w:rsidP="001921C5">
            <w:pPr>
              <w:jc w:val="center"/>
              <w:rPr>
                <w:rFonts w:ascii="Calibri" w:hAnsi="Calibri" w:cs="Calibri"/>
                <w:bCs/>
                <w:color w:val="000000" w:themeColor="text1"/>
                <w:sz w:val="20"/>
                <w:szCs w:val="20"/>
              </w:rPr>
            </w:pPr>
          </w:p>
        </w:tc>
      </w:tr>
      <w:tr w:rsidR="001921C5" w:rsidRPr="00814716" w14:paraId="280DED7E" w14:textId="77777777" w:rsidTr="001921C5">
        <w:trPr>
          <w:trHeight w:val="246"/>
        </w:trPr>
        <w:tc>
          <w:tcPr>
            <w:tcW w:w="720" w:type="dxa"/>
            <w:shd w:val="clear" w:color="auto" w:fill="auto"/>
          </w:tcPr>
          <w:p w14:paraId="152C6F66"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5</w:t>
            </w:r>
          </w:p>
        </w:tc>
        <w:tc>
          <w:tcPr>
            <w:tcW w:w="3353" w:type="dxa"/>
            <w:shd w:val="clear" w:color="auto" w:fill="auto"/>
          </w:tcPr>
          <w:p w14:paraId="64BA608A"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 xml:space="preserve">80 </w:t>
            </w:r>
            <w:proofErr w:type="gramStart"/>
            <w:r w:rsidRPr="0005778E">
              <w:rPr>
                <w:rFonts w:ascii="Calibri" w:hAnsi="Calibri" w:cs="Calibri"/>
                <w:bCs/>
                <w:color w:val="000000" w:themeColor="text1"/>
                <w:sz w:val="20"/>
                <w:szCs w:val="20"/>
              </w:rPr>
              <w:t>AH</w:t>
            </w:r>
            <w:proofErr w:type="gramEnd"/>
          </w:p>
        </w:tc>
        <w:tc>
          <w:tcPr>
            <w:tcW w:w="1417" w:type="dxa"/>
          </w:tcPr>
          <w:p w14:paraId="5D1668B8" w14:textId="77777777" w:rsidR="001921C5" w:rsidRPr="0005778E" w:rsidRDefault="001921C5" w:rsidP="001921C5">
            <w:pPr>
              <w:jc w:val="center"/>
              <w:rPr>
                <w:rFonts w:ascii="Calibri" w:hAnsi="Calibri" w:cs="Calibri"/>
                <w:bCs/>
                <w:color w:val="000000" w:themeColor="text1"/>
                <w:sz w:val="20"/>
                <w:szCs w:val="20"/>
              </w:rPr>
            </w:pPr>
            <w:r w:rsidRPr="009957F9">
              <w:rPr>
                <w:rFonts w:ascii="Calibri" w:hAnsi="Calibri" w:cs="Calibri"/>
                <w:bCs/>
                <w:color w:val="000000" w:themeColor="text1"/>
                <w:sz w:val="20"/>
                <w:szCs w:val="20"/>
              </w:rPr>
              <w:t>1</w:t>
            </w:r>
          </w:p>
        </w:tc>
        <w:tc>
          <w:tcPr>
            <w:tcW w:w="1418" w:type="dxa"/>
          </w:tcPr>
          <w:p w14:paraId="3FBC4BD6"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35B62749" w14:textId="77777777" w:rsidR="001921C5" w:rsidRPr="0005778E" w:rsidRDefault="001921C5" w:rsidP="001921C5">
            <w:pPr>
              <w:jc w:val="center"/>
              <w:rPr>
                <w:rFonts w:ascii="Calibri" w:hAnsi="Calibri" w:cs="Calibri"/>
                <w:bCs/>
                <w:color w:val="000000" w:themeColor="text1"/>
                <w:sz w:val="20"/>
                <w:szCs w:val="20"/>
              </w:rPr>
            </w:pPr>
          </w:p>
        </w:tc>
      </w:tr>
      <w:tr w:rsidR="001921C5" w:rsidRPr="00814716" w14:paraId="39D3EE03" w14:textId="77777777" w:rsidTr="001921C5">
        <w:trPr>
          <w:trHeight w:val="246"/>
        </w:trPr>
        <w:tc>
          <w:tcPr>
            <w:tcW w:w="720" w:type="dxa"/>
            <w:shd w:val="clear" w:color="auto" w:fill="auto"/>
          </w:tcPr>
          <w:p w14:paraId="395CC9AC"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6</w:t>
            </w:r>
          </w:p>
        </w:tc>
        <w:tc>
          <w:tcPr>
            <w:tcW w:w="3353" w:type="dxa"/>
            <w:shd w:val="clear" w:color="auto" w:fill="auto"/>
          </w:tcPr>
          <w:p w14:paraId="37B1AF97"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 xml:space="preserve">100 </w:t>
            </w:r>
            <w:proofErr w:type="gramStart"/>
            <w:r w:rsidRPr="0005778E">
              <w:rPr>
                <w:rFonts w:ascii="Calibri" w:hAnsi="Calibri" w:cs="Calibri"/>
                <w:bCs/>
                <w:color w:val="000000" w:themeColor="text1"/>
                <w:sz w:val="20"/>
                <w:szCs w:val="20"/>
              </w:rPr>
              <w:t>AH</w:t>
            </w:r>
            <w:proofErr w:type="gramEnd"/>
          </w:p>
        </w:tc>
        <w:tc>
          <w:tcPr>
            <w:tcW w:w="1417" w:type="dxa"/>
          </w:tcPr>
          <w:p w14:paraId="36AA011C" w14:textId="77777777" w:rsidR="001921C5" w:rsidRPr="0005778E" w:rsidRDefault="001921C5" w:rsidP="001921C5">
            <w:pPr>
              <w:jc w:val="center"/>
              <w:rPr>
                <w:rFonts w:ascii="Calibri" w:hAnsi="Calibri" w:cs="Calibri"/>
                <w:bCs/>
                <w:color w:val="000000" w:themeColor="text1"/>
                <w:sz w:val="20"/>
                <w:szCs w:val="20"/>
              </w:rPr>
            </w:pPr>
            <w:r w:rsidRPr="009957F9">
              <w:rPr>
                <w:rFonts w:ascii="Calibri" w:hAnsi="Calibri" w:cs="Calibri"/>
                <w:bCs/>
                <w:color w:val="000000" w:themeColor="text1"/>
                <w:sz w:val="20"/>
                <w:szCs w:val="20"/>
              </w:rPr>
              <w:t>1</w:t>
            </w:r>
          </w:p>
        </w:tc>
        <w:tc>
          <w:tcPr>
            <w:tcW w:w="1418" w:type="dxa"/>
          </w:tcPr>
          <w:p w14:paraId="32F94D10"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210E3A01" w14:textId="77777777" w:rsidR="001921C5" w:rsidRPr="0005778E" w:rsidRDefault="001921C5" w:rsidP="001921C5">
            <w:pPr>
              <w:jc w:val="center"/>
              <w:rPr>
                <w:rFonts w:ascii="Calibri" w:hAnsi="Calibri" w:cs="Calibri"/>
                <w:bCs/>
                <w:color w:val="000000" w:themeColor="text1"/>
                <w:sz w:val="20"/>
                <w:szCs w:val="20"/>
              </w:rPr>
            </w:pPr>
          </w:p>
        </w:tc>
      </w:tr>
      <w:tr w:rsidR="001921C5" w:rsidRPr="00814716" w14:paraId="4D3084B8" w14:textId="77777777" w:rsidTr="001921C5">
        <w:trPr>
          <w:trHeight w:val="246"/>
        </w:trPr>
        <w:tc>
          <w:tcPr>
            <w:tcW w:w="720" w:type="dxa"/>
            <w:shd w:val="clear" w:color="auto" w:fill="auto"/>
          </w:tcPr>
          <w:p w14:paraId="125EC508"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7</w:t>
            </w:r>
          </w:p>
        </w:tc>
        <w:tc>
          <w:tcPr>
            <w:tcW w:w="3353" w:type="dxa"/>
            <w:shd w:val="clear" w:color="auto" w:fill="auto"/>
          </w:tcPr>
          <w:p w14:paraId="58B97283"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 xml:space="preserve">120 </w:t>
            </w:r>
            <w:proofErr w:type="gramStart"/>
            <w:r w:rsidRPr="0005778E">
              <w:rPr>
                <w:rFonts w:ascii="Calibri" w:hAnsi="Calibri" w:cs="Calibri"/>
                <w:bCs/>
                <w:color w:val="000000" w:themeColor="text1"/>
                <w:sz w:val="20"/>
                <w:szCs w:val="20"/>
              </w:rPr>
              <w:t>AH</w:t>
            </w:r>
            <w:proofErr w:type="gramEnd"/>
          </w:p>
        </w:tc>
        <w:tc>
          <w:tcPr>
            <w:tcW w:w="1417" w:type="dxa"/>
          </w:tcPr>
          <w:p w14:paraId="5D6AE4AE" w14:textId="77777777" w:rsidR="001921C5" w:rsidRPr="0005778E" w:rsidRDefault="001921C5" w:rsidP="001921C5">
            <w:pPr>
              <w:jc w:val="center"/>
              <w:rPr>
                <w:rFonts w:ascii="Calibri" w:hAnsi="Calibri" w:cs="Calibri"/>
                <w:bCs/>
                <w:color w:val="000000" w:themeColor="text1"/>
                <w:sz w:val="20"/>
                <w:szCs w:val="20"/>
              </w:rPr>
            </w:pPr>
            <w:r w:rsidRPr="009957F9">
              <w:rPr>
                <w:rFonts w:ascii="Calibri" w:hAnsi="Calibri" w:cs="Calibri"/>
                <w:bCs/>
                <w:color w:val="000000" w:themeColor="text1"/>
                <w:sz w:val="20"/>
                <w:szCs w:val="20"/>
              </w:rPr>
              <w:t>1</w:t>
            </w:r>
          </w:p>
        </w:tc>
        <w:tc>
          <w:tcPr>
            <w:tcW w:w="1418" w:type="dxa"/>
          </w:tcPr>
          <w:p w14:paraId="68D3BFED"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1E76C356" w14:textId="77777777" w:rsidR="001921C5" w:rsidRPr="0005778E" w:rsidRDefault="001921C5" w:rsidP="001921C5">
            <w:pPr>
              <w:jc w:val="center"/>
              <w:rPr>
                <w:rFonts w:ascii="Calibri" w:hAnsi="Calibri" w:cs="Calibri"/>
                <w:bCs/>
                <w:color w:val="000000" w:themeColor="text1"/>
                <w:sz w:val="20"/>
                <w:szCs w:val="20"/>
              </w:rPr>
            </w:pPr>
          </w:p>
        </w:tc>
      </w:tr>
      <w:tr w:rsidR="001921C5" w:rsidRPr="00814716" w14:paraId="492DAEA2" w14:textId="77777777" w:rsidTr="001921C5">
        <w:trPr>
          <w:trHeight w:val="246"/>
        </w:trPr>
        <w:tc>
          <w:tcPr>
            <w:tcW w:w="720" w:type="dxa"/>
            <w:shd w:val="clear" w:color="auto" w:fill="auto"/>
          </w:tcPr>
          <w:p w14:paraId="596075D0"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8</w:t>
            </w:r>
          </w:p>
        </w:tc>
        <w:tc>
          <w:tcPr>
            <w:tcW w:w="3353" w:type="dxa"/>
            <w:shd w:val="clear" w:color="auto" w:fill="auto"/>
          </w:tcPr>
          <w:p w14:paraId="649486C6"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 xml:space="preserve">150 </w:t>
            </w:r>
            <w:proofErr w:type="gramStart"/>
            <w:r w:rsidRPr="0005778E">
              <w:rPr>
                <w:rFonts w:ascii="Calibri" w:hAnsi="Calibri" w:cs="Calibri"/>
                <w:bCs/>
                <w:color w:val="000000" w:themeColor="text1"/>
                <w:sz w:val="20"/>
                <w:szCs w:val="20"/>
              </w:rPr>
              <w:t>AH</w:t>
            </w:r>
            <w:proofErr w:type="gramEnd"/>
          </w:p>
        </w:tc>
        <w:tc>
          <w:tcPr>
            <w:tcW w:w="1417" w:type="dxa"/>
          </w:tcPr>
          <w:p w14:paraId="31034E72" w14:textId="77777777" w:rsidR="001921C5" w:rsidRPr="0005778E" w:rsidRDefault="001921C5" w:rsidP="001921C5">
            <w:pPr>
              <w:jc w:val="center"/>
              <w:rPr>
                <w:rFonts w:ascii="Calibri" w:hAnsi="Calibri" w:cs="Calibri"/>
                <w:bCs/>
                <w:color w:val="000000" w:themeColor="text1"/>
                <w:sz w:val="20"/>
                <w:szCs w:val="20"/>
              </w:rPr>
            </w:pPr>
            <w:r w:rsidRPr="009957F9">
              <w:rPr>
                <w:rFonts w:ascii="Calibri" w:hAnsi="Calibri" w:cs="Calibri"/>
                <w:bCs/>
                <w:color w:val="000000" w:themeColor="text1"/>
                <w:sz w:val="20"/>
                <w:szCs w:val="20"/>
              </w:rPr>
              <w:t>1</w:t>
            </w:r>
          </w:p>
        </w:tc>
        <w:tc>
          <w:tcPr>
            <w:tcW w:w="1418" w:type="dxa"/>
          </w:tcPr>
          <w:p w14:paraId="66E53032"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0176E4A1" w14:textId="77777777" w:rsidR="001921C5" w:rsidRPr="0005778E" w:rsidRDefault="001921C5" w:rsidP="001921C5">
            <w:pPr>
              <w:jc w:val="center"/>
              <w:rPr>
                <w:rFonts w:ascii="Calibri" w:hAnsi="Calibri" w:cs="Calibri"/>
                <w:bCs/>
                <w:color w:val="000000" w:themeColor="text1"/>
                <w:sz w:val="20"/>
                <w:szCs w:val="20"/>
              </w:rPr>
            </w:pPr>
          </w:p>
        </w:tc>
      </w:tr>
      <w:tr w:rsidR="001921C5" w:rsidRPr="00814716" w14:paraId="32FE5EAA" w14:textId="77777777" w:rsidTr="001921C5">
        <w:trPr>
          <w:trHeight w:val="246"/>
        </w:trPr>
        <w:tc>
          <w:tcPr>
            <w:tcW w:w="720" w:type="dxa"/>
            <w:shd w:val="clear" w:color="auto" w:fill="auto"/>
          </w:tcPr>
          <w:p w14:paraId="789154E4"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9</w:t>
            </w:r>
          </w:p>
        </w:tc>
        <w:tc>
          <w:tcPr>
            <w:tcW w:w="3353" w:type="dxa"/>
            <w:shd w:val="clear" w:color="auto" w:fill="auto"/>
          </w:tcPr>
          <w:p w14:paraId="7A72A48A"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 xml:space="preserve">200 </w:t>
            </w:r>
            <w:proofErr w:type="gramStart"/>
            <w:r w:rsidRPr="0005778E">
              <w:rPr>
                <w:rFonts w:ascii="Calibri" w:hAnsi="Calibri" w:cs="Calibri"/>
                <w:bCs/>
                <w:color w:val="000000" w:themeColor="text1"/>
                <w:sz w:val="20"/>
                <w:szCs w:val="20"/>
              </w:rPr>
              <w:t>AH</w:t>
            </w:r>
            <w:proofErr w:type="gramEnd"/>
          </w:p>
        </w:tc>
        <w:tc>
          <w:tcPr>
            <w:tcW w:w="1417" w:type="dxa"/>
          </w:tcPr>
          <w:p w14:paraId="1B1F29C3" w14:textId="77777777" w:rsidR="001921C5" w:rsidRPr="0005778E" w:rsidRDefault="001921C5" w:rsidP="001921C5">
            <w:pPr>
              <w:jc w:val="center"/>
              <w:rPr>
                <w:rFonts w:ascii="Calibri" w:hAnsi="Calibri" w:cs="Calibri"/>
                <w:bCs/>
                <w:color w:val="000000" w:themeColor="text1"/>
                <w:sz w:val="20"/>
                <w:szCs w:val="20"/>
              </w:rPr>
            </w:pPr>
            <w:r w:rsidRPr="009957F9">
              <w:rPr>
                <w:rFonts w:ascii="Calibri" w:hAnsi="Calibri" w:cs="Calibri"/>
                <w:bCs/>
                <w:color w:val="000000" w:themeColor="text1"/>
                <w:sz w:val="20"/>
                <w:szCs w:val="20"/>
              </w:rPr>
              <w:t>1</w:t>
            </w:r>
          </w:p>
        </w:tc>
        <w:tc>
          <w:tcPr>
            <w:tcW w:w="1418" w:type="dxa"/>
          </w:tcPr>
          <w:p w14:paraId="1591D969"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174E5422" w14:textId="77777777" w:rsidR="001921C5" w:rsidRPr="0005778E" w:rsidRDefault="001921C5" w:rsidP="001921C5">
            <w:pPr>
              <w:jc w:val="center"/>
              <w:rPr>
                <w:rFonts w:ascii="Calibri" w:hAnsi="Calibri" w:cs="Calibri"/>
                <w:bCs/>
                <w:color w:val="000000" w:themeColor="text1"/>
                <w:sz w:val="20"/>
                <w:szCs w:val="20"/>
              </w:rPr>
            </w:pPr>
          </w:p>
        </w:tc>
      </w:tr>
    </w:tbl>
    <w:p w14:paraId="63827014" w14:textId="77777777" w:rsidR="001921C5" w:rsidRDefault="001921C5" w:rsidP="001921C5">
      <w:pPr>
        <w:ind w:left="90"/>
        <w:rPr>
          <w:rFonts w:cstheme="minorHAnsi"/>
          <w:b/>
          <w:bCs/>
        </w:rPr>
      </w:pPr>
    </w:p>
    <w:p w14:paraId="1E12A4AE" w14:textId="77777777" w:rsidR="001921C5" w:rsidRDefault="001921C5" w:rsidP="008F1983">
      <w:pPr>
        <w:pStyle w:val="ListParagraph"/>
        <w:numPr>
          <w:ilvl w:val="0"/>
          <w:numId w:val="47"/>
        </w:numPr>
        <w:rPr>
          <w:rFonts w:asciiTheme="minorHAnsi" w:hAnsiTheme="minorHAnsi" w:cstheme="minorHAnsi"/>
          <w:b/>
          <w:bCs/>
        </w:rPr>
      </w:pPr>
      <w:r>
        <w:rPr>
          <w:rFonts w:asciiTheme="minorHAnsi" w:hAnsiTheme="minorHAnsi" w:cstheme="minorHAnsi"/>
          <w:b/>
          <w:bCs/>
        </w:rPr>
        <w:t xml:space="preserve">Charge Controllers: </w:t>
      </w:r>
      <w:r w:rsidRPr="00710EA5">
        <w:rPr>
          <w:rFonts w:asciiTheme="minorHAnsi" w:hAnsiTheme="minorHAnsi" w:cstheme="minorHAnsi"/>
          <w:b/>
          <w:bCs/>
        </w:rPr>
        <w:t>(as per technical specs indicated in Section 5 (a)</w:t>
      </w:r>
    </w:p>
    <w:tbl>
      <w:tblPr>
        <w:tblW w:w="931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353"/>
        <w:gridCol w:w="1417"/>
        <w:gridCol w:w="1418"/>
        <w:gridCol w:w="2410"/>
      </w:tblGrid>
      <w:tr w:rsidR="001921C5" w14:paraId="50CD5566" w14:textId="77777777" w:rsidTr="001921C5">
        <w:trPr>
          <w:trHeight w:val="622"/>
        </w:trPr>
        <w:tc>
          <w:tcPr>
            <w:tcW w:w="720" w:type="dxa"/>
            <w:shd w:val="clear" w:color="auto" w:fill="auto"/>
          </w:tcPr>
          <w:p w14:paraId="4C4472E3"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S/N</w:t>
            </w:r>
          </w:p>
        </w:tc>
        <w:tc>
          <w:tcPr>
            <w:tcW w:w="3353" w:type="dxa"/>
            <w:shd w:val="clear" w:color="auto" w:fill="auto"/>
          </w:tcPr>
          <w:p w14:paraId="78F859D5" w14:textId="77777777" w:rsidR="001921C5"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Charge Controllers Capacity</w:t>
            </w:r>
          </w:p>
          <w:p w14:paraId="6A9B4BBE"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(A = Ampere)</w:t>
            </w:r>
          </w:p>
        </w:tc>
        <w:tc>
          <w:tcPr>
            <w:tcW w:w="1417" w:type="dxa"/>
          </w:tcPr>
          <w:p w14:paraId="62B5B288"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QTY</w:t>
            </w:r>
          </w:p>
        </w:tc>
        <w:tc>
          <w:tcPr>
            <w:tcW w:w="1418" w:type="dxa"/>
          </w:tcPr>
          <w:p w14:paraId="6F8EE491"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UOM</w:t>
            </w:r>
          </w:p>
        </w:tc>
        <w:tc>
          <w:tcPr>
            <w:tcW w:w="2410" w:type="dxa"/>
          </w:tcPr>
          <w:p w14:paraId="57E394B9"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 xml:space="preserve">Unit Price </w:t>
            </w:r>
          </w:p>
        </w:tc>
      </w:tr>
      <w:tr w:rsidR="001921C5" w:rsidRPr="00814716" w14:paraId="1F5A1539" w14:textId="77777777" w:rsidTr="001921C5">
        <w:trPr>
          <w:trHeight w:val="246"/>
        </w:trPr>
        <w:tc>
          <w:tcPr>
            <w:tcW w:w="720" w:type="dxa"/>
            <w:shd w:val="clear" w:color="auto" w:fill="auto"/>
          </w:tcPr>
          <w:p w14:paraId="7051FBE0"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1</w:t>
            </w:r>
          </w:p>
        </w:tc>
        <w:tc>
          <w:tcPr>
            <w:tcW w:w="3353" w:type="dxa"/>
            <w:shd w:val="clear" w:color="auto" w:fill="auto"/>
          </w:tcPr>
          <w:p w14:paraId="1438A7B4"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Solar Charge Controller 3 A</w:t>
            </w:r>
          </w:p>
        </w:tc>
        <w:tc>
          <w:tcPr>
            <w:tcW w:w="1417" w:type="dxa"/>
          </w:tcPr>
          <w:p w14:paraId="5C866A72" w14:textId="77777777" w:rsidR="001921C5" w:rsidRPr="0005778E" w:rsidRDefault="001921C5" w:rsidP="001921C5">
            <w:pPr>
              <w:jc w:val="center"/>
              <w:rPr>
                <w:rFonts w:ascii="Calibri" w:hAnsi="Calibri" w:cs="Calibri"/>
                <w:bCs/>
                <w:color w:val="000000" w:themeColor="text1"/>
                <w:sz w:val="20"/>
                <w:szCs w:val="20"/>
              </w:rPr>
            </w:pPr>
            <w:r w:rsidRPr="00DF14A1">
              <w:rPr>
                <w:rFonts w:ascii="Calibri" w:hAnsi="Calibri" w:cs="Calibri"/>
                <w:bCs/>
                <w:color w:val="000000" w:themeColor="text1"/>
                <w:sz w:val="20"/>
                <w:szCs w:val="20"/>
              </w:rPr>
              <w:t>1</w:t>
            </w:r>
          </w:p>
        </w:tc>
        <w:tc>
          <w:tcPr>
            <w:tcW w:w="1418" w:type="dxa"/>
          </w:tcPr>
          <w:p w14:paraId="2BAE9140"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63070510" w14:textId="77777777" w:rsidR="001921C5" w:rsidRPr="0005778E" w:rsidRDefault="001921C5" w:rsidP="001921C5">
            <w:pPr>
              <w:jc w:val="center"/>
              <w:rPr>
                <w:rFonts w:ascii="Calibri" w:hAnsi="Calibri" w:cs="Calibri"/>
                <w:bCs/>
                <w:color w:val="000000" w:themeColor="text1"/>
                <w:sz w:val="20"/>
                <w:szCs w:val="20"/>
              </w:rPr>
            </w:pPr>
          </w:p>
        </w:tc>
      </w:tr>
      <w:tr w:rsidR="001921C5" w:rsidRPr="00814716" w14:paraId="77DB21F9" w14:textId="77777777" w:rsidTr="001921C5">
        <w:trPr>
          <w:trHeight w:val="246"/>
        </w:trPr>
        <w:tc>
          <w:tcPr>
            <w:tcW w:w="720" w:type="dxa"/>
            <w:shd w:val="clear" w:color="auto" w:fill="auto"/>
          </w:tcPr>
          <w:p w14:paraId="5DED0073"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2</w:t>
            </w:r>
          </w:p>
        </w:tc>
        <w:tc>
          <w:tcPr>
            <w:tcW w:w="3353" w:type="dxa"/>
            <w:shd w:val="clear" w:color="auto" w:fill="auto"/>
          </w:tcPr>
          <w:p w14:paraId="68372653"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Solar Charge Controller 5 A</w:t>
            </w:r>
          </w:p>
        </w:tc>
        <w:tc>
          <w:tcPr>
            <w:tcW w:w="1417" w:type="dxa"/>
          </w:tcPr>
          <w:p w14:paraId="26C6233C" w14:textId="77777777" w:rsidR="001921C5" w:rsidRPr="0005778E" w:rsidRDefault="001921C5" w:rsidP="001921C5">
            <w:pPr>
              <w:jc w:val="center"/>
              <w:rPr>
                <w:rFonts w:ascii="Calibri" w:hAnsi="Calibri" w:cs="Calibri"/>
                <w:bCs/>
                <w:color w:val="000000" w:themeColor="text1"/>
                <w:sz w:val="20"/>
                <w:szCs w:val="20"/>
              </w:rPr>
            </w:pPr>
            <w:r w:rsidRPr="006A264C">
              <w:rPr>
                <w:rFonts w:ascii="Calibri" w:hAnsi="Calibri" w:cs="Calibri"/>
                <w:bCs/>
                <w:color w:val="000000" w:themeColor="text1"/>
                <w:sz w:val="20"/>
                <w:szCs w:val="20"/>
              </w:rPr>
              <w:t>1</w:t>
            </w:r>
          </w:p>
        </w:tc>
        <w:tc>
          <w:tcPr>
            <w:tcW w:w="1418" w:type="dxa"/>
          </w:tcPr>
          <w:p w14:paraId="1A42698D"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00D7F4E8" w14:textId="77777777" w:rsidR="001921C5" w:rsidRPr="0005778E" w:rsidRDefault="001921C5" w:rsidP="001921C5">
            <w:pPr>
              <w:jc w:val="center"/>
              <w:rPr>
                <w:rFonts w:ascii="Calibri" w:hAnsi="Calibri" w:cs="Calibri"/>
                <w:bCs/>
                <w:color w:val="000000" w:themeColor="text1"/>
                <w:sz w:val="20"/>
                <w:szCs w:val="20"/>
              </w:rPr>
            </w:pPr>
          </w:p>
        </w:tc>
      </w:tr>
      <w:tr w:rsidR="001921C5" w:rsidRPr="00814716" w14:paraId="3239E4FD" w14:textId="77777777" w:rsidTr="001921C5">
        <w:trPr>
          <w:trHeight w:val="246"/>
        </w:trPr>
        <w:tc>
          <w:tcPr>
            <w:tcW w:w="720" w:type="dxa"/>
            <w:shd w:val="clear" w:color="auto" w:fill="auto"/>
          </w:tcPr>
          <w:p w14:paraId="2CB3486B"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3</w:t>
            </w:r>
          </w:p>
        </w:tc>
        <w:tc>
          <w:tcPr>
            <w:tcW w:w="3353" w:type="dxa"/>
            <w:shd w:val="clear" w:color="auto" w:fill="auto"/>
          </w:tcPr>
          <w:p w14:paraId="74EDF2BB"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Solar Charge Controller 10 A</w:t>
            </w:r>
          </w:p>
        </w:tc>
        <w:tc>
          <w:tcPr>
            <w:tcW w:w="1417" w:type="dxa"/>
          </w:tcPr>
          <w:p w14:paraId="6785E32C" w14:textId="77777777" w:rsidR="001921C5" w:rsidRPr="0005778E" w:rsidRDefault="001921C5" w:rsidP="001921C5">
            <w:pPr>
              <w:jc w:val="center"/>
              <w:rPr>
                <w:rFonts w:ascii="Calibri" w:hAnsi="Calibri" w:cs="Calibri"/>
                <w:bCs/>
                <w:color w:val="000000" w:themeColor="text1"/>
                <w:sz w:val="20"/>
                <w:szCs w:val="20"/>
              </w:rPr>
            </w:pPr>
            <w:r w:rsidRPr="006A264C">
              <w:rPr>
                <w:rFonts w:ascii="Calibri" w:hAnsi="Calibri" w:cs="Calibri"/>
                <w:bCs/>
                <w:color w:val="000000" w:themeColor="text1"/>
                <w:sz w:val="20"/>
                <w:szCs w:val="20"/>
              </w:rPr>
              <w:t>1</w:t>
            </w:r>
          </w:p>
        </w:tc>
        <w:tc>
          <w:tcPr>
            <w:tcW w:w="1418" w:type="dxa"/>
          </w:tcPr>
          <w:p w14:paraId="1668F6EA"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53D52003" w14:textId="77777777" w:rsidR="001921C5" w:rsidRPr="0005778E" w:rsidRDefault="001921C5" w:rsidP="001921C5">
            <w:pPr>
              <w:jc w:val="center"/>
              <w:rPr>
                <w:rFonts w:ascii="Calibri" w:hAnsi="Calibri" w:cs="Calibri"/>
                <w:bCs/>
                <w:color w:val="000000" w:themeColor="text1"/>
                <w:sz w:val="20"/>
                <w:szCs w:val="20"/>
              </w:rPr>
            </w:pPr>
          </w:p>
        </w:tc>
      </w:tr>
      <w:tr w:rsidR="001921C5" w:rsidRPr="00814716" w14:paraId="70574B51" w14:textId="77777777" w:rsidTr="001921C5">
        <w:trPr>
          <w:trHeight w:val="246"/>
        </w:trPr>
        <w:tc>
          <w:tcPr>
            <w:tcW w:w="720" w:type="dxa"/>
            <w:shd w:val="clear" w:color="auto" w:fill="auto"/>
          </w:tcPr>
          <w:p w14:paraId="721285D7"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4</w:t>
            </w:r>
          </w:p>
        </w:tc>
        <w:tc>
          <w:tcPr>
            <w:tcW w:w="3353" w:type="dxa"/>
            <w:shd w:val="clear" w:color="auto" w:fill="auto"/>
          </w:tcPr>
          <w:p w14:paraId="4BA57155"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Solar Charge Controller 15 A</w:t>
            </w:r>
          </w:p>
        </w:tc>
        <w:tc>
          <w:tcPr>
            <w:tcW w:w="1417" w:type="dxa"/>
          </w:tcPr>
          <w:p w14:paraId="24F996D5" w14:textId="77777777" w:rsidR="001921C5" w:rsidRPr="0005778E" w:rsidRDefault="001921C5" w:rsidP="001921C5">
            <w:pPr>
              <w:jc w:val="center"/>
              <w:rPr>
                <w:rFonts w:ascii="Calibri" w:hAnsi="Calibri" w:cs="Calibri"/>
                <w:bCs/>
                <w:color w:val="000000" w:themeColor="text1"/>
                <w:sz w:val="20"/>
                <w:szCs w:val="20"/>
              </w:rPr>
            </w:pPr>
            <w:r w:rsidRPr="006A264C">
              <w:rPr>
                <w:rFonts w:ascii="Calibri" w:hAnsi="Calibri" w:cs="Calibri"/>
                <w:bCs/>
                <w:color w:val="000000" w:themeColor="text1"/>
                <w:sz w:val="20"/>
                <w:szCs w:val="20"/>
              </w:rPr>
              <w:t>1</w:t>
            </w:r>
          </w:p>
        </w:tc>
        <w:tc>
          <w:tcPr>
            <w:tcW w:w="1418" w:type="dxa"/>
          </w:tcPr>
          <w:p w14:paraId="161C31C3"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52ADCB26" w14:textId="77777777" w:rsidR="001921C5" w:rsidRPr="0005778E" w:rsidRDefault="001921C5" w:rsidP="001921C5">
            <w:pPr>
              <w:jc w:val="center"/>
              <w:rPr>
                <w:rFonts w:ascii="Calibri" w:hAnsi="Calibri" w:cs="Calibri"/>
                <w:bCs/>
                <w:color w:val="000000" w:themeColor="text1"/>
                <w:sz w:val="20"/>
                <w:szCs w:val="20"/>
              </w:rPr>
            </w:pPr>
          </w:p>
        </w:tc>
      </w:tr>
    </w:tbl>
    <w:p w14:paraId="5FF14C73" w14:textId="77777777" w:rsidR="001921C5" w:rsidRDefault="001921C5" w:rsidP="001921C5">
      <w:pPr>
        <w:rPr>
          <w:rFonts w:asciiTheme="minorHAnsi" w:hAnsiTheme="minorHAnsi" w:cstheme="minorHAnsi"/>
          <w:b/>
          <w:color w:val="0000CC"/>
          <w:sz w:val="28"/>
          <w:szCs w:val="28"/>
        </w:rPr>
      </w:pPr>
    </w:p>
    <w:p w14:paraId="470EB284" w14:textId="77777777" w:rsidR="001921C5" w:rsidRDefault="001921C5" w:rsidP="008F1983">
      <w:pPr>
        <w:pStyle w:val="ListParagraph"/>
        <w:numPr>
          <w:ilvl w:val="0"/>
          <w:numId w:val="47"/>
        </w:numPr>
        <w:rPr>
          <w:rFonts w:asciiTheme="minorHAnsi" w:hAnsiTheme="minorHAnsi" w:cstheme="minorHAnsi"/>
          <w:b/>
          <w:bCs/>
        </w:rPr>
      </w:pPr>
      <w:r>
        <w:rPr>
          <w:rFonts w:asciiTheme="minorHAnsi" w:hAnsiTheme="minorHAnsi" w:cstheme="minorHAnsi"/>
          <w:b/>
          <w:bCs/>
        </w:rPr>
        <w:t xml:space="preserve">Inverter: </w:t>
      </w:r>
      <w:r w:rsidRPr="00710EA5">
        <w:rPr>
          <w:rFonts w:asciiTheme="minorHAnsi" w:hAnsiTheme="minorHAnsi" w:cstheme="minorHAnsi"/>
          <w:b/>
          <w:bCs/>
        </w:rPr>
        <w:t>(as per technical specs indicated in Section 5 (a)</w:t>
      </w:r>
    </w:p>
    <w:tbl>
      <w:tblPr>
        <w:tblW w:w="931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353"/>
        <w:gridCol w:w="1417"/>
        <w:gridCol w:w="1418"/>
        <w:gridCol w:w="2410"/>
      </w:tblGrid>
      <w:tr w:rsidR="001921C5" w:rsidRPr="0005778E" w14:paraId="58B09C71" w14:textId="77777777" w:rsidTr="001921C5">
        <w:trPr>
          <w:trHeight w:val="695"/>
        </w:trPr>
        <w:tc>
          <w:tcPr>
            <w:tcW w:w="720" w:type="dxa"/>
            <w:shd w:val="clear" w:color="auto" w:fill="auto"/>
          </w:tcPr>
          <w:p w14:paraId="19E34A85"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S/N</w:t>
            </w:r>
          </w:p>
        </w:tc>
        <w:tc>
          <w:tcPr>
            <w:tcW w:w="3353" w:type="dxa"/>
            <w:shd w:val="clear" w:color="auto" w:fill="auto"/>
          </w:tcPr>
          <w:p w14:paraId="3FAE9E9E" w14:textId="77777777" w:rsidR="001921C5" w:rsidRDefault="001921C5" w:rsidP="001921C5">
            <w:pPr>
              <w:jc w:val="center"/>
              <w:rPr>
                <w:rFonts w:ascii="Calibri" w:hAnsi="Calibri" w:cs="Calibri"/>
                <w:b/>
                <w:color w:val="000000" w:themeColor="text1"/>
                <w:sz w:val="20"/>
                <w:szCs w:val="20"/>
              </w:rPr>
            </w:pPr>
            <w:r w:rsidRPr="00A714A9">
              <w:rPr>
                <w:rFonts w:ascii="Calibri" w:hAnsi="Calibri" w:cs="Calibri"/>
                <w:b/>
                <w:color w:val="000000" w:themeColor="text1"/>
                <w:sz w:val="20"/>
                <w:szCs w:val="20"/>
              </w:rPr>
              <w:t>Inverter Capacity</w:t>
            </w:r>
          </w:p>
          <w:p w14:paraId="2907E61F"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(W = Watt)</w:t>
            </w:r>
          </w:p>
        </w:tc>
        <w:tc>
          <w:tcPr>
            <w:tcW w:w="1417" w:type="dxa"/>
          </w:tcPr>
          <w:p w14:paraId="2F13FB1F"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QTY</w:t>
            </w:r>
          </w:p>
        </w:tc>
        <w:tc>
          <w:tcPr>
            <w:tcW w:w="1418" w:type="dxa"/>
          </w:tcPr>
          <w:p w14:paraId="2C958F28"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UOM</w:t>
            </w:r>
          </w:p>
        </w:tc>
        <w:tc>
          <w:tcPr>
            <w:tcW w:w="2410" w:type="dxa"/>
          </w:tcPr>
          <w:p w14:paraId="00A1C288"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 xml:space="preserve">Unit Price </w:t>
            </w:r>
          </w:p>
        </w:tc>
      </w:tr>
      <w:tr w:rsidR="001921C5" w:rsidRPr="0005778E" w14:paraId="185F2FBB" w14:textId="77777777" w:rsidTr="001921C5">
        <w:trPr>
          <w:trHeight w:val="246"/>
        </w:trPr>
        <w:tc>
          <w:tcPr>
            <w:tcW w:w="720" w:type="dxa"/>
            <w:shd w:val="clear" w:color="auto" w:fill="auto"/>
          </w:tcPr>
          <w:p w14:paraId="0A6E8E5F"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1</w:t>
            </w:r>
          </w:p>
        </w:tc>
        <w:tc>
          <w:tcPr>
            <w:tcW w:w="3353" w:type="dxa"/>
            <w:shd w:val="clear" w:color="auto" w:fill="auto"/>
          </w:tcPr>
          <w:p w14:paraId="4E587FFE" w14:textId="77777777" w:rsidR="001921C5" w:rsidRPr="0005778E" w:rsidRDefault="001921C5" w:rsidP="001921C5">
            <w:pPr>
              <w:rPr>
                <w:rFonts w:ascii="Calibri" w:hAnsi="Calibri" w:cs="Calibri"/>
                <w:bCs/>
                <w:color w:val="000000" w:themeColor="text1"/>
                <w:sz w:val="20"/>
                <w:szCs w:val="20"/>
              </w:rPr>
            </w:pPr>
            <w:r w:rsidRPr="00A714A9">
              <w:rPr>
                <w:rFonts w:ascii="Calibri" w:hAnsi="Calibri" w:cs="Calibri"/>
                <w:bCs/>
                <w:color w:val="000000" w:themeColor="text1"/>
                <w:sz w:val="20"/>
                <w:szCs w:val="20"/>
              </w:rPr>
              <w:t>Inverter 500 W</w:t>
            </w:r>
          </w:p>
        </w:tc>
        <w:tc>
          <w:tcPr>
            <w:tcW w:w="1417" w:type="dxa"/>
          </w:tcPr>
          <w:p w14:paraId="343316EE"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418" w:type="dxa"/>
          </w:tcPr>
          <w:p w14:paraId="27037244"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410" w:type="dxa"/>
          </w:tcPr>
          <w:p w14:paraId="4A437152"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3106D24D" w14:textId="77777777" w:rsidTr="001921C5">
        <w:trPr>
          <w:trHeight w:val="246"/>
        </w:trPr>
        <w:tc>
          <w:tcPr>
            <w:tcW w:w="720" w:type="dxa"/>
            <w:shd w:val="clear" w:color="auto" w:fill="auto"/>
          </w:tcPr>
          <w:p w14:paraId="16B6E3B7" w14:textId="77777777" w:rsidR="001921C5"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2</w:t>
            </w:r>
          </w:p>
        </w:tc>
        <w:tc>
          <w:tcPr>
            <w:tcW w:w="3353" w:type="dxa"/>
            <w:shd w:val="clear" w:color="auto" w:fill="auto"/>
          </w:tcPr>
          <w:p w14:paraId="014AA19A" w14:textId="77777777" w:rsidR="001921C5" w:rsidRPr="00A714A9" w:rsidRDefault="001921C5" w:rsidP="001921C5">
            <w:pPr>
              <w:rPr>
                <w:rFonts w:ascii="Calibri" w:hAnsi="Calibri" w:cs="Calibri"/>
                <w:bCs/>
                <w:color w:val="000000" w:themeColor="text1"/>
                <w:sz w:val="20"/>
                <w:szCs w:val="20"/>
              </w:rPr>
            </w:pPr>
            <w:r w:rsidRPr="006A51D9">
              <w:rPr>
                <w:rFonts w:ascii="Calibri" w:hAnsi="Calibri" w:cs="Calibri"/>
                <w:bCs/>
                <w:color w:val="000000" w:themeColor="text1"/>
                <w:sz w:val="20"/>
                <w:szCs w:val="20"/>
              </w:rPr>
              <w:t xml:space="preserve">Inverter </w:t>
            </w:r>
            <w:r>
              <w:rPr>
                <w:rFonts w:ascii="Calibri" w:hAnsi="Calibri" w:cs="Calibri"/>
                <w:bCs/>
                <w:color w:val="000000" w:themeColor="text1"/>
                <w:sz w:val="20"/>
                <w:szCs w:val="20"/>
              </w:rPr>
              <w:t>10</w:t>
            </w:r>
            <w:r w:rsidRPr="006A51D9">
              <w:rPr>
                <w:rFonts w:ascii="Calibri" w:hAnsi="Calibri" w:cs="Calibri"/>
                <w:bCs/>
                <w:color w:val="000000" w:themeColor="text1"/>
                <w:sz w:val="20"/>
                <w:szCs w:val="20"/>
              </w:rPr>
              <w:t>00 W</w:t>
            </w:r>
          </w:p>
        </w:tc>
        <w:tc>
          <w:tcPr>
            <w:tcW w:w="1417" w:type="dxa"/>
          </w:tcPr>
          <w:p w14:paraId="27263450" w14:textId="77777777" w:rsidR="001921C5" w:rsidRDefault="001921C5" w:rsidP="001921C5">
            <w:pPr>
              <w:jc w:val="center"/>
              <w:rPr>
                <w:rFonts w:ascii="Calibri" w:hAnsi="Calibri" w:cs="Calibri"/>
                <w:bCs/>
                <w:color w:val="000000" w:themeColor="text1"/>
                <w:sz w:val="20"/>
                <w:szCs w:val="20"/>
              </w:rPr>
            </w:pPr>
            <w:r w:rsidRPr="00D07EB5">
              <w:rPr>
                <w:rFonts w:ascii="Calibri" w:hAnsi="Calibri" w:cs="Calibri"/>
                <w:bCs/>
                <w:color w:val="000000" w:themeColor="text1"/>
                <w:sz w:val="20"/>
                <w:szCs w:val="20"/>
              </w:rPr>
              <w:t>1</w:t>
            </w:r>
          </w:p>
        </w:tc>
        <w:tc>
          <w:tcPr>
            <w:tcW w:w="1418" w:type="dxa"/>
          </w:tcPr>
          <w:p w14:paraId="7FB1B0B5" w14:textId="77777777" w:rsidR="001921C5" w:rsidRPr="0005778E" w:rsidRDefault="001921C5" w:rsidP="001921C5">
            <w:pPr>
              <w:jc w:val="center"/>
              <w:rPr>
                <w:rFonts w:ascii="Calibri" w:hAnsi="Calibri" w:cs="Calibri"/>
                <w:bCs/>
                <w:color w:val="000000" w:themeColor="text1"/>
                <w:sz w:val="20"/>
                <w:szCs w:val="20"/>
              </w:rPr>
            </w:pPr>
            <w:r w:rsidRPr="001142DE">
              <w:rPr>
                <w:rFonts w:ascii="Calibri" w:hAnsi="Calibri" w:cs="Calibri"/>
                <w:bCs/>
                <w:color w:val="000000" w:themeColor="text1"/>
                <w:sz w:val="20"/>
                <w:szCs w:val="20"/>
              </w:rPr>
              <w:t>pc</w:t>
            </w:r>
          </w:p>
        </w:tc>
        <w:tc>
          <w:tcPr>
            <w:tcW w:w="2410" w:type="dxa"/>
          </w:tcPr>
          <w:p w14:paraId="5ED51EAE"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3736032D" w14:textId="77777777" w:rsidTr="001921C5">
        <w:trPr>
          <w:trHeight w:val="246"/>
        </w:trPr>
        <w:tc>
          <w:tcPr>
            <w:tcW w:w="720" w:type="dxa"/>
            <w:shd w:val="clear" w:color="auto" w:fill="auto"/>
          </w:tcPr>
          <w:p w14:paraId="6DBEACAF" w14:textId="77777777" w:rsidR="001921C5"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3</w:t>
            </w:r>
          </w:p>
        </w:tc>
        <w:tc>
          <w:tcPr>
            <w:tcW w:w="3353" w:type="dxa"/>
            <w:shd w:val="clear" w:color="auto" w:fill="auto"/>
          </w:tcPr>
          <w:p w14:paraId="46F3B82D" w14:textId="77777777" w:rsidR="001921C5" w:rsidRPr="00A714A9" w:rsidRDefault="001921C5" w:rsidP="001921C5">
            <w:pPr>
              <w:rPr>
                <w:rFonts w:ascii="Calibri" w:hAnsi="Calibri" w:cs="Calibri"/>
                <w:bCs/>
                <w:color w:val="000000" w:themeColor="text1"/>
                <w:sz w:val="20"/>
                <w:szCs w:val="20"/>
              </w:rPr>
            </w:pPr>
            <w:r w:rsidRPr="006A51D9">
              <w:rPr>
                <w:rFonts w:ascii="Calibri" w:hAnsi="Calibri" w:cs="Calibri"/>
                <w:bCs/>
                <w:color w:val="000000" w:themeColor="text1"/>
                <w:sz w:val="20"/>
                <w:szCs w:val="20"/>
              </w:rPr>
              <w:t xml:space="preserve">Inverter </w:t>
            </w:r>
            <w:r>
              <w:rPr>
                <w:rFonts w:ascii="Calibri" w:hAnsi="Calibri" w:cs="Calibri"/>
                <w:bCs/>
                <w:color w:val="000000" w:themeColor="text1"/>
                <w:sz w:val="20"/>
                <w:szCs w:val="20"/>
              </w:rPr>
              <w:t>1</w:t>
            </w:r>
            <w:r w:rsidRPr="006A51D9">
              <w:rPr>
                <w:rFonts w:ascii="Calibri" w:hAnsi="Calibri" w:cs="Calibri"/>
                <w:bCs/>
                <w:color w:val="000000" w:themeColor="text1"/>
                <w:sz w:val="20"/>
                <w:szCs w:val="20"/>
              </w:rPr>
              <w:t>500 W</w:t>
            </w:r>
          </w:p>
        </w:tc>
        <w:tc>
          <w:tcPr>
            <w:tcW w:w="1417" w:type="dxa"/>
          </w:tcPr>
          <w:p w14:paraId="0EED60E8" w14:textId="77777777" w:rsidR="001921C5" w:rsidRDefault="001921C5" w:rsidP="001921C5">
            <w:pPr>
              <w:jc w:val="center"/>
              <w:rPr>
                <w:rFonts w:ascii="Calibri" w:hAnsi="Calibri" w:cs="Calibri"/>
                <w:bCs/>
                <w:color w:val="000000" w:themeColor="text1"/>
                <w:sz w:val="20"/>
                <w:szCs w:val="20"/>
              </w:rPr>
            </w:pPr>
            <w:r w:rsidRPr="00D07EB5">
              <w:rPr>
                <w:rFonts w:ascii="Calibri" w:hAnsi="Calibri" w:cs="Calibri"/>
                <w:bCs/>
                <w:color w:val="000000" w:themeColor="text1"/>
                <w:sz w:val="20"/>
                <w:szCs w:val="20"/>
              </w:rPr>
              <w:t>1</w:t>
            </w:r>
          </w:p>
        </w:tc>
        <w:tc>
          <w:tcPr>
            <w:tcW w:w="1418" w:type="dxa"/>
          </w:tcPr>
          <w:p w14:paraId="43AB4D7E" w14:textId="77777777" w:rsidR="001921C5" w:rsidRPr="0005778E" w:rsidRDefault="001921C5" w:rsidP="001921C5">
            <w:pPr>
              <w:jc w:val="center"/>
              <w:rPr>
                <w:rFonts w:ascii="Calibri" w:hAnsi="Calibri" w:cs="Calibri"/>
                <w:bCs/>
                <w:color w:val="000000" w:themeColor="text1"/>
                <w:sz w:val="20"/>
                <w:szCs w:val="20"/>
              </w:rPr>
            </w:pPr>
            <w:r w:rsidRPr="001142DE">
              <w:rPr>
                <w:rFonts w:ascii="Calibri" w:hAnsi="Calibri" w:cs="Calibri"/>
                <w:bCs/>
                <w:color w:val="000000" w:themeColor="text1"/>
                <w:sz w:val="20"/>
                <w:szCs w:val="20"/>
              </w:rPr>
              <w:t>pc</w:t>
            </w:r>
          </w:p>
        </w:tc>
        <w:tc>
          <w:tcPr>
            <w:tcW w:w="2410" w:type="dxa"/>
          </w:tcPr>
          <w:p w14:paraId="1DC8B0DE"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0593B699" w14:textId="77777777" w:rsidTr="001921C5">
        <w:trPr>
          <w:trHeight w:val="246"/>
        </w:trPr>
        <w:tc>
          <w:tcPr>
            <w:tcW w:w="720" w:type="dxa"/>
            <w:shd w:val="clear" w:color="auto" w:fill="auto"/>
          </w:tcPr>
          <w:p w14:paraId="2E24969D" w14:textId="77777777" w:rsidR="001921C5"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4</w:t>
            </w:r>
          </w:p>
        </w:tc>
        <w:tc>
          <w:tcPr>
            <w:tcW w:w="3353" w:type="dxa"/>
            <w:shd w:val="clear" w:color="auto" w:fill="auto"/>
          </w:tcPr>
          <w:p w14:paraId="4CB2C087" w14:textId="77777777" w:rsidR="001921C5" w:rsidRPr="00A714A9" w:rsidRDefault="001921C5" w:rsidP="001921C5">
            <w:pPr>
              <w:rPr>
                <w:rFonts w:ascii="Calibri" w:hAnsi="Calibri" w:cs="Calibri"/>
                <w:bCs/>
                <w:color w:val="000000" w:themeColor="text1"/>
                <w:sz w:val="20"/>
                <w:szCs w:val="20"/>
              </w:rPr>
            </w:pPr>
            <w:r w:rsidRPr="006A51D9">
              <w:rPr>
                <w:rFonts w:ascii="Calibri" w:hAnsi="Calibri" w:cs="Calibri"/>
                <w:bCs/>
                <w:color w:val="000000" w:themeColor="text1"/>
                <w:sz w:val="20"/>
                <w:szCs w:val="20"/>
              </w:rPr>
              <w:t xml:space="preserve">Inverter </w:t>
            </w:r>
            <w:r>
              <w:rPr>
                <w:rFonts w:ascii="Calibri" w:hAnsi="Calibri" w:cs="Calibri"/>
                <w:bCs/>
                <w:color w:val="000000" w:themeColor="text1"/>
                <w:sz w:val="20"/>
                <w:szCs w:val="20"/>
              </w:rPr>
              <w:t>20</w:t>
            </w:r>
            <w:r w:rsidRPr="006A51D9">
              <w:rPr>
                <w:rFonts w:ascii="Calibri" w:hAnsi="Calibri" w:cs="Calibri"/>
                <w:bCs/>
                <w:color w:val="000000" w:themeColor="text1"/>
                <w:sz w:val="20"/>
                <w:szCs w:val="20"/>
              </w:rPr>
              <w:t>00 W</w:t>
            </w:r>
          </w:p>
        </w:tc>
        <w:tc>
          <w:tcPr>
            <w:tcW w:w="1417" w:type="dxa"/>
          </w:tcPr>
          <w:p w14:paraId="0090DD6E" w14:textId="77777777" w:rsidR="001921C5" w:rsidRDefault="001921C5" w:rsidP="001921C5">
            <w:pPr>
              <w:jc w:val="center"/>
              <w:rPr>
                <w:rFonts w:ascii="Calibri" w:hAnsi="Calibri" w:cs="Calibri"/>
                <w:bCs/>
                <w:color w:val="000000" w:themeColor="text1"/>
                <w:sz w:val="20"/>
                <w:szCs w:val="20"/>
              </w:rPr>
            </w:pPr>
            <w:r w:rsidRPr="00D07EB5">
              <w:rPr>
                <w:rFonts w:ascii="Calibri" w:hAnsi="Calibri" w:cs="Calibri"/>
                <w:bCs/>
                <w:color w:val="000000" w:themeColor="text1"/>
                <w:sz w:val="20"/>
                <w:szCs w:val="20"/>
              </w:rPr>
              <w:t>1</w:t>
            </w:r>
          </w:p>
        </w:tc>
        <w:tc>
          <w:tcPr>
            <w:tcW w:w="1418" w:type="dxa"/>
          </w:tcPr>
          <w:p w14:paraId="508B6508" w14:textId="77777777" w:rsidR="001921C5" w:rsidRPr="0005778E" w:rsidRDefault="001921C5" w:rsidP="001921C5">
            <w:pPr>
              <w:jc w:val="center"/>
              <w:rPr>
                <w:rFonts w:ascii="Calibri" w:hAnsi="Calibri" w:cs="Calibri"/>
                <w:bCs/>
                <w:color w:val="000000" w:themeColor="text1"/>
                <w:sz w:val="20"/>
                <w:szCs w:val="20"/>
              </w:rPr>
            </w:pPr>
            <w:r w:rsidRPr="001142DE">
              <w:rPr>
                <w:rFonts w:ascii="Calibri" w:hAnsi="Calibri" w:cs="Calibri"/>
                <w:bCs/>
                <w:color w:val="000000" w:themeColor="text1"/>
                <w:sz w:val="20"/>
                <w:szCs w:val="20"/>
              </w:rPr>
              <w:t>pc</w:t>
            </w:r>
          </w:p>
        </w:tc>
        <w:tc>
          <w:tcPr>
            <w:tcW w:w="2410" w:type="dxa"/>
          </w:tcPr>
          <w:p w14:paraId="0EAFB3DC" w14:textId="77777777" w:rsidR="001921C5" w:rsidRPr="0005778E" w:rsidRDefault="001921C5" w:rsidP="001921C5">
            <w:pPr>
              <w:jc w:val="center"/>
              <w:rPr>
                <w:rFonts w:ascii="Calibri" w:hAnsi="Calibri" w:cs="Calibri"/>
                <w:bCs/>
                <w:color w:val="000000" w:themeColor="text1"/>
                <w:sz w:val="20"/>
                <w:szCs w:val="20"/>
              </w:rPr>
            </w:pPr>
          </w:p>
        </w:tc>
      </w:tr>
    </w:tbl>
    <w:p w14:paraId="0ED0BD7D" w14:textId="77777777" w:rsidR="001921C5" w:rsidRDefault="001921C5" w:rsidP="001921C5">
      <w:pPr>
        <w:rPr>
          <w:rFonts w:asciiTheme="minorHAnsi" w:hAnsiTheme="minorHAnsi" w:cstheme="minorHAnsi"/>
          <w:b/>
          <w:bCs/>
        </w:rPr>
      </w:pPr>
    </w:p>
    <w:p w14:paraId="790216D5" w14:textId="77777777" w:rsidR="001921C5" w:rsidRDefault="001921C5" w:rsidP="008F1983">
      <w:pPr>
        <w:pStyle w:val="ListParagraph"/>
        <w:numPr>
          <w:ilvl w:val="0"/>
          <w:numId w:val="47"/>
        </w:numPr>
        <w:rPr>
          <w:rFonts w:asciiTheme="minorHAnsi" w:hAnsiTheme="minorHAnsi" w:cstheme="minorHAnsi"/>
          <w:b/>
          <w:bCs/>
        </w:rPr>
      </w:pPr>
      <w:r>
        <w:rPr>
          <w:rFonts w:asciiTheme="minorHAnsi" w:hAnsiTheme="minorHAnsi" w:cstheme="minorHAnsi"/>
          <w:b/>
          <w:bCs/>
        </w:rPr>
        <w:t xml:space="preserve">LED Lamps: </w:t>
      </w:r>
      <w:r w:rsidRPr="00C42057">
        <w:rPr>
          <w:rFonts w:asciiTheme="minorHAnsi" w:hAnsiTheme="minorHAnsi" w:cstheme="minorHAnsi"/>
        </w:rPr>
        <w:t>(as per technical specs indicated in Section 5 (a)</w:t>
      </w:r>
    </w:p>
    <w:tbl>
      <w:tblPr>
        <w:tblW w:w="9176"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353"/>
        <w:gridCol w:w="1276"/>
        <w:gridCol w:w="1559"/>
        <w:gridCol w:w="2268"/>
      </w:tblGrid>
      <w:tr w:rsidR="001921C5" w:rsidRPr="0005778E" w14:paraId="0C6624FF" w14:textId="77777777" w:rsidTr="001921C5">
        <w:trPr>
          <w:trHeight w:val="538"/>
        </w:trPr>
        <w:tc>
          <w:tcPr>
            <w:tcW w:w="720" w:type="dxa"/>
            <w:shd w:val="clear" w:color="auto" w:fill="auto"/>
          </w:tcPr>
          <w:p w14:paraId="6032F2F2"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S/N</w:t>
            </w:r>
          </w:p>
        </w:tc>
        <w:tc>
          <w:tcPr>
            <w:tcW w:w="3353" w:type="dxa"/>
            <w:shd w:val="clear" w:color="auto" w:fill="auto"/>
          </w:tcPr>
          <w:p w14:paraId="1D9F1AA3" w14:textId="77777777" w:rsidR="001921C5" w:rsidRDefault="001921C5" w:rsidP="001921C5">
            <w:pPr>
              <w:jc w:val="center"/>
              <w:rPr>
                <w:rFonts w:ascii="Calibri" w:hAnsi="Calibri" w:cs="Calibri"/>
                <w:b/>
                <w:color w:val="000000" w:themeColor="text1"/>
                <w:sz w:val="20"/>
                <w:szCs w:val="20"/>
              </w:rPr>
            </w:pPr>
            <w:r w:rsidRPr="00575F4B">
              <w:rPr>
                <w:rFonts w:ascii="Calibri" w:hAnsi="Calibri" w:cs="Calibri"/>
                <w:b/>
                <w:color w:val="000000" w:themeColor="text1"/>
                <w:sz w:val="20"/>
                <w:szCs w:val="20"/>
              </w:rPr>
              <w:t>LED Lamp</w:t>
            </w:r>
          </w:p>
          <w:p w14:paraId="7BCDA831"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(W = Watt)</w:t>
            </w:r>
          </w:p>
        </w:tc>
        <w:tc>
          <w:tcPr>
            <w:tcW w:w="1276" w:type="dxa"/>
          </w:tcPr>
          <w:p w14:paraId="1BBA5CDC"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QTY</w:t>
            </w:r>
          </w:p>
        </w:tc>
        <w:tc>
          <w:tcPr>
            <w:tcW w:w="1559" w:type="dxa"/>
          </w:tcPr>
          <w:p w14:paraId="57891D8A"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UOM</w:t>
            </w:r>
          </w:p>
        </w:tc>
        <w:tc>
          <w:tcPr>
            <w:tcW w:w="2268" w:type="dxa"/>
          </w:tcPr>
          <w:p w14:paraId="423F2B1F"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 xml:space="preserve">Unit Price </w:t>
            </w:r>
          </w:p>
        </w:tc>
      </w:tr>
      <w:tr w:rsidR="001921C5" w:rsidRPr="0005778E" w14:paraId="71382724" w14:textId="77777777" w:rsidTr="001921C5">
        <w:trPr>
          <w:trHeight w:val="246"/>
        </w:trPr>
        <w:tc>
          <w:tcPr>
            <w:tcW w:w="720" w:type="dxa"/>
            <w:shd w:val="clear" w:color="auto" w:fill="auto"/>
          </w:tcPr>
          <w:p w14:paraId="45A61138"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1</w:t>
            </w:r>
          </w:p>
        </w:tc>
        <w:tc>
          <w:tcPr>
            <w:tcW w:w="3353" w:type="dxa"/>
            <w:shd w:val="clear" w:color="auto" w:fill="auto"/>
          </w:tcPr>
          <w:p w14:paraId="0EEF6F3B" w14:textId="77777777" w:rsidR="001921C5" w:rsidRPr="00575F4B" w:rsidRDefault="001921C5" w:rsidP="001921C5">
            <w:pPr>
              <w:rPr>
                <w:rFonts w:ascii="Calibri" w:hAnsi="Calibri" w:cs="Calibri"/>
                <w:bCs/>
                <w:color w:val="000000" w:themeColor="text1"/>
                <w:sz w:val="22"/>
                <w:szCs w:val="22"/>
              </w:rPr>
            </w:pPr>
            <w:r w:rsidRPr="00575F4B">
              <w:rPr>
                <w:rFonts w:ascii="Calibri" w:hAnsi="Calibri" w:cs="Calibri"/>
                <w:sz w:val="22"/>
                <w:szCs w:val="22"/>
              </w:rPr>
              <w:t>LED Lamp 3 W</w:t>
            </w:r>
          </w:p>
        </w:tc>
        <w:tc>
          <w:tcPr>
            <w:tcW w:w="1276" w:type="dxa"/>
          </w:tcPr>
          <w:p w14:paraId="128AF4C4"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559" w:type="dxa"/>
          </w:tcPr>
          <w:p w14:paraId="77DCBDDE"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268" w:type="dxa"/>
          </w:tcPr>
          <w:p w14:paraId="6A6CF677"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44BEB35D" w14:textId="77777777" w:rsidTr="001921C5">
        <w:trPr>
          <w:trHeight w:val="246"/>
        </w:trPr>
        <w:tc>
          <w:tcPr>
            <w:tcW w:w="720" w:type="dxa"/>
            <w:shd w:val="clear" w:color="auto" w:fill="auto"/>
          </w:tcPr>
          <w:p w14:paraId="12429035"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2</w:t>
            </w:r>
          </w:p>
        </w:tc>
        <w:tc>
          <w:tcPr>
            <w:tcW w:w="3353" w:type="dxa"/>
            <w:shd w:val="clear" w:color="auto" w:fill="auto"/>
          </w:tcPr>
          <w:p w14:paraId="1EA30C1C" w14:textId="77777777" w:rsidR="001921C5" w:rsidRPr="00575F4B" w:rsidRDefault="001921C5" w:rsidP="001921C5">
            <w:pPr>
              <w:rPr>
                <w:rFonts w:ascii="Calibri" w:hAnsi="Calibri" w:cs="Calibri"/>
                <w:bCs/>
                <w:color w:val="000000" w:themeColor="text1"/>
                <w:sz w:val="22"/>
                <w:szCs w:val="22"/>
              </w:rPr>
            </w:pPr>
            <w:r w:rsidRPr="00575F4B">
              <w:rPr>
                <w:rFonts w:ascii="Calibri" w:hAnsi="Calibri" w:cs="Calibri"/>
                <w:sz w:val="22"/>
                <w:szCs w:val="22"/>
              </w:rPr>
              <w:t>LED Lamp 5 W</w:t>
            </w:r>
          </w:p>
        </w:tc>
        <w:tc>
          <w:tcPr>
            <w:tcW w:w="1276" w:type="dxa"/>
          </w:tcPr>
          <w:p w14:paraId="70145341" w14:textId="77777777" w:rsidR="001921C5" w:rsidRPr="0005778E" w:rsidRDefault="001921C5" w:rsidP="001921C5">
            <w:pPr>
              <w:jc w:val="center"/>
              <w:rPr>
                <w:rFonts w:ascii="Calibri" w:hAnsi="Calibri" w:cs="Calibri"/>
                <w:bCs/>
                <w:color w:val="000000" w:themeColor="text1"/>
                <w:sz w:val="20"/>
                <w:szCs w:val="20"/>
              </w:rPr>
            </w:pPr>
            <w:r w:rsidRPr="00AE6DF7">
              <w:rPr>
                <w:rFonts w:ascii="Calibri" w:hAnsi="Calibri" w:cs="Calibri"/>
                <w:bCs/>
                <w:color w:val="000000" w:themeColor="text1"/>
                <w:sz w:val="20"/>
                <w:szCs w:val="20"/>
              </w:rPr>
              <w:t>1</w:t>
            </w:r>
          </w:p>
        </w:tc>
        <w:tc>
          <w:tcPr>
            <w:tcW w:w="1559" w:type="dxa"/>
          </w:tcPr>
          <w:p w14:paraId="56CAD095"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268" w:type="dxa"/>
          </w:tcPr>
          <w:p w14:paraId="3DB0DA97"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29735360" w14:textId="77777777" w:rsidTr="001921C5">
        <w:trPr>
          <w:trHeight w:val="246"/>
        </w:trPr>
        <w:tc>
          <w:tcPr>
            <w:tcW w:w="720" w:type="dxa"/>
            <w:shd w:val="clear" w:color="auto" w:fill="auto"/>
          </w:tcPr>
          <w:p w14:paraId="62F3CED3"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3</w:t>
            </w:r>
          </w:p>
        </w:tc>
        <w:tc>
          <w:tcPr>
            <w:tcW w:w="3353" w:type="dxa"/>
            <w:shd w:val="clear" w:color="auto" w:fill="auto"/>
          </w:tcPr>
          <w:p w14:paraId="3E525EE7" w14:textId="77777777" w:rsidR="001921C5" w:rsidRPr="00575F4B" w:rsidRDefault="001921C5" w:rsidP="001921C5">
            <w:pPr>
              <w:rPr>
                <w:rFonts w:ascii="Calibri" w:hAnsi="Calibri" w:cs="Calibri"/>
                <w:bCs/>
                <w:color w:val="000000" w:themeColor="text1"/>
                <w:sz w:val="22"/>
                <w:szCs w:val="22"/>
              </w:rPr>
            </w:pPr>
            <w:r w:rsidRPr="00575F4B">
              <w:rPr>
                <w:rFonts w:ascii="Calibri" w:hAnsi="Calibri" w:cs="Calibri"/>
                <w:sz w:val="22"/>
                <w:szCs w:val="22"/>
              </w:rPr>
              <w:t>LED Lamp 7 W</w:t>
            </w:r>
          </w:p>
        </w:tc>
        <w:tc>
          <w:tcPr>
            <w:tcW w:w="1276" w:type="dxa"/>
          </w:tcPr>
          <w:p w14:paraId="790F8D1F" w14:textId="77777777" w:rsidR="001921C5" w:rsidRPr="0005778E" w:rsidRDefault="001921C5" w:rsidP="001921C5">
            <w:pPr>
              <w:jc w:val="center"/>
              <w:rPr>
                <w:rFonts w:ascii="Calibri" w:hAnsi="Calibri" w:cs="Calibri"/>
                <w:bCs/>
                <w:color w:val="000000" w:themeColor="text1"/>
                <w:sz w:val="20"/>
                <w:szCs w:val="20"/>
              </w:rPr>
            </w:pPr>
            <w:r w:rsidRPr="00AE6DF7">
              <w:rPr>
                <w:rFonts w:ascii="Calibri" w:hAnsi="Calibri" w:cs="Calibri"/>
                <w:bCs/>
                <w:color w:val="000000" w:themeColor="text1"/>
                <w:sz w:val="20"/>
                <w:szCs w:val="20"/>
              </w:rPr>
              <w:t>1</w:t>
            </w:r>
          </w:p>
        </w:tc>
        <w:tc>
          <w:tcPr>
            <w:tcW w:w="1559" w:type="dxa"/>
          </w:tcPr>
          <w:p w14:paraId="64A5C9DB"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268" w:type="dxa"/>
          </w:tcPr>
          <w:p w14:paraId="473DD078"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42A44953" w14:textId="77777777" w:rsidTr="001921C5">
        <w:trPr>
          <w:trHeight w:val="246"/>
        </w:trPr>
        <w:tc>
          <w:tcPr>
            <w:tcW w:w="720" w:type="dxa"/>
            <w:shd w:val="clear" w:color="auto" w:fill="auto"/>
          </w:tcPr>
          <w:p w14:paraId="4852642A"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4</w:t>
            </w:r>
          </w:p>
        </w:tc>
        <w:tc>
          <w:tcPr>
            <w:tcW w:w="3353" w:type="dxa"/>
            <w:shd w:val="clear" w:color="auto" w:fill="auto"/>
          </w:tcPr>
          <w:p w14:paraId="1BD97461" w14:textId="77777777" w:rsidR="001921C5" w:rsidRPr="00575F4B" w:rsidRDefault="001921C5" w:rsidP="001921C5">
            <w:pPr>
              <w:rPr>
                <w:rFonts w:ascii="Calibri" w:hAnsi="Calibri" w:cs="Calibri"/>
                <w:bCs/>
                <w:color w:val="000000" w:themeColor="text1"/>
                <w:sz w:val="22"/>
                <w:szCs w:val="22"/>
              </w:rPr>
            </w:pPr>
            <w:r w:rsidRPr="00575F4B">
              <w:rPr>
                <w:rFonts w:ascii="Calibri" w:hAnsi="Calibri" w:cs="Calibri"/>
                <w:sz w:val="22"/>
                <w:szCs w:val="22"/>
              </w:rPr>
              <w:t>LED Lamp 10 W</w:t>
            </w:r>
          </w:p>
        </w:tc>
        <w:tc>
          <w:tcPr>
            <w:tcW w:w="1276" w:type="dxa"/>
          </w:tcPr>
          <w:p w14:paraId="00526DE8" w14:textId="77777777" w:rsidR="001921C5" w:rsidRPr="0005778E" w:rsidRDefault="001921C5" w:rsidP="001921C5">
            <w:pPr>
              <w:jc w:val="center"/>
              <w:rPr>
                <w:rFonts w:ascii="Calibri" w:hAnsi="Calibri" w:cs="Calibri"/>
                <w:bCs/>
                <w:color w:val="000000" w:themeColor="text1"/>
                <w:sz w:val="20"/>
                <w:szCs w:val="20"/>
              </w:rPr>
            </w:pPr>
            <w:r w:rsidRPr="00AE6DF7">
              <w:rPr>
                <w:rFonts w:ascii="Calibri" w:hAnsi="Calibri" w:cs="Calibri"/>
                <w:bCs/>
                <w:color w:val="000000" w:themeColor="text1"/>
                <w:sz w:val="20"/>
                <w:szCs w:val="20"/>
              </w:rPr>
              <w:t>1</w:t>
            </w:r>
          </w:p>
        </w:tc>
        <w:tc>
          <w:tcPr>
            <w:tcW w:w="1559" w:type="dxa"/>
          </w:tcPr>
          <w:p w14:paraId="754F0763"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2268" w:type="dxa"/>
          </w:tcPr>
          <w:p w14:paraId="73DB6450" w14:textId="77777777" w:rsidR="001921C5" w:rsidRPr="0005778E" w:rsidRDefault="001921C5" w:rsidP="001921C5">
            <w:pPr>
              <w:jc w:val="center"/>
              <w:rPr>
                <w:rFonts w:ascii="Calibri" w:hAnsi="Calibri" w:cs="Calibri"/>
                <w:bCs/>
                <w:color w:val="000000" w:themeColor="text1"/>
                <w:sz w:val="20"/>
                <w:szCs w:val="20"/>
              </w:rPr>
            </w:pPr>
          </w:p>
        </w:tc>
      </w:tr>
    </w:tbl>
    <w:p w14:paraId="13DA796C" w14:textId="3F70DD2E" w:rsidR="00DF3C32" w:rsidRDefault="00DF3C32" w:rsidP="00DF3C32">
      <w:pPr>
        <w:pStyle w:val="ListParagraph"/>
        <w:ind w:left="630"/>
        <w:rPr>
          <w:rFonts w:asciiTheme="minorHAnsi" w:hAnsiTheme="minorHAnsi" w:cstheme="minorHAnsi"/>
          <w:b/>
          <w:bCs/>
        </w:rPr>
      </w:pPr>
    </w:p>
    <w:p w14:paraId="67E20959" w14:textId="658D7ACA" w:rsidR="00DF3C32" w:rsidRDefault="00DF3C32" w:rsidP="00DF3C32">
      <w:pPr>
        <w:pStyle w:val="ListParagraph"/>
        <w:ind w:left="630"/>
        <w:rPr>
          <w:rFonts w:asciiTheme="minorHAnsi" w:hAnsiTheme="minorHAnsi" w:cstheme="minorHAnsi"/>
          <w:b/>
          <w:bCs/>
        </w:rPr>
      </w:pPr>
    </w:p>
    <w:p w14:paraId="7FAC80F4" w14:textId="77777777" w:rsidR="00DF3C32" w:rsidRDefault="00DF3C32" w:rsidP="00DF3C32">
      <w:pPr>
        <w:pStyle w:val="ListParagraph"/>
        <w:ind w:left="630"/>
        <w:rPr>
          <w:rFonts w:asciiTheme="minorHAnsi" w:hAnsiTheme="minorHAnsi" w:cstheme="minorHAnsi"/>
          <w:b/>
          <w:bCs/>
        </w:rPr>
      </w:pPr>
    </w:p>
    <w:p w14:paraId="339DBD29" w14:textId="5C71C68A" w:rsidR="001921C5" w:rsidRDefault="001921C5" w:rsidP="008F1983">
      <w:pPr>
        <w:pStyle w:val="ListParagraph"/>
        <w:numPr>
          <w:ilvl w:val="0"/>
          <w:numId w:val="47"/>
        </w:numPr>
        <w:rPr>
          <w:rFonts w:asciiTheme="minorHAnsi" w:hAnsiTheme="minorHAnsi" w:cstheme="minorHAnsi"/>
          <w:b/>
          <w:bCs/>
        </w:rPr>
      </w:pPr>
      <w:r>
        <w:rPr>
          <w:rFonts w:asciiTheme="minorHAnsi" w:hAnsiTheme="minorHAnsi" w:cstheme="minorHAnsi"/>
          <w:b/>
          <w:bCs/>
        </w:rPr>
        <w:lastRenderedPageBreak/>
        <w:t xml:space="preserve">Module Support Structure: </w:t>
      </w:r>
      <w:r w:rsidRPr="00C42057">
        <w:rPr>
          <w:rFonts w:asciiTheme="minorHAnsi" w:hAnsiTheme="minorHAnsi" w:cstheme="minorHAnsi"/>
        </w:rPr>
        <w:t>(as per technical specs indicated in Section 5 (a)</w:t>
      </w:r>
    </w:p>
    <w:tbl>
      <w:tblPr>
        <w:tblW w:w="931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345"/>
        <w:gridCol w:w="1134"/>
        <w:gridCol w:w="1559"/>
        <w:gridCol w:w="1560"/>
      </w:tblGrid>
      <w:tr w:rsidR="001921C5" w:rsidRPr="0005778E" w14:paraId="2D2FC68B" w14:textId="77777777" w:rsidTr="001921C5">
        <w:trPr>
          <w:trHeight w:val="576"/>
        </w:trPr>
        <w:tc>
          <w:tcPr>
            <w:tcW w:w="720" w:type="dxa"/>
            <w:shd w:val="clear" w:color="auto" w:fill="auto"/>
          </w:tcPr>
          <w:p w14:paraId="456E96BA"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S/N</w:t>
            </w:r>
          </w:p>
        </w:tc>
        <w:tc>
          <w:tcPr>
            <w:tcW w:w="4345" w:type="dxa"/>
            <w:shd w:val="clear" w:color="auto" w:fill="auto"/>
          </w:tcPr>
          <w:p w14:paraId="3E992653" w14:textId="77777777" w:rsidR="001921C5" w:rsidRDefault="001921C5" w:rsidP="001921C5">
            <w:pPr>
              <w:jc w:val="center"/>
              <w:rPr>
                <w:rFonts w:cstheme="minorHAnsi"/>
                <w:b/>
                <w:bCs/>
                <w:sz w:val="20"/>
                <w:szCs w:val="20"/>
              </w:rPr>
            </w:pPr>
            <w:r w:rsidRPr="008836CD">
              <w:rPr>
                <w:rFonts w:ascii="Calibri" w:hAnsi="Calibri" w:cs="Calibri"/>
                <w:b/>
                <w:color w:val="000000" w:themeColor="text1"/>
                <w:sz w:val="20"/>
                <w:szCs w:val="20"/>
              </w:rPr>
              <w:t>Support Structure (roof mounted</w:t>
            </w:r>
            <w:r>
              <w:rPr>
                <w:rFonts w:cstheme="minorHAnsi"/>
                <w:b/>
                <w:bCs/>
                <w:sz w:val="20"/>
                <w:szCs w:val="20"/>
              </w:rPr>
              <w:t>)</w:t>
            </w:r>
          </w:p>
          <w:p w14:paraId="1460264E"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Cs/>
                <w:color w:val="000000" w:themeColor="text1"/>
                <w:sz w:val="20"/>
                <w:szCs w:val="20"/>
              </w:rPr>
              <w:t>(Wp = Watt Peak)</w:t>
            </w:r>
          </w:p>
        </w:tc>
        <w:tc>
          <w:tcPr>
            <w:tcW w:w="1134" w:type="dxa"/>
          </w:tcPr>
          <w:p w14:paraId="47AA443E"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QTY</w:t>
            </w:r>
          </w:p>
        </w:tc>
        <w:tc>
          <w:tcPr>
            <w:tcW w:w="1559" w:type="dxa"/>
          </w:tcPr>
          <w:p w14:paraId="6A08EA6B"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UOM</w:t>
            </w:r>
          </w:p>
        </w:tc>
        <w:tc>
          <w:tcPr>
            <w:tcW w:w="1560" w:type="dxa"/>
          </w:tcPr>
          <w:p w14:paraId="7315FA49"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 xml:space="preserve">Unit Price </w:t>
            </w:r>
          </w:p>
        </w:tc>
      </w:tr>
      <w:tr w:rsidR="001921C5" w:rsidRPr="0005778E" w14:paraId="7E0593E4" w14:textId="77777777" w:rsidTr="001921C5">
        <w:trPr>
          <w:trHeight w:val="246"/>
        </w:trPr>
        <w:tc>
          <w:tcPr>
            <w:tcW w:w="720" w:type="dxa"/>
            <w:shd w:val="clear" w:color="auto" w:fill="auto"/>
          </w:tcPr>
          <w:p w14:paraId="1CE09E70"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1</w:t>
            </w:r>
          </w:p>
        </w:tc>
        <w:tc>
          <w:tcPr>
            <w:tcW w:w="4345" w:type="dxa"/>
            <w:shd w:val="clear" w:color="auto" w:fill="auto"/>
          </w:tcPr>
          <w:p w14:paraId="702ADD4A" w14:textId="77777777" w:rsidR="001921C5" w:rsidRPr="008836CD" w:rsidRDefault="001921C5" w:rsidP="001921C5">
            <w:pPr>
              <w:rPr>
                <w:rFonts w:ascii="Calibri" w:hAnsi="Calibri" w:cs="Calibri"/>
                <w:bCs/>
                <w:color w:val="000000" w:themeColor="text1"/>
                <w:sz w:val="22"/>
                <w:szCs w:val="22"/>
              </w:rPr>
            </w:pPr>
            <w:r w:rsidRPr="008836CD">
              <w:rPr>
                <w:rFonts w:ascii="Calibri" w:hAnsi="Calibri" w:cs="Calibri"/>
                <w:sz w:val="22"/>
                <w:szCs w:val="22"/>
              </w:rPr>
              <w:t>Support Structure for modules up</w:t>
            </w:r>
            <w:r>
              <w:rPr>
                <w:rFonts w:ascii="Calibri" w:hAnsi="Calibri" w:cs="Calibri"/>
                <w:sz w:val="22"/>
                <w:szCs w:val="22"/>
              </w:rPr>
              <w:t xml:space="preserve"> </w:t>
            </w:r>
            <w:r w:rsidRPr="008836CD">
              <w:rPr>
                <w:rFonts w:ascii="Calibri" w:hAnsi="Calibri" w:cs="Calibri"/>
                <w:sz w:val="22"/>
                <w:szCs w:val="22"/>
              </w:rPr>
              <w:t xml:space="preserve">to 30 Wp </w:t>
            </w:r>
          </w:p>
        </w:tc>
        <w:tc>
          <w:tcPr>
            <w:tcW w:w="1134" w:type="dxa"/>
          </w:tcPr>
          <w:p w14:paraId="37785F56"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559" w:type="dxa"/>
          </w:tcPr>
          <w:p w14:paraId="1FEE3F09"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1560" w:type="dxa"/>
          </w:tcPr>
          <w:p w14:paraId="11F4F91D"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136CE734" w14:textId="77777777" w:rsidTr="001921C5">
        <w:trPr>
          <w:trHeight w:val="246"/>
        </w:trPr>
        <w:tc>
          <w:tcPr>
            <w:tcW w:w="720" w:type="dxa"/>
            <w:shd w:val="clear" w:color="auto" w:fill="auto"/>
          </w:tcPr>
          <w:p w14:paraId="3707812C"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2</w:t>
            </w:r>
          </w:p>
        </w:tc>
        <w:tc>
          <w:tcPr>
            <w:tcW w:w="4345" w:type="dxa"/>
            <w:shd w:val="clear" w:color="auto" w:fill="auto"/>
          </w:tcPr>
          <w:p w14:paraId="35F34BD4" w14:textId="77777777" w:rsidR="001921C5" w:rsidRPr="008836CD" w:rsidRDefault="001921C5" w:rsidP="001921C5">
            <w:pPr>
              <w:rPr>
                <w:rFonts w:ascii="Calibri" w:hAnsi="Calibri" w:cs="Calibri"/>
                <w:bCs/>
                <w:color w:val="000000" w:themeColor="text1"/>
                <w:sz w:val="22"/>
                <w:szCs w:val="22"/>
              </w:rPr>
            </w:pPr>
            <w:r w:rsidRPr="008836CD">
              <w:rPr>
                <w:rFonts w:ascii="Calibri" w:hAnsi="Calibri" w:cs="Calibri"/>
                <w:color w:val="000000"/>
                <w:sz w:val="22"/>
                <w:szCs w:val="22"/>
              </w:rPr>
              <w:t>Support Structure for 40-75 Wp</w:t>
            </w:r>
          </w:p>
        </w:tc>
        <w:tc>
          <w:tcPr>
            <w:tcW w:w="1134" w:type="dxa"/>
          </w:tcPr>
          <w:p w14:paraId="51B0CB7F" w14:textId="77777777" w:rsidR="001921C5" w:rsidRPr="0005778E" w:rsidRDefault="001921C5" w:rsidP="001921C5">
            <w:pPr>
              <w:jc w:val="center"/>
              <w:rPr>
                <w:rFonts w:ascii="Calibri" w:hAnsi="Calibri" w:cs="Calibri"/>
                <w:bCs/>
                <w:color w:val="000000" w:themeColor="text1"/>
                <w:sz w:val="20"/>
                <w:szCs w:val="20"/>
              </w:rPr>
            </w:pPr>
            <w:r w:rsidRPr="0099288C">
              <w:rPr>
                <w:rFonts w:ascii="Calibri" w:hAnsi="Calibri" w:cs="Calibri"/>
                <w:bCs/>
                <w:color w:val="000000" w:themeColor="text1"/>
                <w:sz w:val="20"/>
                <w:szCs w:val="20"/>
              </w:rPr>
              <w:t>1</w:t>
            </w:r>
          </w:p>
        </w:tc>
        <w:tc>
          <w:tcPr>
            <w:tcW w:w="1559" w:type="dxa"/>
          </w:tcPr>
          <w:p w14:paraId="067BABEB"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1560" w:type="dxa"/>
          </w:tcPr>
          <w:p w14:paraId="517F159C"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73830022" w14:textId="77777777" w:rsidTr="001921C5">
        <w:trPr>
          <w:trHeight w:val="246"/>
        </w:trPr>
        <w:tc>
          <w:tcPr>
            <w:tcW w:w="720" w:type="dxa"/>
            <w:shd w:val="clear" w:color="auto" w:fill="auto"/>
          </w:tcPr>
          <w:p w14:paraId="53EE6E16"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3</w:t>
            </w:r>
          </w:p>
        </w:tc>
        <w:tc>
          <w:tcPr>
            <w:tcW w:w="4345" w:type="dxa"/>
            <w:shd w:val="clear" w:color="auto" w:fill="auto"/>
          </w:tcPr>
          <w:p w14:paraId="7D0224AB" w14:textId="77777777" w:rsidR="001921C5" w:rsidRPr="008836CD" w:rsidRDefault="001921C5" w:rsidP="001921C5">
            <w:pPr>
              <w:rPr>
                <w:rFonts w:ascii="Calibri" w:hAnsi="Calibri" w:cs="Calibri"/>
                <w:bCs/>
                <w:color w:val="000000" w:themeColor="text1"/>
                <w:sz w:val="22"/>
                <w:szCs w:val="22"/>
              </w:rPr>
            </w:pPr>
            <w:r w:rsidRPr="008836CD">
              <w:rPr>
                <w:rFonts w:ascii="Calibri" w:hAnsi="Calibri" w:cs="Calibri"/>
                <w:color w:val="000000"/>
                <w:sz w:val="22"/>
                <w:szCs w:val="22"/>
              </w:rPr>
              <w:t>Support Structure for 100-150 Wp</w:t>
            </w:r>
          </w:p>
        </w:tc>
        <w:tc>
          <w:tcPr>
            <w:tcW w:w="1134" w:type="dxa"/>
          </w:tcPr>
          <w:p w14:paraId="5645BCCA" w14:textId="77777777" w:rsidR="001921C5" w:rsidRPr="0005778E" w:rsidRDefault="001921C5" w:rsidP="001921C5">
            <w:pPr>
              <w:jc w:val="center"/>
              <w:rPr>
                <w:rFonts w:ascii="Calibri" w:hAnsi="Calibri" w:cs="Calibri"/>
                <w:bCs/>
                <w:color w:val="000000" w:themeColor="text1"/>
                <w:sz w:val="20"/>
                <w:szCs w:val="20"/>
              </w:rPr>
            </w:pPr>
            <w:r w:rsidRPr="0099288C">
              <w:rPr>
                <w:rFonts w:ascii="Calibri" w:hAnsi="Calibri" w:cs="Calibri"/>
                <w:bCs/>
                <w:color w:val="000000" w:themeColor="text1"/>
                <w:sz w:val="20"/>
                <w:szCs w:val="20"/>
              </w:rPr>
              <w:t>1</w:t>
            </w:r>
          </w:p>
        </w:tc>
        <w:tc>
          <w:tcPr>
            <w:tcW w:w="1559" w:type="dxa"/>
          </w:tcPr>
          <w:p w14:paraId="4C687736"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1560" w:type="dxa"/>
          </w:tcPr>
          <w:p w14:paraId="5EB226AF"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7E0EEAEC" w14:textId="77777777" w:rsidTr="001921C5">
        <w:trPr>
          <w:trHeight w:val="246"/>
        </w:trPr>
        <w:tc>
          <w:tcPr>
            <w:tcW w:w="720" w:type="dxa"/>
            <w:shd w:val="clear" w:color="auto" w:fill="auto"/>
          </w:tcPr>
          <w:p w14:paraId="03A8FC29"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4</w:t>
            </w:r>
          </w:p>
        </w:tc>
        <w:tc>
          <w:tcPr>
            <w:tcW w:w="4345" w:type="dxa"/>
            <w:shd w:val="clear" w:color="auto" w:fill="auto"/>
          </w:tcPr>
          <w:p w14:paraId="04DE6247" w14:textId="77777777" w:rsidR="001921C5" w:rsidRPr="008836CD" w:rsidRDefault="001921C5" w:rsidP="001921C5">
            <w:pPr>
              <w:rPr>
                <w:rFonts w:ascii="Calibri" w:hAnsi="Calibri" w:cs="Calibri"/>
                <w:bCs/>
                <w:color w:val="000000" w:themeColor="text1"/>
                <w:sz w:val="22"/>
                <w:szCs w:val="22"/>
              </w:rPr>
            </w:pPr>
            <w:r w:rsidRPr="008836CD">
              <w:rPr>
                <w:rFonts w:ascii="Calibri" w:hAnsi="Calibri" w:cs="Calibri"/>
                <w:color w:val="000000"/>
                <w:sz w:val="22"/>
                <w:szCs w:val="22"/>
              </w:rPr>
              <w:t>Support Structure for 200 Wp</w:t>
            </w:r>
          </w:p>
        </w:tc>
        <w:tc>
          <w:tcPr>
            <w:tcW w:w="1134" w:type="dxa"/>
          </w:tcPr>
          <w:p w14:paraId="626CE5CE" w14:textId="77777777" w:rsidR="001921C5" w:rsidRPr="0005778E" w:rsidRDefault="001921C5" w:rsidP="001921C5">
            <w:pPr>
              <w:jc w:val="center"/>
              <w:rPr>
                <w:rFonts w:ascii="Calibri" w:hAnsi="Calibri" w:cs="Calibri"/>
                <w:bCs/>
                <w:color w:val="000000" w:themeColor="text1"/>
                <w:sz w:val="20"/>
                <w:szCs w:val="20"/>
              </w:rPr>
            </w:pPr>
            <w:r w:rsidRPr="0099288C">
              <w:rPr>
                <w:rFonts w:ascii="Calibri" w:hAnsi="Calibri" w:cs="Calibri"/>
                <w:bCs/>
                <w:color w:val="000000" w:themeColor="text1"/>
                <w:sz w:val="20"/>
                <w:szCs w:val="20"/>
              </w:rPr>
              <w:t>1</w:t>
            </w:r>
          </w:p>
        </w:tc>
        <w:tc>
          <w:tcPr>
            <w:tcW w:w="1559" w:type="dxa"/>
          </w:tcPr>
          <w:p w14:paraId="06B8E987"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pc</w:t>
            </w:r>
          </w:p>
        </w:tc>
        <w:tc>
          <w:tcPr>
            <w:tcW w:w="1560" w:type="dxa"/>
          </w:tcPr>
          <w:p w14:paraId="7EE3A3C6" w14:textId="77777777" w:rsidR="001921C5" w:rsidRPr="0005778E" w:rsidRDefault="001921C5" w:rsidP="001921C5">
            <w:pPr>
              <w:jc w:val="center"/>
              <w:rPr>
                <w:rFonts w:ascii="Calibri" w:hAnsi="Calibri" w:cs="Calibri"/>
                <w:bCs/>
                <w:color w:val="000000" w:themeColor="text1"/>
                <w:sz w:val="20"/>
                <w:szCs w:val="20"/>
              </w:rPr>
            </w:pPr>
          </w:p>
        </w:tc>
      </w:tr>
    </w:tbl>
    <w:p w14:paraId="1D5753A7" w14:textId="77777777" w:rsidR="001921C5" w:rsidRDefault="001921C5" w:rsidP="001921C5">
      <w:pPr>
        <w:rPr>
          <w:rFonts w:asciiTheme="minorHAnsi" w:hAnsiTheme="minorHAnsi" w:cstheme="minorHAnsi"/>
          <w:b/>
          <w:color w:val="0000CC"/>
          <w:sz w:val="28"/>
          <w:szCs w:val="28"/>
        </w:rPr>
      </w:pPr>
    </w:p>
    <w:p w14:paraId="3A30E125" w14:textId="77777777" w:rsidR="001921C5" w:rsidRDefault="001921C5" w:rsidP="008F1983">
      <w:pPr>
        <w:pStyle w:val="ListParagraph"/>
        <w:numPr>
          <w:ilvl w:val="0"/>
          <w:numId w:val="47"/>
        </w:numPr>
        <w:rPr>
          <w:rFonts w:asciiTheme="minorHAnsi" w:hAnsiTheme="minorHAnsi" w:cstheme="minorHAnsi"/>
          <w:b/>
          <w:bCs/>
        </w:rPr>
      </w:pPr>
      <w:r>
        <w:rPr>
          <w:rFonts w:asciiTheme="minorHAnsi" w:hAnsiTheme="minorHAnsi" w:cstheme="minorHAnsi"/>
          <w:b/>
          <w:bCs/>
        </w:rPr>
        <w:t xml:space="preserve">Balance of System (BOS): </w:t>
      </w:r>
      <w:r w:rsidRPr="00C42057">
        <w:rPr>
          <w:rFonts w:asciiTheme="minorHAnsi" w:hAnsiTheme="minorHAnsi" w:cstheme="minorHAnsi"/>
        </w:rPr>
        <w:t>(as per technical specs indicated in Section 5 (a)</w:t>
      </w:r>
    </w:p>
    <w:tbl>
      <w:tblPr>
        <w:tblW w:w="931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345"/>
        <w:gridCol w:w="1134"/>
        <w:gridCol w:w="1559"/>
        <w:gridCol w:w="1560"/>
      </w:tblGrid>
      <w:tr w:rsidR="001921C5" w:rsidRPr="0005778E" w14:paraId="3A925FD0" w14:textId="77777777" w:rsidTr="001921C5">
        <w:trPr>
          <w:trHeight w:val="397"/>
        </w:trPr>
        <w:tc>
          <w:tcPr>
            <w:tcW w:w="720" w:type="dxa"/>
            <w:shd w:val="clear" w:color="auto" w:fill="auto"/>
          </w:tcPr>
          <w:p w14:paraId="003A1A1E"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S/N</w:t>
            </w:r>
          </w:p>
        </w:tc>
        <w:tc>
          <w:tcPr>
            <w:tcW w:w="4345" w:type="dxa"/>
            <w:shd w:val="clear" w:color="auto" w:fill="auto"/>
          </w:tcPr>
          <w:p w14:paraId="5008A3ED" w14:textId="77777777" w:rsidR="001921C5" w:rsidRPr="0005778E" w:rsidRDefault="001921C5" w:rsidP="001921C5">
            <w:pPr>
              <w:jc w:val="center"/>
              <w:rPr>
                <w:rFonts w:ascii="Calibri" w:hAnsi="Calibri" w:cs="Calibri"/>
                <w:b/>
                <w:color w:val="000000" w:themeColor="text1"/>
                <w:sz w:val="20"/>
                <w:szCs w:val="20"/>
              </w:rPr>
            </w:pPr>
            <w:r w:rsidRPr="000523CD">
              <w:rPr>
                <w:rFonts w:ascii="Calibri" w:hAnsi="Calibri" w:cs="Calibri"/>
                <w:b/>
                <w:color w:val="000000" w:themeColor="text1"/>
                <w:sz w:val="20"/>
                <w:szCs w:val="20"/>
              </w:rPr>
              <w:t>Balance of System Components</w:t>
            </w:r>
          </w:p>
        </w:tc>
        <w:tc>
          <w:tcPr>
            <w:tcW w:w="1134" w:type="dxa"/>
          </w:tcPr>
          <w:p w14:paraId="76858952"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QTY</w:t>
            </w:r>
          </w:p>
        </w:tc>
        <w:tc>
          <w:tcPr>
            <w:tcW w:w="1559" w:type="dxa"/>
          </w:tcPr>
          <w:p w14:paraId="7BF20F4A"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Units</w:t>
            </w:r>
          </w:p>
        </w:tc>
        <w:tc>
          <w:tcPr>
            <w:tcW w:w="1560" w:type="dxa"/>
          </w:tcPr>
          <w:p w14:paraId="10417782"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 xml:space="preserve">Unit Price </w:t>
            </w:r>
          </w:p>
        </w:tc>
      </w:tr>
      <w:tr w:rsidR="001921C5" w:rsidRPr="0005778E" w14:paraId="3DD28670" w14:textId="77777777" w:rsidTr="001921C5">
        <w:trPr>
          <w:trHeight w:val="246"/>
        </w:trPr>
        <w:tc>
          <w:tcPr>
            <w:tcW w:w="720" w:type="dxa"/>
            <w:shd w:val="clear" w:color="auto" w:fill="auto"/>
          </w:tcPr>
          <w:p w14:paraId="1C728123"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1</w:t>
            </w:r>
          </w:p>
        </w:tc>
        <w:tc>
          <w:tcPr>
            <w:tcW w:w="4345" w:type="dxa"/>
            <w:shd w:val="clear" w:color="auto" w:fill="auto"/>
          </w:tcPr>
          <w:p w14:paraId="6FD0D5A2" w14:textId="77777777" w:rsidR="001921C5" w:rsidRPr="009A0BE0" w:rsidRDefault="001921C5" w:rsidP="001921C5">
            <w:pPr>
              <w:rPr>
                <w:rFonts w:ascii="Calibri" w:hAnsi="Calibri" w:cs="Calibri"/>
                <w:bCs/>
                <w:color w:val="000000" w:themeColor="text1"/>
                <w:sz w:val="22"/>
                <w:szCs w:val="22"/>
                <w:vertAlign w:val="superscript"/>
              </w:rPr>
            </w:pPr>
            <w:r w:rsidRPr="000523CD">
              <w:rPr>
                <w:rFonts w:ascii="Calibri" w:hAnsi="Calibri" w:cs="Calibri"/>
                <w:sz w:val="22"/>
                <w:szCs w:val="22"/>
              </w:rPr>
              <w:t xml:space="preserve">Cable </w:t>
            </w:r>
            <w:r>
              <w:rPr>
                <w:rFonts w:ascii="Calibri" w:hAnsi="Calibri" w:cs="Calibri"/>
                <w:sz w:val="22"/>
                <w:szCs w:val="22"/>
              </w:rPr>
              <w:t>2.5 mm</w:t>
            </w:r>
            <w:r w:rsidRPr="009A0BE0">
              <w:rPr>
                <w:rFonts w:ascii="Calibri" w:hAnsi="Calibri" w:cs="Calibri"/>
                <w:sz w:val="22"/>
                <w:szCs w:val="22"/>
                <w:vertAlign w:val="superscript"/>
              </w:rPr>
              <w:t>2</w:t>
            </w:r>
          </w:p>
        </w:tc>
        <w:tc>
          <w:tcPr>
            <w:tcW w:w="1134" w:type="dxa"/>
          </w:tcPr>
          <w:p w14:paraId="39A0915A"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559" w:type="dxa"/>
          </w:tcPr>
          <w:p w14:paraId="5FF4F9F1" w14:textId="77777777" w:rsidR="001921C5" w:rsidRPr="0005778E" w:rsidRDefault="001921C5" w:rsidP="001921C5">
            <w:pPr>
              <w:jc w:val="center"/>
              <w:rPr>
                <w:rFonts w:ascii="Calibri" w:hAnsi="Calibri" w:cs="Calibri"/>
                <w:bCs/>
                <w:color w:val="000000" w:themeColor="text1"/>
                <w:sz w:val="20"/>
                <w:szCs w:val="20"/>
              </w:rPr>
            </w:pPr>
            <w:r w:rsidRPr="000523CD">
              <w:rPr>
                <w:rFonts w:ascii="Calibri" w:hAnsi="Calibri" w:cs="Calibri"/>
                <w:sz w:val="22"/>
                <w:szCs w:val="22"/>
              </w:rPr>
              <w:t>m</w:t>
            </w:r>
          </w:p>
        </w:tc>
        <w:tc>
          <w:tcPr>
            <w:tcW w:w="1560" w:type="dxa"/>
          </w:tcPr>
          <w:p w14:paraId="542580FF"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254BAF77" w14:textId="77777777" w:rsidTr="001921C5">
        <w:trPr>
          <w:trHeight w:val="246"/>
        </w:trPr>
        <w:tc>
          <w:tcPr>
            <w:tcW w:w="720" w:type="dxa"/>
            <w:shd w:val="clear" w:color="auto" w:fill="auto"/>
          </w:tcPr>
          <w:p w14:paraId="507C3B52"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2</w:t>
            </w:r>
          </w:p>
        </w:tc>
        <w:tc>
          <w:tcPr>
            <w:tcW w:w="4345" w:type="dxa"/>
            <w:shd w:val="clear" w:color="auto" w:fill="auto"/>
          </w:tcPr>
          <w:p w14:paraId="48FCA150" w14:textId="77777777" w:rsidR="001921C5" w:rsidRPr="000523CD" w:rsidRDefault="001921C5" w:rsidP="001921C5">
            <w:pPr>
              <w:rPr>
                <w:rFonts w:ascii="Calibri" w:hAnsi="Calibri" w:cs="Calibri"/>
                <w:sz w:val="22"/>
                <w:szCs w:val="22"/>
              </w:rPr>
            </w:pPr>
            <w:r>
              <w:rPr>
                <w:rFonts w:ascii="Calibri" w:hAnsi="Calibri" w:cs="Calibri"/>
                <w:sz w:val="22"/>
                <w:szCs w:val="22"/>
              </w:rPr>
              <w:t>Cable 4 mm</w:t>
            </w:r>
            <w:r w:rsidRPr="000204B5">
              <w:rPr>
                <w:rFonts w:ascii="Calibri" w:hAnsi="Calibri" w:cs="Calibri"/>
                <w:sz w:val="22"/>
                <w:szCs w:val="22"/>
                <w:vertAlign w:val="superscript"/>
              </w:rPr>
              <w:t>2</w:t>
            </w:r>
          </w:p>
        </w:tc>
        <w:tc>
          <w:tcPr>
            <w:tcW w:w="1134" w:type="dxa"/>
          </w:tcPr>
          <w:p w14:paraId="1EC562D1" w14:textId="77777777" w:rsidR="001921C5"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559" w:type="dxa"/>
          </w:tcPr>
          <w:p w14:paraId="156C9CDB" w14:textId="77777777" w:rsidR="001921C5" w:rsidRPr="000523CD" w:rsidRDefault="001921C5" w:rsidP="001921C5">
            <w:pPr>
              <w:jc w:val="center"/>
              <w:rPr>
                <w:rFonts w:ascii="Calibri" w:hAnsi="Calibri" w:cs="Calibri"/>
                <w:sz w:val="22"/>
                <w:szCs w:val="22"/>
              </w:rPr>
            </w:pPr>
            <w:r>
              <w:rPr>
                <w:rFonts w:ascii="Calibri" w:hAnsi="Calibri" w:cs="Calibri"/>
                <w:sz w:val="22"/>
                <w:szCs w:val="22"/>
              </w:rPr>
              <w:t>m</w:t>
            </w:r>
          </w:p>
        </w:tc>
        <w:tc>
          <w:tcPr>
            <w:tcW w:w="1560" w:type="dxa"/>
          </w:tcPr>
          <w:p w14:paraId="02CA487E"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2834AD5C" w14:textId="77777777" w:rsidTr="001921C5">
        <w:trPr>
          <w:trHeight w:val="246"/>
        </w:trPr>
        <w:tc>
          <w:tcPr>
            <w:tcW w:w="720" w:type="dxa"/>
            <w:shd w:val="clear" w:color="auto" w:fill="auto"/>
          </w:tcPr>
          <w:p w14:paraId="639729B8"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2</w:t>
            </w:r>
          </w:p>
        </w:tc>
        <w:tc>
          <w:tcPr>
            <w:tcW w:w="4345" w:type="dxa"/>
            <w:shd w:val="clear" w:color="auto" w:fill="auto"/>
          </w:tcPr>
          <w:p w14:paraId="39285F3F" w14:textId="77777777" w:rsidR="001921C5" w:rsidRPr="00575F4B" w:rsidRDefault="001921C5" w:rsidP="001921C5">
            <w:pPr>
              <w:rPr>
                <w:rFonts w:ascii="Calibri" w:hAnsi="Calibri" w:cs="Calibri"/>
                <w:bCs/>
                <w:color w:val="000000" w:themeColor="text1"/>
                <w:sz w:val="22"/>
                <w:szCs w:val="22"/>
              </w:rPr>
            </w:pPr>
            <w:r w:rsidRPr="000523CD">
              <w:rPr>
                <w:rFonts w:ascii="Calibri" w:hAnsi="Calibri" w:cs="Calibri"/>
                <w:sz w:val="22"/>
                <w:szCs w:val="22"/>
              </w:rPr>
              <w:t>Cable Tray</w:t>
            </w:r>
          </w:p>
        </w:tc>
        <w:tc>
          <w:tcPr>
            <w:tcW w:w="1134" w:type="dxa"/>
          </w:tcPr>
          <w:p w14:paraId="5CDAC0D6"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559" w:type="dxa"/>
          </w:tcPr>
          <w:p w14:paraId="4F24C07C"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sz w:val="22"/>
                <w:szCs w:val="22"/>
              </w:rPr>
              <w:t>No.</w:t>
            </w:r>
          </w:p>
        </w:tc>
        <w:tc>
          <w:tcPr>
            <w:tcW w:w="1560" w:type="dxa"/>
          </w:tcPr>
          <w:p w14:paraId="4FF940B8"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5235207C" w14:textId="77777777" w:rsidTr="001921C5">
        <w:trPr>
          <w:trHeight w:val="246"/>
        </w:trPr>
        <w:tc>
          <w:tcPr>
            <w:tcW w:w="720" w:type="dxa"/>
            <w:shd w:val="clear" w:color="auto" w:fill="auto"/>
          </w:tcPr>
          <w:p w14:paraId="07EB6616"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3</w:t>
            </w:r>
          </w:p>
        </w:tc>
        <w:tc>
          <w:tcPr>
            <w:tcW w:w="4345" w:type="dxa"/>
            <w:shd w:val="clear" w:color="auto" w:fill="auto"/>
          </w:tcPr>
          <w:p w14:paraId="6CB80E4A" w14:textId="77777777" w:rsidR="001921C5" w:rsidRPr="00575F4B" w:rsidRDefault="001921C5" w:rsidP="001921C5">
            <w:pPr>
              <w:rPr>
                <w:rFonts w:ascii="Calibri" w:hAnsi="Calibri" w:cs="Calibri"/>
                <w:bCs/>
                <w:color w:val="000000" w:themeColor="text1"/>
                <w:sz w:val="22"/>
                <w:szCs w:val="22"/>
              </w:rPr>
            </w:pPr>
            <w:r w:rsidRPr="000523CD">
              <w:rPr>
                <w:rFonts w:ascii="Calibri" w:hAnsi="Calibri" w:cs="Calibri"/>
                <w:sz w:val="22"/>
                <w:szCs w:val="22"/>
              </w:rPr>
              <w:t>Switches</w:t>
            </w:r>
          </w:p>
        </w:tc>
        <w:tc>
          <w:tcPr>
            <w:tcW w:w="1134" w:type="dxa"/>
          </w:tcPr>
          <w:p w14:paraId="6C0924D7"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559" w:type="dxa"/>
          </w:tcPr>
          <w:p w14:paraId="35D744F7" w14:textId="77777777" w:rsidR="001921C5" w:rsidRPr="0005778E" w:rsidRDefault="001921C5" w:rsidP="001921C5">
            <w:pPr>
              <w:jc w:val="center"/>
              <w:rPr>
                <w:rFonts w:ascii="Calibri" w:hAnsi="Calibri" w:cs="Calibri"/>
                <w:bCs/>
                <w:color w:val="000000" w:themeColor="text1"/>
                <w:sz w:val="20"/>
                <w:szCs w:val="20"/>
              </w:rPr>
            </w:pPr>
            <w:r w:rsidRPr="000523CD">
              <w:rPr>
                <w:rFonts w:ascii="Calibri" w:hAnsi="Calibri" w:cs="Calibri"/>
                <w:sz w:val="22"/>
                <w:szCs w:val="22"/>
              </w:rPr>
              <w:t>pc</w:t>
            </w:r>
          </w:p>
        </w:tc>
        <w:tc>
          <w:tcPr>
            <w:tcW w:w="1560" w:type="dxa"/>
          </w:tcPr>
          <w:p w14:paraId="1E7D911F"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02CB1ED9" w14:textId="77777777" w:rsidTr="001921C5">
        <w:trPr>
          <w:trHeight w:val="246"/>
        </w:trPr>
        <w:tc>
          <w:tcPr>
            <w:tcW w:w="720" w:type="dxa"/>
            <w:shd w:val="clear" w:color="auto" w:fill="auto"/>
          </w:tcPr>
          <w:p w14:paraId="5B2C2729"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4</w:t>
            </w:r>
          </w:p>
        </w:tc>
        <w:tc>
          <w:tcPr>
            <w:tcW w:w="4345" w:type="dxa"/>
            <w:shd w:val="clear" w:color="auto" w:fill="auto"/>
          </w:tcPr>
          <w:p w14:paraId="47E7423C" w14:textId="77777777" w:rsidR="001921C5" w:rsidRPr="00575F4B" w:rsidRDefault="001921C5" w:rsidP="001921C5">
            <w:pPr>
              <w:rPr>
                <w:rFonts w:ascii="Calibri" w:hAnsi="Calibri" w:cs="Calibri"/>
                <w:bCs/>
                <w:color w:val="000000" w:themeColor="text1"/>
                <w:sz w:val="22"/>
                <w:szCs w:val="22"/>
              </w:rPr>
            </w:pPr>
            <w:r w:rsidRPr="000523CD">
              <w:rPr>
                <w:rFonts w:ascii="Calibri" w:hAnsi="Calibri" w:cs="Calibri"/>
                <w:sz w:val="22"/>
                <w:szCs w:val="22"/>
              </w:rPr>
              <w:t>Junction Box</w:t>
            </w:r>
          </w:p>
        </w:tc>
        <w:tc>
          <w:tcPr>
            <w:tcW w:w="1134" w:type="dxa"/>
          </w:tcPr>
          <w:p w14:paraId="0DE4D8AF"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559" w:type="dxa"/>
          </w:tcPr>
          <w:p w14:paraId="1F595FBB" w14:textId="77777777" w:rsidR="001921C5" w:rsidRPr="0005778E" w:rsidRDefault="001921C5" w:rsidP="001921C5">
            <w:pPr>
              <w:jc w:val="center"/>
              <w:rPr>
                <w:rFonts w:ascii="Calibri" w:hAnsi="Calibri" w:cs="Calibri"/>
                <w:bCs/>
                <w:color w:val="000000" w:themeColor="text1"/>
                <w:sz w:val="20"/>
                <w:szCs w:val="20"/>
              </w:rPr>
            </w:pPr>
            <w:r w:rsidRPr="000523CD">
              <w:rPr>
                <w:rFonts w:ascii="Calibri" w:hAnsi="Calibri" w:cs="Calibri"/>
                <w:sz w:val="22"/>
                <w:szCs w:val="22"/>
              </w:rPr>
              <w:t>pc</w:t>
            </w:r>
          </w:p>
        </w:tc>
        <w:tc>
          <w:tcPr>
            <w:tcW w:w="1560" w:type="dxa"/>
          </w:tcPr>
          <w:p w14:paraId="42BA5E94"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79CE9C12" w14:textId="77777777" w:rsidTr="001921C5">
        <w:trPr>
          <w:trHeight w:val="246"/>
        </w:trPr>
        <w:tc>
          <w:tcPr>
            <w:tcW w:w="720" w:type="dxa"/>
            <w:shd w:val="clear" w:color="auto" w:fill="auto"/>
          </w:tcPr>
          <w:p w14:paraId="456B1E75"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5</w:t>
            </w:r>
          </w:p>
        </w:tc>
        <w:tc>
          <w:tcPr>
            <w:tcW w:w="4345" w:type="dxa"/>
            <w:shd w:val="clear" w:color="auto" w:fill="auto"/>
          </w:tcPr>
          <w:p w14:paraId="397C4E1E" w14:textId="77777777" w:rsidR="001921C5" w:rsidRPr="00575F4B" w:rsidRDefault="001921C5" w:rsidP="001921C5">
            <w:pPr>
              <w:rPr>
                <w:rFonts w:ascii="Calibri" w:hAnsi="Calibri" w:cs="Calibri"/>
                <w:bCs/>
                <w:color w:val="000000" w:themeColor="text1"/>
                <w:sz w:val="22"/>
                <w:szCs w:val="22"/>
              </w:rPr>
            </w:pPr>
            <w:r w:rsidRPr="000523CD">
              <w:rPr>
                <w:rFonts w:ascii="Calibri" w:hAnsi="Calibri" w:cs="Calibri"/>
                <w:sz w:val="22"/>
                <w:szCs w:val="22"/>
              </w:rPr>
              <w:t>Other components</w:t>
            </w:r>
            <w:r>
              <w:rPr>
                <w:rFonts w:ascii="Calibri" w:hAnsi="Calibri" w:cs="Calibri"/>
                <w:sz w:val="22"/>
                <w:szCs w:val="22"/>
              </w:rPr>
              <w:t xml:space="preserve"> for solar Photovoltaic Home Systems </w:t>
            </w:r>
          </w:p>
        </w:tc>
        <w:tc>
          <w:tcPr>
            <w:tcW w:w="1134" w:type="dxa"/>
          </w:tcPr>
          <w:p w14:paraId="70CD96AF"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LS</w:t>
            </w:r>
          </w:p>
        </w:tc>
        <w:tc>
          <w:tcPr>
            <w:tcW w:w="1559" w:type="dxa"/>
          </w:tcPr>
          <w:p w14:paraId="1A1AA3D9" w14:textId="77777777" w:rsidR="001921C5" w:rsidRPr="0005778E" w:rsidRDefault="001921C5" w:rsidP="001921C5">
            <w:pPr>
              <w:jc w:val="center"/>
              <w:rPr>
                <w:rFonts w:ascii="Calibri" w:hAnsi="Calibri" w:cs="Calibri"/>
                <w:bCs/>
                <w:color w:val="000000" w:themeColor="text1"/>
                <w:sz w:val="20"/>
                <w:szCs w:val="20"/>
              </w:rPr>
            </w:pPr>
            <w:r w:rsidRPr="000523CD">
              <w:rPr>
                <w:rFonts w:ascii="Calibri" w:hAnsi="Calibri" w:cs="Calibri"/>
                <w:sz w:val="22"/>
                <w:szCs w:val="22"/>
              </w:rPr>
              <w:t>LS</w:t>
            </w:r>
          </w:p>
        </w:tc>
        <w:tc>
          <w:tcPr>
            <w:tcW w:w="1560" w:type="dxa"/>
          </w:tcPr>
          <w:p w14:paraId="0B0C8172" w14:textId="77777777" w:rsidR="001921C5" w:rsidRPr="0005778E" w:rsidRDefault="001921C5" w:rsidP="001921C5">
            <w:pPr>
              <w:jc w:val="center"/>
              <w:rPr>
                <w:rFonts w:ascii="Calibri" w:hAnsi="Calibri" w:cs="Calibri"/>
                <w:bCs/>
                <w:color w:val="000000" w:themeColor="text1"/>
                <w:sz w:val="20"/>
                <w:szCs w:val="20"/>
              </w:rPr>
            </w:pPr>
          </w:p>
        </w:tc>
      </w:tr>
    </w:tbl>
    <w:p w14:paraId="06465E72" w14:textId="77777777" w:rsidR="001921C5" w:rsidRDefault="001921C5" w:rsidP="001921C5">
      <w:pPr>
        <w:rPr>
          <w:rFonts w:asciiTheme="minorHAnsi" w:hAnsiTheme="minorHAnsi" w:cstheme="minorHAnsi"/>
          <w:b/>
          <w:color w:val="0000CC"/>
          <w:sz w:val="28"/>
          <w:szCs w:val="28"/>
        </w:rPr>
      </w:pPr>
    </w:p>
    <w:p w14:paraId="54A1F149" w14:textId="77777777" w:rsidR="001921C5" w:rsidRDefault="001921C5" w:rsidP="008F1983">
      <w:pPr>
        <w:pStyle w:val="ListParagraph"/>
        <w:numPr>
          <w:ilvl w:val="0"/>
          <w:numId w:val="47"/>
        </w:numPr>
        <w:rPr>
          <w:rFonts w:asciiTheme="minorHAnsi" w:hAnsiTheme="minorHAnsi" w:cstheme="minorHAnsi"/>
          <w:b/>
          <w:bCs/>
        </w:rPr>
      </w:pPr>
      <w:r>
        <w:rPr>
          <w:rFonts w:asciiTheme="minorHAnsi" w:hAnsiTheme="minorHAnsi" w:cstheme="minorHAnsi"/>
          <w:b/>
          <w:bCs/>
        </w:rPr>
        <w:t xml:space="preserve">Installation, testing and commissioning: </w:t>
      </w:r>
      <w:r w:rsidRPr="00C42057">
        <w:rPr>
          <w:rFonts w:asciiTheme="minorHAnsi" w:hAnsiTheme="minorHAnsi" w:cstheme="minorHAnsi"/>
        </w:rPr>
        <w:t xml:space="preserve">(as per </w:t>
      </w:r>
      <w:r>
        <w:rPr>
          <w:rFonts w:asciiTheme="minorHAnsi" w:hAnsiTheme="minorHAnsi" w:cstheme="minorHAnsi"/>
        </w:rPr>
        <w:t>details</w:t>
      </w:r>
      <w:r w:rsidRPr="00C42057">
        <w:rPr>
          <w:rFonts w:asciiTheme="minorHAnsi" w:hAnsiTheme="minorHAnsi" w:cstheme="minorHAnsi"/>
        </w:rPr>
        <w:t xml:space="preserve"> indicated in Section 5 (a)</w:t>
      </w:r>
    </w:p>
    <w:tbl>
      <w:tblPr>
        <w:tblW w:w="931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345"/>
        <w:gridCol w:w="1134"/>
        <w:gridCol w:w="1559"/>
        <w:gridCol w:w="1560"/>
      </w:tblGrid>
      <w:tr w:rsidR="001921C5" w:rsidRPr="0005778E" w14:paraId="30CB8153" w14:textId="77777777" w:rsidTr="001921C5">
        <w:trPr>
          <w:trHeight w:val="412"/>
        </w:trPr>
        <w:tc>
          <w:tcPr>
            <w:tcW w:w="720" w:type="dxa"/>
            <w:shd w:val="clear" w:color="auto" w:fill="auto"/>
          </w:tcPr>
          <w:p w14:paraId="63B26E5C"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S/N</w:t>
            </w:r>
          </w:p>
        </w:tc>
        <w:tc>
          <w:tcPr>
            <w:tcW w:w="4345" w:type="dxa"/>
            <w:shd w:val="clear" w:color="auto" w:fill="auto"/>
          </w:tcPr>
          <w:p w14:paraId="4F40AE64"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Installation, Testing and Commission</w:t>
            </w:r>
          </w:p>
        </w:tc>
        <w:tc>
          <w:tcPr>
            <w:tcW w:w="1134" w:type="dxa"/>
          </w:tcPr>
          <w:p w14:paraId="7F6F0C8A"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QTY</w:t>
            </w:r>
          </w:p>
        </w:tc>
        <w:tc>
          <w:tcPr>
            <w:tcW w:w="1559" w:type="dxa"/>
          </w:tcPr>
          <w:p w14:paraId="6240FEA5"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UOM</w:t>
            </w:r>
          </w:p>
        </w:tc>
        <w:tc>
          <w:tcPr>
            <w:tcW w:w="1560" w:type="dxa"/>
          </w:tcPr>
          <w:p w14:paraId="7275EB29"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 xml:space="preserve">Unit Price </w:t>
            </w:r>
          </w:p>
        </w:tc>
      </w:tr>
      <w:tr w:rsidR="001921C5" w:rsidRPr="0005778E" w14:paraId="2088CB00" w14:textId="77777777" w:rsidTr="001921C5">
        <w:trPr>
          <w:trHeight w:val="246"/>
        </w:trPr>
        <w:tc>
          <w:tcPr>
            <w:tcW w:w="720" w:type="dxa"/>
            <w:shd w:val="clear" w:color="auto" w:fill="auto"/>
          </w:tcPr>
          <w:p w14:paraId="0A2D29B1"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1</w:t>
            </w:r>
          </w:p>
        </w:tc>
        <w:tc>
          <w:tcPr>
            <w:tcW w:w="4345" w:type="dxa"/>
            <w:shd w:val="clear" w:color="auto" w:fill="auto"/>
          </w:tcPr>
          <w:p w14:paraId="01A52B4B" w14:textId="77777777" w:rsidR="001921C5" w:rsidRPr="007B0B9A" w:rsidRDefault="001921C5" w:rsidP="001921C5">
            <w:pPr>
              <w:rPr>
                <w:rFonts w:ascii="Calibri" w:hAnsi="Calibri" w:cs="Calibri"/>
                <w:bCs/>
                <w:color w:val="000000" w:themeColor="text1"/>
                <w:sz w:val="20"/>
                <w:szCs w:val="20"/>
              </w:rPr>
            </w:pPr>
            <w:r w:rsidRPr="007B0B9A">
              <w:rPr>
                <w:rFonts w:ascii="Calibri" w:hAnsi="Calibri" w:cs="Calibri"/>
                <w:bCs/>
                <w:color w:val="000000" w:themeColor="text1"/>
                <w:sz w:val="20"/>
                <w:szCs w:val="20"/>
              </w:rPr>
              <w:t>Installation</w:t>
            </w:r>
            <w:r>
              <w:rPr>
                <w:rFonts w:ascii="Calibri" w:hAnsi="Calibri" w:cs="Calibri"/>
                <w:bCs/>
                <w:color w:val="000000" w:themeColor="text1"/>
                <w:sz w:val="20"/>
                <w:szCs w:val="20"/>
              </w:rPr>
              <w:t>, commissioning</w:t>
            </w:r>
            <w:r w:rsidRPr="007B0B9A">
              <w:rPr>
                <w:rFonts w:ascii="Calibri" w:hAnsi="Calibri" w:cs="Calibri"/>
                <w:bCs/>
                <w:color w:val="000000" w:themeColor="text1"/>
                <w:sz w:val="20"/>
                <w:szCs w:val="20"/>
              </w:rPr>
              <w:t xml:space="preserve"> Cost for complete system</w:t>
            </w:r>
            <w:r>
              <w:rPr>
                <w:rFonts w:ascii="Calibri" w:hAnsi="Calibri" w:cs="Calibri"/>
                <w:bCs/>
                <w:color w:val="000000" w:themeColor="text1"/>
                <w:sz w:val="20"/>
                <w:szCs w:val="20"/>
              </w:rPr>
              <w:t xml:space="preserve"> for solar Photovoltaic System size up to 100 Wp</w:t>
            </w:r>
          </w:p>
        </w:tc>
        <w:tc>
          <w:tcPr>
            <w:tcW w:w="1134" w:type="dxa"/>
          </w:tcPr>
          <w:p w14:paraId="387A945E"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559" w:type="dxa"/>
          </w:tcPr>
          <w:p w14:paraId="519AB5DC"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LS</w:t>
            </w:r>
          </w:p>
        </w:tc>
        <w:tc>
          <w:tcPr>
            <w:tcW w:w="1560" w:type="dxa"/>
          </w:tcPr>
          <w:p w14:paraId="373FAAD0"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3B9938B8" w14:textId="77777777" w:rsidTr="001921C5">
        <w:trPr>
          <w:trHeight w:val="246"/>
        </w:trPr>
        <w:tc>
          <w:tcPr>
            <w:tcW w:w="720" w:type="dxa"/>
            <w:shd w:val="clear" w:color="auto" w:fill="auto"/>
          </w:tcPr>
          <w:p w14:paraId="3AE085E2"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2</w:t>
            </w:r>
          </w:p>
        </w:tc>
        <w:tc>
          <w:tcPr>
            <w:tcW w:w="4345" w:type="dxa"/>
            <w:shd w:val="clear" w:color="auto" w:fill="auto"/>
          </w:tcPr>
          <w:p w14:paraId="527D027F" w14:textId="77777777" w:rsidR="001921C5" w:rsidRPr="007B0B9A" w:rsidRDefault="001921C5" w:rsidP="001921C5">
            <w:pPr>
              <w:rPr>
                <w:rFonts w:ascii="Calibri" w:hAnsi="Calibri" w:cs="Calibri"/>
                <w:bCs/>
                <w:color w:val="000000" w:themeColor="text1"/>
                <w:sz w:val="20"/>
                <w:szCs w:val="20"/>
              </w:rPr>
            </w:pPr>
            <w:r w:rsidRPr="007B0B9A">
              <w:rPr>
                <w:rFonts w:ascii="Calibri" w:hAnsi="Calibri" w:cs="Calibri"/>
                <w:bCs/>
                <w:color w:val="000000" w:themeColor="text1"/>
                <w:sz w:val="20"/>
                <w:szCs w:val="20"/>
              </w:rPr>
              <w:t>Installation</w:t>
            </w:r>
            <w:r>
              <w:rPr>
                <w:rFonts w:ascii="Calibri" w:hAnsi="Calibri" w:cs="Calibri"/>
                <w:bCs/>
                <w:color w:val="000000" w:themeColor="text1"/>
                <w:sz w:val="20"/>
                <w:szCs w:val="20"/>
              </w:rPr>
              <w:t>, commissioning</w:t>
            </w:r>
            <w:r w:rsidRPr="007B0B9A">
              <w:rPr>
                <w:rFonts w:ascii="Calibri" w:hAnsi="Calibri" w:cs="Calibri"/>
                <w:bCs/>
                <w:color w:val="000000" w:themeColor="text1"/>
                <w:sz w:val="20"/>
                <w:szCs w:val="20"/>
              </w:rPr>
              <w:t xml:space="preserve"> Cost for complete system</w:t>
            </w:r>
            <w:r>
              <w:rPr>
                <w:rFonts w:ascii="Calibri" w:hAnsi="Calibri" w:cs="Calibri"/>
                <w:bCs/>
                <w:color w:val="000000" w:themeColor="text1"/>
                <w:sz w:val="20"/>
                <w:szCs w:val="20"/>
              </w:rPr>
              <w:t xml:space="preserve"> for solar Photovoltaic System size from 100 to 200 Wp </w:t>
            </w:r>
          </w:p>
        </w:tc>
        <w:tc>
          <w:tcPr>
            <w:tcW w:w="1134" w:type="dxa"/>
          </w:tcPr>
          <w:p w14:paraId="20D5A259" w14:textId="77777777" w:rsidR="001921C5"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559" w:type="dxa"/>
          </w:tcPr>
          <w:p w14:paraId="3EC1EC80" w14:textId="77777777" w:rsidR="001921C5"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LS</w:t>
            </w:r>
          </w:p>
        </w:tc>
        <w:tc>
          <w:tcPr>
            <w:tcW w:w="1560" w:type="dxa"/>
          </w:tcPr>
          <w:p w14:paraId="309ABEDF"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01103D2B" w14:textId="77777777" w:rsidTr="001921C5">
        <w:trPr>
          <w:trHeight w:val="246"/>
        </w:trPr>
        <w:tc>
          <w:tcPr>
            <w:tcW w:w="720" w:type="dxa"/>
            <w:shd w:val="clear" w:color="auto" w:fill="auto"/>
          </w:tcPr>
          <w:p w14:paraId="0021BE2B" w14:textId="77777777" w:rsidR="001921C5"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3</w:t>
            </w:r>
          </w:p>
        </w:tc>
        <w:tc>
          <w:tcPr>
            <w:tcW w:w="4345" w:type="dxa"/>
            <w:shd w:val="clear" w:color="auto" w:fill="auto"/>
          </w:tcPr>
          <w:p w14:paraId="29892A80" w14:textId="77777777" w:rsidR="001921C5" w:rsidRPr="007B0B9A"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Installation and Commissioning for 1 Solar Street Light System</w:t>
            </w:r>
          </w:p>
        </w:tc>
        <w:tc>
          <w:tcPr>
            <w:tcW w:w="1134" w:type="dxa"/>
          </w:tcPr>
          <w:p w14:paraId="0E3030CB" w14:textId="77777777" w:rsidR="001921C5"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559" w:type="dxa"/>
          </w:tcPr>
          <w:p w14:paraId="69CC97C3" w14:textId="77777777" w:rsidR="001921C5"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LS</w:t>
            </w:r>
          </w:p>
        </w:tc>
        <w:tc>
          <w:tcPr>
            <w:tcW w:w="1560" w:type="dxa"/>
          </w:tcPr>
          <w:p w14:paraId="68E700A2" w14:textId="77777777" w:rsidR="001921C5" w:rsidRPr="0005778E" w:rsidRDefault="001921C5" w:rsidP="001921C5">
            <w:pPr>
              <w:jc w:val="center"/>
              <w:rPr>
                <w:rFonts w:ascii="Calibri" w:hAnsi="Calibri" w:cs="Calibri"/>
                <w:bCs/>
                <w:color w:val="000000" w:themeColor="text1"/>
                <w:sz w:val="20"/>
                <w:szCs w:val="20"/>
              </w:rPr>
            </w:pPr>
          </w:p>
        </w:tc>
      </w:tr>
    </w:tbl>
    <w:p w14:paraId="670746D4" w14:textId="77777777" w:rsidR="001921C5" w:rsidRDefault="001921C5" w:rsidP="001921C5">
      <w:pPr>
        <w:rPr>
          <w:rFonts w:cstheme="minorHAnsi"/>
        </w:rPr>
      </w:pPr>
    </w:p>
    <w:p w14:paraId="1D35134D" w14:textId="77777777" w:rsidR="001921C5" w:rsidRDefault="001921C5" w:rsidP="001921C5">
      <w:pPr>
        <w:jc w:val="both"/>
        <w:rPr>
          <w:rFonts w:cstheme="minorHAnsi"/>
        </w:rPr>
      </w:pPr>
    </w:p>
    <w:p w14:paraId="18323F93" w14:textId="77777777" w:rsidR="001921C5" w:rsidRDefault="001921C5" w:rsidP="008F1983">
      <w:pPr>
        <w:pStyle w:val="ListParagraph"/>
        <w:numPr>
          <w:ilvl w:val="0"/>
          <w:numId w:val="53"/>
        </w:numPr>
        <w:tabs>
          <w:tab w:val="left" w:pos="900"/>
        </w:tabs>
        <w:rPr>
          <w:rFonts w:asciiTheme="minorHAnsi" w:hAnsiTheme="minorHAnsi" w:cstheme="minorHAnsi"/>
          <w:b/>
          <w:bCs/>
        </w:rPr>
      </w:pPr>
      <w:r w:rsidRPr="009F5F0C">
        <w:rPr>
          <w:rFonts w:asciiTheme="minorHAnsi" w:hAnsiTheme="minorHAnsi" w:cstheme="minorHAnsi"/>
          <w:b/>
          <w:bCs/>
        </w:rPr>
        <w:t xml:space="preserve">Metallic Pole for Solar Street Light </w:t>
      </w:r>
      <w:r w:rsidRPr="00C42057">
        <w:rPr>
          <w:rFonts w:asciiTheme="minorHAnsi" w:hAnsiTheme="minorHAnsi" w:cstheme="minorHAnsi"/>
        </w:rPr>
        <w:t xml:space="preserve">(as per </w:t>
      </w:r>
      <w:r>
        <w:rPr>
          <w:rFonts w:asciiTheme="minorHAnsi" w:hAnsiTheme="minorHAnsi" w:cstheme="minorHAnsi"/>
        </w:rPr>
        <w:t>the revised technical specifications in addendum (1))</w:t>
      </w:r>
    </w:p>
    <w:tbl>
      <w:tblPr>
        <w:tblW w:w="931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345"/>
        <w:gridCol w:w="1134"/>
        <w:gridCol w:w="1559"/>
        <w:gridCol w:w="1560"/>
      </w:tblGrid>
      <w:tr w:rsidR="001921C5" w:rsidRPr="0005778E" w14:paraId="656CBF63" w14:textId="77777777" w:rsidTr="001921C5">
        <w:trPr>
          <w:trHeight w:val="412"/>
        </w:trPr>
        <w:tc>
          <w:tcPr>
            <w:tcW w:w="720" w:type="dxa"/>
            <w:shd w:val="clear" w:color="auto" w:fill="auto"/>
          </w:tcPr>
          <w:p w14:paraId="5ABDB2A2"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S/N</w:t>
            </w:r>
          </w:p>
        </w:tc>
        <w:tc>
          <w:tcPr>
            <w:tcW w:w="4345" w:type="dxa"/>
            <w:shd w:val="clear" w:color="auto" w:fill="auto"/>
          </w:tcPr>
          <w:p w14:paraId="3A7ACE96"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Installation, Testing and Commission</w:t>
            </w:r>
          </w:p>
        </w:tc>
        <w:tc>
          <w:tcPr>
            <w:tcW w:w="1134" w:type="dxa"/>
          </w:tcPr>
          <w:p w14:paraId="14543340" w14:textId="77777777" w:rsidR="001921C5" w:rsidRPr="0005778E" w:rsidRDefault="001921C5" w:rsidP="001921C5">
            <w:pPr>
              <w:jc w:val="center"/>
              <w:rPr>
                <w:rFonts w:ascii="Calibri" w:hAnsi="Calibri" w:cs="Calibri"/>
                <w:b/>
                <w:color w:val="000000" w:themeColor="text1"/>
                <w:sz w:val="20"/>
                <w:szCs w:val="20"/>
              </w:rPr>
            </w:pPr>
            <w:r w:rsidRPr="0005778E">
              <w:rPr>
                <w:rFonts w:ascii="Calibri" w:hAnsi="Calibri" w:cs="Calibri"/>
                <w:b/>
                <w:color w:val="000000" w:themeColor="text1"/>
                <w:sz w:val="20"/>
                <w:szCs w:val="20"/>
              </w:rPr>
              <w:t>QTY</w:t>
            </w:r>
          </w:p>
        </w:tc>
        <w:tc>
          <w:tcPr>
            <w:tcW w:w="1559" w:type="dxa"/>
          </w:tcPr>
          <w:p w14:paraId="7D3EE128"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UOM</w:t>
            </w:r>
          </w:p>
        </w:tc>
        <w:tc>
          <w:tcPr>
            <w:tcW w:w="1560" w:type="dxa"/>
          </w:tcPr>
          <w:p w14:paraId="7050C399"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 xml:space="preserve">Unit Price </w:t>
            </w:r>
          </w:p>
        </w:tc>
      </w:tr>
      <w:tr w:rsidR="001921C5" w:rsidRPr="0005778E" w14:paraId="080A93E0" w14:textId="77777777" w:rsidTr="001921C5">
        <w:trPr>
          <w:trHeight w:val="246"/>
        </w:trPr>
        <w:tc>
          <w:tcPr>
            <w:tcW w:w="720" w:type="dxa"/>
            <w:shd w:val="clear" w:color="auto" w:fill="auto"/>
          </w:tcPr>
          <w:p w14:paraId="17F72E15" w14:textId="77777777" w:rsidR="001921C5" w:rsidRPr="0005778E" w:rsidRDefault="001921C5" w:rsidP="001921C5">
            <w:pPr>
              <w:jc w:val="center"/>
              <w:rPr>
                <w:rFonts w:ascii="Calibri" w:hAnsi="Calibri" w:cs="Calibri"/>
                <w:bCs/>
                <w:color w:val="000000" w:themeColor="text1"/>
                <w:sz w:val="20"/>
                <w:szCs w:val="20"/>
              </w:rPr>
            </w:pPr>
            <w:r w:rsidRPr="0005778E">
              <w:rPr>
                <w:rFonts w:ascii="Calibri" w:hAnsi="Calibri" w:cs="Calibri"/>
                <w:bCs/>
                <w:color w:val="000000" w:themeColor="text1"/>
                <w:sz w:val="20"/>
                <w:szCs w:val="20"/>
              </w:rPr>
              <w:t>1</w:t>
            </w:r>
          </w:p>
        </w:tc>
        <w:tc>
          <w:tcPr>
            <w:tcW w:w="4345" w:type="dxa"/>
            <w:shd w:val="clear" w:color="auto" w:fill="auto"/>
          </w:tcPr>
          <w:p w14:paraId="00AF8B70" w14:textId="77777777" w:rsidR="001921C5" w:rsidRPr="007B0B9A"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 xml:space="preserve">Galvanized 2.5 mm MS Steel Solar Street light pole with mounting structure, battery stand and light holder all complete 5 m height </w:t>
            </w:r>
          </w:p>
        </w:tc>
        <w:tc>
          <w:tcPr>
            <w:tcW w:w="1134" w:type="dxa"/>
          </w:tcPr>
          <w:p w14:paraId="6984F6D1"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559" w:type="dxa"/>
          </w:tcPr>
          <w:p w14:paraId="2CFD936F"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PC</w:t>
            </w:r>
          </w:p>
        </w:tc>
        <w:tc>
          <w:tcPr>
            <w:tcW w:w="1560" w:type="dxa"/>
          </w:tcPr>
          <w:p w14:paraId="170DD0A9" w14:textId="77777777" w:rsidR="001921C5" w:rsidRPr="0005778E" w:rsidRDefault="001921C5" w:rsidP="001921C5">
            <w:pPr>
              <w:jc w:val="center"/>
              <w:rPr>
                <w:rFonts w:ascii="Calibri" w:hAnsi="Calibri" w:cs="Calibri"/>
                <w:bCs/>
                <w:color w:val="000000" w:themeColor="text1"/>
                <w:sz w:val="20"/>
                <w:szCs w:val="20"/>
              </w:rPr>
            </w:pPr>
          </w:p>
        </w:tc>
      </w:tr>
      <w:tr w:rsidR="001921C5" w:rsidRPr="0005778E" w14:paraId="6A0DEDD8" w14:textId="77777777" w:rsidTr="001921C5">
        <w:trPr>
          <w:trHeight w:val="246"/>
        </w:trPr>
        <w:tc>
          <w:tcPr>
            <w:tcW w:w="720" w:type="dxa"/>
            <w:shd w:val="clear" w:color="auto" w:fill="auto"/>
          </w:tcPr>
          <w:p w14:paraId="18D7BFDC" w14:textId="77777777" w:rsidR="001921C5" w:rsidRPr="0005778E"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2</w:t>
            </w:r>
          </w:p>
        </w:tc>
        <w:tc>
          <w:tcPr>
            <w:tcW w:w="4345" w:type="dxa"/>
            <w:shd w:val="clear" w:color="auto" w:fill="auto"/>
          </w:tcPr>
          <w:p w14:paraId="27E81957" w14:textId="77777777" w:rsidR="001921C5" w:rsidRPr="007B0B9A"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 xml:space="preserve">Galvanized 3 mm MS Steel Solar Street light pole with mounting structure, battery stand and light holder all complete -7 m height </w:t>
            </w:r>
          </w:p>
        </w:tc>
        <w:tc>
          <w:tcPr>
            <w:tcW w:w="1134" w:type="dxa"/>
          </w:tcPr>
          <w:p w14:paraId="0E20DDD9" w14:textId="77777777" w:rsidR="001921C5"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1559" w:type="dxa"/>
          </w:tcPr>
          <w:p w14:paraId="1DEB8D00" w14:textId="77777777" w:rsidR="001921C5"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Pc</w:t>
            </w:r>
          </w:p>
        </w:tc>
        <w:tc>
          <w:tcPr>
            <w:tcW w:w="1560" w:type="dxa"/>
          </w:tcPr>
          <w:p w14:paraId="708CF132" w14:textId="77777777" w:rsidR="001921C5" w:rsidRPr="0005778E" w:rsidRDefault="001921C5" w:rsidP="001921C5">
            <w:pPr>
              <w:jc w:val="center"/>
              <w:rPr>
                <w:rFonts w:ascii="Calibri" w:hAnsi="Calibri" w:cs="Calibri"/>
                <w:bCs/>
                <w:color w:val="000000" w:themeColor="text1"/>
                <w:sz w:val="20"/>
                <w:szCs w:val="20"/>
              </w:rPr>
            </w:pPr>
          </w:p>
        </w:tc>
      </w:tr>
    </w:tbl>
    <w:p w14:paraId="336A59DA" w14:textId="77777777" w:rsidR="001921C5" w:rsidRPr="00DF3C32" w:rsidRDefault="001921C5" w:rsidP="001921C5">
      <w:pPr>
        <w:jc w:val="both"/>
        <w:rPr>
          <w:rFonts w:asciiTheme="minorHAnsi" w:hAnsiTheme="minorHAnsi" w:cstheme="minorHAnsi"/>
          <w:b/>
          <w:bCs/>
          <w:sz w:val="20"/>
          <w:szCs w:val="20"/>
        </w:rPr>
      </w:pPr>
    </w:p>
    <w:p w14:paraId="1205C6A2" w14:textId="77777777" w:rsidR="001921C5" w:rsidRPr="00DF3C32" w:rsidRDefault="001921C5" w:rsidP="001921C5">
      <w:pPr>
        <w:jc w:val="both"/>
        <w:rPr>
          <w:rFonts w:asciiTheme="minorHAnsi" w:hAnsiTheme="minorHAnsi" w:cstheme="minorHAnsi"/>
          <w:b/>
          <w:bCs/>
          <w:color w:val="0000CC"/>
          <w:sz w:val="20"/>
          <w:szCs w:val="20"/>
        </w:rPr>
      </w:pPr>
      <w:r w:rsidRPr="00DF3C32">
        <w:rPr>
          <w:rFonts w:asciiTheme="minorHAnsi" w:hAnsiTheme="minorHAnsi" w:cstheme="minorHAnsi"/>
          <w:b/>
          <w:bCs/>
          <w:sz w:val="20"/>
          <w:szCs w:val="20"/>
        </w:rPr>
        <w:t>Note: The installation cost should include technician fees and other related cost, but the transportation of goods from Khartoum to the installation site will be considered in the secondary competition.</w:t>
      </w:r>
    </w:p>
    <w:p w14:paraId="595C7AB3" w14:textId="17DC0E39" w:rsidR="00DF3C32" w:rsidRDefault="00DF3C32" w:rsidP="001921C5">
      <w:pPr>
        <w:rPr>
          <w:rFonts w:asciiTheme="minorHAnsi" w:hAnsiTheme="minorHAnsi" w:cstheme="minorHAnsi"/>
          <w:b/>
          <w:color w:val="0000CC"/>
          <w:sz w:val="28"/>
          <w:szCs w:val="28"/>
        </w:rPr>
      </w:pPr>
    </w:p>
    <w:p w14:paraId="701A64AA" w14:textId="3F94C44B" w:rsidR="00DF3C32" w:rsidRDefault="00DF3C32" w:rsidP="001921C5">
      <w:pPr>
        <w:rPr>
          <w:rFonts w:asciiTheme="minorHAnsi" w:hAnsiTheme="minorHAnsi" w:cstheme="minorHAnsi"/>
          <w:b/>
          <w:color w:val="0000CC"/>
          <w:sz w:val="28"/>
          <w:szCs w:val="28"/>
        </w:rPr>
      </w:pPr>
    </w:p>
    <w:p w14:paraId="493B58DF" w14:textId="04CD44DF" w:rsidR="00DF3C32" w:rsidRDefault="00DF3C32" w:rsidP="001921C5">
      <w:pPr>
        <w:rPr>
          <w:rFonts w:asciiTheme="minorHAnsi" w:hAnsiTheme="minorHAnsi" w:cstheme="minorHAnsi"/>
          <w:b/>
          <w:color w:val="0000CC"/>
          <w:sz w:val="28"/>
          <w:szCs w:val="28"/>
        </w:rPr>
      </w:pPr>
    </w:p>
    <w:p w14:paraId="51D7DB07" w14:textId="77777777" w:rsidR="00DF3C32" w:rsidRDefault="00DF3C32" w:rsidP="001921C5">
      <w:pPr>
        <w:rPr>
          <w:rFonts w:asciiTheme="minorHAnsi" w:hAnsiTheme="minorHAnsi" w:cstheme="minorHAnsi"/>
          <w:b/>
          <w:color w:val="0000CC"/>
          <w:sz w:val="28"/>
          <w:szCs w:val="28"/>
        </w:rPr>
      </w:pPr>
    </w:p>
    <w:p w14:paraId="02A1DE71" w14:textId="1D62261A" w:rsidR="001921C5" w:rsidRPr="00226E21" w:rsidRDefault="001921C5" w:rsidP="001921C5">
      <w:pPr>
        <w:rPr>
          <w:rFonts w:asciiTheme="minorHAnsi" w:hAnsiTheme="minorHAnsi" w:cstheme="minorHAnsi"/>
          <w:b/>
          <w:color w:val="0000CC"/>
          <w:sz w:val="28"/>
          <w:szCs w:val="28"/>
          <w:u w:val="single"/>
        </w:rPr>
      </w:pPr>
      <w:r w:rsidRPr="00226E21">
        <w:rPr>
          <w:rFonts w:asciiTheme="minorHAnsi" w:hAnsiTheme="minorHAnsi" w:cstheme="minorHAnsi"/>
          <w:b/>
          <w:color w:val="0000CC"/>
          <w:sz w:val="28"/>
          <w:szCs w:val="28"/>
          <w:u w:val="single"/>
        </w:rPr>
        <w:lastRenderedPageBreak/>
        <w:t xml:space="preserve">Price Schedule for Lot (2):  Solar Water Pumping System on LTA </w:t>
      </w:r>
    </w:p>
    <w:p w14:paraId="16DF4143" w14:textId="77777777" w:rsidR="001921C5" w:rsidRDefault="001921C5" w:rsidP="001921C5">
      <w:pPr>
        <w:rPr>
          <w:rFonts w:asciiTheme="minorHAnsi" w:hAnsiTheme="minorHAnsi" w:cstheme="minorHAnsi"/>
          <w:sz w:val="22"/>
          <w:szCs w:val="22"/>
        </w:rPr>
      </w:pPr>
    </w:p>
    <w:p w14:paraId="0DD76144" w14:textId="77777777" w:rsidR="001921C5" w:rsidRDefault="001921C5" w:rsidP="001921C5">
      <w:pPr>
        <w:rPr>
          <w:rFonts w:asciiTheme="minorHAnsi" w:hAnsiTheme="minorHAnsi" w:cstheme="minorHAnsi"/>
          <w:sz w:val="22"/>
          <w:szCs w:val="22"/>
        </w:rPr>
      </w:pPr>
      <w:r w:rsidRPr="007048C3">
        <w:rPr>
          <w:rFonts w:asciiTheme="minorHAnsi" w:hAnsiTheme="minorHAnsi" w:cstheme="minorHAnsi"/>
          <w:sz w:val="22"/>
          <w:szCs w:val="22"/>
        </w:rPr>
        <w:t>The project requires pumps in</w:t>
      </w:r>
      <w:r>
        <w:rPr>
          <w:rFonts w:asciiTheme="minorHAnsi" w:hAnsiTheme="minorHAnsi" w:cstheme="minorHAnsi"/>
          <w:sz w:val="22"/>
          <w:szCs w:val="22"/>
        </w:rPr>
        <w:t xml:space="preserve"> different configurations as per the demand and site conditions. Some specific combinations are provided in the technical specifications. </w:t>
      </w:r>
    </w:p>
    <w:p w14:paraId="180032DE" w14:textId="77777777" w:rsidR="001921C5" w:rsidRDefault="001921C5" w:rsidP="001921C5"/>
    <w:p w14:paraId="5AAC378D" w14:textId="77777777" w:rsidR="001921C5" w:rsidRPr="000E6C27" w:rsidRDefault="001921C5" w:rsidP="008F1983">
      <w:pPr>
        <w:pStyle w:val="ListParagraph"/>
        <w:widowControl/>
        <w:numPr>
          <w:ilvl w:val="0"/>
          <w:numId w:val="52"/>
        </w:numPr>
        <w:overflowPunct/>
        <w:adjustRightInd/>
        <w:spacing w:after="160" w:line="259" w:lineRule="auto"/>
        <w:rPr>
          <w:b/>
          <w:bCs/>
        </w:rPr>
      </w:pPr>
      <w:r w:rsidRPr="000E6C27">
        <w:rPr>
          <w:b/>
          <w:bCs/>
        </w:rPr>
        <w:t xml:space="preserve">Solar Photovoltaic (PV) Modules for Solar Array and its mounting structures to run the water Pump and individual module size must be greater than 250 Wp and price to be quoted in per unit Wp for array. </w:t>
      </w:r>
    </w:p>
    <w:tbl>
      <w:tblPr>
        <w:tblW w:w="9461"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629"/>
        <w:gridCol w:w="1134"/>
        <w:gridCol w:w="992"/>
        <w:gridCol w:w="1986"/>
      </w:tblGrid>
      <w:tr w:rsidR="001921C5" w:rsidRPr="00814716" w14:paraId="55A2D84F" w14:textId="77777777" w:rsidTr="001921C5">
        <w:trPr>
          <w:trHeight w:val="989"/>
          <w:tblHeader/>
        </w:trPr>
        <w:tc>
          <w:tcPr>
            <w:tcW w:w="720" w:type="dxa"/>
            <w:shd w:val="clear" w:color="auto" w:fill="auto"/>
          </w:tcPr>
          <w:p w14:paraId="1BDC1250" w14:textId="77777777" w:rsidR="001921C5" w:rsidRPr="000E6C27" w:rsidRDefault="001921C5" w:rsidP="001921C5">
            <w:pPr>
              <w:jc w:val="center"/>
              <w:rPr>
                <w:rFonts w:ascii="Calibri" w:hAnsi="Calibri" w:cs="Calibri"/>
                <w:b/>
                <w:color w:val="000000" w:themeColor="text1"/>
                <w:sz w:val="20"/>
                <w:szCs w:val="20"/>
              </w:rPr>
            </w:pPr>
            <w:r w:rsidRPr="000E6C27">
              <w:rPr>
                <w:rFonts w:ascii="Calibri" w:hAnsi="Calibri" w:cs="Calibri"/>
                <w:b/>
                <w:color w:val="000000" w:themeColor="text1"/>
                <w:sz w:val="20"/>
                <w:szCs w:val="20"/>
              </w:rPr>
              <w:t>S/n</w:t>
            </w:r>
          </w:p>
        </w:tc>
        <w:tc>
          <w:tcPr>
            <w:tcW w:w="4629" w:type="dxa"/>
            <w:shd w:val="clear" w:color="auto" w:fill="auto"/>
          </w:tcPr>
          <w:p w14:paraId="64B744BA" w14:textId="77777777" w:rsidR="001921C5" w:rsidRPr="000E6C27" w:rsidRDefault="001921C5" w:rsidP="001921C5">
            <w:pPr>
              <w:jc w:val="center"/>
              <w:rPr>
                <w:rFonts w:ascii="Calibri" w:hAnsi="Calibri" w:cs="Calibri"/>
                <w:b/>
                <w:color w:val="000000" w:themeColor="text1"/>
                <w:sz w:val="20"/>
                <w:szCs w:val="20"/>
              </w:rPr>
            </w:pPr>
            <w:r w:rsidRPr="000E6C27">
              <w:rPr>
                <w:rFonts w:ascii="Calibri" w:hAnsi="Calibri" w:cs="Calibri"/>
                <w:b/>
                <w:color w:val="000000" w:themeColor="text1"/>
                <w:sz w:val="20"/>
                <w:szCs w:val="20"/>
              </w:rPr>
              <w:t>Size of PV Module</w:t>
            </w:r>
          </w:p>
          <w:p w14:paraId="65D48037" w14:textId="77777777" w:rsidR="001921C5" w:rsidRPr="000E6C27" w:rsidRDefault="001921C5" w:rsidP="001921C5">
            <w:pPr>
              <w:jc w:val="center"/>
              <w:rPr>
                <w:rFonts w:ascii="Calibri" w:hAnsi="Calibri" w:cs="Calibri"/>
                <w:b/>
                <w:color w:val="000000" w:themeColor="text1"/>
                <w:sz w:val="20"/>
                <w:szCs w:val="20"/>
              </w:rPr>
            </w:pPr>
            <w:r w:rsidRPr="000E6C27">
              <w:rPr>
                <w:rFonts w:ascii="Calibri" w:hAnsi="Calibri" w:cs="Calibri"/>
                <w:b/>
                <w:color w:val="000000" w:themeColor="text1"/>
                <w:sz w:val="20"/>
                <w:szCs w:val="20"/>
              </w:rPr>
              <w:t>(As per the technical Specifications)</w:t>
            </w:r>
          </w:p>
          <w:p w14:paraId="2447A65C" w14:textId="77777777" w:rsidR="001921C5" w:rsidRPr="000E6C27" w:rsidRDefault="001921C5" w:rsidP="001921C5">
            <w:pPr>
              <w:rPr>
                <w:rFonts w:ascii="Calibri" w:hAnsi="Calibri" w:cs="Calibri"/>
                <w:b/>
                <w:color w:val="000000" w:themeColor="text1"/>
                <w:sz w:val="20"/>
                <w:szCs w:val="20"/>
              </w:rPr>
            </w:pPr>
            <w:r w:rsidRPr="000E6C27">
              <w:rPr>
                <w:rFonts w:ascii="Calibri" w:hAnsi="Calibri" w:cs="Calibri"/>
                <w:b/>
                <w:color w:val="000000" w:themeColor="text1"/>
                <w:sz w:val="20"/>
                <w:szCs w:val="20"/>
              </w:rPr>
              <w:t xml:space="preserve"> (Wp = Watt Peak)</w:t>
            </w:r>
          </w:p>
        </w:tc>
        <w:tc>
          <w:tcPr>
            <w:tcW w:w="1134" w:type="dxa"/>
          </w:tcPr>
          <w:p w14:paraId="6BC5CBDF" w14:textId="77777777" w:rsidR="001921C5" w:rsidRPr="000E6C27" w:rsidRDefault="001921C5" w:rsidP="001921C5">
            <w:pPr>
              <w:jc w:val="center"/>
              <w:rPr>
                <w:rFonts w:ascii="Calibri" w:hAnsi="Calibri" w:cs="Calibri"/>
                <w:b/>
                <w:color w:val="000000" w:themeColor="text1"/>
                <w:sz w:val="20"/>
                <w:szCs w:val="20"/>
              </w:rPr>
            </w:pPr>
            <w:r w:rsidRPr="000E6C27">
              <w:rPr>
                <w:rFonts w:ascii="Calibri" w:hAnsi="Calibri" w:cs="Calibri"/>
                <w:b/>
                <w:color w:val="000000" w:themeColor="text1"/>
                <w:sz w:val="20"/>
                <w:szCs w:val="20"/>
              </w:rPr>
              <w:t>QTY</w:t>
            </w:r>
          </w:p>
          <w:p w14:paraId="1E2B098C" w14:textId="77777777" w:rsidR="001921C5" w:rsidRPr="000E6C27" w:rsidRDefault="001921C5" w:rsidP="001921C5">
            <w:pPr>
              <w:jc w:val="center"/>
              <w:rPr>
                <w:rFonts w:ascii="Calibri" w:hAnsi="Calibri" w:cs="Calibri"/>
                <w:b/>
                <w:color w:val="000000" w:themeColor="text1"/>
                <w:sz w:val="20"/>
                <w:szCs w:val="20"/>
              </w:rPr>
            </w:pPr>
          </w:p>
        </w:tc>
        <w:tc>
          <w:tcPr>
            <w:tcW w:w="992" w:type="dxa"/>
          </w:tcPr>
          <w:p w14:paraId="741A0A1C" w14:textId="77777777" w:rsidR="001921C5" w:rsidRPr="000E6C27" w:rsidRDefault="001921C5" w:rsidP="001921C5">
            <w:pPr>
              <w:jc w:val="center"/>
              <w:rPr>
                <w:rFonts w:ascii="Calibri" w:hAnsi="Calibri" w:cs="Calibri"/>
                <w:b/>
                <w:color w:val="000000" w:themeColor="text1"/>
                <w:sz w:val="20"/>
                <w:szCs w:val="20"/>
              </w:rPr>
            </w:pPr>
            <w:r w:rsidRPr="000E6C27">
              <w:rPr>
                <w:rFonts w:ascii="Calibri" w:hAnsi="Calibri" w:cs="Calibri"/>
                <w:b/>
                <w:color w:val="000000" w:themeColor="text1"/>
                <w:sz w:val="20"/>
                <w:szCs w:val="20"/>
              </w:rPr>
              <w:t>UOM</w:t>
            </w:r>
          </w:p>
        </w:tc>
        <w:tc>
          <w:tcPr>
            <w:tcW w:w="1986" w:type="dxa"/>
          </w:tcPr>
          <w:p w14:paraId="2602D49A" w14:textId="77777777" w:rsidR="001921C5" w:rsidRPr="000E6C27" w:rsidRDefault="001921C5" w:rsidP="001921C5">
            <w:pPr>
              <w:jc w:val="center"/>
              <w:rPr>
                <w:rFonts w:ascii="Calibri" w:hAnsi="Calibri" w:cs="Calibri"/>
                <w:b/>
                <w:color w:val="000000" w:themeColor="text1"/>
                <w:sz w:val="20"/>
                <w:szCs w:val="20"/>
              </w:rPr>
            </w:pPr>
            <w:r w:rsidRPr="000E6C27">
              <w:rPr>
                <w:rFonts w:ascii="Calibri" w:hAnsi="Calibri" w:cs="Calibri"/>
                <w:b/>
                <w:color w:val="000000" w:themeColor="text1"/>
                <w:sz w:val="20"/>
                <w:szCs w:val="20"/>
              </w:rPr>
              <w:t xml:space="preserve">Unit Price </w:t>
            </w:r>
          </w:p>
        </w:tc>
      </w:tr>
      <w:tr w:rsidR="001921C5" w:rsidRPr="00814716" w14:paraId="3F0DC05C" w14:textId="77777777" w:rsidTr="001921C5">
        <w:trPr>
          <w:trHeight w:val="246"/>
        </w:trPr>
        <w:tc>
          <w:tcPr>
            <w:tcW w:w="720" w:type="dxa"/>
            <w:shd w:val="clear" w:color="auto" w:fill="auto"/>
          </w:tcPr>
          <w:p w14:paraId="635129A9"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1</w:t>
            </w:r>
            <w:r>
              <w:rPr>
                <w:rFonts w:ascii="Calibri" w:hAnsi="Calibri" w:cs="Calibri"/>
                <w:bCs/>
                <w:color w:val="000000" w:themeColor="text1"/>
                <w:sz w:val="20"/>
                <w:szCs w:val="20"/>
              </w:rPr>
              <w:t xml:space="preserve">. </w:t>
            </w:r>
          </w:p>
        </w:tc>
        <w:tc>
          <w:tcPr>
            <w:tcW w:w="4629" w:type="dxa"/>
            <w:shd w:val="clear" w:color="auto" w:fill="auto"/>
          </w:tcPr>
          <w:p w14:paraId="3BB825DE" w14:textId="77777777" w:rsidR="001921C5" w:rsidRPr="0005778E"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3000</w:t>
            </w:r>
            <w:r w:rsidRPr="0005778E">
              <w:rPr>
                <w:rFonts w:ascii="Calibri" w:hAnsi="Calibri" w:cs="Calibri"/>
                <w:bCs/>
                <w:color w:val="000000" w:themeColor="text1"/>
                <w:sz w:val="20"/>
                <w:szCs w:val="20"/>
              </w:rPr>
              <w:t xml:space="preserve"> Wp</w:t>
            </w:r>
          </w:p>
        </w:tc>
        <w:tc>
          <w:tcPr>
            <w:tcW w:w="1134" w:type="dxa"/>
          </w:tcPr>
          <w:p w14:paraId="22917796" w14:textId="77777777" w:rsidR="001921C5" w:rsidRPr="00913695"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992" w:type="dxa"/>
          </w:tcPr>
          <w:p w14:paraId="41A58956"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sz w:val="20"/>
                <w:szCs w:val="20"/>
              </w:rPr>
              <w:t>Wp</w:t>
            </w:r>
          </w:p>
        </w:tc>
        <w:tc>
          <w:tcPr>
            <w:tcW w:w="1986" w:type="dxa"/>
          </w:tcPr>
          <w:p w14:paraId="06928BE7"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6A9ED10E" w14:textId="77777777" w:rsidTr="001921C5">
        <w:trPr>
          <w:trHeight w:val="246"/>
        </w:trPr>
        <w:tc>
          <w:tcPr>
            <w:tcW w:w="720" w:type="dxa"/>
            <w:shd w:val="clear" w:color="auto" w:fill="auto"/>
          </w:tcPr>
          <w:p w14:paraId="0D99600B" w14:textId="77777777" w:rsidR="001921C5" w:rsidRPr="0005778E" w:rsidRDefault="001921C5" w:rsidP="001921C5">
            <w:pPr>
              <w:rPr>
                <w:rFonts w:ascii="Calibri" w:hAnsi="Calibri" w:cs="Calibri"/>
                <w:bCs/>
                <w:color w:val="000000" w:themeColor="text1"/>
                <w:sz w:val="20"/>
                <w:szCs w:val="20"/>
              </w:rPr>
            </w:pPr>
          </w:p>
        </w:tc>
        <w:tc>
          <w:tcPr>
            <w:tcW w:w="4629" w:type="dxa"/>
            <w:shd w:val="clear" w:color="auto" w:fill="auto"/>
          </w:tcPr>
          <w:p w14:paraId="50063892"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Array Mounting Structure for 3000 Wp</w:t>
            </w:r>
          </w:p>
        </w:tc>
        <w:tc>
          <w:tcPr>
            <w:tcW w:w="1134" w:type="dxa"/>
          </w:tcPr>
          <w:p w14:paraId="19B52A2F" w14:textId="77777777" w:rsidR="001921C5"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992" w:type="dxa"/>
          </w:tcPr>
          <w:p w14:paraId="56200B30" w14:textId="77777777" w:rsidR="001921C5" w:rsidRDefault="001921C5" w:rsidP="001921C5">
            <w:pPr>
              <w:jc w:val="center"/>
              <w:rPr>
                <w:rFonts w:ascii="Calibri" w:hAnsi="Calibri" w:cs="Calibri"/>
                <w:sz w:val="20"/>
                <w:szCs w:val="20"/>
              </w:rPr>
            </w:pPr>
            <w:r>
              <w:rPr>
                <w:rFonts w:ascii="Calibri" w:hAnsi="Calibri" w:cs="Calibri"/>
                <w:sz w:val="20"/>
                <w:szCs w:val="20"/>
              </w:rPr>
              <w:t>LS</w:t>
            </w:r>
          </w:p>
        </w:tc>
        <w:tc>
          <w:tcPr>
            <w:tcW w:w="1986" w:type="dxa"/>
          </w:tcPr>
          <w:p w14:paraId="265A2088"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60316C43" w14:textId="77777777" w:rsidTr="001921C5">
        <w:trPr>
          <w:trHeight w:val="246"/>
        </w:trPr>
        <w:tc>
          <w:tcPr>
            <w:tcW w:w="720" w:type="dxa"/>
            <w:shd w:val="clear" w:color="auto" w:fill="auto"/>
          </w:tcPr>
          <w:p w14:paraId="69C6E325"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2</w:t>
            </w:r>
          </w:p>
        </w:tc>
        <w:tc>
          <w:tcPr>
            <w:tcW w:w="4629" w:type="dxa"/>
            <w:shd w:val="clear" w:color="auto" w:fill="auto"/>
          </w:tcPr>
          <w:p w14:paraId="0E04F336" w14:textId="77777777" w:rsidR="001921C5" w:rsidRPr="0005778E"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350</w:t>
            </w:r>
            <w:r w:rsidRPr="0005778E">
              <w:rPr>
                <w:rFonts w:ascii="Calibri" w:hAnsi="Calibri" w:cs="Calibri"/>
                <w:bCs/>
                <w:color w:val="000000" w:themeColor="text1"/>
                <w:sz w:val="20"/>
                <w:szCs w:val="20"/>
              </w:rPr>
              <w:t>0 Wp</w:t>
            </w:r>
          </w:p>
        </w:tc>
        <w:tc>
          <w:tcPr>
            <w:tcW w:w="1134" w:type="dxa"/>
          </w:tcPr>
          <w:p w14:paraId="6EF32040"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992" w:type="dxa"/>
          </w:tcPr>
          <w:p w14:paraId="00293BF4" w14:textId="77777777" w:rsidR="001921C5" w:rsidRPr="0005778E" w:rsidRDefault="001921C5" w:rsidP="001921C5">
            <w:pPr>
              <w:jc w:val="center"/>
              <w:rPr>
                <w:rFonts w:ascii="Calibri" w:hAnsi="Calibri" w:cs="Calibri"/>
                <w:b/>
                <w:color w:val="000000" w:themeColor="text1"/>
                <w:sz w:val="20"/>
                <w:szCs w:val="20"/>
              </w:rPr>
            </w:pPr>
            <w:r w:rsidRPr="003374C9">
              <w:rPr>
                <w:rFonts w:ascii="Calibri" w:hAnsi="Calibri" w:cs="Calibri"/>
                <w:sz w:val="20"/>
                <w:szCs w:val="20"/>
              </w:rPr>
              <w:t>Wp</w:t>
            </w:r>
          </w:p>
        </w:tc>
        <w:tc>
          <w:tcPr>
            <w:tcW w:w="1986" w:type="dxa"/>
          </w:tcPr>
          <w:p w14:paraId="48EDA721"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5DE2A519" w14:textId="77777777" w:rsidTr="001921C5">
        <w:trPr>
          <w:trHeight w:val="246"/>
        </w:trPr>
        <w:tc>
          <w:tcPr>
            <w:tcW w:w="720" w:type="dxa"/>
            <w:shd w:val="clear" w:color="auto" w:fill="auto"/>
          </w:tcPr>
          <w:p w14:paraId="6313354F" w14:textId="77777777" w:rsidR="001921C5" w:rsidRPr="0005778E" w:rsidRDefault="001921C5" w:rsidP="001921C5">
            <w:pPr>
              <w:rPr>
                <w:rFonts w:ascii="Calibri" w:hAnsi="Calibri" w:cs="Calibri"/>
                <w:bCs/>
                <w:color w:val="000000" w:themeColor="text1"/>
                <w:sz w:val="20"/>
                <w:szCs w:val="20"/>
              </w:rPr>
            </w:pPr>
          </w:p>
        </w:tc>
        <w:tc>
          <w:tcPr>
            <w:tcW w:w="4629" w:type="dxa"/>
            <w:shd w:val="clear" w:color="auto" w:fill="auto"/>
          </w:tcPr>
          <w:p w14:paraId="72F0F1E9"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Array Mounting Structure for 3500 Wp</w:t>
            </w:r>
          </w:p>
        </w:tc>
        <w:tc>
          <w:tcPr>
            <w:tcW w:w="1134" w:type="dxa"/>
          </w:tcPr>
          <w:p w14:paraId="207D6C29" w14:textId="77777777" w:rsidR="001921C5" w:rsidRPr="00F3716D"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992" w:type="dxa"/>
          </w:tcPr>
          <w:p w14:paraId="06AB25C2" w14:textId="77777777" w:rsidR="001921C5" w:rsidRPr="003374C9" w:rsidRDefault="001921C5" w:rsidP="001921C5">
            <w:pPr>
              <w:jc w:val="center"/>
              <w:rPr>
                <w:rFonts w:ascii="Calibri" w:hAnsi="Calibri" w:cs="Calibri"/>
                <w:sz w:val="20"/>
                <w:szCs w:val="20"/>
              </w:rPr>
            </w:pPr>
            <w:r>
              <w:rPr>
                <w:rFonts w:ascii="Calibri" w:hAnsi="Calibri" w:cs="Calibri"/>
                <w:sz w:val="20"/>
                <w:szCs w:val="20"/>
              </w:rPr>
              <w:t>LS</w:t>
            </w:r>
          </w:p>
        </w:tc>
        <w:tc>
          <w:tcPr>
            <w:tcW w:w="1986" w:type="dxa"/>
          </w:tcPr>
          <w:p w14:paraId="6ED4342D"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6B70402C" w14:textId="77777777" w:rsidTr="001921C5">
        <w:trPr>
          <w:trHeight w:val="246"/>
        </w:trPr>
        <w:tc>
          <w:tcPr>
            <w:tcW w:w="720" w:type="dxa"/>
            <w:shd w:val="clear" w:color="auto" w:fill="auto"/>
          </w:tcPr>
          <w:p w14:paraId="5AE48892"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3</w:t>
            </w:r>
          </w:p>
        </w:tc>
        <w:tc>
          <w:tcPr>
            <w:tcW w:w="4629" w:type="dxa"/>
            <w:shd w:val="clear" w:color="auto" w:fill="auto"/>
          </w:tcPr>
          <w:p w14:paraId="0C5836BD" w14:textId="77777777" w:rsidR="001921C5" w:rsidRPr="0005778E"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4000</w:t>
            </w:r>
            <w:r w:rsidRPr="0005778E">
              <w:rPr>
                <w:rFonts w:ascii="Calibri" w:hAnsi="Calibri" w:cs="Calibri"/>
                <w:bCs/>
                <w:color w:val="000000" w:themeColor="text1"/>
                <w:sz w:val="20"/>
                <w:szCs w:val="20"/>
              </w:rPr>
              <w:t xml:space="preserve"> Wp</w:t>
            </w:r>
          </w:p>
        </w:tc>
        <w:tc>
          <w:tcPr>
            <w:tcW w:w="1134" w:type="dxa"/>
          </w:tcPr>
          <w:p w14:paraId="2F38A124"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992" w:type="dxa"/>
          </w:tcPr>
          <w:p w14:paraId="2A8AA990" w14:textId="77777777" w:rsidR="001921C5" w:rsidRPr="0005778E" w:rsidRDefault="001921C5" w:rsidP="001921C5">
            <w:pPr>
              <w:jc w:val="center"/>
              <w:rPr>
                <w:rFonts w:ascii="Calibri" w:hAnsi="Calibri" w:cs="Calibri"/>
                <w:b/>
                <w:color w:val="000000" w:themeColor="text1"/>
                <w:sz w:val="20"/>
                <w:szCs w:val="20"/>
              </w:rPr>
            </w:pPr>
            <w:r w:rsidRPr="003374C9">
              <w:rPr>
                <w:rFonts w:ascii="Calibri" w:hAnsi="Calibri" w:cs="Calibri"/>
                <w:sz w:val="20"/>
                <w:szCs w:val="20"/>
              </w:rPr>
              <w:t>Wp</w:t>
            </w:r>
          </w:p>
        </w:tc>
        <w:tc>
          <w:tcPr>
            <w:tcW w:w="1986" w:type="dxa"/>
          </w:tcPr>
          <w:p w14:paraId="2497B7BB"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3D45261E" w14:textId="77777777" w:rsidTr="001921C5">
        <w:trPr>
          <w:trHeight w:val="246"/>
        </w:trPr>
        <w:tc>
          <w:tcPr>
            <w:tcW w:w="720" w:type="dxa"/>
            <w:shd w:val="clear" w:color="auto" w:fill="auto"/>
          </w:tcPr>
          <w:p w14:paraId="4C5ABD83" w14:textId="77777777" w:rsidR="001921C5" w:rsidRPr="0005778E" w:rsidRDefault="001921C5" w:rsidP="001921C5">
            <w:pPr>
              <w:rPr>
                <w:rFonts w:ascii="Calibri" w:hAnsi="Calibri" w:cs="Calibri"/>
                <w:bCs/>
                <w:color w:val="000000" w:themeColor="text1"/>
                <w:sz w:val="20"/>
                <w:szCs w:val="20"/>
              </w:rPr>
            </w:pPr>
          </w:p>
        </w:tc>
        <w:tc>
          <w:tcPr>
            <w:tcW w:w="4629" w:type="dxa"/>
            <w:shd w:val="clear" w:color="auto" w:fill="auto"/>
          </w:tcPr>
          <w:p w14:paraId="50252939"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Array Mounting Structure for 4000 Wp</w:t>
            </w:r>
          </w:p>
        </w:tc>
        <w:tc>
          <w:tcPr>
            <w:tcW w:w="1134" w:type="dxa"/>
          </w:tcPr>
          <w:p w14:paraId="3CAB595B" w14:textId="77777777" w:rsidR="001921C5" w:rsidRPr="00F3716D"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992" w:type="dxa"/>
          </w:tcPr>
          <w:p w14:paraId="148FD63F" w14:textId="77777777" w:rsidR="001921C5" w:rsidRPr="003374C9" w:rsidRDefault="001921C5" w:rsidP="001921C5">
            <w:pPr>
              <w:jc w:val="center"/>
              <w:rPr>
                <w:rFonts w:ascii="Calibri" w:hAnsi="Calibri" w:cs="Calibri"/>
                <w:sz w:val="20"/>
                <w:szCs w:val="20"/>
              </w:rPr>
            </w:pPr>
            <w:r>
              <w:rPr>
                <w:rFonts w:ascii="Calibri" w:hAnsi="Calibri" w:cs="Calibri"/>
                <w:sz w:val="20"/>
                <w:szCs w:val="20"/>
              </w:rPr>
              <w:t>LS</w:t>
            </w:r>
          </w:p>
        </w:tc>
        <w:tc>
          <w:tcPr>
            <w:tcW w:w="1986" w:type="dxa"/>
          </w:tcPr>
          <w:p w14:paraId="6D1AEEB9"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56002941" w14:textId="77777777" w:rsidTr="001921C5">
        <w:trPr>
          <w:trHeight w:val="246"/>
        </w:trPr>
        <w:tc>
          <w:tcPr>
            <w:tcW w:w="720" w:type="dxa"/>
            <w:shd w:val="clear" w:color="auto" w:fill="auto"/>
          </w:tcPr>
          <w:p w14:paraId="20D430EE"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4</w:t>
            </w:r>
          </w:p>
        </w:tc>
        <w:tc>
          <w:tcPr>
            <w:tcW w:w="4629" w:type="dxa"/>
            <w:shd w:val="clear" w:color="auto" w:fill="auto"/>
          </w:tcPr>
          <w:p w14:paraId="0765E0BF" w14:textId="77777777" w:rsidR="001921C5" w:rsidRPr="0005778E"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4500</w:t>
            </w:r>
            <w:r w:rsidRPr="0005778E">
              <w:rPr>
                <w:rFonts w:ascii="Calibri" w:hAnsi="Calibri" w:cs="Calibri"/>
                <w:bCs/>
                <w:color w:val="000000" w:themeColor="text1"/>
                <w:sz w:val="20"/>
                <w:szCs w:val="20"/>
              </w:rPr>
              <w:t xml:space="preserve"> Wp</w:t>
            </w:r>
          </w:p>
        </w:tc>
        <w:tc>
          <w:tcPr>
            <w:tcW w:w="1134" w:type="dxa"/>
          </w:tcPr>
          <w:p w14:paraId="6A6BC165"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992" w:type="dxa"/>
          </w:tcPr>
          <w:p w14:paraId="42E740DE" w14:textId="77777777" w:rsidR="001921C5" w:rsidRPr="0005778E" w:rsidRDefault="001921C5" w:rsidP="001921C5">
            <w:pPr>
              <w:jc w:val="center"/>
              <w:rPr>
                <w:rFonts w:ascii="Calibri" w:hAnsi="Calibri" w:cs="Calibri"/>
                <w:b/>
                <w:color w:val="000000" w:themeColor="text1"/>
                <w:sz w:val="20"/>
                <w:szCs w:val="20"/>
              </w:rPr>
            </w:pPr>
            <w:r w:rsidRPr="003374C9">
              <w:rPr>
                <w:rFonts w:ascii="Calibri" w:hAnsi="Calibri" w:cs="Calibri"/>
                <w:sz w:val="20"/>
                <w:szCs w:val="20"/>
              </w:rPr>
              <w:t>Wp</w:t>
            </w:r>
          </w:p>
        </w:tc>
        <w:tc>
          <w:tcPr>
            <w:tcW w:w="1986" w:type="dxa"/>
          </w:tcPr>
          <w:p w14:paraId="3CB0642F"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4DB7D6D1" w14:textId="77777777" w:rsidTr="001921C5">
        <w:trPr>
          <w:trHeight w:val="246"/>
        </w:trPr>
        <w:tc>
          <w:tcPr>
            <w:tcW w:w="720" w:type="dxa"/>
            <w:shd w:val="clear" w:color="auto" w:fill="auto"/>
          </w:tcPr>
          <w:p w14:paraId="5F3B75B5" w14:textId="77777777" w:rsidR="001921C5" w:rsidRPr="0005778E" w:rsidRDefault="001921C5" w:rsidP="001921C5">
            <w:pPr>
              <w:rPr>
                <w:rFonts w:ascii="Calibri" w:hAnsi="Calibri" w:cs="Calibri"/>
                <w:bCs/>
                <w:color w:val="000000" w:themeColor="text1"/>
                <w:sz w:val="20"/>
                <w:szCs w:val="20"/>
              </w:rPr>
            </w:pPr>
          </w:p>
        </w:tc>
        <w:tc>
          <w:tcPr>
            <w:tcW w:w="4629" w:type="dxa"/>
            <w:shd w:val="clear" w:color="auto" w:fill="auto"/>
          </w:tcPr>
          <w:p w14:paraId="071F8B75"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Array Mounting Structure for 4500 Wp</w:t>
            </w:r>
          </w:p>
        </w:tc>
        <w:tc>
          <w:tcPr>
            <w:tcW w:w="1134" w:type="dxa"/>
          </w:tcPr>
          <w:p w14:paraId="6035ADCA" w14:textId="77777777" w:rsidR="001921C5" w:rsidRPr="00F3716D" w:rsidRDefault="001921C5" w:rsidP="001921C5">
            <w:pPr>
              <w:jc w:val="center"/>
              <w:rPr>
                <w:rFonts w:ascii="Calibri" w:hAnsi="Calibri" w:cs="Calibri"/>
                <w:bCs/>
                <w:color w:val="000000" w:themeColor="text1"/>
                <w:sz w:val="20"/>
                <w:szCs w:val="20"/>
              </w:rPr>
            </w:pPr>
            <w:r w:rsidRPr="00E30024">
              <w:rPr>
                <w:rFonts w:ascii="Calibri" w:hAnsi="Calibri" w:cs="Calibri"/>
                <w:bCs/>
                <w:color w:val="000000" w:themeColor="text1"/>
                <w:sz w:val="20"/>
                <w:szCs w:val="20"/>
              </w:rPr>
              <w:t>1</w:t>
            </w:r>
          </w:p>
        </w:tc>
        <w:tc>
          <w:tcPr>
            <w:tcW w:w="992" w:type="dxa"/>
          </w:tcPr>
          <w:p w14:paraId="0659179F" w14:textId="77777777" w:rsidR="001921C5" w:rsidRPr="003374C9" w:rsidRDefault="001921C5" w:rsidP="001921C5">
            <w:pPr>
              <w:jc w:val="center"/>
              <w:rPr>
                <w:rFonts w:ascii="Calibri" w:hAnsi="Calibri" w:cs="Calibri"/>
                <w:sz w:val="20"/>
                <w:szCs w:val="20"/>
              </w:rPr>
            </w:pPr>
            <w:r>
              <w:rPr>
                <w:rFonts w:ascii="Calibri" w:hAnsi="Calibri" w:cs="Calibri"/>
                <w:sz w:val="20"/>
                <w:szCs w:val="20"/>
              </w:rPr>
              <w:t>LS</w:t>
            </w:r>
          </w:p>
        </w:tc>
        <w:tc>
          <w:tcPr>
            <w:tcW w:w="1986" w:type="dxa"/>
          </w:tcPr>
          <w:p w14:paraId="22EBDE32"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7E927F73" w14:textId="77777777" w:rsidTr="001921C5">
        <w:trPr>
          <w:trHeight w:val="246"/>
        </w:trPr>
        <w:tc>
          <w:tcPr>
            <w:tcW w:w="720" w:type="dxa"/>
            <w:shd w:val="clear" w:color="auto" w:fill="auto"/>
          </w:tcPr>
          <w:p w14:paraId="20B8E1AD" w14:textId="77777777" w:rsidR="001921C5" w:rsidRPr="0005778E"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5</w:t>
            </w:r>
          </w:p>
        </w:tc>
        <w:tc>
          <w:tcPr>
            <w:tcW w:w="4629" w:type="dxa"/>
            <w:shd w:val="clear" w:color="auto" w:fill="auto"/>
          </w:tcPr>
          <w:p w14:paraId="6FB663D7"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5000Wp</w:t>
            </w:r>
          </w:p>
        </w:tc>
        <w:tc>
          <w:tcPr>
            <w:tcW w:w="1134" w:type="dxa"/>
          </w:tcPr>
          <w:p w14:paraId="43211F93" w14:textId="77777777" w:rsidR="001921C5" w:rsidRPr="00F3716D" w:rsidRDefault="001921C5" w:rsidP="001921C5">
            <w:pPr>
              <w:jc w:val="center"/>
              <w:rPr>
                <w:rFonts w:ascii="Calibri" w:hAnsi="Calibri" w:cs="Calibri"/>
                <w:bCs/>
                <w:color w:val="000000" w:themeColor="text1"/>
                <w:sz w:val="20"/>
                <w:szCs w:val="20"/>
              </w:rPr>
            </w:pPr>
            <w:r w:rsidRPr="00E30024">
              <w:rPr>
                <w:rFonts w:ascii="Calibri" w:hAnsi="Calibri" w:cs="Calibri"/>
                <w:bCs/>
                <w:color w:val="000000" w:themeColor="text1"/>
                <w:sz w:val="20"/>
                <w:szCs w:val="20"/>
              </w:rPr>
              <w:t>1</w:t>
            </w:r>
          </w:p>
        </w:tc>
        <w:tc>
          <w:tcPr>
            <w:tcW w:w="992" w:type="dxa"/>
          </w:tcPr>
          <w:p w14:paraId="68C5169A" w14:textId="77777777" w:rsidR="001921C5" w:rsidRPr="0005778E" w:rsidRDefault="001921C5" w:rsidP="001921C5">
            <w:pPr>
              <w:jc w:val="center"/>
              <w:rPr>
                <w:rFonts w:ascii="Calibri" w:hAnsi="Calibri" w:cs="Calibri"/>
                <w:sz w:val="20"/>
                <w:szCs w:val="20"/>
              </w:rPr>
            </w:pPr>
            <w:r w:rsidRPr="00161078">
              <w:rPr>
                <w:rFonts w:ascii="Calibri" w:hAnsi="Calibri" w:cs="Calibri"/>
                <w:sz w:val="20"/>
                <w:szCs w:val="20"/>
              </w:rPr>
              <w:t>Wp</w:t>
            </w:r>
          </w:p>
        </w:tc>
        <w:tc>
          <w:tcPr>
            <w:tcW w:w="1986" w:type="dxa"/>
          </w:tcPr>
          <w:p w14:paraId="6C0107BB"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41277A5C" w14:textId="77777777" w:rsidTr="001921C5">
        <w:trPr>
          <w:trHeight w:val="246"/>
        </w:trPr>
        <w:tc>
          <w:tcPr>
            <w:tcW w:w="720" w:type="dxa"/>
            <w:shd w:val="clear" w:color="auto" w:fill="auto"/>
          </w:tcPr>
          <w:p w14:paraId="55305BFB" w14:textId="77777777" w:rsidR="001921C5" w:rsidRDefault="001921C5" w:rsidP="001921C5">
            <w:pPr>
              <w:rPr>
                <w:rFonts w:ascii="Calibri" w:hAnsi="Calibri" w:cs="Calibri"/>
                <w:bCs/>
                <w:color w:val="000000" w:themeColor="text1"/>
                <w:sz w:val="20"/>
                <w:szCs w:val="20"/>
              </w:rPr>
            </w:pPr>
          </w:p>
        </w:tc>
        <w:tc>
          <w:tcPr>
            <w:tcW w:w="4629" w:type="dxa"/>
            <w:shd w:val="clear" w:color="auto" w:fill="auto"/>
          </w:tcPr>
          <w:p w14:paraId="3B459A1B"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Array Mounting Structure for 5000 Wp</w:t>
            </w:r>
          </w:p>
        </w:tc>
        <w:tc>
          <w:tcPr>
            <w:tcW w:w="1134" w:type="dxa"/>
          </w:tcPr>
          <w:p w14:paraId="7835C330" w14:textId="77777777" w:rsidR="001921C5" w:rsidRDefault="001921C5" w:rsidP="001921C5">
            <w:pPr>
              <w:jc w:val="center"/>
              <w:rPr>
                <w:rFonts w:ascii="Calibri" w:hAnsi="Calibri" w:cs="Calibri"/>
                <w:bCs/>
                <w:color w:val="000000" w:themeColor="text1"/>
                <w:sz w:val="20"/>
                <w:szCs w:val="20"/>
              </w:rPr>
            </w:pPr>
            <w:r w:rsidRPr="00E30024">
              <w:rPr>
                <w:rFonts w:ascii="Calibri" w:hAnsi="Calibri" w:cs="Calibri"/>
                <w:bCs/>
                <w:color w:val="000000" w:themeColor="text1"/>
                <w:sz w:val="20"/>
                <w:szCs w:val="20"/>
              </w:rPr>
              <w:t>1</w:t>
            </w:r>
          </w:p>
        </w:tc>
        <w:tc>
          <w:tcPr>
            <w:tcW w:w="992" w:type="dxa"/>
          </w:tcPr>
          <w:p w14:paraId="418E1048" w14:textId="77777777" w:rsidR="001921C5" w:rsidRPr="00161078" w:rsidRDefault="001921C5" w:rsidP="001921C5">
            <w:pPr>
              <w:jc w:val="center"/>
              <w:rPr>
                <w:rFonts w:ascii="Calibri" w:hAnsi="Calibri" w:cs="Calibri"/>
                <w:sz w:val="20"/>
                <w:szCs w:val="20"/>
              </w:rPr>
            </w:pPr>
            <w:r>
              <w:rPr>
                <w:rFonts w:ascii="Calibri" w:hAnsi="Calibri" w:cs="Calibri"/>
                <w:sz w:val="20"/>
                <w:szCs w:val="20"/>
              </w:rPr>
              <w:t>LS</w:t>
            </w:r>
          </w:p>
        </w:tc>
        <w:tc>
          <w:tcPr>
            <w:tcW w:w="1986" w:type="dxa"/>
          </w:tcPr>
          <w:p w14:paraId="02138023"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4FA21626" w14:textId="77777777" w:rsidTr="001921C5">
        <w:trPr>
          <w:trHeight w:val="246"/>
        </w:trPr>
        <w:tc>
          <w:tcPr>
            <w:tcW w:w="720" w:type="dxa"/>
            <w:shd w:val="clear" w:color="auto" w:fill="auto"/>
          </w:tcPr>
          <w:p w14:paraId="228DE561"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6</w:t>
            </w:r>
          </w:p>
        </w:tc>
        <w:tc>
          <w:tcPr>
            <w:tcW w:w="4629" w:type="dxa"/>
            <w:shd w:val="clear" w:color="auto" w:fill="auto"/>
          </w:tcPr>
          <w:p w14:paraId="38A58F6F"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5500 Wp</w:t>
            </w:r>
          </w:p>
        </w:tc>
        <w:tc>
          <w:tcPr>
            <w:tcW w:w="1134" w:type="dxa"/>
          </w:tcPr>
          <w:p w14:paraId="427C5CF5" w14:textId="77777777" w:rsidR="001921C5" w:rsidRPr="00F3716D" w:rsidRDefault="001921C5" w:rsidP="001921C5">
            <w:pPr>
              <w:jc w:val="center"/>
              <w:rPr>
                <w:rFonts w:ascii="Calibri" w:hAnsi="Calibri" w:cs="Calibri"/>
                <w:bCs/>
                <w:color w:val="000000" w:themeColor="text1"/>
                <w:sz w:val="20"/>
                <w:szCs w:val="20"/>
              </w:rPr>
            </w:pPr>
            <w:r w:rsidRPr="00E30024">
              <w:rPr>
                <w:rFonts w:ascii="Calibri" w:hAnsi="Calibri" w:cs="Calibri"/>
                <w:bCs/>
                <w:color w:val="000000" w:themeColor="text1"/>
                <w:sz w:val="20"/>
                <w:szCs w:val="20"/>
              </w:rPr>
              <w:t>1</w:t>
            </w:r>
          </w:p>
        </w:tc>
        <w:tc>
          <w:tcPr>
            <w:tcW w:w="992" w:type="dxa"/>
          </w:tcPr>
          <w:p w14:paraId="3806EF5B" w14:textId="77777777" w:rsidR="001921C5" w:rsidRPr="0005778E" w:rsidRDefault="001921C5" w:rsidP="001921C5">
            <w:pPr>
              <w:jc w:val="center"/>
              <w:rPr>
                <w:rFonts w:ascii="Calibri" w:hAnsi="Calibri" w:cs="Calibri"/>
                <w:sz w:val="20"/>
                <w:szCs w:val="20"/>
              </w:rPr>
            </w:pPr>
            <w:r w:rsidRPr="00161078">
              <w:rPr>
                <w:rFonts w:ascii="Calibri" w:hAnsi="Calibri" w:cs="Calibri"/>
                <w:sz w:val="20"/>
                <w:szCs w:val="20"/>
              </w:rPr>
              <w:t>Wp</w:t>
            </w:r>
          </w:p>
        </w:tc>
        <w:tc>
          <w:tcPr>
            <w:tcW w:w="1986" w:type="dxa"/>
          </w:tcPr>
          <w:p w14:paraId="7D19536A"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45F2B791" w14:textId="77777777" w:rsidTr="001921C5">
        <w:trPr>
          <w:trHeight w:val="246"/>
        </w:trPr>
        <w:tc>
          <w:tcPr>
            <w:tcW w:w="720" w:type="dxa"/>
            <w:shd w:val="clear" w:color="auto" w:fill="auto"/>
          </w:tcPr>
          <w:p w14:paraId="18388766" w14:textId="77777777" w:rsidR="001921C5" w:rsidRDefault="001921C5" w:rsidP="001921C5">
            <w:pPr>
              <w:rPr>
                <w:rFonts w:ascii="Calibri" w:hAnsi="Calibri" w:cs="Calibri"/>
                <w:bCs/>
                <w:color w:val="000000" w:themeColor="text1"/>
                <w:sz w:val="20"/>
                <w:szCs w:val="20"/>
              </w:rPr>
            </w:pPr>
          </w:p>
        </w:tc>
        <w:tc>
          <w:tcPr>
            <w:tcW w:w="4629" w:type="dxa"/>
            <w:shd w:val="clear" w:color="auto" w:fill="auto"/>
          </w:tcPr>
          <w:p w14:paraId="4BAF147E"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Array Mounting Structure for 5500 Wp</w:t>
            </w:r>
          </w:p>
        </w:tc>
        <w:tc>
          <w:tcPr>
            <w:tcW w:w="1134" w:type="dxa"/>
          </w:tcPr>
          <w:p w14:paraId="16B207B5" w14:textId="77777777" w:rsidR="001921C5" w:rsidRDefault="001921C5" w:rsidP="001921C5">
            <w:pPr>
              <w:jc w:val="center"/>
              <w:rPr>
                <w:rFonts w:ascii="Calibri" w:hAnsi="Calibri" w:cs="Calibri"/>
                <w:bCs/>
                <w:color w:val="000000" w:themeColor="text1"/>
                <w:sz w:val="20"/>
                <w:szCs w:val="20"/>
              </w:rPr>
            </w:pPr>
            <w:r w:rsidRPr="00E30024">
              <w:rPr>
                <w:rFonts w:ascii="Calibri" w:hAnsi="Calibri" w:cs="Calibri"/>
                <w:bCs/>
                <w:color w:val="000000" w:themeColor="text1"/>
                <w:sz w:val="20"/>
                <w:szCs w:val="20"/>
              </w:rPr>
              <w:t>1</w:t>
            </w:r>
          </w:p>
        </w:tc>
        <w:tc>
          <w:tcPr>
            <w:tcW w:w="992" w:type="dxa"/>
          </w:tcPr>
          <w:p w14:paraId="46DE6DBD" w14:textId="77777777" w:rsidR="001921C5" w:rsidRPr="00161078" w:rsidRDefault="001921C5" w:rsidP="001921C5">
            <w:pPr>
              <w:jc w:val="center"/>
              <w:rPr>
                <w:rFonts w:ascii="Calibri" w:hAnsi="Calibri" w:cs="Calibri"/>
                <w:sz w:val="20"/>
                <w:szCs w:val="20"/>
              </w:rPr>
            </w:pPr>
            <w:r>
              <w:rPr>
                <w:rFonts w:ascii="Calibri" w:hAnsi="Calibri" w:cs="Calibri"/>
                <w:sz w:val="20"/>
                <w:szCs w:val="20"/>
              </w:rPr>
              <w:t>LS</w:t>
            </w:r>
          </w:p>
        </w:tc>
        <w:tc>
          <w:tcPr>
            <w:tcW w:w="1986" w:type="dxa"/>
          </w:tcPr>
          <w:p w14:paraId="5E24D455"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3A069FAE" w14:textId="77777777" w:rsidTr="001921C5">
        <w:trPr>
          <w:trHeight w:val="246"/>
        </w:trPr>
        <w:tc>
          <w:tcPr>
            <w:tcW w:w="720" w:type="dxa"/>
            <w:shd w:val="clear" w:color="auto" w:fill="auto"/>
          </w:tcPr>
          <w:p w14:paraId="0B7904BB"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7</w:t>
            </w:r>
          </w:p>
        </w:tc>
        <w:tc>
          <w:tcPr>
            <w:tcW w:w="4629" w:type="dxa"/>
            <w:shd w:val="clear" w:color="auto" w:fill="auto"/>
          </w:tcPr>
          <w:p w14:paraId="3CB71F40"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6000 Wp</w:t>
            </w:r>
          </w:p>
        </w:tc>
        <w:tc>
          <w:tcPr>
            <w:tcW w:w="1134" w:type="dxa"/>
          </w:tcPr>
          <w:p w14:paraId="58369F42" w14:textId="77777777" w:rsidR="001921C5" w:rsidRPr="00F3716D" w:rsidRDefault="001921C5" w:rsidP="001921C5">
            <w:pPr>
              <w:jc w:val="center"/>
              <w:rPr>
                <w:rFonts w:ascii="Calibri" w:hAnsi="Calibri" w:cs="Calibri"/>
                <w:bCs/>
                <w:color w:val="000000" w:themeColor="text1"/>
                <w:sz w:val="20"/>
                <w:szCs w:val="20"/>
              </w:rPr>
            </w:pPr>
            <w:r w:rsidRPr="00E30024">
              <w:rPr>
                <w:rFonts w:ascii="Calibri" w:hAnsi="Calibri" w:cs="Calibri"/>
                <w:bCs/>
                <w:color w:val="000000" w:themeColor="text1"/>
                <w:sz w:val="20"/>
                <w:szCs w:val="20"/>
              </w:rPr>
              <w:t>1</w:t>
            </w:r>
          </w:p>
        </w:tc>
        <w:tc>
          <w:tcPr>
            <w:tcW w:w="992" w:type="dxa"/>
          </w:tcPr>
          <w:p w14:paraId="42888BFB" w14:textId="77777777" w:rsidR="001921C5" w:rsidRPr="0005778E" w:rsidRDefault="001921C5" w:rsidP="001921C5">
            <w:pPr>
              <w:jc w:val="center"/>
              <w:rPr>
                <w:rFonts w:ascii="Calibri" w:hAnsi="Calibri" w:cs="Calibri"/>
                <w:sz w:val="20"/>
                <w:szCs w:val="20"/>
              </w:rPr>
            </w:pPr>
            <w:r w:rsidRPr="00161078">
              <w:rPr>
                <w:rFonts w:ascii="Calibri" w:hAnsi="Calibri" w:cs="Calibri"/>
                <w:sz w:val="20"/>
                <w:szCs w:val="20"/>
              </w:rPr>
              <w:t>Wp</w:t>
            </w:r>
          </w:p>
        </w:tc>
        <w:tc>
          <w:tcPr>
            <w:tcW w:w="1986" w:type="dxa"/>
          </w:tcPr>
          <w:p w14:paraId="0B6EF055"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38549F7C" w14:textId="77777777" w:rsidTr="001921C5">
        <w:trPr>
          <w:trHeight w:val="246"/>
        </w:trPr>
        <w:tc>
          <w:tcPr>
            <w:tcW w:w="720" w:type="dxa"/>
            <w:shd w:val="clear" w:color="auto" w:fill="auto"/>
          </w:tcPr>
          <w:p w14:paraId="2B28B5E5" w14:textId="77777777" w:rsidR="001921C5" w:rsidRDefault="001921C5" w:rsidP="001921C5">
            <w:pPr>
              <w:rPr>
                <w:rFonts w:ascii="Calibri" w:hAnsi="Calibri" w:cs="Calibri"/>
                <w:bCs/>
                <w:color w:val="000000" w:themeColor="text1"/>
                <w:sz w:val="20"/>
                <w:szCs w:val="20"/>
              </w:rPr>
            </w:pPr>
          </w:p>
        </w:tc>
        <w:tc>
          <w:tcPr>
            <w:tcW w:w="4629" w:type="dxa"/>
            <w:shd w:val="clear" w:color="auto" w:fill="auto"/>
          </w:tcPr>
          <w:p w14:paraId="53D6EA4E"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Array Mounting Structure for 6000 Wp</w:t>
            </w:r>
          </w:p>
        </w:tc>
        <w:tc>
          <w:tcPr>
            <w:tcW w:w="1134" w:type="dxa"/>
          </w:tcPr>
          <w:p w14:paraId="76E7A38D" w14:textId="77777777" w:rsidR="001921C5" w:rsidRDefault="001921C5" w:rsidP="001921C5">
            <w:pPr>
              <w:jc w:val="center"/>
              <w:rPr>
                <w:rFonts w:ascii="Calibri" w:hAnsi="Calibri" w:cs="Calibri"/>
                <w:bCs/>
                <w:color w:val="000000" w:themeColor="text1"/>
                <w:sz w:val="20"/>
                <w:szCs w:val="20"/>
              </w:rPr>
            </w:pPr>
            <w:r w:rsidRPr="00E30024">
              <w:rPr>
                <w:rFonts w:ascii="Calibri" w:hAnsi="Calibri" w:cs="Calibri"/>
                <w:bCs/>
                <w:color w:val="000000" w:themeColor="text1"/>
                <w:sz w:val="20"/>
                <w:szCs w:val="20"/>
              </w:rPr>
              <w:t>1</w:t>
            </w:r>
          </w:p>
        </w:tc>
        <w:tc>
          <w:tcPr>
            <w:tcW w:w="992" w:type="dxa"/>
          </w:tcPr>
          <w:p w14:paraId="2F7A43AC" w14:textId="77777777" w:rsidR="001921C5" w:rsidRPr="00161078" w:rsidRDefault="001921C5" w:rsidP="001921C5">
            <w:pPr>
              <w:jc w:val="center"/>
              <w:rPr>
                <w:rFonts w:ascii="Calibri" w:hAnsi="Calibri" w:cs="Calibri"/>
                <w:sz w:val="20"/>
                <w:szCs w:val="20"/>
              </w:rPr>
            </w:pPr>
            <w:r>
              <w:rPr>
                <w:rFonts w:ascii="Calibri" w:hAnsi="Calibri" w:cs="Calibri"/>
                <w:sz w:val="20"/>
                <w:szCs w:val="20"/>
              </w:rPr>
              <w:t>LS</w:t>
            </w:r>
          </w:p>
        </w:tc>
        <w:tc>
          <w:tcPr>
            <w:tcW w:w="1986" w:type="dxa"/>
          </w:tcPr>
          <w:p w14:paraId="0082E33F"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2538C448" w14:textId="77777777" w:rsidTr="001921C5">
        <w:trPr>
          <w:trHeight w:val="246"/>
        </w:trPr>
        <w:tc>
          <w:tcPr>
            <w:tcW w:w="720" w:type="dxa"/>
            <w:shd w:val="clear" w:color="auto" w:fill="auto"/>
          </w:tcPr>
          <w:p w14:paraId="21772959"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8</w:t>
            </w:r>
          </w:p>
        </w:tc>
        <w:tc>
          <w:tcPr>
            <w:tcW w:w="4629" w:type="dxa"/>
            <w:shd w:val="clear" w:color="auto" w:fill="auto"/>
          </w:tcPr>
          <w:p w14:paraId="7379FD57"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7500 Wp</w:t>
            </w:r>
          </w:p>
        </w:tc>
        <w:tc>
          <w:tcPr>
            <w:tcW w:w="1134" w:type="dxa"/>
          </w:tcPr>
          <w:p w14:paraId="29F8F3C9" w14:textId="77777777" w:rsidR="001921C5" w:rsidRPr="00F3716D" w:rsidRDefault="001921C5" w:rsidP="001921C5">
            <w:pPr>
              <w:jc w:val="center"/>
              <w:rPr>
                <w:rFonts w:ascii="Calibri" w:hAnsi="Calibri" w:cs="Calibri"/>
                <w:bCs/>
                <w:color w:val="000000" w:themeColor="text1"/>
                <w:sz w:val="20"/>
                <w:szCs w:val="20"/>
              </w:rPr>
            </w:pPr>
            <w:r w:rsidRPr="00E30024">
              <w:rPr>
                <w:rFonts w:ascii="Calibri" w:hAnsi="Calibri" w:cs="Calibri"/>
                <w:bCs/>
                <w:color w:val="000000" w:themeColor="text1"/>
                <w:sz w:val="20"/>
                <w:szCs w:val="20"/>
              </w:rPr>
              <w:t>1</w:t>
            </w:r>
          </w:p>
        </w:tc>
        <w:tc>
          <w:tcPr>
            <w:tcW w:w="992" w:type="dxa"/>
          </w:tcPr>
          <w:p w14:paraId="4EAD1F30" w14:textId="77777777" w:rsidR="001921C5" w:rsidRPr="0005778E" w:rsidRDefault="001921C5" w:rsidP="001921C5">
            <w:pPr>
              <w:jc w:val="center"/>
              <w:rPr>
                <w:rFonts w:ascii="Calibri" w:hAnsi="Calibri" w:cs="Calibri"/>
                <w:sz w:val="20"/>
                <w:szCs w:val="20"/>
              </w:rPr>
            </w:pPr>
            <w:r w:rsidRPr="00161078">
              <w:rPr>
                <w:rFonts w:ascii="Calibri" w:hAnsi="Calibri" w:cs="Calibri"/>
                <w:sz w:val="20"/>
                <w:szCs w:val="20"/>
              </w:rPr>
              <w:t>Wp</w:t>
            </w:r>
          </w:p>
        </w:tc>
        <w:tc>
          <w:tcPr>
            <w:tcW w:w="1986" w:type="dxa"/>
          </w:tcPr>
          <w:p w14:paraId="629264FA"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70262DEE" w14:textId="77777777" w:rsidTr="001921C5">
        <w:trPr>
          <w:trHeight w:val="246"/>
        </w:trPr>
        <w:tc>
          <w:tcPr>
            <w:tcW w:w="720" w:type="dxa"/>
            <w:shd w:val="clear" w:color="auto" w:fill="auto"/>
          </w:tcPr>
          <w:p w14:paraId="0DCEC27F" w14:textId="77777777" w:rsidR="001921C5" w:rsidRDefault="001921C5" w:rsidP="001921C5">
            <w:pPr>
              <w:rPr>
                <w:rFonts w:ascii="Calibri" w:hAnsi="Calibri" w:cs="Calibri"/>
                <w:bCs/>
                <w:color w:val="000000" w:themeColor="text1"/>
                <w:sz w:val="20"/>
                <w:szCs w:val="20"/>
              </w:rPr>
            </w:pPr>
          </w:p>
        </w:tc>
        <w:tc>
          <w:tcPr>
            <w:tcW w:w="4629" w:type="dxa"/>
            <w:shd w:val="clear" w:color="auto" w:fill="auto"/>
          </w:tcPr>
          <w:p w14:paraId="5008286D"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Array Mounting Structure for 7500 Wp</w:t>
            </w:r>
          </w:p>
        </w:tc>
        <w:tc>
          <w:tcPr>
            <w:tcW w:w="1134" w:type="dxa"/>
          </w:tcPr>
          <w:p w14:paraId="6403B077" w14:textId="77777777" w:rsidR="001921C5" w:rsidRDefault="001921C5" w:rsidP="001921C5">
            <w:pPr>
              <w:jc w:val="center"/>
              <w:rPr>
                <w:rFonts w:ascii="Calibri" w:hAnsi="Calibri" w:cs="Calibri"/>
                <w:bCs/>
                <w:color w:val="000000" w:themeColor="text1"/>
                <w:sz w:val="20"/>
                <w:szCs w:val="20"/>
              </w:rPr>
            </w:pPr>
            <w:r w:rsidRPr="00E30024">
              <w:rPr>
                <w:rFonts w:ascii="Calibri" w:hAnsi="Calibri" w:cs="Calibri"/>
                <w:bCs/>
                <w:color w:val="000000" w:themeColor="text1"/>
                <w:sz w:val="20"/>
                <w:szCs w:val="20"/>
              </w:rPr>
              <w:t>1</w:t>
            </w:r>
          </w:p>
        </w:tc>
        <w:tc>
          <w:tcPr>
            <w:tcW w:w="992" w:type="dxa"/>
          </w:tcPr>
          <w:p w14:paraId="7C95C162" w14:textId="77777777" w:rsidR="001921C5" w:rsidRPr="00161078" w:rsidRDefault="001921C5" w:rsidP="001921C5">
            <w:pPr>
              <w:jc w:val="center"/>
              <w:rPr>
                <w:rFonts w:ascii="Calibri" w:hAnsi="Calibri" w:cs="Calibri"/>
                <w:sz w:val="20"/>
                <w:szCs w:val="20"/>
              </w:rPr>
            </w:pPr>
            <w:r>
              <w:rPr>
                <w:rFonts w:ascii="Calibri" w:hAnsi="Calibri" w:cs="Calibri"/>
                <w:sz w:val="20"/>
                <w:szCs w:val="20"/>
              </w:rPr>
              <w:t>LS</w:t>
            </w:r>
          </w:p>
        </w:tc>
        <w:tc>
          <w:tcPr>
            <w:tcW w:w="1986" w:type="dxa"/>
          </w:tcPr>
          <w:p w14:paraId="1828CBFB"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26C9992E" w14:textId="77777777" w:rsidTr="001921C5">
        <w:trPr>
          <w:trHeight w:val="246"/>
        </w:trPr>
        <w:tc>
          <w:tcPr>
            <w:tcW w:w="720" w:type="dxa"/>
            <w:shd w:val="clear" w:color="auto" w:fill="auto"/>
          </w:tcPr>
          <w:p w14:paraId="03BCE3D3"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9</w:t>
            </w:r>
          </w:p>
        </w:tc>
        <w:tc>
          <w:tcPr>
            <w:tcW w:w="4629" w:type="dxa"/>
            <w:shd w:val="clear" w:color="auto" w:fill="auto"/>
          </w:tcPr>
          <w:p w14:paraId="007CB98C"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10000 Wp</w:t>
            </w:r>
          </w:p>
        </w:tc>
        <w:tc>
          <w:tcPr>
            <w:tcW w:w="1134" w:type="dxa"/>
          </w:tcPr>
          <w:p w14:paraId="4BE6E38F" w14:textId="77777777" w:rsidR="001921C5" w:rsidRPr="00F3716D" w:rsidRDefault="001921C5" w:rsidP="001921C5">
            <w:pPr>
              <w:jc w:val="center"/>
              <w:rPr>
                <w:rFonts w:ascii="Calibri" w:hAnsi="Calibri" w:cs="Calibri"/>
                <w:bCs/>
                <w:color w:val="000000" w:themeColor="text1"/>
                <w:sz w:val="20"/>
                <w:szCs w:val="20"/>
              </w:rPr>
            </w:pPr>
            <w:r w:rsidRPr="00E30024">
              <w:rPr>
                <w:rFonts w:ascii="Calibri" w:hAnsi="Calibri" w:cs="Calibri"/>
                <w:bCs/>
                <w:color w:val="000000" w:themeColor="text1"/>
                <w:sz w:val="20"/>
                <w:szCs w:val="20"/>
              </w:rPr>
              <w:t>1</w:t>
            </w:r>
          </w:p>
        </w:tc>
        <w:tc>
          <w:tcPr>
            <w:tcW w:w="992" w:type="dxa"/>
          </w:tcPr>
          <w:p w14:paraId="73B4CB86" w14:textId="77777777" w:rsidR="001921C5" w:rsidRPr="0005778E" w:rsidRDefault="001921C5" w:rsidP="001921C5">
            <w:pPr>
              <w:jc w:val="center"/>
              <w:rPr>
                <w:rFonts w:ascii="Calibri" w:hAnsi="Calibri" w:cs="Calibri"/>
                <w:sz w:val="20"/>
                <w:szCs w:val="20"/>
              </w:rPr>
            </w:pPr>
            <w:r w:rsidRPr="00161078">
              <w:rPr>
                <w:rFonts w:ascii="Calibri" w:hAnsi="Calibri" w:cs="Calibri"/>
                <w:sz w:val="20"/>
                <w:szCs w:val="20"/>
              </w:rPr>
              <w:t>Wp</w:t>
            </w:r>
          </w:p>
        </w:tc>
        <w:tc>
          <w:tcPr>
            <w:tcW w:w="1986" w:type="dxa"/>
          </w:tcPr>
          <w:p w14:paraId="79F0D288"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4B752777" w14:textId="77777777" w:rsidTr="001921C5">
        <w:trPr>
          <w:trHeight w:val="246"/>
        </w:trPr>
        <w:tc>
          <w:tcPr>
            <w:tcW w:w="720" w:type="dxa"/>
            <w:shd w:val="clear" w:color="auto" w:fill="auto"/>
          </w:tcPr>
          <w:p w14:paraId="1F06313C" w14:textId="77777777" w:rsidR="001921C5" w:rsidRDefault="001921C5" w:rsidP="001921C5">
            <w:pPr>
              <w:rPr>
                <w:rFonts w:ascii="Calibri" w:hAnsi="Calibri" w:cs="Calibri"/>
                <w:bCs/>
                <w:color w:val="000000" w:themeColor="text1"/>
                <w:sz w:val="20"/>
                <w:szCs w:val="20"/>
              </w:rPr>
            </w:pPr>
          </w:p>
        </w:tc>
        <w:tc>
          <w:tcPr>
            <w:tcW w:w="4629" w:type="dxa"/>
            <w:shd w:val="clear" w:color="auto" w:fill="auto"/>
          </w:tcPr>
          <w:p w14:paraId="4B9B9520"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Array Mounting Structure for 10000 Wp</w:t>
            </w:r>
          </w:p>
        </w:tc>
        <w:tc>
          <w:tcPr>
            <w:tcW w:w="1134" w:type="dxa"/>
          </w:tcPr>
          <w:p w14:paraId="2AB4CDA9" w14:textId="77777777" w:rsidR="001921C5" w:rsidRDefault="001921C5" w:rsidP="001921C5">
            <w:pPr>
              <w:jc w:val="center"/>
              <w:rPr>
                <w:rFonts w:ascii="Calibri" w:hAnsi="Calibri" w:cs="Calibri"/>
                <w:bCs/>
                <w:color w:val="000000" w:themeColor="text1"/>
                <w:sz w:val="20"/>
                <w:szCs w:val="20"/>
              </w:rPr>
            </w:pPr>
            <w:r w:rsidRPr="00E30024">
              <w:rPr>
                <w:rFonts w:ascii="Calibri" w:hAnsi="Calibri" w:cs="Calibri"/>
                <w:bCs/>
                <w:color w:val="000000" w:themeColor="text1"/>
                <w:sz w:val="20"/>
                <w:szCs w:val="20"/>
              </w:rPr>
              <w:t>1</w:t>
            </w:r>
          </w:p>
        </w:tc>
        <w:tc>
          <w:tcPr>
            <w:tcW w:w="992" w:type="dxa"/>
          </w:tcPr>
          <w:p w14:paraId="7542887C" w14:textId="77777777" w:rsidR="001921C5" w:rsidRPr="00161078" w:rsidRDefault="001921C5" w:rsidP="001921C5">
            <w:pPr>
              <w:jc w:val="center"/>
              <w:rPr>
                <w:rFonts w:ascii="Calibri" w:hAnsi="Calibri" w:cs="Calibri"/>
                <w:sz w:val="20"/>
                <w:szCs w:val="20"/>
              </w:rPr>
            </w:pPr>
            <w:r>
              <w:rPr>
                <w:rFonts w:ascii="Calibri" w:hAnsi="Calibri" w:cs="Calibri"/>
                <w:sz w:val="20"/>
                <w:szCs w:val="20"/>
              </w:rPr>
              <w:t>LS</w:t>
            </w:r>
          </w:p>
        </w:tc>
        <w:tc>
          <w:tcPr>
            <w:tcW w:w="1986" w:type="dxa"/>
          </w:tcPr>
          <w:p w14:paraId="147AF0D0" w14:textId="77777777" w:rsidR="001921C5" w:rsidRPr="0005778E" w:rsidRDefault="001921C5" w:rsidP="001921C5">
            <w:pPr>
              <w:jc w:val="center"/>
              <w:rPr>
                <w:rFonts w:ascii="Calibri" w:hAnsi="Calibri" w:cs="Calibri"/>
                <w:b/>
                <w:color w:val="000000" w:themeColor="text1"/>
                <w:sz w:val="20"/>
                <w:szCs w:val="20"/>
              </w:rPr>
            </w:pPr>
          </w:p>
        </w:tc>
      </w:tr>
    </w:tbl>
    <w:p w14:paraId="6877DA24" w14:textId="77777777" w:rsidR="001921C5" w:rsidRDefault="001921C5" w:rsidP="001921C5"/>
    <w:p w14:paraId="58F89615" w14:textId="77777777" w:rsidR="001921C5" w:rsidRPr="0048737C" w:rsidRDefault="001921C5" w:rsidP="008F1983">
      <w:pPr>
        <w:pStyle w:val="ListParagraph"/>
        <w:widowControl/>
        <w:numPr>
          <w:ilvl w:val="0"/>
          <w:numId w:val="52"/>
        </w:numPr>
        <w:overflowPunct/>
        <w:adjustRightInd/>
        <w:spacing w:after="160" w:line="259" w:lineRule="auto"/>
        <w:rPr>
          <w:rFonts w:asciiTheme="minorHAnsi" w:hAnsiTheme="minorHAnsi" w:cstheme="minorHAnsi"/>
          <w:b/>
          <w:bCs/>
        </w:rPr>
      </w:pPr>
      <w:r w:rsidRPr="0048737C">
        <w:rPr>
          <w:rFonts w:asciiTheme="minorHAnsi" w:hAnsiTheme="minorHAnsi" w:cstheme="minorHAnsi"/>
          <w:b/>
          <w:bCs/>
        </w:rPr>
        <w:t xml:space="preserve">Solar Water Pumps and pump controller </w:t>
      </w:r>
    </w:p>
    <w:tbl>
      <w:tblPr>
        <w:tblW w:w="945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629"/>
        <w:gridCol w:w="1134"/>
        <w:gridCol w:w="992"/>
        <w:gridCol w:w="1984"/>
      </w:tblGrid>
      <w:tr w:rsidR="001921C5" w:rsidRPr="00814716" w14:paraId="79AE2B39" w14:textId="77777777" w:rsidTr="001921C5">
        <w:trPr>
          <w:trHeight w:val="652"/>
          <w:tblHeader/>
        </w:trPr>
        <w:tc>
          <w:tcPr>
            <w:tcW w:w="720" w:type="dxa"/>
            <w:shd w:val="clear" w:color="auto" w:fill="auto"/>
          </w:tcPr>
          <w:p w14:paraId="53A278E5" w14:textId="77777777" w:rsidR="001921C5" w:rsidRPr="000E6C27" w:rsidRDefault="001921C5" w:rsidP="001921C5">
            <w:pPr>
              <w:jc w:val="center"/>
              <w:rPr>
                <w:rFonts w:ascii="Calibri" w:hAnsi="Calibri" w:cs="Calibri"/>
                <w:b/>
                <w:color w:val="000000" w:themeColor="text1"/>
                <w:sz w:val="20"/>
                <w:szCs w:val="20"/>
              </w:rPr>
            </w:pPr>
            <w:r w:rsidRPr="000E6C27">
              <w:rPr>
                <w:rFonts w:ascii="Calibri" w:hAnsi="Calibri" w:cs="Calibri"/>
                <w:b/>
                <w:color w:val="000000" w:themeColor="text1"/>
                <w:sz w:val="20"/>
                <w:szCs w:val="20"/>
              </w:rPr>
              <w:t>S/n</w:t>
            </w:r>
          </w:p>
        </w:tc>
        <w:tc>
          <w:tcPr>
            <w:tcW w:w="4629" w:type="dxa"/>
            <w:shd w:val="clear" w:color="auto" w:fill="auto"/>
          </w:tcPr>
          <w:p w14:paraId="1B04DE28" w14:textId="77777777" w:rsidR="001921C5" w:rsidRPr="000E6C27" w:rsidRDefault="001921C5" w:rsidP="001921C5">
            <w:pPr>
              <w:jc w:val="center"/>
              <w:rPr>
                <w:rFonts w:ascii="Calibri" w:hAnsi="Calibri" w:cs="Calibri"/>
                <w:b/>
                <w:color w:val="000000" w:themeColor="text1"/>
                <w:sz w:val="20"/>
                <w:szCs w:val="20"/>
              </w:rPr>
            </w:pPr>
            <w:r w:rsidRPr="000E6C27">
              <w:rPr>
                <w:rFonts w:ascii="Calibri" w:hAnsi="Calibri" w:cs="Calibri"/>
                <w:b/>
                <w:color w:val="000000" w:themeColor="text1"/>
                <w:sz w:val="20"/>
                <w:szCs w:val="20"/>
              </w:rPr>
              <w:t xml:space="preserve">Solar Water Pumps </w:t>
            </w:r>
          </w:p>
          <w:p w14:paraId="24CB6CC4" w14:textId="77777777" w:rsidR="001921C5" w:rsidRPr="000E6C27" w:rsidRDefault="001921C5" w:rsidP="001921C5">
            <w:pPr>
              <w:jc w:val="center"/>
              <w:rPr>
                <w:rFonts w:ascii="Calibri" w:hAnsi="Calibri" w:cs="Calibri"/>
                <w:b/>
                <w:color w:val="000000" w:themeColor="text1"/>
                <w:sz w:val="20"/>
                <w:szCs w:val="20"/>
              </w:rPr>
            </w:pPr>
            <w:r w:rsidRPr="000E6C27">
              <w:rPr>
                <w:rFonts w:ascii="Calibri" w:hAnsi="Calibri" w:cs="Calibri"/>
                <w:b/>
                <w:color w:val="000000" w:themeColor="text1"/>
                <w:sz w:val="20"/>
                <w:szCs w:val="20"/>
              </w:rPr>
              <w:t>(As per the technical Specifications)</w:t>
            </w:r>
          </w:p>
          <w:p w14:paraId="2B185294" w14:textId="77777777" w:rsidR="001921C5" w:rsidRPr="000E6C27" w:rsidRDefault="001921C5" w:rsidP="001921C5">
            <w:pPr>
              <w:rPr>
                <w:rFonts w:ascii="Calibri" w:hAnsi="Calibri" w:cs="Calibri"/>
                <w:b/>
                <w:color w:val="000000" w:themeColor="text1"/>
                <w:sz w:val="20"/>
                <w:szCs w:val="20"/>
              </w:rPr>
            </w:pPr>
            <w:r w:rsidRPr="000E6C27">
              <w:rPr>
                <w:rFonts w:ascii="Calibri" w:hAnsi="Calibri" w:cs="Calibri"/>
                <w:b/>
                <w:color w:val="000000" w:themeColor="text1"/>
                <w:sz w:val="20"/>
                <w:szCs w:val="20"/>
              </w:rPr>
              <w:t xml:space="preserve">          (HP = </w:t>
            </w:r>
            <w:proofErr w:type="gramStart"/>
            <w:r w:rsidRPr="000E6C27">
              <w:rPr>
                <w:rFonts w:ascii="Calibri" w:hAnsi="Calibri" w:cs="Calibri"/>
                <w:b/>
                <w:color w:val="000000" w:themeColor="text1"/>
                <w:sz w:val="20"/>
                <w:szCs w:val="20"/>
              </w:rPr>
              <w:t>Horse Power</w:t>
            </w:r>
            <w:proofErr w:type="gramEnd"/>
            <w:r w:rsidRPr="000E6C27">
              <w:rPr>
                <w:rFonts w:ascii="Calibri" w:hAnsi="Calibri" w:cs="Calibri"/>
                <w:b/>
                <w:color w:val="000000" w:themeColor="text1"/>
                <w:sz w:val="20"/>
                <w:szCs w:val="20"/>
              </w:rPr>
              <w:t>)</w:t>
            </w:r>
          </w:p>
        </w:tc>
        <w:tc>
          <w:tcPr>
            <w:tcW w:w="1134" w:type="dxa"/>
          </w:tcPr>
          <w:p w14:paraId="5F24B428" w14:textId="77777777" w:rsidR="001921C5" w:rsidRPr="000E6C27" w:rsidRDefault="001921C5" w:rsidP="001921C5">
            <w:pPr>
              <w:jc w:val="center"/>
              <w:rPr>
                <w:rFonts w:ascii="Calibri" w:hAnsi="Calibri" w:cs="Calibri"/>
                <w:b/>
                <w:color w:val="000000" w:themeColor="text1"/>
                <w:sz w:val="20"/>
                <w:szCs w:val="20"/>
              </w:rPr>
            </w:pPr>
            <w:r w:rsidRPr="000E6C27">
              <w:rPr>
                <w:rFonts w:ascii="Calibri" w:hAnsi="Calibri" w:cs="Calibri"/>
                <w:b/>
                <w:color w:val="000000" w:themeColor="text1"/>
                <w:sz w:val="20"/>
                <w:szCs w:val="20"/>
              </w:rPr>
              <w:t>QTY</w:t>
            </w:r>
          </w:p>
          <w:p w14:paraId="1E204BCF" w14:textId="77777777" w:rsidR="001921C5" w:rsidRPr="000E6C27" w:rsidRDefault="001921C5" w:rsidP="001921C5">
            <w:pPr>
              <w:jc w:val="center"/>
              <w:rPr>
                <w:rFonts w:ascii="Calibri" w:hAnsi="Calibri" w:cs="Calibri"/>
                <w:b/>
                <w:color w:val="000000" w:themeColor="text1"/>
                <w:sz w:val="20"/>
                <w:szCs w:val="20"/>
              </w:rPr>
            </w:pPr>
          </w:p>
        </w:tc>
        <w:tc>
          <w:tcPr>
            <w:tcW w:w="992" w:type="dxa"/>
          </w:tcPr>
          <w:p w14:paraId="5808FF8B" w14:textId="77777777" w:rsidR="001921C5" w:rsidRPr="000E6C27" w:rsidRDefault="001921C5" w:rsidP="001921C5">
            <w:pPr>
              <w:jc w:val="center"/>
              <w:rPr>
                <w:rFonts w:ascii="Calibri" w:hAnsi="Calibri" w:cs="Calibri"/>
                <w:b/>
                <w:color w:val="000000" w:themeColor="text1"/>
                <w:sz w:val="20"/>
                <w:szCs w:val="20"/>
              </w:rPr>
            </w:pPr>
            <w:r w:rsidRPr="000E6C27">
              <w:rPr>
                <w:rFonts w:ascii="Calibri" w:hAnsi="Calibri" w:cs="Calibri"/>
                <w:b/>
                <w:color w:val="000000" w:themeColor="text1"/>
                <w:sz w:val="20"/>
                <w:szCs w:val="20"/>
              </w:rPr>
              <w:t>UOM</w:t>
            </w:r>
          </w:p>
        </w:tc>
        <w:tc>
          <w:tcPr>
            <w:tcW w:w="1984" w:type="dxa"/>
          </w:tcPr>
          <w:p w14:paraId="6C404BF0" w14:textId="77777777" w:rsidR="001921C5" w:rsidRPr="000E6C27" w:rsidRDefault="001921C5" w:rsidP="001921C5">
            <w:pPr>
              <w:jc w:val="center"/>
              <w:rPr>
                <w:rFonts w:ascii="Calibri" w:hAnsi="Calibri" w:cs="Calibri"/>
                <w:b/>
                <w:color w:val="000000" w:themeColor="text1"/>
                <w:sz w:val="20"/>
                <w:szCs w:val="20"/>
              </w:rPr>
            </w:pPr>
            <w:r w:rsidRPr="000E6C27">
              <w:rPr>
                <w:rFonts w:ascii="Calibri" w:hAnsi="Calibri" w:cs="Calibri"/>
                <w:b/>
                <w:color w:val="000000" w:themeColor="text1"/>
                <w:sz w:val="20"/>
                <w:szCs w:val="20"/>
              </w:rPr>
              <w:t xml:space="preserve">Unit Price </w:t>
            </w:r>
          </w:p>
        </w:tc>
      </w:tr>
      <w:tr w:rsidR="001921C5" w:rsidRPr="00814716" w14:paraId="00551E2F" w14:textId="77777777" w:rsidTr="001921C5">
        <w:trPr>
          <w:trHeight w:val="246"/>
        </w:trPr>
        <w:tc>
          <w:tcPr>
            <w:tcW w:w="720" w:type="dxa"/>
            <w:shd w:val="clear" w:color="auto" w:fill="auto"/>
          </w:tcPr>
          <w:p w14:paraId="29BD1F6C"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1</w:t>
            </w:r>
          </w:p>
        </w:tc>
        <w:tc>
          <w:tcPr>
            <w:tcW w:w="4629" w:type="dxa"/>
            <w:shd w:val="clear" w:color="auto" w:fill="auto"/>
          </w:tcPr>
          <w:p w14:paraId="576B337F" w14:textId="77777777" w:rsidR="001921C5" w:rsidRPr="0005778E"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Surface Solar Centrifugal Pump 3 HP with controller complete</w:t>
            </w:r>
          </w:p>
        </w:tc>
        <w:tc>
          <w:tcPr>
            <w:tcW w:w="1134" w:type="dxa"/>
          </w:tcPr>
          <w:p w14:paraId="46A370FE" w14:textId="77777777" w:rsidR="001921C5" w:rsidRPr="00913695"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992" w:type="dxa"/>
          </w:tcPr>
          <w:p w14:paraId="0732A2A8"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sz w:val="20"/>
                <w:szCs w:val="20"/>
              </w:rPr>
              <w:t>Pc</w:t>
            </w:r>
          </w:p>
        </w:tc>
        <w:tc>
          <w:tcPr>
            <w:tcW w:w="1984" w:type="dxa"/>
          </w:tcPr>
          <w:p w14:paraId="3C96CD77"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1095A4B3" w14:textId="77777777" w:rsidTr="001921C5">
        <w:trPr>
          <w:trHeight w:val="246"/>
        </w:trPr>
        <w:tc>
          <w:tcPr>
            <w:tcW w:w="720" w:type="dxa"/>
            <w:shd w:val="clear" w:color="auto" w:fill="auto"/>
          </w:tcPr>
          <w:p w14:paraId="5C739D48"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2</w:t>
            </w:r>
          </w:p>
        </w:tc>
        <w:tc>
          <w:tcPr>
            <w:tcW w:w="4629" w:type="dxa"/>
            <w:shd w:val="clear" w:color="auto" w:fill="auto"/>
          </w:tcPr>
          <w:p w14:paraId="5A65B370" w14:textId="77777777" w:rsidR="001921C5" w:rsidRPr="0005778E"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Surface Solar Centrifugal Pump 3.5 HP with controller complete</w:t>
            </w:r>
          </w:p>
        </w:tc>
        <w:tc>
          <w:tcPr>
            <w:tcW w:w="1134" w:type="dxa"/>
          </w:tcPr>
          <w:p w14:paraId="0AA1C794"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992" w:type="dxa"/>
          </w:tcPr>
          <w:p w14:paraId="7B721DDA"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sz w:val="20"/>
                <w:szCs w:val="20"/>
              </w:rPr>
              <w:t>Pc</w:t>
            </w:r>
          </w:p>
        </w:tc>
        <w:tc>
          <w:tcPr>
            <w:tcW w:w="1984" w:type="dxa"/>
          </w:tcPr>
          <w:p w14:paraId="63F03106"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7A380E8A" w14:textId="77777777" w:rsidTr="001921C5">
        <w:trPr>
          <w:trHeight w:val="246"/>
        </w:trPr>
        <w:tc>
          <w:tcPr>
            <w:tcW w:w="720" w:type="dxa"/>
            <w:shd w:val="clear" w:color="auto" w:fill="auto"/>
          </w:tcPr>
          <w:p w14:paraId="57DC219F"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3</w:t>
            </w:r>
          </w:p>
        </w:tc>
        <w:tc>
          <w:tcPr>
            <w:tcW w:w="4629" w:type="dxa"/>
            <w:shd w:val="clear" w:color="auto" w:fill="auto"/>
          </w:tcPr>
          <w:p w14:paraId="3302AC40" w14:textId="77777777" w:rsidR="001921C5" w:rsidRPr="0005778E" w:rsidRDefault="001921C5" w:rsidP="001921C5">
            <w:pPr>
              <w:rPr>
                <w:rFonts w:ascii="Calibri" w:hAnsi="Calibri" w:cs="Calibri"/>
                <w:bCs/>
                <w:color w:val="000000" w:themeColor="text1"/>
                <w:sz w:val="20"/>
                <w:szCs w:val="20"/>
              </w:rPr>
            </w:pPr>
            <w:r w:rsidRPr="007F4A21">
              <w:rPr>
                <w:rFonts w:ascii="Calibri" w:hAnsi="Calibri" w:cs="Calibri"/>
                <w:bCs/>
                <w:color w:val="000000" w:themeColor="text1"/>
                <w:sz w:val="20"/>
                <w:szCs w:val="20"/>
              </w:rPr>
              <w:t xml:space="preserve">Surface Solar Centrifugal Pump </w:t>
            </w:r>
            <w:r>
              <w:rPr>
                <w:rFonts w:ascii="Calibri" w:hAnsi="Calibri" w:cs="Calibri"/>
                <w:bCs/>
                <w:color w:val="000000" w:themeColor="text1"/>
                <w:sz w:val="20"/>
                <w:szCs w:val="20"/>
              </w:rPr>
              <w:t>4</w:t>
            </w:r>
            <w:r w:rsidRPr="007F4A21">
              <w:rPr>
                <w:rFonts w:ascii="Calibri" w:hAnsi="Calibri" w:cs="Calibri"/>
                <w:bCs/>
                <w:color w:val="000000" w:themeColor="text1"/>
                <w:sz w:val="20"/>
                <w:szCs w:val="20"/>
              </w:rPr>
              <w:t xml:space="preserve"> HP</w:t>
            </w:r>
            <w:r>
              <w:rPr>
                <w:rFonts w:ascii="Calibri" w:hAnsi="Calibri" w:cs="Calibri"/>
                <w:bCs/>
                <w:color w:val="000000" w:themeColor="text1"/>
                <w:sz w:val="20"/>
                <w:szCs w:val="20"/>
              </w:rPr>
              <w:t xml:space="preserve"> w</w:t>
            </w:r>
            <w:r w:rsidRPr="007F4A21">
              <w:rPr>
                <w:rFonts w:ascii="Calibri" w:hAnsi="Calibri" w:cs="Calibri"/>
                <w:bCs/>
                <w:color w:val="000000" w:themeColor="text1"/>
                <w:sz w:val="20"/>
                <w:szCs w:val="20"/>
              </w:rPr>
              <w:t>ith controller complete</w:t>
            </w:r>
          </w:p>
        </w:tc>
        <w:tc>
          <w:tcPr>
            <w:tcW w:w="1134" w:type="dxa"/>
          </w:tcPr>
          <w:p w14:paraId="0896E4C7"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992" w:type="dxa"/>
          </w:tcPr>
          <w:p w14:paraId="1FD34B63"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sz w:val="20"/>
                <w:szCs w:val="20"/>
              </w:rPr>
              <w:t>Pc</w:t>
            </w:r>
          </w:p>
        </w:tc>
        <w:tc>
          <w:tcPr>
            <w:tcW w:w="1984" w:type="dxa"/>
          </w:tcPr>
          <w:p w14:paraId="07FFC513"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10851824" w14:textId="77777777" w:rsidTr="001921C5">
        <w:trPr>
          <w:trHeight w:val="246"/>
        </w:trPr>
        <w:tc>
          <w:tcPr>
            <w:tcW w:w="720" w:type="dxa"/>
            <w:shd w:val="clear" w:color="auto" w:fill="auto"/>
          </w:tcPr>
          <w:p w14:paraId="5392BD84" w14:textId="77777777" w:rsidR="001921C5" w:rsidRPr="0005778E" w:rsidRDefault="001921C5" w:rsidP="001921C5">
            <w:pPr>
              <w:rPr>
                <w:rFonts w:ascii="Calibri" w:hAnsi="Calibri" w:cs="Calibri"/>
                <w:bCs/>
                <w:color w:val="000000" w:themeColor="text1"/>
                <w:sz w:val="20"/>
                <w:szCs w:val="20"/>
              </w:rPr>
            </w:pPr>
            <w:r w:rsidRPr="0005778E">
              <w:rPr>
                <w:rFonts w:ascii="Calibri" w:hAnsi="Calibri" w:cs="Calibri"/>
                <w:bCs/>
                <w:color w:val="000000" w:themeColor="text1"/>
                <w:sz w:val="20"/>
                <w:szCs w:val="20"/>
              </w:rPr>
              <w:t>4</w:t>
            </w:r>
          </w:p>
        </w:tc>
        <w:tc>
          <w:tcPr>
            <w:tcW w:w="4629" w:type="dxa"/>
            <w:shd w:val="clear" w:color="auto" w:fill="auto"/>
          </w:tcPr>
          <w:p w14:paraId="3F7D54AF" w14:textId="77777777" w:rsidR="001921C5" w:rsidRPr="0005778E" w:rsidRDefault="001921C5" w:rsidP="001921C5">
            <w:pPr>
              <w:rPr>
                <w:rFonts w:ascii="Calibri" w:hAnsi="Calibri" w:cs="Calibri"/>
                <w:bCs/>
                <w:color w:val="000000" w:themeColor="text1"/>
                <w:sz w:val="20"/>
                <w:szCs w:val="20"/>
              </w:rPr>
            </w:pPr>
            <w:r w:rsidRPr="007F4A21">
              <w:rPr>
                <w:rFonts w:ascii="Calibri" w:hAnsi="Calibri" w:cs="Calibri"/>
                <w:bCs/>
                <w:color w:val="000000" w:themeColor="text1"/>
                <w:sz w:val="20"/>
                <w:szCs w:val="20"/>
              </w:rPr>
              <w:t xml:space="preserve">Surface Solar Centrifugal Pump </w:t>
            </w:r>
            <w:r>
              <w:rPr>
                <w:rFonts w:ascii="Calibri" w:hAnsi="Calibri" w:cs="Calibri"/>
                <w:bCs/>
                <w:color w:val="000000" w:themeColor="text1"/>
                <w:sz w:val="20"/>
                <w:szCs w:val="20"/>
              </w:rPr>
              <w:t>4.5</w:t>
            </w:r>
            <w:r w:rsidRPr="007F4A21">
              <w:rPr>
                <w:rFonts w:ascii="Calibri" w:hAnsi="Calibri" w:cs="Calibri"/>
                <w:bCs/>
                <w:color w:val="000000" w:themeColor="text1"/>
                <w:sz w:val="20"/>
                <w:szCs w:val="20"/>
              </w:rPr>
              <w:t xml:space="preserve"> HP with controller complete</w:t>
            </w:r>
          </w:p>
        </w:tc>
        <w:tc>
          <w:tcPr>
            <w:tcW w:w="1134" w:type="dxa"/>
          </w:tcPr>
          <w:p w14:paraId="46268E59" w14:textId="77777777" w:rsidR="001921C5" w:rsidRPr="0005778E" w:rsidRDefault="001921C5" w:rsidP="001921C5">
            <w:pPr>
              <w:jc w:val="center"/>
              <w:rPr>
                <w:rFonts w:ascii="Calibri" w:hAnsi="Calibri" w:cs="Calibri"/>
                <w:b/>
                <w:color w:val="000000" w:themeColor="text1"/>
                <w:sz w:val="20"/>
                <w:szCs w:val="20"/>
              </w:rPr>
            </w:pPr>
            <w:r w:rsidRPr="00F3716D">
              <w:rPr>
                <w:rFonts w:ascii="Calibri" w:hAnsi="Calibri" w:cs="Calibri"/>
                <w:bCs/>
                <w:color w:val="000000" w:themeColor="text1"/>
                <w:sz w:val="20"/>
                <w:szCs w:val="20"/>
              </w:rPr>
              <w:t>1</w:t>
            </w:r>
          </w:p>
        </w:tc>
        <w:tc>
          <w:tcPr>
            <w:tcW w:w="992" w:type="dxa"/>
          </w:tcPr>
          <w:p w14:paraId="502FBED4" w14:textId="77777777" w:rsidR="001921C5" w:rsidRPr="0005778E" w:rsidRDefault="001921C5" w:rsidP="001921C5">
            <w:pPr>
              <w:jc w:val="center"/>
              <w:rPr>
                <w:rFonts w:ascii="Calibri" w:hAnsi="Calibri" w:cs="Calibri"/>
                <w:b/>
                <w:color w:val="000000" w:themeColor="text1"/>
                <w:sz w:val="20"/>
                <w:szCs w:val="20"/>
              </w:rPr>
            </w:pPr>
            <w:r>
              <w:rPr>
                <w:rFonts w:ascii="Calibri" w:hAnsi="Calibri" w:cs="Calibri"/>
                <w:sz w:val="20"/>
                <w:szCs w:val="20"/>
              </w:rPr>
              <w:t>Pc</w:t>
            </w:r>
          </w:p>
        </w:tc>
        <w:tc>
          <w:tcPr>
            <w:tcW w:w="1984" w:type="dxa"/>
          </w:tcPr>
          <w:p w14:paraId="52B8A454"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11078DEA" w14:textId="77777777" w:rsidTr="001921C5">
        <w:trPr>
          <w:trHeight w:val="246"/>
        </w:trPr>
        <w:tc>
          <w:tcPr>
            <w:tcW w:w="720" w:type="dxa"/>
            <w:shd w:val="clear" w:color="auto" w:fill="auto"/>
          </w:tcPr>
          <w:p w14:paraId="5CFBC696" w14:textId="77777777" w:rsidR="001921C5" w:rsidRPr="0005778E"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5</w:t>
            </w:r>
          </w:p>
        </w:tc>
        <w:tc>
          <w:tcPr>
            <w:tcW w:w="4629" w:type="dxa"/>
            <w:shd w:val="clear" w:color="auto" w:fill="auto"/>
          </w:tcPr>
          <w:p w14:paraId="41FE5A75" w14:textId="77777777" w:rsidR="001921C5" w:rsidRDefault="001921C5" w:rsidP="001921C5">
            <w:pPr>
              <w:rPr>
                <w:rFonts w:ascii="Calibri" w:hAnsi="Calibri" w:cs="Calibri"/>
                <w:bCs/>
                <w:color w:val="000000" w:themeColor="text1"/>
                <w:sz w:val="20"/>
                <w:szCs w:val="20"/>
              </w:rPr>
            </w:pPr>
            <w:r w:rsidRPr="007F4A21">
              <w:rPr>
                <w:rFonts w:ascii="Calibri" w:hAnsi="Calibri" w:cs="Calibri"/>
                <w:bCs/>
                <w:color w:val="000000" w:themeColor="text1"/>
                <w:sz w:val="20"/>
                <w:szCs w:val="20"/>
              </w:rPr>
              <w:t xml:space="preserve">Surface Solar Centrifugal Pump </w:t>
            </w:r>
            <w:r>
              <w:rPr>
                <w:rFonts w:ascii="Calibri" w:hAnsi="Calibri" w:cs="Calibri"/>
                <w:bCs/>
                <w:color w:val="000000" w:themeColor="text1"/>
                <w:sz w:val="20"/>
                <w:szCs w:val="20"/>
              </w:rPr>
              <w:t>5</w:t>
            </w:r>
            <w:r w:rsidRPr="007F4A21">
              <w:rPr>
                <w:rFonts w:ascii="Calibri" w:hAnsi="Calibri" w:cs="Calibri"/>
                <w:bCs/>
                <w:color w:val="000000" w:themeColor="text1"/>
                <w:sz w:val="20"/>
                <w:szCs w:val="20"/>
              </w:rPr>
              <w:t xml:space="preserve"> HP with controller complete</w:t>
            </w:r>
          </w:p>
        </w:tc>
        <w:tc>
          <w:tcPr>
            <w:tcW w:w="1134" w:type="dxa"/>
          </w:tcPr>
          <w:p w14:paraId="55E11EE8" w14:textId="77777777" w:rsidR="001921C5" w:rsidRPr="00F3716D"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992" w:type="dxa"/>
          </w:tcPr>
          <w:p w14:paraId="386B9368" w14:textId="77777777" w:rsidR="001921C5" w:rsidRPr="0005778E" w:rsidRDefault="001921C5" w:rsidP="001921C5">
            <w:pPr>
              <w:jc w:val="center"/>
              <w:rPr>
                <w:rFonts w:ascii="Calibri" w:hAnsi="Calibri" w:cs="Calibri"/>
                <w:sz w:val="20"/>
                <w:szCs w:val="20"/>
              </w:rPr>
            </w:pPr>
            <w:r>
              <w:rPr>
                <w:rFonts w:ascii="Calibri" w:hAnsi="Calibri" w:cs="Calibri"/>
                <w:sz w:val="20"/>
                <w:szCs w:val="20"/>
              </w:rPr>
              <w:t>Pc</w:t>
            </w:r>
          </w:p>
        </w:tc>
        <w:tc>
          <w:tcPr>
            <w:tcW w:w="1984" w:type="dxa"/>
          </w:tcPr>
          <w:p w14:paraId="1202D08E"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3AF402A0" w14:textId="77777777" w:rsidTr="001921C5">
        <w:trPr>
          <w:trHeight w:val="246"/>
        </w:trPr>
        <w:tc>
          <w:tcPr>
            <w:tcW w:w="720" w:type="dxa"/>
            <w:shd w:val="clear" w:color="auto" w:fill="auto"/>
          </w:tcPr>
          <w:p w14:paraId="69DBF191"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6</w:t>
            </w:r>
          </w:p>
        </w:tc>
        <w:tc>
          <w:tcPr>
            <w:tcW w:w="4629" w:type="dxa"/>
            <w:shd w:val="clear" w:color="auto" w:fill="auto"/>
          </w:tcPr>
          <w:p w14:paraId="35CF4448"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Submersible</w:t>
            </w:r>
            <w:r w:rsidRPr="007F4A21">
              <w:rPr>
                <w:rFonts w:ascii="Calibri" w:hAnsi="Calibri" w:cs="Calibri"/>
                <w:bCs/>
                <w:color w:val="000000" w:themeColor="text1"/>
                <w:sz w:val="20"/>
                <w:szCs w:val="20"/>
              </w:rPr>
              <w:t xml:space="preserve"> Solar Centrifugal Pump </w:t>
            </w:r>
            <w:r>
              <w:rPr>
                <w:rFonts w:ascii="Calibri" w:hAnsi="Calibri" w:cs="Calibri"/>
                <w:bCs/>
                <w:color w:val="000000" w:themeColor="text1"/>
                <w:sz w:val="20"/>
                <w:szCs w:val="20"/>
              </w:rPr>
              <w:t>5</w:t>
            </w:r>
            <w:r w:rsidRPr="007F4A21">
              <w:rPr>
                <w:rFonts w:ascii="Calibri" w:hAnsi="Calibri" w:cs="Calibri"/>
                <w:bCs/>
                <w:color w:val="000000" w:themeColor="text1"/>
                <w:sz w:val="20"/>
                <w:szCs w:val="20"/>
              </w:rPr>
              <w:t xml:space="preserve"> HP with controller complete</w:t>
            </w:r>
          </w:p>
        </w:tc>
        <w:tc>
          <w:tcPr>
            <w:tcW w:w="1134" w:type="dxa"/>
          </w:tcPr>
          <w:p w14:paraId="6B7B5A9E" w14:textId="77777777" w:rsidR="001921C5" w:rsidRPr="00F3716D"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992" w:type="dxa"/>
          </w:tcPr>
          <w:p w14:paraId="76503EC7" w14:textId="77777777" w:rsidR="001921C5" w:rsidRPr="0005778E" w:rsidRDefault="001921C5" w:rsidP="001921C5">
            <w:pPr>
              <w:jc w:val="center"/>
              <w:rPr>
                <w:rFonts w:ascii="Calibri" w:hAnsi="Calibri" w:cs="Calibri"/>
                <w:sz w:val="20"/>
                <w:szCs w:val="20"/>
              </w:rPr>
            </w:pPr>
            <w:r>
              <w:rPr>
                <w:rFonts w:ascii="Calibri" w:hAnsi="Calibri" w:cs="Calibri"/>
                <w:sz w:val="20"/>
                <w:szCs w:val="20"/>
              </w:rPr>
              <w:t>Pc</w:t>
            </w:r>
          </w:p>
        </w:tc>
        <w:tc>
          <w:tcPr>
            <w:tcW w:w="1984" w:type="dxa"/>
          </w:tcPr>
          <w:p w14:paraId="7F856155" w14:textId="77777777" w:rsidR="001921C5" w:rsidRPr="0005778E" w:rsidRDefault="001921C5" w:rsidP="001921C5">
            <w:pPr>
              <w:jc w:val="center"/>
              <w:rPr>
                <w:rFonts w:ascii="Calibri" w:hAnsi="Calibri" w:cs="Calibri"/>
                <w:b/>
                <w:color w:val="000000" w:themeColor="text1"/>
                <w:sz w:val="20"/>
                <w:szCs w:val="20"/>
              </w:rPr>
            </w:pPr>
          </w:p>
        </w:tc>
      </w:tr>
      <w:tr w:rsidR="001921C5" w:rsidRPr="00814716" w14:paraId="696458CF" w14:textId="77777777" w:rsidTr="001921C5">
        <w:trPr>
          <w:trHeight w:val="246"/>
        </w:trPr>
        <w:tc>
          <w:tcPr>
            <w:tcW w:w="720" w:type="dxa"/>
            <w:shd w:val="clear" w:color="auto" w:fill="auto"/>
          </w:tcPr>
          <w:p w14:paraId="3E157AA2"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7</w:t>
            </w:r>
          </w:p>
        </w:tc>
        <w:tc>
          <w:tcPr>
            <w:tcW w:w="4629" w:type="dxa"/>
            <w:shd w:val="clear" w:color="auto" w:fill="auto"/>
          </w:tcPr>
          <w:p w14:paraId="590E6FC4" w14:textId="77777777" w:rsidR="001921C5" w:rsidRDefault="001921C5" w:rsidP="001921C5">
            <w:pPr>
              <w:rPr>
                <w:rFonts w:ascii="Calibri" w:hAnsi="Calibri" w:cs="Calibri"/>
                <w:bCs/>
                <w:color w:val="000000" w:themeColor="text1"/>
                <w:sz w:val="20"/>
                <w:szCs w:val="20"/>
              </w:rPr>
            </w:pPr>
            <w:r>
              <w:rPr>
                <w:rFonts w:ascii="Calibri" w:hAnsi="Calibri" w:cs="Calibri"/>
                <w:bCs/>
                <w:color w:val="000000" w:themeColor="text1"/>
                <w:sz w:val="20"/>
                <w:szCs w:val="20"/>
              </w:rPr>
              <w:t>Submersible</w:t>
            </w:r>
            <w:r w:rsidRPr="007F4A21">
              <w:rPr>
                <w:rFonts w:ascii="Calibri" w:hAnsi="Calibri" w:cs="Calibri"/>
                <w:bCs/>
                <w:color w:val="000000" w:themeColor="text1"/>
                <w:sz w:val="20"/>
                <w:szCs w:val="20"/>
              </w:rPr>
              <w:t xml:space="preserve"> Solar Centrifugal Pump </w:t>
            </w:r>
            <w:r>
              <w:rPr>
                <w:rFonts w:ascii="Calibri" w:hAnsi="Calibri" w:cs="Calibri"/>
                <w:bCs/>
                <w:color w:val="000000" w:themeColor="text1"/>
                <w:sz w:val="20"/>
                <w:szCs w:val="20"/>
              </w:rPr>
              <w:t>6</w:t>
            </w:r>
            <w:r w:rsidRPr="007F4A21">
              <w:rPr>
                <w:rFonts w:ascii="Calibri" w:hAnsi="Calibri" w:cs="Calibri"/>
                <w:bCs/>
                <w:color w:val="000000" w:themeColor="text1"/>
                <w:sz w:val="20"/>
                <w:szCs w:val="20"/>
              </w:rPr>
              <w:t xml:space="preserve"> HP with controller complete</w:t>
            </w:r>
          </w:p>
        </w:tc>
        <w:tc>
          <w:tcPr>
            <w:tcW w:w="1134" w:type="dxa"/>
          </w:tcPr>
          <w:p w14:paraId="19E2A705" w14:textId="77777777" w:rsidR="001921C5" w:rsidRPr="00F3716D" w:rsidRDefault="001921C5" w:rsidP="001921C5">
            <w:pPr>
              <w:jc w:val="center"/>
              <w:rPr>
                <w:rFonts w:ascii="Calibri" w:hAnsi="Calibri" w:cs="Calibri"/>
                <w:bCs/>
                <w:color w:val="000000" w:themeColor="text1"/>
                <w:sz w:val="20"/>
                <w:szCs w:val="20"/>
              </w:rPr>
            </w:pPr>
            <w:r>
              <w:rPr>
                <w:rFonts w:ascii="Calibri" w:hAnsi="Calibri" w:cs="Calibri"/>
                <w:bCs/>
                <w:color w:val="000000" w:themeColor="text1"/>
                <w:sz w:val="20"/>
                <w:szCs w:val="20"/>
              </w:rPr>
              <w:t>1</w:t>
            </w:r>
          </w:p>
        </w:tc>
        <w:tc>
          <w:tcPr>
            <w:tcW w:w="992" w:type="dxa"/>
          </w:tcPr>
          <w:p w14:paraId="272E251D" w14:textId="77777777" w:rsidR="001921C5" w:rsidRPr="0005778E" w:rsidRDefault="001921C5" w:rsidP="001921C5">
            <w:pPr>
              <w:jc w:val="center"/>
              <w:rPr>
                <w:rFonts w:ascii="Calibri" w:hAnsi="Calibri" w:cs="Calibri"/>
                <w:sz w:val="20"/>
                <w:szCs w:val="20"/>
              </w:rPr>
            </w:pPr>
            <w:r>
              <w:rPr>
                <w:rFonts w:ascii="Calibri" w:hAnsi="Calibri" w:cs="Calibri"/>
                <w:sz w:val="20"/>
                <w:szCs w:val="20"/>
              </w:rPr>
              <w:t>Pc</w:t>
            </w:r>
          </w:p>
        </w:tc>
        <w:tc>
          <w:tcPr>
            <w:tcW w:w="1984" w:type="dxa"/>
          </w:tcPr>
          <w:p w14:paraId="30528927" w14:textId="77777777" w:rsidR="001921C5" w:rsidRPr="0005778E" w:rsidRDefault="001921C5" w:rsidP="001921C5">
            <w:pPr>
              <w:jc w:val="center"/>
              <w:rPr>
                <w:rFonts w:ascii="Calibri" w:hAnsi="Calibri" w:cs="Calibri"/>
                <w:b/>
                <w:color w:val="000000" w:themeColor="text1"/>
                <w:sz w:val="20"/>
                <w:szCs w:val="20"/>
              </w:rPr>
            </w:pPr>
          </w:p>
        </w:tc>
      </w:tr>
      <w:tr w:rsidR="001921C5" w:rsidRPr="00DA2B0A" w14:paraId="2FFA3316" w14:textId="77777777" w:rsidTr="001921C5">
        <w:trPr>
          <w:trHeight w:val="246"/>
        </w:trPr>
        <w:tc>
          <w:tcPr>
            <w:tcW w:w="720" w:type="dxa"/>
            <w:shd w:val="clear" w:color="auto" w:fill="auto"/>
          </w:tcPr>
          <w:p w14:paraId="49AFED84"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8</w:t>
            </w:r>
          </w:p>
        </w:tc>
        <w:tc>
          <w:tcPr>
            <w:tcW w:w="4629" w:type="dxa"/>
            <w:shd w:val="clear" w:color="auto" w:fill="auto"/>
          </w:tcPr>
          <w:p w14:paraId="7D37C581"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 xml:space="preserve">Submersible Solar Centrifugal Pump 7 HP with </w:t>
            </w:r>
            <w:r w:rsidRPr="00DA2B0A">
              <w:rPr>
                <w:rFonts w:asciiTheme="minorHAnsi" w:hAnsiTheme="minorHAnsi" w:cstheme="minorHAnsi"/>
                <w:bCs/>
                <w:color w:val="000000" w:themeColor="text1"/>
                <w:sz w:val="20"/>
                <w:szCs w:val="20"/>
              </w:rPr>
              <w:lastRenderedPageBreak/>
              <w:t>controller complete</w:t>
            </w:r>
          </w:p>
        </w:tc>
        <w:tc>
          <w:tcPr>
            <w:tcW w:w="1134" w:type="dxa"/>
          </w:tcPr>
          <w:p w14:paraId="5FA0DCEC" w14:textId="77777777" w:rsidR="001921C5" w:rsidRPr="00DA2B0A" w:rsidRDefault="001921C5" w:rsidP="001921C5">
            <w:pPr>
              <w:jc w:val="cente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lastRenderedPageBreak/>
              <w:t>1</w:t>
            </w:r>
          </w:p>
        </w:tc>
        <w:tc>
          <w:tcPr>
            <w:tcW w:w="992" w:type="dxa"/>
          </w:tcPr>
          <w:p w14:paraId="39483BB3" w14:textId="77777777" w:rsidR="001921C5" w:rsidRPr="00DA2B0A" w:rsidRDefault="001921C5" w:rsidP="001921C5">
            <w:pPr>
              <w:jc w:val="center"/>
              <w:rPr>
                <w:rFonts w:asciiTheme="minorHAnsi" w:hAnsiTheme="minorHAnsi" w:cstheme="minorHAnsi"/>
                <w:sz w:val="20"/>
                <w:szCs w:val="20"/>
              </w:rPr>
            </w:pPr>
            <w:r w:rsidRPr="00DA2B0A">
              <w:rPr>
                <w:rFonts w:asciiTheme="minorHAnsi" w:hAnsiTheme="minorHAnsi" w:cstheme="minorHAnsi"/>
                <w:sz w:val="20"/>
                <w:szCs w:val="20"/>
              </w:rPr>
              <w:t>Pc</w:t>
            </w:r>
          </w:p>
        </w:tc>
        <w:tc>
          <w:tcPr>
            <w:tcW w:w="1984" w:type="dxa"/>
          </w:tcPr>
          <w:p w14:paraId="2327266F" w14:textId="77777777" w:rsidR="001921C5" w:rsidRPr="00DA2B0A" w:rsidRDefault="001921C5" w:rsidP="001921C5">
            <w:pPr>
              <w:jc w:val="center"/>
              <w:rPr>
                <w:rFonts w:asciiTheme="minorHAnsi" w:hAnsiTheme="minorHAnsi" w:cstheme="minorHAnsi"/>
                <w:b/>
                <w:color w:val="000000" w:themeColor="text1"/>
                <w:sz w:val="20"/>
                <w:szCs w:val="20"/>
              </w:rPr>
            </w:pPr>
          </w:p>
        </w:tc>
      </w:tr>
      <w:tr w:rsidR="001921C5" w:rsidRPr="00DA2B0A" w14:paraId="226416A6" w14:textId="77777777" w:rsidTr="001921C5">
        <w:trPr>
          <w:trHeight w:val="246"/>
        </w:trPr>
        <w:tc>
          <w:tcPr>
            <w:tcW w:w="720" w:type="dxa"/>
            <w:shd w:val="clear" w:color="auto" w:fill="auto"/>
          </w:tcPr>
          <w:p w14:paraId="2C86A6C3"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9</w:t>
            </w:r>
          </w:p>
        </w:tc>
        <w:tc>
          <w:tcPr>
            <w:tcW w:w="4629" w:type="dxa"/>
            <w:shd w:val="clear" w:color="auto" w:fill="auto"/>
          </w:tcPr>
          <w:p w14:paraId="44B86387"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Submersible Solar Centrifugal Pump 10 HP with controller complete</w:t>
            </w:r>
          </w:p>
        </w:tc>
        <w:tc>
          <w:tcPr>
            <w:tcW w:w="1134" w:type="dxa"/>
          </w:tcPr>
          <w:p w14:paraId="70CEFFF7" w14:textId="77777777" w:rsidR="001921C5" w:rsidRPr="00DA2B0A" w:rsidRDefault="001921C5" w:rsidP="001921C5">
            <w:pPr>
              <w:jc w:val="cente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1</w:t>
            </w:r>
          </w:p>
        </w:tc>
        <w:tc>
          <w:tcPr>
            <w:tcW w:w="992" w:type="dxa"/>
          </w:tcPr>
          <w:p w14:paraId="503EA356" w14:textId="77777777" w:rsidR="001921C5" w:rsidRPr="00DA2B0A" w:rsidRDefault="001921C5" w:rsidP="001921C5">
            <w:pPr>
              <w:jc w:val="center"/>
              <w:rPr>
                <w:rFonts w:asciiTheme="minorHAnsi" w:hAnsiTheme="minorHAnsi" w:cstheme="minorHAnsi"/>
                <w:sz w:val="20"/>
                <w:szCs w:val="20"/>
              </w:rPr>
            </w:pPr>
            <w:r w:rsidRPr="00DA2B0A">
              <w:rPr>
                <w:rFonts w:asciiTheme="minorHAnsi" w:hAnsiTheme="minorHAnsi" w:cstheme="minorHAnsi"/>
                <w:sz w:val="20"/>
                <w:szCs w:val="20"/>
              </w:rPr>
              <w:t>Pc</w:t>
            </w:r>
          </w:p>
        </w:tc>
        <w:tc>
          <w:tcPr>
            <w:tcW w:w="1984" w:type="dxa"/>
          </w:tcPr>
          <w:p w14:paraId="0E0CF6C8" w14:textId="77777777" w:rsidR="001921C5" w:rsidRPr="00DA2B0A" w:rsidRDefault="001921C5" w:rsidP="001921C5">
            <w:pPr>
              <w:jc w:val="center"/>
              <w:rPr>
                <w:rFonts w:asciiTheme="minorHAnsi" w:hAnsiTheme="minorHAnsi" w:cstheme="minorHAnsi"/>
                <w:b/>
                <w:color w:val="000000" w:themeColor="text1"/>
                <w:sz w:val="20"/>
                <w:szCs w:val="20"/>
              </w:rPr>
            </w:pPr>
          </w:p>
        </w:tc>
      </w:tr>
    </w:tbl>
    <w:p w14:paraId="74C5966C" w14:textId="77777777" w:rsidR="001921C5" w:rsidRPr="00DA2B0A" w:rsidRDefault="001921C5" w:rsidP="001921C5">
      <w:pPr>
        <w:rPr>
          <w:rFonts w:asciiTheme="minorHAnsi" w:hAnsiTheme="minorHAnsi" w:cstheme="minorHAnsi"/>
        </w:rPr>
      </w:pPr>
    </w:p>
    <w:p w14:paraId="5B28AF4F" w14:textId="77777777" w:rsidR="001921C5" w:rsidRPr="00DA2B0A" w:rsidRDefault="001921C5" w:rsidP="008F1983">
      <w:pPr>
        <w:pStyle w:val="ListParagraph"/>
        <w:widowControl/>
        <w:numPr>
          <w:ilvl w:val="0"/>
          <w:numId w:val="52"/>
        </w:numPr>
        <w:overflowPunct/>
        <w:adjustRightInd/>
        <w:spacing w:after="160" w:line="259" w:lineRule="auto"/>
        <w:rPr>
          <w:rFonts w:asciiTheme="minorHAnsi" w:hAnsiTheme="minorHAnsi" w:cstheme="minorHAnsi"/>
          <w:b/>
          <w:bCs/>
        </w:rPr>
      </w:pPr>
      <w:r w:rsidRPr="00DA2B0A">
        <w:rPr>
          <w:rFonts w:asciiTheme="minorHAnsi" w:hAnsiTheme="minorHAnsi" w:cstheme="minorHAnsi"/>
          <w:b/>
          <w:bCs/>
        </w:rPr>
        <w:t xml:space="preserve">Balance of Systems for Solar Water Pumping System </w:t>
      </w:r>
    </w:p>
    <w:tbl>
      <w:tblPr>
        <w:tblW w:w="945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629"/>
        <w:gridCol w:w="1134"/>
        <w:gridCol w:w="992"/>
        <w:gridCol w:w="1984"/>
      </w:tblGrid>
      <w:tr w:rsidR="001921C5" w:rsidRPr="00DA2B0A" w14:paraId="403F32D9" w14:textId="77777777" w:rsidTr="001921C5">
        <w:trPr>
          <w:trHeight w:val="441"/>
          <w:tblHeader/>
        </w:trPr>
        <w:tc>
          <w:tcPr>
            <w:tcW w:w="720" w:type="dxa"/>
            <w:shd w:val="clear" w:color="auto" w:fill="auto"/>
          </w:tcPr>
          <w:p w14:paraId="42DA5020"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S/n</w:t>
            </w:r>
          </w:p>
        </w:tc>
        <w:tc>
          <w:tcPr>
            <w:tcW w:w="4629" w:type="dxa"/>
            <w:shd w:val="clear" w:color="auto" w:fill="auto"/>
          </w:tcPr>
          <w:p w14:paraId="4C40C114"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 xml:space="preserve">Balance of Systems for typical Solar Water Pumps </w:t>
            </w:r>
          </w:p>
          <w:p w14:paraId="6B3BF3DB"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 xml:space="preserve">(As per the technical </w:t>
            </w:r>
            <w:proofErr w:type="gramStart"/>
            <w:r w:rsidRPr="00DA2B0A">
              <w:rPr>
                <w:rFonts w:asciiTheme="minorHAnsi" w:hAnsiTheme="minorHAnsi" w:cstheme="minorHAnsi"/>
                <w:b/>
                <w:color w:val="000000" w:themeColor="text1"/>
                <w:sz w:val="20"/>
                <w:szCs w:val="20"/>
              </w:rPr>
              <w:t xml:space="preserve">Specifications)   </w:t>
            </w:r>
            <w:proofErr w:type="gramEnd"/>
            <w:r w:rsidRPr="00DA2B0A">
              <w:rPr>
                <w:rFonts w:asciiTheme="minorHAnsi" w:hAnsiTheme="minorHAnsi" w:cstheme="minorHAnsi"/>
                <w:b/>
                <w:color w:val="000000" w:themeColor="text1"/>
                <w:sz w:val="20"/>
                <w:szCs w:val="20"/>
              </w:rPr>
              <w:t xml:space="preserve">      </w:t>
            </w:r>
          </w:p>
        </w:tc>
        <w:tc>
          <w:tcPr>
            <w:tcW w:w="1134" w:type="dxa"/>
          </w:tcPr>
          <w:p w14:paraId="7606FF5B"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QTY</w:t>
            </w:r>
          </w:p>
          <w:p w14:paraId="057F4E5B" w14:textId="77777777" w:rsidR="001921C5" w:rsidRPr="00DA2B0A" w:rsidRDefault="001921C5" w:rsidP="001921C5">
            <w:pPr>
              <w:jc w:val="center"/>
              <w:rPr>
                <w:rFonts w:asciiTheme="minorHAnsi" w:hAnsiTheme="minorHAnsi" w:cstheme="minorHAnsi"/>
                <w:b/>
                <w:color w:val="000000" w:themeColor="text1"/>
                <w:sz w:val="20"/>
                <w:szCs w:val="20"/>
              </w:rPr>
            </w:pPr>
          </w:p>
        </w:tc>
        <w:tc>
          <w:tcPr>
            <w:tcW w:w="992" w:type="dxa"/>
          </w:tcPr>
          <w:p w14:paraId="7FEDBC1E"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UOM</w:t>
            </w:r>
          </w:p>
        </w:tc>
        <w:tc>
          <w:tcPr>
            <w:tcW w:w="1984" w:type="dxa"/>
          </w:tcPr>
          <w:p w14:paraId="5E56BA8A"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 xml:space="preserve">Unit Price </w:t>
            </w:r>
          </w:p>
        </w:tc>
      </w:tr>
      <w:tr w:rsidR="001921C5" w:rsidRPr="00DA2B0A" w14:paraId="405D14D8" w14:textId="77777777" w:rsidTr="001921C5">
        <w:trPr>
          <w:trHeight w:val="246"/>
        </w:trPr>
        <w:tc>
          <w:tcPr>
            <w:tcW w:w="720" w:type="dxa"/>
            <w:shd w:val="clear" w:color="auto" w:fill="auto"/>
          </w:tcPr>
          <w:p w14:paraId="538E8C31"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1</w:t>
            </w:r>
          </w:p>
        </w:tc>
        <w:tc>
          <w:tcPr>
            <w:tcW w:w="4629" w:type="dxa"/>
            <w:shd w:val="clear" w:color="auto" w:fill="auto"/>
          </w:tcPr>
          <w:p w14:paraId="1EA51A15"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sz w:val="20"/>
                <w:szCs w:val="20"/>
              </w:rPr>
              <w:t>UV cable 6 mm</w:t>
            </w:r>
            <w:r w:rsidRPr="00DA2B0A">
              <w:rPr>
                <w:rFonts w:asciiTheme="minorHAnsi" w:hAnsiTheme="minorHAnsi" w:cstheme="minorHAnsi"/>
                <w:sz w:val="20"/>
                <w:szCs w:val="20"/>
                <w:vertAlign w:val="superscript"/>
              </w:rPr>
              <w:t>2</w:t>
            </w:r>
            <w:r w:rsidRPr="00DA2B0A">
              <w:rPr>
                <w:rFonts w:asciiTheme="minorHAnsi" w:hAnsiTheme="minorHAnsi" w:cstheme="minorHAnsi"/>
                <w:sz w:val="20"/>
                <w:szCs w:val="20"/>
              </w:rPr>
              <w:t xml:space="preserve"> between solar array to junction box (JB) and from JB to pump controller. </w:t>
            </w:r>
          </w:p>
        </w:tc>
        <w:tc>
          <w:tcPr>
            <w:tcW w:w="1134" w:type="dxa"/>
          </w:tcPr>
          <w:p w14:paraId="3EE648C8" w14:textId="77777777" w:rsidR="001921C5" w:rsidRPr="00DA2B0A" w:rsidRDefault="001921C5" w:rsidP="001921C5">
            <w:pPr>
              <w:jc w:val="cente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1</w:t>
            </w:r>
          </w:p>
        </w:tc>
        <w:tc>
          <w:tcPr>
            <w:tcW w:w="992" w:type="dxa"/>
          </w:tcPr>
          <w:p w14:paraId="2383007E"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sz w:val="20"/>
                <w:szCs w:val="20"/>
              </w:rPr>
              <w:t>M</w:t>
            </w:r>
          </w:p>
        </w:tc>
        <w:tc>
          <w:tcPr>
            <w:tcW w:w="1984" w:type="dxa"/>
          </w:tcPr>
          <w:p w14:paraId="73B6A176" w14:textId="77777777" w:rsidR="001921C5" w:rsidRPr="00DA2B0A" w:rsidRDefault="001921C5" w:rsidP="001921C5">
            <w:pPr>
              <w:jc w:val="center"/>
              <w:rPr>
                <w:rFonts w:asciiTheme="minorHAnsi" w:hAnsiTheme="minorHAnsi" w:cstheme="minorHAnsi"/>
                <w:b/>
                <w:color w:val="000000" w:themeColor="text1"/>
                <w:sz w:val="20"/>
                <w:szCs w:val="20"/>
              </w:rPr>
            </w:pPr>
          </w:p>
        </w:tc>
      </w:tr>
      <w:tr w:rsidR="001921C5" w:rsidRPr="00DA2B0A" w14:paraId="236048C6" w14:textId="77777777" w:rsidTr="001921C5">
        <w:trPr>
          <w:trHeight w:val="246"/>
        </w:trPr>
        <w:tc>
          <w:tcPr>
            <w:tcW w:w="720" w:type="dxa"/>
            <w:shd w:val="clear" w:color="auto" w:fill="auto"/>
          </w:tcPr>
          <w:p w14:paraId="4DF56860"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2</w:t>
            </w:r>
          </w:p>
        </w:tc>
        <w:tc>
          <w:tcPr>
            <w:tcW w:w="4629" w:type="dxa"/>
            <w:shd w:val="clear" w:color="auto" w:fill="auto"/>
          </w:tcPr>
          <w:p w14:paraId="5AB216C5"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sz w:val="20"/>
                <w:szCs w:val="20"/>
              </w:rPr>
              <w:t>Cables, switches, Junction Boxes</w:t>
            </w:r>
          </w:p>
        </w:tc>
        <w:tc>
          <w:tcPr>
            <w:tcW w:w="1134" w:type="dxa"/>
          </w:tcPr>
          <w:p w14:paraId="7D2072FB"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1</w:t>
            </w:r>
          </w:p>
        </w:tc>
        <w:tc>
          <w:tcPr>
            <w:tcW w:w="992" w:type="dxa"/>
          </w:tcPr>
          <w:p w14:paraId="60E80B35"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sz w:val="20"/>
                <w:szCs w:val="20"/>
              </w:rPr>
              <w:t>LS</w:t>
            </w:r>
          </w:p>
        </w:tc>
        <w:tc>
          <w:tcPr>
            <w:tcW w:w="1984" w:type="dxa"/>
          </w:tcPr>
          <w:p w14:paraId="4102CC31" w14:textId="77777777" w:rsidR="001921C5" w:rsidRPr="00DA2B0A" w:rsidRDefault="001921C5" w:rsidP="001921C5">
            <w:pPr>
              <w:jc w:val="center"/>
              <w:rPr>
                <w:rFonts w:asciiTheme="minorHAnsi" w:hAnsiTheme="minorHAnsi" w:cstheme="minorHAnsi"/>
                <w:b/>
                <w:color w:val="000000" w:themeColor="text1"/>
                <w:sz w:val="20"/>
                <w:szCs w:val="20"/>
              </w:rPr>
            </w:pPr>
          </w:p>
        </w:tc>
      </w:tr>
      <w:tr w:rsidR="001921C5" w:rsidRPr="00DA2B0A" w14:paraId="253F134C" w14:textId="77777777" w:rsidTr="001921C5">
        <w:trPr>
          <w:trHeight w:val="246"/>
        </w:trPr>
        <w:tc>
          <w:tcPr>
            <w:tcW w:w="720" w:type="dxa"/>
            <w:shd w:val="clear" w:color="auto" w:fill="auto"/>
          </w:tcPr>
          <w:p w14:paraId="3FD486A8"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3</w:t>
            </w:r>
          </w:p>
        </w:tc>
        <w:tc>
          <w:tcPr>
            <w:tcW w:w="4629" w:type="dxa"/>
            <w:shd w:val="clear" w:color="auto" w:fill="auto"/>
          </w:tcPr>
          <w:p w14:paraId="573EB3BF"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sz w:val="20"/>
                <w:szCs w:val="20"/>
              </w:rPr>
              <w:t>Earthing set and Lighting Arrestor</w:t>
            </w:r>
          </w:p>
        </w:tc>
        <w:tc>
          <w:tcPr>
            <w:tcW w:w="1134" w:type="dxa"/>
          </w:tcPr>
          <w:p w14:paraId="1B8282A0"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1</w:t>
            </w:r>
          </w:p>
        </w:tc>
        <w:tc>
          <w:tcPr>
            <w:tcW w:w="992" w:type="dxa"/>
          </w:tcPr>
          <w:p w14:paraId="78D9FE9A"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sz w:val="20"/>
                <w:szCs w:val="20"/>
              </w:rPr>
              <w:t xml:space="preserve"> Set</w:t>
            </w:r>
          </w:p>
        </w:tc>
        <w:tc>
          <w:tcPr>
            <w:tcW w:w="1984" w:type="dxa"/>
          </w:tcPr>
          <w:p w14:paraId="5E0948EA" w14:textId="77777777" w:rsidR="001921C5" w:rsidRPr="00DA2B0A" w:rsidRDefault="001921C5" w:rsidP="001921C5">
            <w:pPr>
              <w:jc w:val="center"/>
              <w:rPr>
                <w:rFonts w:asciiTheme="minorHAnsi" w:hAnsiTheme="minorHAnsi" w:cstheme="minorHAnsi"/>
                <w:b/>
                <w:color w:val="000000" w:themeColor="text1"/>
                <w:sz w:val="20"/>
                <w:szCs w:val="20"/>
              </w:rPr>
            </w:pPr>
          </w:p>
        </w:tc>
      </w:tr>
      <w:tr w:rsidR="001921C5" w:rsidRPr="00DA2B0A" w14:paraId="2AD20091" w14:textId="77777777" w:rsidTr="001921C5">
        <w:trPr>
          <w:trHeight w:val="246"/>
        </w:trPr>
        <w:tc>
          <w:tcPr>
            <w:tcW w:w="720" w:type="dxa"/>
            <w:shd w:val="clear" w:color="auto" w:fill="auto"/>
          </w:tcPr>
          <w:p w14:paraId="7FD41FB9"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4</w:t>
            </w:r>
          </w:p>
        </w:tc>
        <w:tc>
          <w:tcPr>
            <w:tcW w:w="4629" w:type="dxa"/>
            <w:shd w:val="clear" w:color="auto" w:fill="auto"/>
          </w:tcPr>
          <w:p w14:paraId="07D2099A"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sz w:val="20"/>
                <w:szCs w:val="20"/>
              </w:rPr>
              <w:t xml:space="preserve">Plumbing materials, </w:t>
            </w:r>
            <w:proofErr w:type="gramStart"/>
            <w:r w:rsidRPr="00DA2B0A">
              <w:rPr>
                <w:rFonts w:asciiTheme="minorHAnsi" w:hAnsiTheme="minorHAnsi" w:cstheme="minorHAnsi"/>
                <w:sz w:val="20"/>
                <w:szCs w:val="20"/>
              </w:rPr>
              <w:t>pipes</w:t>
            </w:r>
            <w:proofErr w:type="gramEnd"/>
            <w:r w:rsidRPr="00DA2B0A">
              <w:rPr>
                <w:rFonts w:asciiTheme="minorHAnsi" w:hAnsiTheme="minorHAnsi" w:cstheme="minorHAnsi"/>
                <w:sz w:val="20"/>
                <w:szCs w:val="20"/>
              </w:rPr>
              <w:t xml:space="preserve"> and Fittings</w:t>
            </w:r>
          </w:p>
        </w:tc>
        <w:tc>
          <w:tcPr>
            <w:tcW w:w="1134" w:type="dxa"/>
          </w:tcPr>
          <w:p w14:paraId="1FC70322"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1</w:t>
            </w:r>
          </w:p>
        </w:tc>
        <w:tc>
          <w:tcPr>
            <w:tcW w:w="992" w:type="dxa"/>
          </w:tcPr>
          <w:p w14:paraId="30CFECF2"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sz w:val="20"/>
                <w:szCs w:val="20"/>
              </w:rPr>
              <w:t>LS</w:t>
            </w:r>
          </w:p>
        </w:tc>
        <w:tc>
          <w:tcPr>
            <w:tcW w:w="1984" w:type="dxa"/>
          </w:tcPr>
          <w:p w14:paraId="33C1BF3B" w14:textId="77777777" w:rsidR="001921C5" w:rsidRPr="00DA2B0A" w:rsidRDefault="001921C5" w:rsidP="001921C5">
            <w:pPr>
              <w:jc w:val="center"/>
              <w:rPr>
                <w:rFonts w:asciiTheme="minorHAnsi" w:hAnsiTheme="minorHAnsi" w:cstheme="minorHAnsi"/>
                <w:b/>
                <w:color w:val="000000" w:themeColor="text1"/>
                <w:sz w:val="20"/>
                <w:szCs w:val="20"/>
              </w:rPr>
            </w:pPr>
          </w:p>
        </w:tc>
      </w:tr>
      <w:tr w:rsidR="001921C5" w:rsidRPr="00DA2B0A" w14:paraId="68DC7A75" w14:textId="77777777" w:rsidTr="001921C5">
        <w:trPr>
          <w:trHeight w:val="246"/>
        </w:trPr>
        <w:tc>
          <w:tcPr>
            <w:tcW w:w="720" w:type="dxa"/>
            <w:shd w:val="clear" w:color="auto" w:fill="auto"/>
          </w:tcPr>
          <w:p w14:paraId="556C951D"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5</w:t>
            </w:r>
          </w:p>
        </w:tc>
        <w:tc>
          <w:tcPr>
            <w:tcW w:w="4629" w:type="dxa"/>
            <w:shd w:val="clear" w:color="auto" w:fill="auto"/>
          </w:tcPr>
          <w:p w14:paraId="41A15C97"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sz w:val="20"/>
                <w:szCs w:val="20"/>
              </w:rPr>
              <w:t>PV and pump Installation accessories</w:t>
            </w:r>
          </w:p>
        </w:tc>
        <w:tc>
          <w:tcPr>
            <w:tcW w:w="1134" w:type="dxa"/>
          </w:tcPr>
          <w:p w14:paraId="6669EBA3" w14:textId="77777777" w:rsidR="001921C5" w:rsidRPr="00DA2B0A" w:rsidRDefault="001921C5" w:rsidP="001921C5">
            <w:pPr>
              <w:jc w:val="cente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1</w:t>
            </w:r>
          </w:p>
        </w:tc>
        <w:tc>
          <w:tcPr>
            <w:tcW w:w="992" w:type="dxa"/>
          </w:tcPr>
          <w:p w14:paraId="0881C3CE" w14:textId="77777777" w:rsidR="001921C5" w:rsidRPr="00DA2B0A" w:rsidRDefault="001921C5" w:rsidP="001921C5">
            <w:pPr>
              <w:jc w:val="center"/>
              <w:rPr>
                <w:rFonts w:asciiTheme="minorHAnsi" w:hAnsiTheme="minorHAnsi" w:cstheme="minorHAnsi"/>
                <w:sz w:val="20"/>
                <w:szCs w:val="20"/>
              </w:rPr>
            </w:pPr>
            <w:r w:rsidRPr="00DA2B0A">
              <w:rPr>
                <w:rFonts w:asciiTheme="minorHAnsi" w:hAnsiTheme="minorHAnsi" w:cstheme="minorHAnsi"/>
                <w:sz w:val="20"/>
                <w:szCs w:val="20"/>
              </w:rPr>
              <w:t>Set</w:t>
            </w:r>
          </w:p>
        </w:tc>
        <w:tc>
          <w:tcPr>
            <w:tcW w:w="1984" w:type="dxa"/>
          </w:tcPr>
          <w:p w14:paraId="7541656A" w14:textId="77777777" w:rsidR="001921C5" w:rsidRPr="00DA2B0A" w:rsidRDefault="001921C5" w:rsidP="001921C5">
            <w:pPr>
              <w:jc w:val="center"/>
              <w:rPr>
                <w:rFonts w:asciiTheme="minorHAnsi" w:hAnsiTheme="minorHAnsi" w:cstheme="minorHAnsi"/>
                <w:b/>
                <w:color w:val="000000" w:themeColor="text1"/>
                <w:sz w:val="20"/>
                <w:szCs w:val="20"/>
              </w:rPr>
            </w:pPr>
          </w:p>
        </w:tc>
      </w:tr>
      <w:tr w:rsidR="001921C5" w:rsidRPr="00DA2B0A" w14:paraId="78039E2F" w14:textId="77777777" w:rsidTr="001921C5">
        <w:trPr>
          <w:trHeight w:val="246"/>
        </w:trPr>
        <w:tc>
          <w:tcPr>
            <w:tcW w:w="720" w:type="dxa"/>
            <w:shd w:val="clear" w:color="auto" w:fill="auto"/>
          </w:tcPr>
          <w:p w14:paraId="6D52CA85"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6</w:t>
            </w:r>
          </w:p>
        </w:tc>
        <w:tc>
          <w:tcPr>
            <w:tcW w:w="4629" w:type="dxa"/>
            <w:shd w:val="clear" w:color="auto" w:fill="auto"/>
          </w:tcPr>
          <w:p w14:paraId="1C303F5D"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sz w:val="20"/>
                <w:szCs w:val="20"/>
              </w:rPr>
              <w:t xml:space="preserve">Spare Parts </w:t>
            </w:r>
          </w:p>
        </w:tc>
        <w:tc>
          <w:tcPr>
            <w:tcW w:w="1134" w:type="dxa"/>
          </w:tcPr>
          <w:p w14:paraId="01FB8DC2" w14:textId="77777777" w:rsidR="001921C5" w:rsidRPr="00DA2B0A" w:rsidRDefault="001921C5" w:rsidP="001921C5">
            <w:pPr>
              <w:jc w:val="cente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1</w:t>
            </w:r>
          </w:p>
        </w:tc>
        <w:tc>
          <w:tcPr>
            <w:tcW w:w="992" w:type="dxa"/>
          </w:tcPr>
          <w:p w14:paraId="2A79FD15" w14:textId="77777777" w:rsidR="001921C5" w:rsidRPr="00DA2B0A" w:rsidRDefault="001921C5" w:rsidP="001921C5">
            <w:pPr>
              <w:jc w:val="center"/>
              <w:rPr>
                <w:rFonts w:asciiTheme="minorHAnsi" w:hAnsiTheme="minorHAnsi" w:cstheme="minorHAnsi"/>
                <w:sz w:val="20"/>
                <w:szCs w:val="20"/>
              </w:rPr>
            </w:pPr>
            <w:r w:rsidRPr="00DA2B0A">
              <w:rPr>
                <w:rFonts w:asciiTheme="minorHAnsi" w:hAnsiTheme="minorHAnsi" w:cstheme="minorHAnsi"/>
                <w:sz w:val="20"/>
                <w:szCs w:val="20"/>
              </w:rPr>
              <w:t xml:space="preserve">Pcs. </w:t>
            </w:r>
          </w:p>
        </w:tc>
        <w:tc>
          <w:tcPr>
            <w:tcW w:w="1984" w:type="dxa"/>
          </w:tcPr>
          <w:p w14:paraId="24EECB8D" w14:textId="77777777" w:rsidR="001921C5" w:rsidRPr="00DA2B0A" w:rsidRDefault="001921C5" w:rsidP="001921C5">
            <w:pPr>
              <w:jc w:val="center"/>
              <w:rPr>
                <w:rFonts w:asciiTheme="minorHAnsi" w:hAnsiTheme="minorHAnsi" w:cstheme="minorHAnsi"/>
                <w:b/>
                <w:color w:val="000000" w:themeColor="text1"/>
                <w:sz w:val="20"/>
                <w:szCs w:val="20"/>
              </w:rPr>
            </w:pPr>
          </w:p>
        </w:tc>
      </w:tr>
    </w:tbl>
    <w:p w14:paraId="3DD87998" w14:textId="77777777" w:rsidR="001921C5" w:rsidRPr="00DA2B0A" w:rsidRDefault="001921C5" w:rsidP="001921C5">
      <w:pPr>
        <w:rPr>
          <w:rFonts w:asciiTheme="minorHAnsi" w:hAnsiTheme="minorHAnsi" w:cstheme="minorHAnsi"/>
        </w:rPr>
      </w:pPr>
    </w:p>
    <w:p w14:paraId="34BD9443" w14:textId="77777777" w:rsidR="001921C5" w:rsidRPr="00DA2B0A" w:rsidRDefault="001921C5" w:rsidP="008F1983">
      <w:pPr>
        <w:pStyle w:val="ListParagraph"/>
        <w:widowControl/>
        <w:numPr>
          <w:ilvl w:val="0"/>
          <w:numId w:val="52"/>
        </w:numPr>
        <w:overflowPunct/>
        <w:adjustRightInd/>
        <w:spacing w:after="160" w:line="259" w:lineRule="auto"/>
        <w:rPr>
          <w:rFonts w:asciiTheme="minorHAnsi" w:hAnsiTheme="minorHAnsi" w:cstheme="minorHAnsi"/>
          <w:b/>
          <w:bCs/>
        </w:rPr>
      </w:pPr>
      <w:r w:rsidRPr="00DA2B0A">
        <w:rPr>
          <w:rFonts w:asciiTheme="minorHAnsi" w:hAnsiTheme="minorHAnsi" w:cstheme="minorHAnsi"/>
          <w:b/>
          <w:bCs/>
        </w:rPr>
        <w:t xml:space="preserve">Installation, testing and Commissioning of Solar Water Pumping System </w:t>
      </w:r>
    </w:p>
    <w:tbl>
      <w:tblPr>
        <w:tblW w:w="945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629"/>
        <w:gridCol w:w="1134"/>
        <w:gridCol w:w="992"/>
        <w:gridCol w:w="1984"/>
      </w:tblGrid>
      <w:tr w:rsidR="001921C5" w:rsidRPr="00DA2B0A" w14:paraId="13D3E78F" w14:textId="77777777" w:rsidTr="001921C5">
        <w:trPr>
          <w:trHeight w:val="299"/>
          <w:tblHeader/>
        </w:trPr>
        <w:tc>
          <w:tcPr>
            <w:tcW w:w="720" w:type="dxa"/>
            <w:shd w:val="clear" w:color="auto" w:fill="auto"/>
          </w:tcPr>
          <w:p w14:paraId="67ED9239"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S/n</w:t>
            </w:r>
          </w:p>
        </w:tc>
        <w:tc>
          <w:tcPr>
            <w:tcW w:w="4629" w:type="dxa"/>
            <w:shd w:val="clear" w:color="auto" w:fill="auto"/>
          </w:tcPr>
          <w:p w14:paraId="200F8447"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 xml:space="preserve">Installation Testing and Commissioning          </w:t>
            </w:r>
          </w:p>
        </w:tc>
        <w:tc>
          <w:tcPr>
            <w:tcW w:w="1134" w:type="dxa"/>
          </w:tcPr>
          <w:p w14:paraId="0E525D08"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QTY</w:t>
            </w:r>
          </w:p>
          <w:p w14:paraId="08C7A917" w14:textId="77777777" w:rsidR="001921C5" w:rsidRPr="00DA2B0A" w:rsidRDefault="001921C5" w:rsidP="001921C5">
            <w:pPr>
              <w:jc w:val="center"/>
              <w:rPr>
                <w:rFonts w:asciiTheme="minorHAnsi" w:hAnsiTheme="minorHAnsi" w:cstheme="minorHAnsi"/>
                <w:b/>
                <w:color w:val="000000" w:themeColor="text1"/>
                <w:sz w:val="20"/>
                <w:szCs w:val="20"/>
              </w:rPr>
            </w:pPr>
          </w:p>
        </w:tc>
        <w:tc>
          <w:tcPr>
            <w:tcW w:w="992" w:type="dxa"/>
          </w:tcPr>
          <w:p w14:paraId="6EAE9F22"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UOM</w:t>
            </w:r>
          </w:p>
        </w:tc>
        <w:tc>
          <w:tcPr>
            <w:tcW w:w="1984" w:type="dxa"/>
          </w:tcPr>
          <w:p w14:paraId="3C1BDC01"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 xml:space="preserve">Unit Price </w:t>
            </w:r>
          </w:p>
        </w:tc>
      </w:tr>
      <w:tr w:rsidR="001921C5" w:rsidRPr="00DA2B0A" w14:paraId="236CCFC0" w14:textId="77777777" w:rsidTr="001921C5">
        <w:trPr>
          <w:trHeight w:val="246"/>
        </w:trPr>
        <w:tc>
          <w:tcPr>
            <w:tcW w:w="720" w:type="dxa"/>
            <w:shd w:val="clear" w:color="auto" w:fill="auto"/>
          </w:tcPr>
          <w:p w14:paraId="43672095"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1</w:t>
            </w:r>
          </w:p>
        </w:tc>
        <w:tc>
          <w:tcPr>
            <w:tcW w:w="4629" w:type="dxa"/>
            <w:shd w:val="clear" w:color="auto" w:fill="auto"/>
          </w:tcPr>
          <w:p w14:paraId="6659C07B"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 xml:space="preserve">Installation, testing and commissioning for 3kWp to 5 </w:t>
            </w:r>
            <w:proofErr w:type="spellStart"/>
            <w:r w:rsidRPr="00DA2B0A">
              <w:rPr>
                <w:rFonts w:asciiTheme="minorHAnsi" w:hAnsiTheme="minorHAnsi" w:cstheme="minorHAnsi"/>
                <w:bCs/>
                <w:color w:val="000000" w:themeColor="text1"/>
                <w:sz w:val="20"/>
                <w:szCs w:val="20"/>
              </w:rPr>
              <w:t>kWp</w:t>
            </w:r>
            <w:proofErr w:type="spellEnd"/>
            <w:r w:rsidRPr="00DA2B0A">
              <w:rPr>
                <w:rFonts w:asciiTheme="minorHAnsi" w:hAnsiTheme="minorHAnsi" w:cstheme="minorHAnsi"/>
                <w:bCs/>
                <w:color w:val="000000" w:themeColor="text1"/>
                <w:sz w:val="20"/>
                <w:szCs w:val="20"/>
              </w:rPr>
              <w:t xml:space="preserve"> Pumps- Complete</w:t>
            </w:r>
          </w:p>
        </w:tc>
        <w:tc>
          <w:tcPr>
            <w:tcW w:w="1134" w:type="dxa"/>
          </w:tcPr>
          <w:p w14:paraId="1C3A0C0C" w14:textId="77777777" w:rsidR="001921C5" w:rsidRPr="00DA2B0A" w:rsidRDefault="001921C5" w:rsidP="001921C5">
            <w:pPr>
              <w:jc w:val="cente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1</w:t>
            </w:r>
          </w:p>
        </w:tc>
        <w:tc>
          <w:tcPr>
            <w:tcW w:w="992" w:type="dxa"/>
          </w:tcPr>
          <w:p w14:paraId="79ECE845"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sz w:val="20"/>
                <w:szCs w:val="20"/>
              </w:rPr>
              <w:t>Set</w:t>
            </w:r>
          </w:p>
        </w:tc>
        <w:tc>
          <w:tcPr>
            <w:tcW w:w="1984" w:type="dxa"/>
          </w:tcPr>
          <w:p w14:paraId="10979CF3" w14:textId="77777777" w:rsidR="001921C5" w:rsidRPr="00DA2B0A" w:rsidRDefault="001921C5" w:rsidP="001921C5">
            <w:pPr>
              <w:jc w:val="center"/>
              <w:rPr>
                <w:rFonts w:asciiTheme="minorHAnsi" w:hAnsiTheme="minorHAnsi" w:cstheme="minorHAnsi"/>
                <w:b/>
                <w:color w:val="000000" w:themeColor="text1"/>
                <w:sz w:val="20"/>
                <w:szCs w:val="20"/>
              </w:rPr>
            </w:pPr>
          </w:p>
        </w:tc>
      </w:tr>
      <w:tr w:rsidR="001921C5" w:rsidRPr="00DA2B0A" w14:paraId="19209874" w14:textId="77777777" w:rsidTr="001921C5">
        <w:trPr>
          <w:trHeight w:val="246"/>
        </w:trPr>
        <w:tc>
          <w:tcPr>
            <w:tcW w:w="720" w:type="dxa"/>
            <w:shd w:val="clear" w:color="auto" w:fill="auto"/>
          </w:tcPr>
          <w:p w14:paraId="206AB871"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2</w:t>
            </w:r>
          </w:p>
        </w:tc>
        <w:tc>
          <w:tcPr>
            <w:tcW w:w="4629" w:type="dxa"/>
            <w:shd w:val="clear" w:color="auto" w:fill="auto"/>
          </w:tcPr>
          <w:p w14:paraId="393289AA" w14:textId="77777777" w:rsidR="001921C5" w:rsidRPr="00DA2B0A" w:rsidRDefault="001921C5" w:rsidP="001921C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 xml:space="preserve">Installation, testing and commissioning for 6 6kWp to 10 </w:t>
            </w:r>
            <w:proofErr w:type="spellStart"/>
            <w:r w:rsidRPr="00DA2B0A">
              <w:rPr>
                <w:rFonts w:asciiTheme="minorHAnsi" w:hAnsiTheme="minorHAnsi" w:cstheme="minorHAnsi"/>
                <w:bCs/>
                <w:color w:val="000000" w:themeColor="text1"/>
                <w:sz w:val="20"/>
                <w:szCs w:val="20"/>
              </w:rPr>
              <w:t>kWp</w:t>
            </w:r>
            <w:proofErr w:type="spellEnd"/>
            <w:r w:rsidRPr="00DA2B0A">
              <w:rPr>
                <w:rFonts w:asciiTheme="minorHAnsi" w:hAnsiTheme="minorHAnsi" w:cstheme="minorHAnsi"/>
                <w:bCs/>
                <w:color w:val="000000" w:themeColor="text1"/>
                <w:sz w:val="20"/>
                <w:szCs w:val="20"/>
              </w:rPr>
              <w:t xml:space="preserve"> Pumps- Complete</w:t>
            </w:r>
          </w:p>
        </w:tc>
        <w:tc>
          <w:tcPr>
            <w:tcW w:w="1134" w:type="dxa"/>
          </w:tcPr>
          <w:p w14:paraId="62D80497" w14:textId="77777777" w:rsidR="001921C5" w:rsidRPr="00DA2B0A" w:rsidRDefault="001921C5" w:rsidP="001921C5">
            <w:pPr>
              <w:jc w:val="cente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1</w:t>
            </w:r>
          </w:p>
        </w:tc>
        <w:tc>
          <w:tcPr>
            <w:tcW w:w="992" w:type="dxa"/>
          </w:tcPr>
          <w:p w14:paraId="1434F9C9" w14:textId="77777777" w:rsidR="001921C5" w:rsidRPr="00DA2B0A" w:rsidRDefault="001921C5" w:rsidP="001921C5">
            <w:pPr>
              <w:jc w:val="center"/>
              <w:rPr>
                <w:rFonts w:asciiTheme="minorHAnsi" w:hAnsiTheme="minorHAnsi" w:cstheme="minorHAnsi"/>
                <w:b/>
                <w:color w:val="000000" w:themeColor="text1"/>
                <w:sz w:val="20"/>
                <w:szCs w:val="20"/>
              </w:rPr>
            </w:pPr>
            <w:r w:rsidRPr="00DA2B0A">
              <w:rPr>
                <w:rFonts w:asciiTheme="minorHAnsi" w:hAnsiTheme="minorHAnsi" w:cstheme="minorHAnsi"/>
                <w:sz w:val="20"/>
                <w:szCs w:val="20"/>
              </w:rPr>
              <w:t>Set</w:t>
            </w:r>
          </w:p>
        </w:tc>
        <w:tc>
          <w:tcPr>
            <w:tcW w:w="1984" w:type="dxa"/>
          </w:tcPr>
          <w:p w14:paraId="4F5F6132" w14:textId="77777777" w:rsidR="001921C5" w:rsidRPr="00DA2B0A" w:rsidRDefault="001921C5" w:rsidP="001921C5">
            <w:pPr>
              <w:jc w:val="center"/>
              <w:rPr>
                <w:rFonts w:asciiTheme="minorHAnsi" w:hAnsiTheme="minorHAnsi" w:cstheme="minorHAnsi"/>
                <w:b/>
                <w:color w:val="000000" w:themeColor="text1"/>
                <w:sz w:val="20"/>
                <w:szCs w:val="20"/>
              </w:rPr>
            </w:pPr>
          </w:p>
        </w:tc>
      </w:tr>
    </w:tbl>
    <w:p w14:paraId="12855317" w14:textId="77777777" w:rsidR="001921C5" w:rsidRPr="00DA2B0A" w:rsidRDefault="001921C5" w:rsidP="001921C5">
      <w:pPr>
        <w:rPr>
          <w:rFonts w:asciiTheme="minorHAnsi" w:hAnsiTheme="minorHAnsi" w:cstheme="minorHAnsi"/>
          <w:sz w:val="22"/>
          <w:szCs w:val="22"/>
        </w:rPr>
      </w:pPr>
    </w:p>
    <w:p w14:paraId="1FD14EA2" w14:textId="77777777" w:rsidR="001921C5" w:rsidRPr="00DA2B0A" w:rsidRDefault="001921C5" w:rsidP="001921C5">
      <w:pPr>
        <w:jc w:val="both"/>
        <w:rPr>
          <w:rFonts w:asciiTheme="minorHAnsi" w:hAnsiTheme="minorHAnsi" w:cstheme="minorHAnsi"/>
          <w:b/>
          <w:bCs/>
          <w:sz w:val="22"/>
          <w:szCs w:val="22"/>
        </w:rPr>
      </w:pPr>
      <w:r w:rsidRPr="00DA2B0A">
        <w:rPr>
          <w:rFonts w:asciiTheme="minorHAnsi" w:hAnsiTheme="minorHAnsi" w:cstheme="minorHAnsi"/>
          <w:b/>
          <w:bCs/>
          <w:sz w:val="22"/>
          <w:szCs w:val="22"/>
        </w:rPr>
        <w:t>Note: The installation cost should include technician fees and other related cost, but the transportation</w:t>
      </w:r>
      <w:r w:rsidRPr="00DA2B0A">
        <w:rPr>
          <w:rFonts w:asciiTheme="minorHAnsi" w:hAnsiTheme="minorHAnsi" w:cstheme="minorHAnsi"/>
          <w:b/>
          <w:bCs/>
        </w:rPr>
        <w:t xml:space="preserve"> of </w:t>
      </w:r>
      <w:r w:rsidRPr="00DA2B0A">
        <w:rPr>
          <w:rFonts w:asciiTheme="minorHAnsi" w:hAnsiTheme="minorHAnsi" w:cstheme="minorHAnsi"/>
          <w:b/>
          <w:bCs/>
          <w:sz w:val="22"/>
          <w:szCs w:val="22"/>
        </w:rPr>
        <w:t>goods from Khartoum to the installation site will be considered in the secondary competition.</w:t>
      </w:r>
    </w:p>
    <w:p w14:paraId="3BC255F3" w14:textId="77777777" w:rsidR="001921C5" w:rsidRPr="00DA2B0A" w:rsidRDefault="001921C5" w:rsidP="001921C5">
      <w:pPr>
        <w:rPr>
          <w:rFonts w:asciiTheme="minorHAnsi" w:hAnsiTheme="minorHAnsi" w:cstheme="minorHAnsi"/>
          <w:sz w:val="22"/>
          <w:szCs w:val="22"/>
        </w:rPr>
      </w:pPr>
    </w:p>
    <w:p w14:paraId="29680E7D" w14:textId="3514C989" w:rsidR="001921C5" w:rsidRPr="00DA2B0A" w:rsidRDefault="001921C5" w:rsidP="001921C5">
      <w:pPr>
        <w:rPr>
          <w:rFonts w:asciiTheme="minorHAnsi" w:hAnsiTheme="minorHAnsi" w:cstheme="minorHAnsi"/>
          <w:sz w:val="22"/>
          <w:szCs w:val="22"/>
        </w:rPr>
      </w:pPr>
    </w:p>
    <w:p w14:paraId="0AE6BDD1" w14:textId="29F2854E" w:rsidR="000A188F" w:rsidRPr="00825BF7" w:rsidRDefault="000A188F" w:rsidP="00DA2B0A">
      <w:pPr>
        <w:rPr>
          <w:rFonts w:asciiTheme="minorHAnsi" w:hAnsiTheme="minorHAnsi" w:cstheme="minorHAnsi"/>
          <w:b/>
          <w:color w:val="00B050"/>
          <w:sz w:val="28"/>
          <w:szCs w:val="28"/>
          <w:u w:val="single"/>
        </w:rPr>
      </w:pPr>
      <w:r w:rsidRPr="00825BF7">
        <w:rPr>
          <w:rFonts w:asciiTheme="minorHAnsi" w:hAnsiTheme="minorHAnsi" w:cstheme="minorHAnsi"/>
          <w:b/>
          <w:color w:val="00B050"/>
          <w:sz w:val="28"/>
          <w:szCs w:val="28"/>
          <w:u w:val="single"/>
        </w:rPr>
        <w:t xml:space="preserve">Price Schedule for Lot (3):  Solar </w:t>
      </w:r>
      <w:r w:rsidR="00DA2B0A" w:rsidRPr="00825BF7">
        <w:rPr>
          <w:rFonts w:asciiTheme="minorHAnsi" w:hAnsiTheme="minorHAnsi" w:cstheme="minorHAnsi"/>
          <w:b/>
          <w:color w:val="00B050"/>
          <w:sz w:val="28"/>
          <w:szCs w:val="28"/>
          <w:u w:val="single"/>
        </w:rPr>
        <w:t xml:space="preserve">Lantern for Emergency Usage </w:t>
      </w:r>
    </w:p>
    <w:p w14:paraId="20FE1084" w14:textId="77777777" w:rsidR="000A188F" w:rsidRPr="00DA2B0A" w:rsidRDefault="000A188F" w:rsidP="000A188F">
      <w:pPr>
        <w:pStyle w:val="ListParagraph"/>
        <w:widowControl/>
        <w:overflowPunct/>
        <w:adjustRightInd/>
        <w:spacing w:after="160" w:line="259" w:lineRule="auto"/>
        <w:ind w:left="1080"/>
        <w:jc w:val="both"/>
        <w:rPr>
          <w:rFonts w:asciiTheme="minorHAnsi" w:hAnsiTheme="minorHAnsi" w:cstheme="minorHAnsi"/>
        </w:rPr>
      </w:pPr>
    </w:p>
    <w:p w14:paraId="36C90F55" w14:textId="77777777" w:rsidR="000A188F" w:rsidRPr="00DA2B0A" w:rsidRDefault="000A188F" w:rsidP="008F1983">
      <w:pPr>
        <w:pStyle w:val="ListParagraph"/>
        <w:numPr>
          <w:ilvl w:val="0"/>
          <w:numId w:val="54"/>
        </w:numP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Package 1:</w:t>
      </w:r>
      <w:r w:rsidRPr="00DA2B0A">
        <w:rPr>
          <w:rFonts w:asciiTheme="minorHAnsi" w:hAnsiTheme="minorHAnsi" w:cstheme="minorHAnsi"/>
          <w:b/>
          <w:color w:val="000000" w:themeColor="text1"/>
          <w:sz w:val="20"/>
          <w:szCs w:val="20"/>
        </w:rPr>
        <w:tab/>
        <w:t xml:space="preserve">3Wp-5 Wp Solar Photovoltaic Lantern  </w:t>
      </w:r>
    </w:p>
    <w:tbl>
      <w:tblPr>
        <w:tblW w:w="945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629"/>
        <w:gridCol w:w="1134"/>
        <w:gridCol w:w="992"/>
        <w:gridCol w:w="1984"/>
      </w:tblGrid>
      <w:tr w:rsidR="000A188F" w:rsidRPr="00DA2B0A" w14:paraId="626A80EC" w14:textId="77777777" w:rsidTr="00007E95">
        <w:trPr>
          <w:trHeight w:val="299"/>
          <w:tblHeader/>
        </w:trPr>
        <w:tc>
          <w:tcPr>
            <w:tcW w:w="720" w:type="dxa"/>
            <w:shd w:val="clear" w:color="auto" w:fill="auto"/>
          </w:tcPr>
          <w:p w14:paraId="5A5E0C6A" w14:textId="77777777" w:rsidR="000A188F" w:rsidRPr="00DA2B0A" w:rsidRDefault="000A188F" w:rsidP="00007E9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S/n</w:t>
            </w:r>
          </w:p>
        </w:tc>
        <w:tc>
          <w:tcPr>
            <w:tcW w:w="4629" w:type="dxa"/>
            <w:shd w:val="clear" w:color="auto" w:fill="auto"/>
          </w:tcPr>
          <w:p w14:paraId="650F24DC" w14:textId="3498B222" w:rsidR="000A188F" w:rsidRPr="00DA2B0A" w:rsidRDefault="005365B0" w:rsidP="005365B0">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Description</w:t>
            </w:r>
            <w:r w:rsidR="000A188F" w:rsidRPr="00DA2B0A">
              <w:rPr>
                <w:rFonts w:asciiTheme="minorHAnsi" w:hAnsiTheme="minorHAnsi" w:cstheme="minorHAnsi"/>
                <w:b/>
                <w:color w:val="000000" w:themeColor="text1"/>
                <w:sz w:val="20"/>
                <w:szCs w:val="20"/>
              </w:rPr>
              <w:t xml:space="preserve">          </w:t>
            </w:r>
          </w:p>
        </w:tc>
        <w:tc>
          <w:tcPr>
            <w:tcW w:w="1134" w:type="dxa"/>
          </w:tcPr>
          <w:p w14:paraId="1105EA69" w14:textId="77777777" w:rsidR="000A188F" w:rsidRPr="00DA2B0A" w:rsidRDefault="000A188F" w:rsidP="00007E9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QTY</w:t>
            </w:r>
          </w:p>
          <w:p w14:paraId="2AFE737F" w14:textId="77777777" w:rsidR="000A188F" w:rsidRPr="00DA2B0A" w:rsidRDefault="000A188F" w:rsidP="00007E95">
            <w:pPr>
              <w:jc w:val="center"/>
              <w:rPr>
                <w:rFonts w:asciiTheme="minorHAnsi" w:hAnsiTheme="minorHAnsi" w:cstheme="minorHAnsi"/>
                <w:b/>
                <w:color w:val="000000" w:themeColor="text1"/>
                <w:sz w:val="20"/>
                <w:szCs w:val="20"/>
              </w:rPr>
            </w:pPr>
          </w:p>
        </w:tc>
        <w:tc>
          <w:tcPr>
            <w:tcW w:w="992" w:type="dxa"/>
          </w:tcPr>
          <w:p w14:paraId="7EA18F32" w14:textId="77777777" w:rsidR="000A188F" w:rsidRPr="00DA2B0A" w:rsidRDefault="000A188F" w:rsidP="00007E9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UOM</w:t>
            </w:r>
          </w:p>
        </w:tc>
        <w:tc>
          <w:tcPr>
            <w:tcW w:w="1984" w:type="dxa"/>
          </w:tcPr>
          <w:p w14:paraId="16FF7CFC" w14:textId="77777777" w:rsidR="000A188F" w:rsidRPr="00DA2B0A" w:rsidRDefault="000A188F" w:rsidP="00007E9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 xml:space="preserve">Unit Price </w:t>
            </w:r>
          </w:p>
        </w:tc>
      </w:tr>
      <w:tr w:rsidR="000A188F" w:rsidRPr="00DA2B0A" w14:paraId="3687AF82" w14:textId="77777777" w:rsidTr="00007E95">
        <w:trPr>
          <w:trHeight w:val="246"/>
        </w:trPr>
        <w:tc>
          <w:tcPr>
            <w:tcW w:w="720" w:type="dxa"/>
            <w:shd w:val="clear" w:color="auto" w:fill="auto"/>
          </w:tcPr>
          <w:p w14:paraId="2AE0D279" w14:textId="77777777" w:rsidR="000A188F" w:rsidRPr="00DA2B0A" w:rsidRDefault="000A188F" w:rsidP="00007E9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1</w:t>
            </w:r>
          </w:p>
        </w:tc>
        <w:tc>
          <w:tcPr>
            <w:tcW w:w="4629" w:type="dxa"/>
            <w:shd w:val="clear" w:color="auto" w:fill="auto"/>
          </w:tcPr>
          <w:p w14:paraId="0DF745A6" w14:textId="3DDEF7A5" w:rsidR="000A188F" w:rsidRPr="00DA2B0A" w:rsidRDefault="000A188F" w:rsidP="00007E9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 xml:space="preserve">Portable Solar Lantern </w:t>
            </w:r>
            <w:r w:rsidR="005365B0" w:rsidRPr="00DA2B0A">
              <w:rPr>
                <w:rFonts w:asciiTheme="minorHAnsi" w:hAnsiTheme="minorHAnsi" w:cstheme="minorHAnsi"/>
                <w:bCs/>
                <w:color w:val="000000" w:themeColor="text1"/>
                <w:sz w:val="20"/>
                <w:szCs w:val="20"/>
              </w:rPr>
              <w:t>Complete</w:t>
            </w:r>
            <w:r w:rsidRPr="00DA2B0A">
              <w:rPr>
                <w:rFonts w:asciiTheme="minorHAnsi" w:hAnsiTheme="minorHAnsi" w:cstheme="minorHAnsi"/>
                <w:bCs/>
                <w:color w:val="000000" w:themeColor="text1"/>
                <w:sz w:val="20"/>
                <w:szCs w:val="20"/>
              </w:rPr>
              <w:t xml:space="preserve"> Set with Module, </w:t>
            </w:r>
            <w:proofErr w:type="gramStart"/>
            <w:r w:rsidRPr="00DA2B0A">
              <w:rPr>
                <w:rFonts w:asciiTheme="minorHAnsi" w:hAnsiTheme="minorHAnsi" w:cstheme="minorHAnsi"/>
                <w:bCs/>
                <w:color w:val="000000" w:themeColor="text1"/>
                <w:sz w:val="20"/>
                <w:szCs w:val="20"/>
              </w:rPr>
              <w:t>battery</w:t>
            </w:r>
            <w:proofErr w:type="gramEnd"/>
            <w:r w:rsidRPr="00DA2B0A">
              <w:rPr>
                <w:rFonts w:asciiTheme="minorHAnsi" w:hAnsiTheme="minorHAnsi" w:cstheme="minorHAnsi"/>
                <w:bCs/>
                <w:color w:val="000000" w:themeColor="text1"/>
                <w:sz w:val="20"/>
                <w:szCs w:val="20"/>
              </w:rPr>
              <w:t xml:space="preserve"> and electronics – 3 Wp to 5Wp</w:t>
            </w:r>
          </w:p>
        </w:tc>
        <w:tc>
          <w:tcPr>
            <w:tcW w:w="1134" w:type="dxa"/>
          </w:tcPr>
          <w:p w14:paraId="6237B50A" w14:textId="77777777" w:rsidR="000A188F" w:rsidRPr="00DA2B0A" w:rsidRDefault="000A188F" w:rsidP="00007E95">
            <w:pPr>
              <w:jc w:val="cente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1</w:t>
            </w:r>
          </w:p>
        </w:tc>
        <w:tc>
          <w:tcPr>
            <w:tcW w:w="992" w:type="dxa"/>
          </w:tcPr>
          <w:p w14:paraId="0E292245" w14:textId="77777777" w:rsidR="000A188F" w:rsidRPr="00DA2B0A" w:rsidRDefault="000A188F" w:rsidP="00007E95">
            <w:pPr>
              <w:jc w:val="center"/>
              <w:rPr>
                <w:rFonts w:asciiTheme="minorHAnsi" w:hAnsiTheme="minorHAnsi" w:cstheme="minorHAnsi"/>
                <w:b/>
                <w:color w:val="000000" w:themeColor="text1"/>
                <w:sz w:val="20"/>
                <w:szCs w:val="20"/>
              </w:rPr>
            </w:pPr>
            <w:r w:rsidRPr="00DA2B0A">
              <w:rPr>
                <w:rFonts w:asciiTheme="minorHAnsi" w:hAnsiTheme="minorHAnsi" w:cstheme="minorHAnsi"/>
                <w:sz w:val="20"/>
                <w:szCs w:val="20"/>
              </w:rPr>
              <w:t>Set</w:t>
            </w:r>
          </w:p>
        </w:tc>
        <w:tc>
          <w:tcPr>
            <w:tcW w:w="1984" w:type="dxa"/>
          </w:tcPr>
          <w:p w14:paraId="5B14582D" w14:textId="77777777" w:rsidR="000A188F" w:rsidRPr="00DA2B0A" w:rsidRDefault="000A188F" w:rsidP="00007E95">
            <w:pPr>
              <w:jc w:val="center"/>
              <w:rPr>
                <w:rFonts w:asciiTheme="minorHAnsi" w:hAnsiTheme="minorHAnsi" w:cstheme="minorHAnsi"/>
                <w:b/>
                <w:color w:val="000000" w:themeColor="text1"/>
                <w:sz w:val="20"/>
                <w:szCs w:val="20"/>
              </w:rPr>
            </w:pPr>
          </w:p>
        </w:tc>
      </w:tr>
    </w:tbl>
    <w:p w14:paraId="0E64DD0E" w14:textId="77777777" w:rsidR="000A188F" w:rsidRPr="00DA2B0A" w:rsidRDefault="000A188F" w:rsidP="000A188F">
      <w:pPr>
        <w:jc w:val="both"/>
        <w:rPr>
          <w:rFonts w:asciiTheme="minorHAnsi" w:hAnsiTheme="minorHAnsi" w:cstheme="minorHAnsi"/>
        </w:rPr>
      </w:pPr>
    </w:p>
    <w:p w14:paraId="4E8118DC" w14:textId="77777777" w:rsidR="000A188F" w:rsidRPr="00DA2B0A" w:rsidRDefault="000A188F" w:rsidP="008F1983">
      <w:pPr>
        <w:pStyle w:val="ListParagraph"/>
        <w:numPr>
          <w:ilvl w:val="0"/>
          <w:numId w:val="54"/>
        </w:numP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Package 2:</w:t>
      </w:r>
      <w:r w:rsidRPr="00DA2B0A">
        <w:rPr>
          <w:rFonts w:asciiTheme="minorHAnsi" w:hAnsiTheme="minorHAnsi" w:cstheme="minorHAnsi"/>
          <w:b/>
          <w:color w:val="000000" w:themeColor="text1"/>
          <w:sz w:val="20"/>
          <w:szCs w:val="20"/>
        </w:rPr>
        <w:tab/>
        <w:t xml:space="preserve">6Wp -10 Wp Solar Photovoltaic Lantern  </w:t>
      </w:r>
    </w:p>
    <w:tbl>
      <w:tblPr>
        <w:tblW w:w="945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629"/>
        <w:gridCol w:w="1134"/>
        <w:gridCol w:w="992"/>
        <w:gridCol w:w="1984"/>
      </w:tblGrid>
      <w:tr w:rsidR="000A188F" w:rsidRPr="00DA2B0A" w14:paraId="5EE01AD6" w14:textId="77777777" w:rsidTr="00007E95">
        <w:trPr>
          <w:trHeight w:val="299"/>
          <w:tblHeader/>
        </w:trPr>
        <w:tc>
          <w:tcPr>
            <w:tcW w:w="720" w:type="dxa"/>
            <w:shd w:val="clear" w:color="auto" w:fill="auto"/>
          </w:tcPr>
          <w:p w14:paraId="49A3814B" w14:textId="77777777" w:rsidR="000A188F" w:rsidRPr="00DA2B0A" w:rsidRDefault="000A188F" w:rsidP="00007E9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S/n</w:t>
            </w:r>
          </w:p>
        </w:tc>
        <w:tc>
          <w:tcPr>
            <w:tcW w:w="4629" w:type="dxa"/>
            <w:shd w:val="clear" w:color="auto" w:fill="auto"/>
          </w:tcPr>
          <w:p w14:paraId="20A3FE21" w14:textId="11F6654B" w:rsidR="000A188F" w:rsidRPr="00DA2B0A" w:rsidRDefault="005365B0" w:rsidP="005365B0">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Description</w:t>
            </w:r>
            <w:r w:rsidRPr="00DA2B0A">
              <w:rPr>
                <w:rFonts w:asciiTheme="minorHAnsi" w:hAnsiTheme="minorHAnsi" w:cstheme="minorHAnsi"/>
                <w:b/>
                <w:color w:val="000000" w:themeColor="text1"/>
                <w:sz w:val="20"/>
                <w:szCs w:val="20"/>
              </w:rPr>
              <w:t xml:space="preserve">          </w:t>
            </w:r>
          </w:p>
        </w:tc>
        <w:tc>
          <w:tcPr>
            <w:tcW w:w="1134" w:type="dxa"/>
          </w:tcPr>
          <w:p w14:paraId="4E58F055" w14:textId="77777777" w:rsidR="000A188F" w:rsidRPr="00DA2B0A" w:rsidRDefault="000A188F" w:rsidP="00007E9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QTY</w:t>
            </w:r>
          </w:p>
          <w:p w14:paraId="4508DD7F" w14:textId="77777777" w:rsidR="000A188F" w:rsidRPr="00DA2B0A" w:rsidRDefault="000A188F" w:rsidP="00007E95">
            <w:pPr>
              <w:jc w:val="center"/>
              <w:rPr>
                <w:rFonts w:asciiTheme="minorHAnsi" w:hAnsiTheme="minorHAnsi" w:cstheme="minorHAnsi"/>
                <w:b/>
                <w:color w:val="000000" w:themeColor="text1"/>
                <w:sz w:val="20"/>
                <w:szCs w:val="20"/>
              </w:rPr>
            </w:pPr>
          </w:p>
        </w:tc>
        <w:tc>
          <w:tcPr>
            <w:tcW w:w="992" w:type="dxa"/>
          </w:tcPr>
          <w:p w14:paraId="00262B34" w14:textId="77777777" w:rsidR="000A188F" w:rsidRPr="00DA2B0A" w:rsidRDefault="000A188F" w:rsidP="00007E9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UOM</w:t>
            </w:r>
          </w:p>
        </w:tc>
        <w:tc>
          <w:tcPr>
            <w:tcW w:w="1984" w:type="dxa"/>
          </w:tcPr>
          <w:p w14:paraId="53542A1A" w14:textId="77777777" w:rsidR="000A188F" w:rsidRPr="00DA2B0A" w:rsidRDefault="000A188F" w:rsidP="00007E95">
            <w:pPr>
              <w:jc w:val="center"/>
              <w:rPr>
                <w:rFonts w:asciiTheme="minorHAnsi" w:hAnsiTheme="minorHAnsi" w:cstheme="minorHAnsi"/>
                <w:b/>
                <w:color w:val="000000" w:themeColor="text1"/>
                <w:sz w:val="20"/>
                <w:szCs w:val="20"/>
              </w:rPr>
            </w:pPr>
            <w:r w:rsidRPr="00DA2B0A">
              <w:rPr>
                <w:rFonts w:asciiTheme="minorHAnsi" w:hAnsiTheme="minorHAnsi" w:cstheme="minorHAnsi"/>
                <w:b/>
                <w:color w:val="000000" w:themeColor="text1"/>
                <w:sz w:val="20"/>
                <w:szCs w:val="20"/>
              </w:rPr>
              <w:t xml:space="preserve">Unit Price </w:t>
            </w:r>
          </w:p>
        </w:tc>
      </w:tr>
      <w:tr w:rsidR="000A188F" w:rsidRPr="00DA2B0A" w14:paraId="754804F8" w14:textId="77777777" w:rsidTr="00007E95">
        <w:trPr>
          <w:trHeight w:val="246"/>
        </w:trPr>
        <w:tc>
          <w:tcPr>
            <w:tcW w:w="720" w:type="dxa"/>
            <w:shd w:val="clear" w:color="auto" w:fill="auto"/>
          </w:tcPr>
          <w:p w14:paraId="5672617A" w14:textId="77777777" w:rsidR="000A188F" w:rsidRPr="00DA2B0A" w:rsidRDefault="000A188F" w:rsidP="00007E9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1</w:t>
            </w:r>
          </w:p>
        </w:tc>
        <w:tc>
          <w:tcPr>
            <w:tcW w:w="4629" w:type="dxa"/>
            <w:shd w:val="clear" w:color="auto" w:fill="auto"/>
          </w:tcPr>
          <w:p w14:paraId="7D126813" w14:textId="77777777" w:rsidR="000A188F" w:rsidRPr="00DA2B0A" w:rsidRDefault="000A188F" w:rsidP="00007E95">
            <w:pP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 xml:space="preserve">Portable Solar Lantern </w:t>
            </w:r>
            <w:proofErr w:type="gramStart"/>
            <w:r w:rsidRPr="00DA2B0A">
              <w:rPr>
                <w:rFonts w:asciiTheme="minorHAnsi" w:hAnsiTheme="minorHAnsi" w:cstheme="minorHAnsi"/>
                <w:bCs/>
                <w:color w:val="000000" w:themeColor="text1"/>
                <w:sz w:val="20"/>
                <w:szCs w:val="20"/>
              </w:rPr>
              <w:t>complete</w:t>
            </w:r>
            <w:proofErr w:type="gramEnd"/>
            <w:r w:rsidRPr="00DA2B0A">
              <w:rPr>
                <w:rFonts w:asciiTheme="minorHAnsi" w:hAnsiTheme="minorHAnsi" w:cstheme="minorHAnsi"/>
                <w:bCs/>
                <w:color w:val="000000" w:themeColor="text1"/>
                <w:sz w:val="20"/>
                <w:szCs w:val="20"/>
              </w:rPr>
              <w:t xml:space="preserve"> Set with Module, battery and electronics – 6 Wp to 10 Wp </w:t>
            </w:r>
          </w:p>
        </w:tc>
        <w:tc>
          <w:tcPr>
            <w:tcW w:w="1134" w:type="dxa"/>
          </w:tcPr>
          <w:p w14:paraId="462F8A2D" w14:textId="77777777" w:rsidR="000A188F" w:rsidRPr="00DA2B0A" w:rsidRDefault="000A188F" w:rsidP="00007E95">
            <w:pPr>
              <w:jc w:val="center"/>
              <w:rPr>
                <w:rFonts w:asciiTheme="minorHAnsi" w:hAnsiTheme="minorHAnsi" w:cstheme="minorHAnsi"/>
                <w:bCs/>
                <w:color w:val="000000" w:themeColor="text1"/>
                <w:sz w:val="20"/>
                <w:szCs w:val="20"/>
              </w:rPr>
            </w:pPr>
            <w:r w:rsidRPr="00DA2B0A">
              <w:rPr>
                <w:rFonts w:asciiTheme="minorHAnsi" w:hAnsiTheme="minorHAnsi" w:cstheme="minorHAnsi"/>
                <w:bCs/>
                <w:color w:val="000000" w:themeColor="text1"/>
                <w:sz w:val="20"/>
                <w:szCs w:val="20"/>
              </w:rPr>
              <w:t>1</w:t>
            </w:r>
          </w:p>
        </w:tc>
        <w:tc>
          <w:tcPr>
            <w:tcW w:w="992" w:type="dxa"/>
          </w:tcPr>
          <w:p w14:paraId="28D4C221" w14:textId="77777777" w:rsidR="000A188F" w:rsidRPr="00DA2B0A" w:rsidRDefault="000A188F" w:rsidP="00007E95">
            <w:pPr>
              <w:jc w:val="center"/>
              <w:rPr>
                <w:rFonts w:asciiTheme="minorHAnsi" w:hAnsiTheme="minorHAnsi" w:cstheme="minorHAnsi"/>
                <w:b/>
                <w:color w:val="000000" w:themeColor="text1"/>
                <w:sz w:val="20"/>
                <w:szCs w:val="20"/>
              </w:rPr>
            </w:pPr>
            <w:r w:rsidRPr="00DA2B0A">
              <w:rPr>
                <w:rFonts w:asciiTheme="minorHAnsi" w:hAnsiTheme="minorHAnsi" w:cstheme="minorHAnsi"/>
                <w:sz w:val="20"/>
                <w:szCs w:val="20"/>
              </w:rPr>
              <w:t>Set</w:t>
            </w:r>
          </w:p>
        </w:tc>
        <w:tc>
          <w:tcPr>
            <w:tcW w:w="1984" w:type="dxa"/>
          </w:tcPr>
          <w:p w14:paraId="05284768" w14:textId="77777777" w:rsidR="000A188F" w:rsidRPr="00DA2B0A" w:rsidRDefault="000A188F" w:rsidP="00007E95">
            <w:pPr>
              <w:jc w:val="center"/>
              <w:rPr>
                <w:rFonts w:asciiTheme="minorHAnsi" w:hAnsiTheme="minorHAnsi" w:cstheme="minorHAnsi"/>
                <w:b/>
                <w:color w:val="000000" w:themeColor="text1"/>
                <w:sz w:val="20"/>
                <w:szCs w:val="20"/>
              </w:rPr>
            </w:pPr>
          </w:p>
        </w:tc>
      </w:tr>
    </w:tbl>
    <w:p w14:paraId="66F39407" w14:textId="77777777" w:rsidR="000A188F" w:rsidRPr="00DA2B0A" w:rsidRDefault="000A188F" w:rsidP="000A188F">
      <w:pPr>
        <w:jc w:val="both"/>
        <w:rPr>
          <w:rFonts w:asciiTheme="minorHAnsi" w:hAnsiTheme="minorHAnsi" w:cstheme="minorHAnsi"/>
        </w:rPr>
      </w:pPr>
      <w:r w:rsidRPr="00DA2B0A">
        <w:rPr>
          <w:rFonts w:asciiTheme="minorHAnsi" w:hAnsiTheme="minorHAnsi" w:cstheme="minorHAnsi"/>
        </w:rPr>
        <w:t xml:space="preserve"> </w:t>
      </w:r>
    </w:p>
    <w:p w14:paraId="161789E8" w14:textId="2012503E" w:rsidR="000A188F" w:rsidRPr="00DA2B0A" w:rsidRDefault="000A188F" w:rsidP="001921C5">
      <w:pPr>
        <w:rPr>
          <w:rFonts w:asciiTheme="minorHAnsi" w:hAnsiTheme="minorHAnsi" w:cstheme="minorHAnsi"/>
          <w:sz w:val="22"/>
          <w:szCs w:val="22"/>
        </w:rPr>
      </w:pPr>
    </w:p>
    <w:p w14:paraId="799D0E85" w14:textId="1E8F634E" w:rsidR="000A188F" w:rsidRDefault="000A188F" w:rsidP="001921C5">
      <w:pPr>
        <w:rPr>
          <w:rFonts w:asciiTheme="minorHAnsi" w:hAnsiTheme="minorHAnsi" w:cstheme="minorHAnsi"/>
          <w:sz w:val="22"/>
          <w:szCs w:val="22"/>
        </w:rPr>
      </w:pPr>
    </w:p>
    <w:p w14:paraId="7DE15770" w14:textId="77777777" w:rsidR="005365B0" w:rsidRPr="00DA2B0A" w:rsidRDefault="005365B0" w:rsidP="001921C5">
      <w:pPr>
        <w:rPr>
          <w:rFonts w:asciiTheme="minorHAnsi" w:hAnsiTheme="minorHAnsi" w:cstheme="minorHAnsi"/>
          <w:sz w:val="22"/>
          <w:szCs w:val="22"/>
        </w:rPr>
      </w:pPr>
    </w:p>
    <w:p w14:paraId="3B67702F" w14:textId="0A4792E5" w:rsidR="000A188F" w:rsidRDefault="000A188F" w:rsidP="001921C5">
      <w:pPr>
        <w:rPr>
          <w:rFonts w:asciiTheme="minorHAnsi" w:hAnsiTheme="minorHAnsi" w:cstheme="minorHAnsi"/>
          <w:sz w:val="22"/>
          <w:szCs w:val="22"/>
        </w:rPr>
      </w:pPr>
    </w:p>
    <w:p w14:paraId="6DED0139" w14:textId="1496CEDA" w:rsidR="00226E21" w:rsidRPr="00825BF7" w:rsidRDefault="00226E21" w:rsidP="00226E21">
      <w:pPr>
        <w:rPr>
          <w:rFonts w:asciiTheme="minorHAnsi" w:hAnsiTheme="minorHAnsi" w:cstheme="minorHAnsi"/>
          <w:b/>
          <w:color w:val="00B050"/>
          <w:sz w:val="28"/>
          <w:szCs w:val="28"/>
          <w:u w:val="single"/>
        </w:rPr>
      </w:pPr>
      <w:r w:rsidRPr="00825BF7">
        <w:rPr>
          <w:rFonts w:asciiTheme="minorHAnsi" w:hAnsiTheme="minorHAnsi" w:cstheme="minorHAnsi"/>
          <w:b/>
          <w:color w:val="00B050"/>
          <w:sz w:val="28"/>
          <w:szCs w:val="28"/>
          <w:u w:val="single"/>
        </w:rPr>
        <w:lastRenderedPageBreak/>
        <w:t xml:space="preserve">Price Schedule for Lot (4):  Solar Cooker for Emergency Usage </w:t>
      </w:r>
    </w:p>
    <w:p w14:paraId="76DB0A2B" w14:textId="04717CA0" w:rsidR="000A188F" w:rsidRDefault="000A188F" w:rsidP="001921C5">
      <w:pPr>
        <w:rPr>
          <w:rFonts w:asciiTheme="minorHAnsi" w:hAnsiTheme="minorHAnsi" w:cstheme="minorHAnsi"/>
          <w:sz w:val="22"/>
          <w:szCs w:val="22"/>
        </w:rPr>
      </w:pPr>
    </w:p>
    <w:p w14:paraId="41113DBC" w14:textId="77777777" w:rsidR="00226E21" w:rsidRPr="005B64D4" w:rsidRDefault="00226E21" w:rsidP="008F1983">
      <w:pPr>
        <w:pStyle w:val="ListParagraph"/>
        <w:numPr>
          <w:ilvl w:val="0"/>
          <w:numId w:val="55"/>
        </w:numP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Package 1:</w:t>
      </w:r>
      <w:r w:rsidRPr="005B64D4">
        <w:rPr>
          <w:rFonts w:asciiTheme="minorHAnsi" w:hAnsiTheme="minorHAnsi" w:cstheme="minorHAnsi"/>
          <w:b/>
          <w:color w:val="000000" w:themeColor="text1"/>
          <w:sz w:val="20"/>
          <w:szCs w:val="20"/>
        </w:rPr>
        <w:tab/>
        <w:t xml:space="preserve">Box type Solar Cooker   </w:t>
      </w:r>
    </w:p>
    <w:tbl>
      <w:tblPr>
        <w:tblW w:w="945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629"/>
        <w:gridCol w:w="1134"/>
        <w:gridCol w:w="992"/>
        <w:gridCol w:w="1984"/>
      </w:tblGrid>
      <w:tr w:rsidR="00226E21" w:rsidRPr="005B64D4" w14:paraId="4C656F8C" w14:textId="77777777" w:rsidTr="00007E95">
        <w:trPr>
          <w:trHeight w:val="299"/>
          <w:tblHeader/>
        </w:trPr>
        <w:tc>
          <w:tcPr>
            <w:tcW w:w="720" w:type="dxa"/>
            <w:shd w:val="clear" w:color="auto" w:fill="auto"/>
          </w:tcPr>
          <w:p w14:paraId="4D7A3D26"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S/n</w:t>
            </w:r>
          </w:p>
        </w:tc>
        <w:tc>
          <w:tcPr>
            <w:tcW w:w="4629" w:type="dxa"/>
            <w:shd w:val="clear" w:color="auto" w:fill="auto"/>
          </w:tcPr>
          <w:p w14:paraId="6588AB33" w14:textId="51B46E40" w:rsidR="00226E21" w:rsidRPr="005B64D4" w:rsidRDefault="005365B0" w:rsidP="005365B0">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Description</w:t>
            </w:r>
            <w:r w:rsidRPr="00DA2B0A">
              <w:rPr>
                <w:rFonts w:asciiTheme="minorHAnsi" w:hAnsiTheme="minorHAnsi" w:cstheme="minorHAnsi"/>
                <w:b/>
                <w:color w:val="000000" w:themeColor="text1"/>
                <w:sz w:val="20"/>
                <w:szCs w:val="20"/>
              </w:rPr>
              <w:t xml:space="preserve">          </w:t>
            </w:r>
          </w:p>
        </w:tc>
        <w:tc>
          <w:tcPr>
            <w:tcW w:w="1134" w:type="dxa"/>
          </w:tcPr>
          <w:p w14:paraId="471CBFE8"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QTY</w:t>
            </w:r>
          </w:p>
          <w:p w14:paraId="34FB1534" w14:textId="77777777" w:rsidR="00226E21" w:rsidRPr="005B64D4" w:rsidRDefault="00226E21" w:rsidP="00007E95">
            <w:pPr>
              <w:jc w:val="center"/>
              <w:rPr>
                <w:rFonts w:asciiTheme="minorHAnsi" w:hAnsiTheme="minorHAnsi" w:cstheme="minorHAnsi"/>
                <w:b/>
                <w:color w:val="000000" w:themeColor="text1"/>
                <w:sz w:val="20"/>
                <w:szCs w:val="20"/>
              </w:rPr>
            </w:pPr>
          </w:p>
        </w:tc>
        <w:tc>
          <w:tcPr>
            <w:tcW w:w="992" w:type="dxa"/>
          </w:tcPr>
          <w:p w14:paraId="1F693147"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UOM</w:t>
            </w:r>
          </w:p>
        </w:tc>
        <w:tc>
          <w:tcPr>
            <w:tcW w:w="1984" w:type="dxa"/>
          </w:tcPr>
          <w:p w14:paraId="21942BEA"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 xml:space="preserve">Unit Price </w:t>
            </w:r>
          </w:p>
        </w:tc>
      </w:tr>
      <w:tr w:rsidR="00226E21" w:rsidRPr="005B64D4" w14:paraId="36D05B33" w14:textId="77777777" w:rsidTr="00007E95">
        <w:trPr>
          <w:trHeight w:val="246"/>
        </w:trPr>
        <w:tc>
          <w:tcPr>
            <w:tcW w:w="720" w:type="dxa"/>
            <w:shd w:val="clear" w:color="auto" w:fill="auto"/>
          </w:tcPr>
          <w:p w14:paraId="6A7528E5" w14:textId="77777777" w:rsidR="00226E21" w:rsidRPr="005B64D4" w:rsidRDefault="00226E21" w:rsidP="00007E95">
            <w:pPr>
              <w:rPr>
                <w:rFonts w:asciiTheme="minorHAnsi" w:hAnsiTheme="minorHAnsi" w:cstheme="minorHAnsi"/>
                <w:bCs/>
                <w:color w:val="000000" w:themeColor="text1"/>
                <w:sz w:val="20"/>
                <w:szCs w:val="20"/>
              </w:rPr>
            </w:pPr>
            <w:r w:rsidRPr="005B64D4">
              <w:rPr>
                <w:rFonts w:asciiTheme="minorHAnsi" w:hAnsiTheme="minorHAnsi" w:cstheme="minorHAnsi"/>
                <w:bCs/>
                <w:color w:val="000000" w:themeColor="text1"/>
                <w:sz w:val="20"/>
                <w:szCs w:val="20"/>
              </w:rPr>
              <w:t>1</w:t>
            </w:r>
          </w:p>
        </w:tc>
        <w:tc>
          <w:tcPr>
            <w:tcW w:w="4629" w:type="dxa"/>
            <w:shd w:val="clear" w:color="auto" w:fill="auto"/>
          </w:tcPr>
          <w:p w14:paraId="2BAECDA2" w14:textId="77777777" w:rsidR="00226E21" w:rsidRPr="005B64D4" w:rsidRDefault="00226E21" w:rsidP="00007E95">
            <w:pPr>
              <w:rPr>
                <w:rFonts w:asciiTheme="minorHAnsi" w:hAnsiTheme="minorHAnsi" w:cstheme="minorHAnsi"/>
                <w:bCs/>
                <w:color w:val="000000" w:themeColor="text1"/>
                <w:sz w:val="20"/>
                <w:szCs w:val="20"/>
              </w:rPr>
            </w:pPr>
            <w:r w:rsidRPr="005B64D4">
              <w:rPr>
                <w:rFonts w:asciiTheme="minorHAnsi" w:hAnsiTheme="minorHAnsi" w:cstheme="minorHAnsi"/>
                <w:bCs/>
                <w:color w:val="000000" w:themeColor="text1"/>
                <w:sz w:val="20"/>
                <w:szCs w:val="20"/>
              </w:rPr>
              <w:t xml:space="preserve">Portable Solar Box cooker </w:t>
            </w:r>
          </w:p>
          <w:p w14:paraId="6C137DAA" w14:textId="77777777" w:rsidR="00226E21" w:rsidRPr="005B64D4" w:rsidRDefault="00226E21" w:rsidP="00007E95">
            <w:pPr>
              <w:rPr>
                <w:rFonts w:asciiTheme="minorHAnsi" w:hAnsiTheme="minorHAnsi" w:cstheme="minorHAnsi"/>
                <w:bCs/>
                <w:color w:val="000000" w:themeColor="text1"/>
                <w:sz w:val="20"/>
                <w:szCs w:val="20"/>
              </w:rPr>
            </w:pPr>
            <w:r w:rsidRPr="005B64D4">
              <w:rPr>
                <w:rFonts w:asciiTheme="minorHAnsi" w:hAnsiTheme="minorHAnsi" w:cstheme="minorHAnsi"/>
                <w:bCs/>
                <w:color w:val="000000" w:themeColor="text1"/>
                <w:sz w:val="20"/>
                <w:szCs w:val="20"/>
              </w:rPr>
              <w:t>(Approx. size for 6-7 people)</w:t>
            </w:r>
          </w:p>
        </w:tc>
        <w:tc>
          <w:tcPr>
            <w:tcW w:w="1134" w:type="dxa"/>
          </w:tcPr>
          <w:p w14:paraId="42C8DD57" w14:textId="77777777" w:rsidR="00226E21" w:rsidRPr="005B64D4" w:rsidRDefault="00226E21" w:rsidP="00007E95">
            <w:pPr>
              <w:jc w:val="center"/>
              <w:rPr>
                <w:rFonts w:asciiTheme="minorHAnsi" w:hAnsiTheme="minorHAnsi" w:cstheme="minorHAnsi"/>
                <w:bCs/>
                <w:color w:val="000000" w:themeColor="text1"/>
                <w:sz w:val="20"/>
                <w:szCs w:val="20"/>
              </w:rPr>
            </w:pPr>
            <w:r w:rsidRPr="005B64D4">
              <w:rPr>
                <w:rFonts w:asciiTheme="minorHAnsi" w:hAnsiTheme="minorHAnsi" w:cstheme="minorHAnsi"/>
                <w:bCs/>
                <w:color w:val="000000" w:themeColor="text1"/>
                <w:sz w:val="20"/>
                <w:szCs w:val="20"/>
              </w:rPr>
              <w:t>1</w:t>
            </w:r>
          </w:p>
        </w:tc>
        <w:tc>
          <w:tcPr>
            <w:tcW w:w="992" w:type="dxa"/>
          </w:tcPr>
          <w:p w14:paraId="2EE032BD"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sz w:val="20"/>
                <w:szCs w:val="20"/>
              </w:rPr>
              <w:t>Set</w:t>
            </w:r>
          </w:p>
        </w:tc>
        <w:tc>
          <w:tcPr>
            <w:tcW w:w="1984" w:type="dxa"/>
          </w:tcPr>
          <w:p w14:paraId="6A075838" w14:textId="77777777" w:rsidR="00226E21" w:rsidRPr="005B64D4" w:rsidRDefault="00226E21" w:rsidP="00007E95">
            <w:pPr>
              <w:jc w:val="center"/>
              <w:rPr>
                <w:rFonts w:asciiTheme="minorHAnsi" w:hAnsiTheme="minorHAnsi" w:cstheme="minorHAnsi"/>
                <w:b/>
                <w:color w:val="000000" w:themeColor="text1"/>
                <w:sz w:val="20"/>
                <w:szCs w:val="20"/>
              </w:rPr>
            </w:pPr>
          </w:p>
        </w:tc>
      </w:tr>
    </w:tbl>
    <w:p w14:paraId="72477ADB" w14:textId="77777777" w:rsidR="00226E21" w:rsidRPr="005B64D4" w:rsidRDefault="00226E21" w:rsidP="00226E21">
      <w:pPr>
        <w:jc w:val="both"/>
        <w:rPr>
          <w:rFonts w:asciiTheme="minorHAnsi" w:hAnsiTheme="minorHAnsi" w:cstheme="minorHAnsi"/>
        </w:rPr>
      </w:pPr>
    </w:p>
    <w:p w14:paraId="3B4120C4" w14:textId="77777777" w:rsidR="00226E21" w:rsidRPr="005B64D4" w:rsidRDefault="00226E21" w:rsidP="008F1983">
      <w:pPr>
        <w:pStyle w:val="ListParagraph"/>
        <w:numPr>
          <w:ilvl w:val="0"/>
          <w:numId w:val="55"/>
        </w:numP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Package 2:</w:t>
      </w:r>
      <w:r w:rsidRPr="005B64D4">
        <w:rPr>
          <w:rFonts w:asciiTheme="minorHAnsi" w:hAnsiTheme="minorHAnsi" w:cstheme="minorHAnsi"/>
          <w:b/>
          <w:color w:val="000000" w:themeColor="text1"/>
          <w:sz w:val="20"/>
          <w:szCs w:val="20"/>
        </w:rPr>
        <w:tab/>
        <w:t>Solar Parabolic Cooker</w:t>
      </w:r>
    </w:p>
    <w:tbl>
      <w:tblPr>
        <w:tblW w:w="945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629"/>
        <w:gridCol w:w="1134"/>
        <w:gridCol w:w="992"/>
        <w:gridCol w:w="1984"/>
      </w:tblGrid>
      <w:tr w:rsidR="00226E21" w:rsidRPr="005B64D4" w14:paraId="2D7304A2" w14:textId="77777777" w:rsidTr="00007E95">
        <w:trPr>
          <w:trHeight w:val="535"/>
          <w:tblHeader/>
        </w:trPr>
        <w:tc>
          <w:tcPr>
            <w:tcW w:w="720" w:type="dxa"/>
            <w:shd w:val="clear" w:color="auto" w:fill="auto"/>
          </w:tcPr>
          <w:p w14:paraId="4C92C6C2"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S/n</w:t>
            </w:r>
          </w:p>
        </w:tc>
        <w:tc>
          <w:tcPr>
            <w:tcW w:w="4629" w:type="dxa"/>
            <w:shd w:val="clear" w:color="auto" w:fill="auto"/>
          </w:tcPr>
          <w:p w14:paraId="35DFEC39" w14:textId="7E8BBBE6" w:rsidR="00226E21" w:rsidRPr="005B64D4" w:rsidRDefault="005365B0" w:rsidP="005365B0">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Description</w:t>
            </w:r>
            <w:r w:rsidRPr="00DA2B0A">
              <w:rPr>
                <w:rFonts w:asciiTheme="minorHAnsi" w:hAnsiTheme="minorHAnsi" w:cstheme="minorHAnsi"/>
                <w:b/>
                <w:color w:val="000000" w:themeColor="text1"/>
                <w:sz w:val="20"/>
                <w:szCs w:val="20"/>
              </w:rPr>
              <w:t xml:space="preserve">          </w:t>
            </w:r>
            <w:r w:rsidR="00226E21" w:rsidRPr="005B64D4">
              <w:rPr>
                <w:rFonts w:asciiTheme="minorHAnsi" w:hAnsiTheme="minorHAnsi" w:cstheme="minorHAnsi"/>
                <w:b/>
                <w:color w:val="000000" w:themeColor="text1"/>
                <w:sz w:val="20"/>
                <w:szCs w:val="20"/>
              </w:rPr>
              <w:t xml:space="preserve">       </w:t>
            </w:r>
          </w:p>
        </w:tc>
        <w:tc>
          <w:tcPr>
            <w:tcW w:w="1134" w:type="dxa"/>
          </w:tcPr>
          <w:p w14:paraId="6A762830"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QTY</w:t>
            </w:r>
          </w:p>
          <w:p w14:paraId="51F09F57" w14:textId="77777777" w:rsidR="00226E21" w:rsidRPr="005B64D4" w:rsidRDefault="00226E21" w:rsidP="00007E95">
            <w:pPr>
              <w:jc w:val="center"/>
              <w:rPr>
                <w:rFonts w:asciiTheme="minorHAnsi" w:hAnsiTheme="minorHAnsi" w:cstheme="minorHAnsi"/>
                <w:b/>
                <w:color w:val="000000" w:themeColor="text1"/>
                <w:sz w:val="20"/>
                <w:szCs w:val="20"/>
              </w:rPr>
            </w:pPr>
          </w:p>
        </w:tc>
        <w:tc>
          <w:tcPr>
            <w:tcW w:w="992" w:type="dxa"/>
          </w:tcPr>
          <w:p w14:paraId="171DA7A5"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UOM</w:t>
            </w:r>
          </w:p>
        </w:tc>
        <w:tc>
          <w:tcPr>
            <w:tcW w:w="1984" w:type="dxa"/>
          </w:tcPr>
          <w:p w14:paraId="67B53304"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 xml:space="preserve">Unit Price </w:t>
            </w:r>
          </w:p>
        </w:tc>
      </w:tr>
      <w:tr w:rsidR="00226E21" w:rsidRPr="005B64D4" w14:paraId="2E8F11F3" w14:textId="77777777" w:rsidTr="00007E95">
        <w:trPr>
          <w:trHeight w:val="246"/>
        </w:trPr>
        <w:tc>
          <w:tcPr>
            <w:tcW w:w="720" w:type="dxa"/>
            <w:shd w:val="clear" w:color="auto" w:fill="auto"/>
          </w:tcPr>
          <w:p w14:paraId="30858F12" w14:textId="77777777" w:rsidR="00226E21" w:rsidRPr="005B64D4" w:rsidRDefault="00226E21" w:rsidP="00007E95">
            <w:pPr>
              <w:rPr>
                <w:rFonts w:asciiTheme="minorHAnsi" w:hAnsiTheme="minorHAnsi" w:cstheme="minorHAnsi"/>
                <w:bCs/>
                <w:color w:val="000000" w:themeColor="text1"/>
                <w:sz w:val="20"/>
                <w:szCs w:val="20"/>
              </w:rPr>
            </w:pPr>
            <w:r w:rsidRPr="005B64D4">
              <w:rPr>
                <w:rFonts w:asciiTheme="minorHAnsi" w:hAnsiTheme="minorHAnsi" w:cstheme="minorHAnsi"/>
                <w:bCs/>
                <w:color w:val="000000" w:themeColor="text1"/>
                <w:sz w:val="20"/>
                <w:szCs w:val="20"/>
              </w:rPr>
              <w:t>1</w:t>
            </w:r>
          </w:p>
        </w:tc>
        <w:tc>
          <w:tcPr>
            <w:tcW w:w="4629" w:type="dxa"/>
            <w:shd w:val="clear" w:color="auto" w:fill="auto"/>
          </w:tcPr>
          <w:p w14:paraId="0ECE85AD" w14:textId="77777777" w:rsidR="00226E21" w:rsidRPr="005B64D4" w:rsidRDefault="00226E21" w:rsidP="00007E95">
            <w:pPr>
              <w:rPr>
                <w:rFonts w:asciiTheme="minorHAnsi" w:hAnsiTheme="minorHAnsi" w:cstheme="minorHAnsi"/>
                <w:bCs/>
                <w:color w:val="000000" w:themeColor="text1"/>
                <w:sz w:val="20"/>
                <w:szCs w:val="20"/>
              </w:rPr>
            </w:pPr>
            <w:r w:rsidRPr="005B64D4">
              <w:rPr>
                <w:rFonts w:asciiTheme="minorHAnsi" w:hAnsiTheme="minorHAnsi" w:cstheme="minorHAnsi"/>
                <w:bCs/>
                <w:color w:val="000000" w:themeColor="text1"/>
                <w:sz w:val="20"/>
                <w:szCs w:val="20"/>
              </w:rPr>
              <w:t xml:space="preserve">Portable Solar parabolic cooker </w:t>
            </w:r>
          </w:p>
          <w:p w14:paraId="23EAF30C" w14:textId="77777777" w:rsidR="00226E21" w:rsidRPr="005B64D4" w:rsidRDefault="00226E21" w:rsidP="00007E95">
            <w:pPr>
              <w:rPr>
                <w:rFonts w:asciiTheme="minorHAnsi" w:hAnsiTheme="minorHAnsi" w:cstheme="minorHAnsi"/>
                <w:bCs/>
                <w:color w:val="000000" w:themeColor="text1"/>
                <w:sz w:val="20"/>
                <w:szCs w:val="20"/>
              </w:rPr>
            </w:pPr>
            <w:r w:rsidRPr="005B64D4">
              <w:rPr>
                <w:rFonts w:asciiTheme="minorHAnsi" w:hAnsiTheme="minorHAnsi" w:cstheme="minorHAnsi"/>
                <w:bCs/>
                <w:color w:val="000000" w:themeColor="text1"/>
                <w:sz w:val="20"/>
                <w:szCs w:val="20"/>
              </w:rPr>
              <w:t>(Approx. size for 15-16 people)</w:t>
            </w:r>
          </w:p>
        </w:tc>
        <w:tc>
          <w:tcPr>
            <w:tcW w:w="1134" w:type="dxa"/>
          </w:tcPr>
          <w:p w14:paraId="077AEBDA" w14:textId="77777777" w:rsidR="00226E21" w:rsidRPr="005B64D4" w:rsidRDefault="00226E21" w:rsidP="00007E95">
            <w:pPr>
              <w:jc w:val="center"/>
              <w:rPr>
                <w:rFonts w:asciiTheme="minorHAnsi" w:hAnsiTheme="minorHAnsi" w:cstheme="minorHAnsi"/>
                <w:bCs/>
                <w:color w:val="000000" w:themeColor="text1"/>
                <w:sz w:val="20"/>
                <w:szCs w:val="20"/>
              </w:rPr>
            </w:pPr>
            <w:r w:rsidRPr="005B64D4">
              <w:rPr>
                <w:rFonts w:asciiTheme="minorHAnsi" w:hAnsiTheme="minorHAnsi" w:cstheme="minorHAnsi"/>
                <w:bCs/>
                <w:color w:val="000000" w:themeColor="text1"/>
                <w:sz w:val="20"/>
                <w:szCs w:val="20"/>
              </w:rPr>
              <w:t>1</w:t>
            </w:r>
          </w:p>
        </w:tc>
        <w:tc>
          <w:tcPr>
            <w:tcW w:w="992" w:type="dxa"/>
          </w:tcPr>
          <w:p w14:paraId="11B6D188"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sz w:val="20"/>
                <w:szCs w:val="20"/>
              </w:rPr>
              <w:t>Set</w:t>
            </w:r>
          </w:p>
        </w:tc>
        <w:tc>
          <w:tcPr>
            <w:tcW w:w="1984" w:type="dxa"/>
          </w:tcPr>
          <w:p w14:paraId="2D90FEE3" w14:textId="77777777" w:rsidR="00226E21" w:rsidRPr="005B64D4" w:rsidRDefault="00226E21" w:rsidP="00007E95">
            <w:pPr>
              <w:jc w:val="center"/>
              <w:rPr>
                <w:rFonts w:asciiTheme="minorHAnsi" w:hAnsiTheme="minorHAnsi" w:cstheme="minorHAnsi"/>
                <w:b/>
                <w:color w:val="000000" w:themeColor="text1"/>
                <w:sz w:val="20"/>
                <w:szCs w:val="20"/>
              </w:rPr>
            </w:pPr>
          </w:p>
        </w:tc>
      </w:tr>
    </w:tbl>
    <w:p w14:paraId="41B055B1" w14:textId="77777777" w:rsidR="00226E21" w:rsidRPr="005B64D4" w:rsidRDefault="00226E21" w:rsidP="00226E21">
      <w:pPr>
        <w:rPr>
          <w:rFonts w:asciiTheme="minorHAnsi" w:hAnsiTheme="minorHAnsi" w:cstheme="minorHAnsi"/>
        </w:rPr>
      </w:pPr>
    </w:p>
    <w:p w14:paraId="24D44CE8" w14:textId="77777777" w:rsidR="00226E21" w:rsidRPr="005B64D4" w:rsidRDefault="00226E21" w:rsidP="008F1983">
      <w:pPr>
        <w:pStyle w:val="ListParagraph"/>
        <w:widowControl/>
        <w:numPr>
          <w:ilvl w:val="0"/>
          <w:numId w:val="55"/>
        </w:numPr>
        <w:overflowPunct/>
        <w:adjustRightInd/>
        <w:spacing w:after="160" w:line="259" w:lineRule="auto"/>
        <w:rPr>
          <w:rFonts w:asciiTheme="minorHAnsi" w:hAnsiTheme="minorHAnsi" w:cstheme="minorHAnsi"/>
          <w:b/>
          <w:bCs/>
        </w:rPr>
      </w:pPr>
      <w:r w:rsidRPr="005B64D4">
        <w:rPr>
          <w:rFonts w:asciiTheme="minorHAnsi" w:hAnsiTheme="minorHAnsi" w:cstheme="minorHAnsi"/>
          <w:b/>
          <w:bCs/>
        </w:rPr>
        <w:t>Package 3: Solar Community Cooker</w:t>
      </w:r>
    </w:p>
    <w:tbl>
      <w:tblPr>
        <w:tblW w:w="945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629"/>
        <w:gridCol w:w="1134"/>
        <w:gridCol w:w="992"/>
        <w:gridCol w:w="1984"/>
      </w:tblGrid>
      <w:tr w:rsidR="00226E21" w:rsidRPr="005B64D4" w14:paraId="4B525D06" w14:textId="77777777" w:rsidTr="00007E95">
        <w:trPr>
          <w:trHeight w:val="458"/>
          <w:tblHeader/>
        </w:trPr>
        <w:tc>
          <w:tcPr>
            <w:tcW w:w="720" w:type="dxa"/>
            <w:shd w:val="clear" w:color="auto" w:fill="auto"/>
          </w:tcPr>
          <w:p w14:paraId="7F971F71"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S/n</w:t>
            </w:r>
          </w:p>
        </w:tc>
        <w:tc>
          <w:tcPr>
            <w:tcW w:w="4629" w:type="dxa"/>
            <w:shd w:val="clear" w:color="auto" w:fill="auto"/>
          </w:tcPr>
          <w:p w14:paraId="639E36F9" w14:textId="56E3DC6A" w:rsidR="00226E21" w:rsidRPr="005B64D4" w:rsidRDefault="005365B0" w:rsidP="005365B0">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Description</w:t>
            </w:r>
            <w:r w:rsidRPr="00DA2B0A">
              <w:rPr>
                <w:rFonts w:asciiTheme="minorHAnsi" w:hAnsiTheme="minorHAnsi" w:cstheme="minorHAnsi"/>
                <w:b/>
                <w:color w:val="000000" w:themeColor="text1"/>
                <w:sz w:val="20"/>
                <w:szCs w:val="20"/>
              </w:rPr>
              <w:t xml:space="preserve">          </w:t>
            </w:r>
            <w:r w:rsidR="00226E21" w:rsidRPr="005B64D4">
              <w:rPr>
                <w:rFonts w:asciiTheme="minorHAnsi" w:hAnsiTheme="minorHAnsi" w:cstheme="minorHAnsi"/>
                <w:b/>
                <w:color w:val="000000" w:themeColor="text1"/>
                <w:sz w:val="20"/>
                <w:szCs w:val="20"/>
              </w:rPr>
              <w:t xml:space="preserve">       </w:t>
            </w:r>
          </w:p>
        </w:tc>
        <w:tc>
          <w:tcPr>
            <w:tcW w:w="1134" w:type="dxa"/>
          </w:tcPr>
          <w:p w14:paraId="47AFD14A"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QTY</w:t>
            </w:r>
          </w:p>
          <w:p w14:paraId="3EFCCDC3" w14:textId="77777777" w:rsidR="00226E21" w:rsidRPr="005B64D4" w:rsidRDefault="00226E21" w:rsidP="00007E95">
            <w:pPr>
              <w:jc w:val="center"/>
              <w:rPr>
                <w:rFonts w:asciiTheme="minorHAnsi" w:hAnsiTheme="minorHAnsi" w:cstheme="minorHAnsi"/>
                <w:b/>
                <w:color w:val="000000" w:themeColor="text1"/>
                <w:sz w:val="20"/>
                <w:szCs w:val="20"/>
              </w:rPr>
            </w:pPr>
          </w:p>
        </w:tc>
        <w:tc>
          <w:tcPr>
            <w:tcW w:w="992" w:type="dxa"/>
          </w:tcPr>
          <w:p w14:paraId="036E8F6E"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UOM</w:t>
            </w:r>
          </w:p>
        </w:tc>
        <w:tc>
          <w:tcPr>
            <w:tcW w:w="1984" w:type="dxa"/>
          </w:tcPr>
          <w:p w14:paraId="43811D6B"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b/>
                <w:color w:val="000000" w:themeColor="text1"/>
                <w:sz w:val="20"/>
                <w:szCs w:val="20"/>
              </w:rPr>
              <w:t xml:space="preserve">Unit Price </w:t>
            </w:r>
          </w:p>
        </w:tc>
      </w:tr>
      <w:tr w:rsidR="00226E21" w:rsidRPr="005B64D4" w14:paraId="6E36324C" w14:textId="77777777" w:rsidTr="00007E95">
        <w:trPr>
          <w:trHeight w:val="584"/>
        </w:trPr>
        <w:tc>
          <w:tcPr>
            <w:tcW w:w="720" w:type="dxa"/>
            <w:shd w:val="clear" w:color="auto" w:fill="auto"/>
          </w:tcPr>
          <w:p w14:paraId="31C79023" w14:textId="77777777" w:rsidR="00226E21" w:rsidRPr="005B64D4" w:rsidRDefault="00226E21" w:rsidP="00007E95">
            <w:pPr>
              <w:rPr>
                <w:rFonts w:asciiTheme="minorHAnsi" w:hAnsiTheme="minorHAnsi" w:cstheme="minorHAnsi"/>
                <w:bCs/>
                <w:color w:val="000000" w:themeColor="text1"/>
                <w:sz w:val="20"/>
                <w:szCs w:val="20"/>
              </w:rPr>
            </w:pPr>
            <w:r w:rsidRPr="005B64D4">
              <w:rPr>
                <w:rFonts w:asciiTheme="minorHAnsi" w:hAnsiTheme="minorHAnsi" w:cstheme="minorHAnsi"/>
                <w:bCs/>
                <w:color w:val="000000" w:themeColor="text1"/>
                <w:sz w:val="20"/>
                <w:szCs w:val="20"/>
              </w:rPr>
              <w:t>1</w:t>
            </w:r>
          </w:p>
        </w:tc>
        <w:tc>
          <w:tcPr>
            <w:tcW w:w="4629" w:type="dxa"/>
            <w:shd w:val="clear" w:color="auto" w:fill="auto"/>
          </w:tcPr>
          <w:p w14:paraId="4FF16A34" w14:textId="77777777" w:rsidR="00226E21" w:rsidRPr="005B64D4" w:rsidRDefault="00226E21" w:rsidP="00007E95">
            <w:pPr>
              <w:rPr>
                <w:rFonts w:asciiTheme="minorHAnsi" w:hAnsiTheme="minorHAnsi" w:cstheme="minorHAnsi"/>
                <w:bCs/>
                <w:color w:val="000000" w:themeColor="text1"/>
                <w:sz w:val="20"/>
                <w:szCs w:val="20"/>
              </w:rPr>
            </w:pPr>
            <w:r w:rsidRPr="005B64D4">
              <w:rPr>
                <w:rFonts w:asciiTheme="minorHAnsi" w:hAnsiTheme="minorHAnsi" w:cstheme="minorHAnsi"/>
                <w:bCs/>
                <w:color w:val="000000" w:themeColor="text1"/>
                <w:sz w:val="20"/>
                <w:szCs w:val="20"/>
              </w:rPr>
              <w:t xml:space="preserve">Solar Community Cooker </w:t>
            </w:r>
          </w:p>
          <w:p w14:paraId="7B841E69" w14:textId="77777777" w:rsidR="00226E21" w:rsidRPr="005B64D4" w:rsidRDefault="00226E21" w:rsidP="00007E95">
            <w:pPr>
              <w:rPr>
                <w:rFonts w:asciiTheme="minorHAnsi" w:hAnsiTheme="minorHAnsi" w:cstheme="minorHAnsi"/>
                <w:bCs/>
                <w:color w:val="000000" w:themeColor="text1"/>
                <w:sz w:val="20"/>
                <w:szCs w:val="20"/>
              </w:rPr>
            </w:pPr>
            <w:r w:rsidRPr="005B64D4">
              <w:rPr>
                <w:rFonts w:asciiTheme="minorHAnsi" w:hAnsiTheme="minorHAnsi" w:cstheme="minorHAnsi"/>
                <w:bCs/>
                <w:color w:val="000000" w:themeColor="text1"/>
                <w:sz w:val="20"/>
                <w:szCs w:val="20"/>
              </w:rPr>
              <w:t>(Approx. size for about 300 people)</w:t>
            </w:r>
          </w:p>
        </w:tc>
        <w:tc>
          <w:tcPr>
            <w:tcW w:w="1134" w:type="dxa"/>
          </w:tcPr>
          <w:p w14:paraId="168F93F7" w14:textId="77777777" w:rsidR="00226E21" w:rsidRPr="005B64D4" w:rsidRDefault="00226E21" w:rsidP="00007E95">
            <w:pPr>
              <w:jc w:val="center"/>
              <w:rPr>
                <w:rFonts w:asciiTheme="minorHAnsi" w:hAnsiTheme="minorHAnsi" w:cstheme="minorHAnsi"/>
                <w:bCs/>
                <w:color w:val="000000" w:themeColor="text1"/>
                <w:sz w:val="20"/>
                <w:szCs w:val="20"/>
              </w:rPr>
            </w:pPr>
            <w:r w:rsidRPr="005B64D4">
              <w:rPr>
                <w:rFonts w:asciiTheme="minorHAnsi" w:hAnsiTheme="minorHAnsi" w:cstheme="minorHAnsi"/>
                <w:bCs/>
                <w:color w:val="000000" w:themeColor="text1"/>
                <w:sz w:val="20"/>
                <w:szCs w:val="20"/>
              </w:rPr>
              <w:t>1</w:t>
            </w:r>
          </w:p>
        </w:tc>
        <w:tc>
          <w:tcPr>
            <w:tcW w:w="992" w:type="dxa"/>
          </w:tcPr>
          <w:p w14:paraId="1D2C1AE9" w14:textId="77777777" w:rsidR="00226E21" w:rsidRPr="005B64D4" w:rsidRDefault="00226E21" w:rsidP="00007E95">
            <w:pPr>
              <w:jc w:val="center"/>
              <w:rPr>
                <w:rFonts w:asciiTheme="minorHAnsi" w:hAnsiTheme="minorHAnsi" w:cstheme="minorHAnsi"/>
                <w:b/>
                <w:color w:val="000000" w:themeColor="text1"/>
                <w:sz w:val="20"/>
                <w:szCs w:val="20"/>
              </w:rPr>
            </w:pPr>
            <w:r w:rsidRPr="005B64D4">
              <w:rPr>
                <w:rFonts w:asciiTheme="minorHAnsi" w:hAnsiTheme="minorHAnsi" w:cstheme="minorHAnsi"/>
                <w:sz w:val="20"/>
                <w:szCs w:val="20"/>
              </w:rPr>
              <w:t>Set</w:t>
            </w:r>
          </w:p>
        </w:tc>
        <w:tc>
          <w:tcPr>
            <w:tcW w:w="1984" w:type="dxa"/>
          </w:tcPr>
          <w:p w14:paraId="40112E9E" w14:textId="77777777" w:rsidR="00226E21" w:rsidRPr="005B64D4" w:rsidRDefault="00226E21" w:rsidP="00007E95">
            <w:pPr>
              <w:jc w:val="center"/>
              <w:rPr>
                <w:rFonts w:asciiTheme="minorHAnsi" w:hAnsiTheme="minorHAnsi" w:cstheme="minorHAnsi"/>
                <w:b/>
                <w:color w:val="000000" w:themeColor="text1"/>
                <w:sz w:val="20"/>
                <w:szCs w:val="20"/>
              </w:rPr>
            </w:pPr>
          </w:p>
        </w:tc>
      </w:tr>
    </w:tbl>
    <w:p w14:paraId="6BBD8212" w14:textId="77777777" w:rsidR="00226E21" w:rsidRPr="005B64D4" w:rsidRDefault="00226E21" w:rsidP="001921C5">
      <w:pPr>
        <w:rPr>
          <w:rFonts w:asciiTheme="minorHAnsi" w:hAnsiTheme="minorHAnsi" w:cstheme="minorHAnsi"/>
          <w:sz w:val="22"/>
          <w:szCs w:val="22"/>
        </w:rPr>
      </w:pPr>
    </w:p>
    <w:p w14:paraId="51BB7ED8" w14:textId="77777777" w:rsidR="000A188F" w:rsidRDefault="000A188F" w:rsidP="001921C5">
      <w:pPr>
        <w:rPr>
          <w:rFonts w:asciiTheme="minorHAnsi" w:hAnsiTheme="minorHAnsi" w:cstheme="minorHAnsi"/>
          <w:sz w:val="22"/>
          <w:szCs w:val="22"/>
        </w:rPr>
      </w:pPr>
    </w:p>
    <w:p w14:paraId="1800A8A1" w14:textId="7D499495" w:rsidR="001921C5" w:rsidRPr="00825BF7" w:rsidRDefault="001921C5" w:rsidP="001921C5">
      <w:pPr>
        <w:rPr>
          <w:rFonts w:asciiTheme="minorHAnsi" w:hAnsiTheme="minorHAnsi" w:cstheme="minorHAnsi"/>
          <w:b/>
          <w:color w:val="00B050"/>
          <w:sz w:val="28"/>
          <w:szCs w:val="28"/>
        </w:rPr>
      </w:pPr>
      <w:r w:rsidRPr="00825BF7">
        <w:rPr>
          <w:rFonts w:asciiTheme="minorHAnsi" w:hAnsiTheme="minorHAnsi" w:cstheme="minorHAnsi"/>
          <w:b/>
          <w:color w:val="00B050"/>
          <w:sz w:val="28"/>
          <w:szCs w:val="28"/>
        </w:rPr>
        <w:t>Summary of Price Schedule</w:t>
      </w:r>
      <w:r w:rsidR="00676C38" w:rsidRPr="00825BF7">
        <w:rPr>
          <w:rFonts w:asciiTheme="minorHAnsi" w:hAnsiTheme="minorHAnsi" w:cstheme="minorHAnsi"/>
          <w:b/>
          <w:color w:val="00B050"/>
          <w:sz w:val="28"/>
          <w:szCs w:val="28"/>
        </w:rPr>
        <w:t>s</w:t>
      </w:r>
      <w:r w:rsidRPr="00825BF7">
        <w:rPr>
          <w:rFonts w:asciiTheme="minorHAnsi" w:hAnsiTheme="minorHAnsi" w:cstheme="minorHAnsi"/>
          <w:b/>
          <w:color w:val="00B050"/>
          <w:sz w:val="28"/>
          <w:szCs w:val="28"/>
        </w:rPr>
        <w:t>:</w:t>
      </w:r>
    </w:p>
    <w:p w14:paraId="6C51EC72" w14:textId="77777777" w:rsidR="001921C5" w:rsidRDefault="001921C5" w:rsidP="001921C5">
      <w:pPr>
        <w:rPr>
          <w:rFonts w:asciiTheme="minorHAnsi" w:hAnsiTheme="minorHAnsi" w:cstheme="minorHAnsi"/>
          <w:sz w:val="22"/>
          <w:szCs w:val="22"/>
        </w:rPr>
      </w:pPr>
    </w:p>
    <w:tbl>
      <w:tblPr>
        <w:tblW w:w="8204"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
        <w:gridCol w:w="5299"/>
        <w:gridCol w:w="1994"/>
      </w:tblGrid>
      <w:tr w:rsidR="001921C5" w:rsidRPr="000E6C27" w14:paraId="2FCF2D50" w14:textId="77777777" w:rsidTr="001921C5">
        <w:trPr>
          <w:trHeight w:val="299"/>
          <w:tblHeader/>
        </w:trPr>
        <w:tc>
          <w:tcPr>
            <w:tcW w:w="911" w:type="dxa"/>
            <w:shd w:val="clear" w:color="auto" w:fill="95B3D7" w:themeFill="accent1" w:themeFillTint="99"/>
          </w:tcPr>
          <w:p w14:paraId="1DE8C7F4" w14:textId="77777777" w:rsidR="001921C5" w:rsidRDefault="001921C5" w:rsidP="001921C5">
            <w:pPr>
              <w:rPr>
                <w:rFonts w:ascii="Calibri" w:hAnsi="Calibri" w:cs="Calibri"/>
                <w:b/>
                <w:color w:val="000000" w:themeColor="text1"/>
                <w:sz w:val="20"/>
                <w:szCs w:val="20"/>
              </w:rPr>
            </w:pPr>
            <w:r>
              <w:rPr>
                <w:rFonts w:ascii="Calibri" w:hAnsi="Calibri" w:cs="Calibri"/>
                <w:b/>
                <w:color w:val="000000" w:themeColor="text1"/>
                <w:sz w:val="20"/>
                <w:szCs w:val="20"/>
              </w:rPr>
              <w:t>Lot</w:t>
            </w:r>
          </w:p>
        </w:tc>
        <w:tc>
          <w:tcPr>
            <w:tcW w:w="5299" w:type="dxa"/>
            <w:shd w:val="clear" w:color="auto" w:fill="95B3D7" w:themeFill="accent1" w:themeFillTint="99"/>
          </w:tcPr>
          <w:p w14:paraId="064B9CE8" w14:textId="77777777" w:rsidR="001921C5" w:rsidRDefault="001921C5" w:rsidP="001921C5">
            <w:pPr>
              <w:rPr>
                <w:rFonts w:ascii="Calibri" w:hAnsi="Calibri" w:cs="Calibri"/>
                <w:b/>
                <w:color w:val="000000" w:themeColor="text1"/>
                <w:sz w:val="20"/>
                <w:szCs w:val="20"/>
              </w:rPr>
            </w:pPr>
            <w:r>
              <w:rPr>
                <w:rFonts w:ascii="Calibri" w:hAnsi="Calibri" w:cs="Calibri"/>
                <w:b/>
                <w:color w:val="000000" w:themeColor="text1"/>
                <w:sz w:val="20"/>
                <w:szCs w:val="20"/>
              </w:rPr>
              <w:t>Description</w:t>
            </w:r>
          </w:p>
        </w:tc>
        <w:tc>
          <w:tcPr>
            <w:tcW w:w="1994" w:type="dxa"/>
            <w:shd w:val="clear" w:color="auto" w:fill="95B3D7" w:themeFill="accent1" w:themeFillTint="99"/>
          </w:tcPr>
          <w:p w14:paraId="1DCF2BC7" w14:textId="77777777" w:rsidR="001921C5" w:rsidRPr="000E6C27" w:rsidRDefault="001921C5" w:rsidP="001921C5">
            <w:pPr>
              <w:jc w:val="center"/>
              <w:rPr>
                <w:rFonts w:ascii="Calibri" w:hAnsi="Calibri" w:cs="Calibri"/>
                <w:b/>
                <w:color w:val="000000" w:themeColor="text1"/>
                <w:sz w:val="20"/>
                <w:szCs w:val="20"/>
              </w:rPr>
            </w:pPr>
            <w:r>
              <w:rPr>
                <w:rFonts w:ascii="Calibri" w:hAnsi="Calibri" w:cs="Calibri"/>
                <w:b/>
                <w:color w:val="000000" w:themeColor="text1"/>
                <w:sz w:val="20"/>
                <w:szCs w:val="20"/>
              </w:rPr>
              <w:t>Amount USD</w:t>
            </w:r>
          </w:p>
        </w:tc>
      </w:tr>
      <w:tr w:rsidR="001921C5" w:rsidRPr="000E6C27" w14:paraId="66FC7E98" w14:textId="77777777" w:rsidTr="001921C5">
        <w:trPr>
          <w:trHeight w:val="299"/>
          <w:tblHeader/>
        </w:trPr>
        <w:tc>
          <w:tcPr>
            <w:tcW w:w="911" w:type="dxa"/>
            <w:shd w:val="clear" w:color="auto" w:fill="FFFFCC"/>
          </w:tcPr>
          <w:p w14:paraId="3A0A1C7F" w14:textId="77777777" w:rsidR="001921C5" w:rsidRPr="000E6C27" w:rsidRDefault="001921C5" w:rsidP="001921C5">
            <w:pPr>
              <w:rPr>
                <w:rFonts w:ascii="Calibri" w:hAnsi="Calibri" w:cs="Calibri"/>
                <w:b/>
                <w:color w:val="000000" w:themeColor="text1"/>
                <w:sz w:val="20"/>
                <w:szCs w:val="20"/>
              </w:rPr>
            </w:pPr>
            <w:r>
              <w:rPr>
                <w:rFonts w:ascii="Calibri" w:hAnsi="Calibri" w:cs="Calibri"/>
                <w:b/>
                <w:color w:val="000000" w:themeColor="text1"/>
                <w:sz w:val="20"/>
                <w:szCs w:val="20"/>
              </w:rPr>
              <w:t xml:space="preserve">Lot (1) </w:t>
            </w:r>
          </w:p>
        </w:tc>
        <w:tc>
          <w:tcPr>
            <w:tcW w:w="5299" w:type="dxa"/>
            <w:shd w:val="clear" w:color="auto" w:fill="FFFFCC"/>
          </w:tcPr>
          <w:p w14:paraId="30F40416" w14:textId="77777777" w:rsidR="001921C5" w:rsidRPr="000E6C27" w:rsidRDefault="001921C5" w:rsidP="001921C5">
            <w:pPr>
              <w:widowControl/>
              <w:overflowPunct/>
              <w:adjustRightInd/>
              <w:spacing w:after="160" w:line="259" w:lineRule="auto"/>
              <w:jc w:val="both"/>
              <w:rPr>
                <w:rFonts w:ascii="Calibri" w:hAnsi="Calibri" w:cs="Calibri"/>
                <w:b/>
                <w:color w:val="000000" w:themeColor="text1"/>
                <w:sz w:val="20"/>
                <w:szCs w:val="20"/>
              </w:rPr>
            </w:pPr>
            <w:r>
              <w:rPr>
                <w:rFonts w:ascii="Calibri" w:hAnsi="Calibri" w:cs="Calibri"/>
                <w:b/>
                <w:color w:val="000000" w:themeColor="text1"/>
                <w:sz w:val="20"/>
                <w:szCs w:val="20"/>
              </w:rPr>
              <w:t xml:space="preserve">Total Lot (1): </w:t>
            </w:r>
            <w:r w:rsidRPr="00645C54">
              <w:rPr>
                <w:rFonts w:ascii="Calibri" w:hAnsi="Calibri" w:cs="Calibri"/>
                <w:b/>
                <w:color w:val="000000" w:themeColor="text1"/>
                <w:sz w:val="20"/>
                <w:szCs w:val="20"/>
              </w:rPr>
              <w:t xml:space="preserve">Solar Photovoltaic System (SPVS) and of Solar Products for Solar Electrification in Sudan </w:t>
            </w:r>
          </w:p>
        </w:tc>
        <w:tc>
          <w:tcPr>
            <w:tcW w:w="1994" w:type="dxa"/>
            <w:shd w:val="clear" w:color="auto" w:fill="FFFFCC"/>
          </w:tcPr>
          <w:p w14:paraId="1C4D9291" w14:textId="77777777" w:rsidR="001921C5" w:rsidRPr="000E6C27" w:rsidRDefault="001921C5" w:rsidP="001921C5">
            <w:pPr>
              <w:jc w:val="center"/>
              <w:rPr>
                <w:rFonts w:ascii="Calibri" w:hAnsi="Calibri" w:cs="Calibri"/>
                <w:b/>
                <w:color w:val="000000" w:themeColor="text1"/>
                <w:sz w:val="20"/>
                <w:szCs w:val="20"/>
              </w:rPr>
            </w:pPr>
          </w:p>
        </w:tc>
      </w:tr>
      <w:tr w:rsidR="001921C5" w:rsidRPr="0005778E" w14:paraId="6F76B8F4" w14:textId="77777777" w:rsidTr="001921C5">
        <w:trPr>
          <w:trHeight w:val="246"/>
        </w:trPr>
        <w:tc>
          <w:tcPr>
            <w:tcW w:w="911" w:type="dxa"/>
            <w:shd w:val="clear" w:color="auto" w:fill="FABF8F" w:themeFill="accent6" w:themeFillTint="99"/>
          </w:tcPr>
          <w:p w14:paraId="7F9176B7" w14:textId="77777777" w:rsidR="001921C5" w:rsidRPr="0005778E" w:rsidRDefault="001921C5" w:rsidP="001921C5">
            <w:pPr>
              <w:rPr>
                <w:rFonts w:ascii="Calibri" w:hAnsi="Calibri" w:cs="Calibri"/>
                <w:bCs/>
                <w:color w:val="000000" w:themeColor="text1"/>
                <w:sz w:val="20"/>
                <w:szCs w:val="20"/>
              </w:rPr>
            </w:pPr>
            <w:r>
              <w:rPr>
                <w:rFonts w:ascii="Calibri" w:hAnsi="Calibri" w:cs="Calibri"/>
                <w:b/>
                <w:color w:val="000000" w:themeColor="text1"/>
                <w:sz w:val="20"/>
                <w:szCs w:val="20"/>
              </w:rPr>
              <w:t>Lot (2)</w:t>
            </w:r>
          </w:p>
        </w:tc>
        <w:tc>
          <w:tcPr>
            <w:tcW w:w="5299" w:type="dxa"/>
            <w:shd w:val="clear" w:color="auto" w:fill="FABF8F" w:themeFill="accent6" w:themeFillTint="99"/>
          </w:tcPr>
          <w:p w14:paraId="79654F62" w14:textId="49AA3B71" w:rsidR="001921C5" w:rsidRDefault="001921C5" w:rsidP="00DF3C32">
            <w:pPr>
              <w:rPr>
                <w:rFonts w:ascii="Calibri" w:hAnsi="Calibri" w:cs="Calibri"/>
                <w:b/>
                <w:color w:val="000000" w:themeColor="text1"/>
                <w:sz w:val="20"/>
                <w:szCs w:val="20"/>
              </w:rPr>
            </w:pPr>
            <w:r>
              <w:rPr>
                <w:rFonts w:ascii="Calibri" w:hAnsi="Calibri" w:cs="Calibri"/>
                <w:b/>
                <w:color w:val="000000" w:themeColor="text1"/>
                <w:sz w:val="20"/>
                <w:szCs w:val="20"/>
              </w:rPr>
              <w:t xml:space="preserve">Total Lot (2): </w:t>
            </w:r>
            <w:r w:rsidRPr="00645C54">
              <w:rPr>
                <w:rFonts w:ascii="Calibri" w:hAnsi="Calibri" w:cs="Calibri"/>
                <w:b/>
                <w:color w:val="000000" w:themeColor="text1"/>
                <w:sz w:val="20"/>
                <w:szCs w:val="20"/>
              </w:rPr>
              <w:t xml:space="preserve">Solar Water Pumping System </w:t>
            </w:r>
          </w:p>
          <w:p w14:paraId="0EC1FDE1" w14:textId="7011E404" w:rsidR="00226E21" w:rsidRPr="00DF3C32" w:rsidRDefault="00226E21" w:rsidP="00DF3C32">
            <w:pPr>
              <w:rPr>
                <w:rFonts w:ascii="Calibri" w:hAnsi="Calibri" w:cs="Calibri"/>
                <w:b/>
                <w:color w:val="000000" w:themeColor="text1"/>
                <w:sz w:val="20"/>
                <w:szCs w:val="20"/>
              </w:rPr>
            </w:pPr>
          </w:p>
        </w:tc>
        <w:tc>
          <w:tcPr>
            <w:tcW w:w="1994" w:type="dxa"/>
            <w:shd w:val="clear" w:color="auto" w:fill="FABF8F" w:themeFill="accent6" w:themeFillTint="99"/>
          </w:tcPr>
          <w:p w14:paraId="43355124" w14:textId="77777777" w:rsidR="001921C5" w:rsidRPr="00913695" w:rsidRDefault="001921C5" w:rsidP="001921C5">
            <w:pPr>
              <w:jc w:val="center"/>
              <w:rPr>
                <w:rFonts w:ascii="Calibri" w:hAnsi="Calibri" w:cs="Calibri"/>
                <w:bCs/>
                <w:color w:val="000000" w:themeColor="text1"/>
                <w:sz w:val="20"/>
                <w:szCs w:val="20"/>
              </w:rPr>
            </w:pPr>
          </w:p>
        </w:tc>
      </w:tr>
      <w:tr w:rsidR="001921C5" w:rsidRPr="0005778E" w14:paraId="5047E9C2" w14:textId="77777777" w:rsidTr="005365B0">
        <w:trPr>
          <w:trHeight w:val="246"/>
        </w:trPr>
        <w:tc>
          <w:tcPr>
            <w:tcW w:w="911" w:type="dxa"/>
            <w:shd w:val="clear" w:color="auto" w:fill="99FF99"/>
          </w:tcPr>
          <w:p w14:paraId="71953BE8" w14:textId="28ABF95B" w:rsidR="001921C5" w:rsidRPr="00623FAA" w:rsidRDefault="001921C5" w:rsidP="001921C5">
            <w:pPr>
              <w:rPr>
                <w:rFonts w:ascii="Calibri" w:hAnsi="Calibri" w:cs="Calibri"/>
                <w:b/>
                <w:color w:val="000000" w:themeColor="text1"/>
                <w:sz w:val="20"/>
                <w:szCs w:val="20"/>
              </w:rPr>
            </w:pPr>
            <w:r w:rsidRPr="00623FAA">
              <w:rPr>
                <w:rFonts w:ascii="Calibri" w:hAnsi="Calibri" w:cs="Calibri"/>
                <w:b/>
                <w:color w:val="000000" w:themeColor="text1"/>
                <w:sz w:val="20"/>
                <w:szCs w:val="20"/>
              </w:rPr>
              <w:t xml:space="preserve">Lot (3) </w:t>
            </w:r>
          </w:p>
        </w:tc>
        <w:tc>
          <w:tcPr>
            <w:tcW w:w="5299" w:type="dxa"/>
            <w:shd w:val="clear" w:color="auto" w:fill="99FF99"/>
          </w:tcPr>
          <w:p w14:paraId="19A871E7" w14:textId="77777777" w:rsidR="001921C5" w:rsidRDefault="001921C5" w:rsidP="00DF3C32">
            <w:pPr>
              <w:rPr>
                <w:rFonts w:ascii="Calibri" w:hAnsi="Calibri" w:cs="Calibri"/>
                <w:b/>
                <w:color w:val="000000" w:themeColor="text1"/>
                <w:sz w:val="20"/>
                <w:szCs w:val="20"/>
              </w:rPr>
            </w:pPr>
            <w:r w:rsidRPr="00623FAA">
              <w:rPr>
                <w:rFonts w:ascii="Calibri" w:hAnsi="Calibri" w:cs="Calibri"/>
                <w:b/>
                <w:color w:val="000000" w:themeColor="text1"/>
                <w:sz w:val="20"/>
                <w:szCs w:val="20"/>
              </w:rPr>
              <w:t>Total Lot (3): Solar Lantern</w:t>
            </w:r>
            <w:r w:rsidR="00DA2B0A" w:rsidRPr="00623FAA">
              <w:rPr>
                <w:rFonts w:ascii="Calibri" w:hAnsi="Calibri" w:cs="Calibri"/>
                <w:b/>
                <w:color w:val="000000" w:themeColor="text1"/>
                <w:sz w:val="20"/>
                <w:szCs w:val="20"/>
              </w:rPr>
              <w:t xml:space="preserve"> for Emergency Usage </w:t>
            </w:r>
          </w:p>
          <w:p w14:paraId="0528330A" w14:textId="3EA34C07" w:rsidR="00226E21" w:rsidRPr="00623FAA" w:rsidRDefault="00226E21" w:rsidP="00DF3C32">
            <w:pPr>
              <w:rPr>
                <w:rFonts w:ascii="Calibri" w:hAnsi="Calibri" w:cs="Calibri"/>
                <w:b/>
                <w:color w:val="000000" w:themeColor="text1"/>
                <w:sz w:val="20"/>
                <w:szCs w:val="20"/>
              </w:rPr>
            </w:pPr>
          </w:p>
        </w:tc>
        <w:tc>
          <w:tcPr>
            <w:tcW w:w="1994" w:type="dxa"/>
            <w:shd w:val="clear" w:color="auto" w:fill="99FF99"/>
          </w:tcPr>
          <w:p w14:paraId="723AAE91" w14:textId="77777777" w:rsidR="001921C5" w:rsidRPr="00913695" w:rsidRDefault="001921C5" w:rsidP="001921C5">
            <w:pPr>
              <w:jc w:val="center"/>
              <w:rPr>
                <w:rFonts w:ascii="Calibri" w:hAnsi="Calibri" w:cs="Calibri"/>
                <w:bCs/>
                <w:color w:val="000000" w:themeColor="text1"/>
                <w:sz w:val="20"/>
                <w:szCs w:val="20"/>
              </w:rPr>
            </w:pPr>
          </w:p>
        </w:tc>
      </w:tr>
      <w:tr w:rsidR="001921C5" w:rsidRPr="0005778E" w14:paraId="72C83322" w14:textId="77777777" w:rsidTr="00623FAA">
        <w:trPr>
          <w:trHeight w:val="246"/>
        </w:trPr>
        <w:tc>
          <w:tcPr>
            <w:tcW w:w="911" w:type="dxa"/>
            <w:shd w:val="clear" w:color="auto" w:fill="B8CCE4" w:themeFill="accent1" w:themeFillTint="66"/>
          </w:tcPr>
          <w:p w14:paraId="6D122026" w14:textId="01CB4CD4" w:rsidR="001921C5" w:rsidRPr="00623FAA" w:rsidRDefault="001921C5" w:rsidP="001921C5">
            <w:pPr>
              <w:rPr>
                <w:rFonts w:ascii="Calibri" w:hAnsi="Calibri" w:cs="Calibri"/>
                <w:b/>
                <w:color w:val="000000" w:themeColor="text1"/>
                <w:sz w:val="20"/>
                <w:szCs w:val="20"/>
              </w:rPr>
            </w:pPr>
            <w:r w:rsidRPr="00623FAA">
              <w:rPr>
                <w:rFonts w:ascii="Calibri" w:hAnsi="Calibri" w:cs="Calibri"/>
                <w:b/>
                <w:color w:val="000000" w:themeColor="text1"/>
                <w:sz w:val="20"/>
                <w:szCs w:val="20"/>
              </w:rPr>
              <w:t xml:space="preserve">Lot (4) </w:t>
            </w:r>
          </w:p>
        </w:tc>
        <w:tc>
          <w:tcPr>
            <w:tcW w:w="5299" w:type="dxa"/>
            <w:shd w:val="clear" w:color="auto" w:fill="B8CCE4" w:themeFill="accent1" w:themeFillTint="66"/>
          </w:tcPr>
          <w:p w14:paraId="500045DF" w14:textId="295FF3B1" w:rsidR="001921C5" w:rsidRDefault="001921C5" w:rsidP="00DF3C32">
            <w:pPr>
              <w:rPr>
                <w:rFonts w:ascii="Calibri" w:hAnsi="Calibri" w:cs="Calibri"/>
                <w:b/>
                <w:color w:val="000000" w:themeColor="text1"/>
                <w:sz w:val="20"/>
                <w:szCs w:val="20"/>
              </w:rPr>
            </w:pPr>
            <w:r w:rsidRPr="00623FAA">
              <w:rPr>
                <w:rFonts w:ascii="Calibri" w:hAnsi="Calibri" w:cs="Calibri"/>
                <w:b/>
                <w:color w:val="000000" w:themeColor="text1"/>
                <w:sz w:val="20"/>
                <w:szCs w:val="20"/>
              </w:rPr>
              <w:t xml:space="preserve">Total Lot (4): </w:t>
            </w:r>
            <w:r w:rsidR="00226E21" w:rsidRPr="00623FAA">
              <w:rPr>
                <w:rFonts w:ascii="Calibri" w:hAnsi="Calibri" w:cs="Calibri"/>
                <w:b/>
                <w:color w:val="000000" w:themeColor="text1"/>
                <w:sz w:val="20"/>
                <w:szCs w:val="20"/>
              </w:rPr>
              <w:t xml:space="preserve">Solar </w:t>
            </w:r>
            <w:r w:rsidR="00226E21">
              <w:rPr>
                <w:rFonts w:ascii="Calibri" w:hAnsi="Calibri" w:cs="Calibri"/>
                <w:b/>
                <w:color w:val="000000" w:themeColor="text1"/>
                <w:sz w:val="20"/>
                <w:szCs w:val="20"/>
              </w:rPr>
              <w:t>Cooker</w:t>
            </w:r>
            <w:r w:rsidR="00226E21" w:rsidRPr="00623FAA">
              <w:rPr>
                <w:rFonts w:ascii="Calibri" w:hAnsi="Calibri" w:cs="Calibri"/>
                <w:b/>
                <w:color w:val="000000" w:themeColor="text1"/>
                <w:sz w:val="20"/>
                <w:szCs w:val="20"/>
              </w:rPr>
              <w:t xml:space="preserve"> for Emergency Usage</w:t>
            </w:r>
          </w:p>
          <w:p w14:paraId="6B684C03" w14:textId="6E2657B9" w:rsidR="00226E21" w:rsidRPr="00623FAA" w:rsidRDefault="00226E21" w:rsidP="00DF3C32">
            <w:pPr>
              <w:rPr>
                <w:rFonts w:ascii="Calibri" w:hAnsi="Calibri" w:cs="Calibri"/>
                <w:b/>
                <w:color w:val="000000" w:themeColor="text1"/>
                <w:sz w:val="20"/>
                <w:szCs w:val="20"/>
              </w:rPr>
            </w:pPr>
          </w:p>
        </w:tc>
        <w:tc>
          <w:tcPr>
            <w:tcW w:w="1994" w:type="dxa"/>
            <w:shd w:val="clear" w:color="auto" w:fill="B8CCE4" w:themeFill="accent1" w:themeFillTint="66"/>
          </w:tcPr>
          <w:p w14:paraId="1B38F2D2" w14:textId="77777777" w:rsidR="001921C5" w:rsidRPr="00913695" w:rsidRDefault="001921C5" w:rsidP="001921C5">
            <w:pPr>
              <w:jc w:val="center"/>
              <w:rPr>
                <w:rFonts w:ascii="Calibri" w:hAnsi="Calibri" w:cs="Calibri"/>
                <w:bCs/>
                <w:color w:val="000000" w:themeColor="text1"/>
                <w:sz w:val="20"/>
                <w:szCs w:val="20"/>
              </w:rPr>
            </w:pPr>
          </w:p>
        </w:tc>
      </w:tr>
    </w:tbl>
    <w:p w14:paraId="38A2518A" w14:textId="77777777" w:rsidR="001921C5" w:rsidRPr="007E4ABC" w:rsidRDefault="001921C5" w:rsidP="001921C5">
      <w:pPr>
        <w:widowControl/>
        <w:overflowPunct/>
        <w:adjustRightInd/>
        <w:rPr>
          <w:rFonts w:asciiTheme="minorHAnsi" w:hAnsiTheme="minorHAnsi" w:cstheme="minorHAnsi"/>
          <w:sz w:val="22"/>
          <w:szCs w:val="22"/>
        </w:rPr>
      </w:pPr>
    </w:p>
    <w:p w14:paraId="4FA4BA18" w14:textId="5B9498C2" w:rsidR="00923472" w:rsidRDefault="001921C5" w:rsidP="001921C5">
      <w:pPr>
        <w:widowControl/>
        <w:overflowPunct/>
        <w:adjustRightInd/>
        <w:rPr>
          <w:rFonts w:asciiTheme="minorHAnsi" w:hAnsiTheme="minorHAnsi" w:cstheme="minorHAnsi"/>
          <w:sz w:val="22"/>
          <w:szCs w:val="22"/>
        </w:rPr>
      </w:pPr>
      <w:r>
        <w:rPr>
          <w:rFonts w:asciiTheme="minorHAnsi" w:hAnsiTheme="minorHAnsi" w:cstheme="minorHAnsi"/>
          <w:b/>
          <w:sz w:val="22"/>
          <w:szCs w:val="22"/>
        </w:rPr>
        <w:br w:type="page"/>
      </w:r>
    </w:p>
    <w:p w14:paraId="47133861" w14:textId="0DD39B7B" w:rsidR="00C24720" w:rsidRPr="00D50BB2" w:rsidRDefault="00D00A8F" w:rsidP="008A27B6">
      <w:pPr>
        <w:pStyle w:val="Heading1"/>
        <w:widowControl/>
        <w:overflowPunct/>
        <w:adjustRightInd/>
        <w:spacing w:before="240" w:after="240" w:afterAutospacing="0"/>
        <w:jc w:val="left"/>
        <w:rPr>
          <w:rFonts w:ascii="Segoe UI" w:eastAsia="Times New Roman" w:hAnsi="Segoe UI" w:cs="Segoe UI"/>
          <w:color w:val="0070C0"/>
          <w:kern w:val="0"/>
          <w:sz w:val="32"/>
          <w:szCs w:val="20"/>
        </w:rPr>
      </w:pPr>
      <w:r w:rsidRPr="00D50BB2">
        <w:rPr>
          <w:rFonts w:ascii="Segoe UI" w:eastAsia="Times New Roman" w:hAnsi="Segoe UI" w:cs="Segoe UI"/>
          <w:color w:val="0070C0"/>
          <w:kern w:val="0"/>
          <w:sz w:val="32"/>
          <w:szCs w:val="20"/>
        </w:rPr>
        <w:lastRenderedPageBreak/>
        <w:t>FORM</w:t>
      </w:r>
      <w:r w:rsidR="00C24720" w:rsidRPr="00D50BB2">
        <w:rPr>
          <w:rFonts w:ascii="Segoe UI" w:eastAsia="Times New Roman" w:hAnsi="Segoe UI" w:cs="Segoe UI"/>
          <w:color w:val="0070C0"/>
          <w:kern w:val="0"/>
          <w:sz w:val="32"/>
          <w:szCs w:val="20"/>
        </w:rPr>
        <w:t xml:space="preserve"> </w:t>
      </w:r>
      <w:r w:rsidR="009E33CA" w:rsidRPr="00D50BB2">
        <w:rPr>
          <w:rFonts w:ascii="Segoe UI" w:eastAsia="Times New Roman" w:hAnsi="Segoe UI" w:cs="Segoe UI"/>
          <w:color w:val="0070C0"/>
          <w:kern w:val="0"/>
          <w:sz w:val="32"/>
          <w:szCs w:val="20"/>
        </w:rPr>
        <w:t>G</w:t>
      </w:r>
      <w:r w:rsidR="00C24720" w:rsidRPr="00D50BB2">
        <w:rPr>
          <w:rFonts w:ascii="Segoe UI" w:eastAsia="Times New Roman" w:hAnsi="Segoe UI" w:cs="Segoe UI"/>
          <w:color w:val="0070C0"/>
          <w:kern w:val="0"/>
          <w:sz w:val="32"/>
          <w:szCs w:val="20"/>
        </w:rPr>
        <w:t xml:space="preserve">: </w:t>
      </w:r>
      <w:r w:rsidR="00B410B3" w:rsidRPr="00D50BB2">
        <w:rPr>
          <w:rFonts w:ascii="Segoe UI" w:eastAsia="Times New Roman" w:hAnsi="Segoe UI" w:cs="Segoe UI"/>
          <w:color w:val="0070C0"/>
          <w:kern w:val="0"/>
          <w:sz w:val="32"/>
          <w:szCs w:val="20"/>
        </w:rPr>
        <w:t xml:space="preserve">Form of Bid Security </w:t>
      </w:r>
      <w:bookmarkEnd w:id="144"/>
    </w:p>
    <w:p w14:paraId="4766B250" w14:textId="77777777" w:rsidR="00D65BAD" w:rsidRPr="00400343" w:rsidRDefault="00D65BAD" w:rsidP="00C24720">
      <w:pPr>
        <w:pStyle w:val="Section3-Heading1"/>
        <w:spacing w:after="0"/>
        <w:rPr>
          <w:rFonts w:asciiTheme="minorHAnsi" w:hAnsiTheme="minorHAnsi" w:cstheme="minorHAnsi"/>
          <w:i/>
          <w:color w:val="FF0000"/>
          <w:sz w:val="22"/>
          <w:szCs w:val="22"/>
        </w:rPr>
      </w:pPr>
    </w:p>
    <w:p w14:paraId="4F58CE5E" w14:textId="77777777" w:rsidR="00C24720" w:rsidRPr="00400343" w:rsidRDefault="00AE59B3" w:rsidP="00C24720">
      <w:pPr>
        <w:pStyle w:val="Section3-Heading1"/>
        <w:spacing w:after="0"/>
        <w:rPr>
          <w:rFonts w:asciiTheme="minorHAnsi" w:hAnsiTheme="minorHAnsi" w:cstheme="minorHAnsi"/>
          <w:color w:val="FF0000"/>
          <w:sz w:val="22"/>
          <w:szCs w:val="22"/>
        </w:rPr>
      </w:pPr>
      <w:r w:rsidRPr="00400343">
        <w:rPr>
          <w:rFonts w:asciiTheme="minorHAnsi" w:hAnsiTheme="minorHAnsi" w:cstheme="minorHAnsi"/>
          <w:color w:val="FF0000"/>
          <w:sz w:val="22"/>
          <w:szCs w:val="22"/>
        </w:rPr>
        <w:t>Bid</w:t>
      </w:r>
      <w:r w:rsidR="00C24720" w:rsidRPr="00400343">
        <w:rPr>
          <w:rFonts w:asciiTheme="minorHAnsi" w:hAnsiTheme="minorHAnsi" w:cstheme="minorHAnsi"/>
          <w:color w:val="FF0000"/>
          <w:sz w:val="22"/>
          <w:szCs w:val="22"/>
        </w:rPr>
        <w:t xml:space="preserve"> Security must be issued using the official letterhead of the Issuing Bank.</w:t>
      </w:r>
      <w:r w:rsidR="00BD1434" w:rsidRPr="00400343">
        <w:rPr>
          <w:rFonts w:asciiTheme="minorHAnsi" w:hAnsiTheme="minorHAnsi" w:cstheme="minorHAnsi"/>
          <w:color w:val="FF0000"/>
          <w:sz w:val="22"/>
          <w:szCs w:val="22"/>
        </w:rPr>
        <w:t xml:space="preserve"> </w:t>
      </w:r>
    </w:p>
    <w:p w14:paraId="1CF1DB45" w14:textId="77777777" w:rsidR="00C24720" w:rsidRPr="00400343" w:rsidRDefault="00C24720" w:rsidP="00C24720">
      <w:pPr>
        <w:pStyle w:val="Section3-Heading1"/>
        <w:spacing w:after="0"/>
        <w:rPr>
          <w:rFonts w:asciiTheme="minorHAnsi" w:hAnsiTheme="minorHAnsi" w:cstheme="minorHAnsi"/>
          <w:i/>
          <w:color w:val="FF0000"/>
          <w:sz w:val="22"/>
          <w:szCs w:val="22"/>
        </w:rPr>
      </w:pPr>
      <w:r w:rsidRPr="00400343">
        <w:rPr>
          <w:rFonts w:asciiTheme="minorHAnsi" w:hAnsiTheme="minorHAnsi" w:cstheme="minorHAnsi"/>
          <w:color w:val="FF0000"/>
          <w:sz w:val="22"/>
          <w:szCs w:val="22"/>
        </w:rPr>
        <w:t>Except for indicated fields, no chang</w:t>
      </w:r>
      <w:r w:rsidR="00D24152" w:rsidRPr="00400343">
        <w:rPr>
          <w:rFonts w:asciiTheme="minorHAnsi" w:hAnsiTheme="minorHAnsi" w:cstheme="minorHAnsi"/>
          <w:color w:val="FF0000"/>
          <w:sz w:val="22"/>
          <w:szCs w:val="22"/>
        </w:rPr>
        <w:t>es may be made on this template.</w:t>
      </w:r>
    </w:p>
    <w:p w14:paraId="0575A7DB" w14:textId="77777777" w:rsidR="00C24720" w:rsidRPr="00400343" w:rsidRDefault="00C24720" w:rsidP="00C24720">
      <w:pPr>
        <w:rPr>
          <w:rFonts w:asciiTheme="minorHAnsi" w:hAnsiTheme="minorHAnsi" w:cstheme="minorHAnsi"/>
          <w:snapToGrid w:val="0"/>
          <w:sz w:val="22"/>
          <w:szCs w:val="22"/>
        </w:rPr>
      </w:pPr>
    </w:p>
    <w:p w14:paraId="0DB54278" w14:textId="77777777" w:rsidR="00C24720" w:rsidRPr="00400343" w:rsidRDefault="00C24720" w:rsidP="00C24720">
      <w:pPr>
        <w:rPr>
          <w:rFonts w:asciiTheme="minorHAnsi" w:hAnsiTheme="minorHAnsi" w:cstheme="minorHAnsi"/>
          <w:snapToGrid w:val="0"/>
          <w:sz w:val="22"/>
          <w:szCs w:val="22"/>
        </w:rPr>
      </w:pPr>
      <w:r w:rsidRPr="00400343">
        <w:rPr>
          <w:rFonts w:asciiTheme="minorHAnsi" w:hAnsiTheme="minorHAnsi" w:cstheme="minorHAnsi"/>
          <w:snapToGrid w:val="0"/>
          <w:sz w:val="22"/>
          <w:szCs w:val="22"/>
        </w:rPr>
        <w:t>To:</w:t>
      </w:r>
      <w:r w:rsidRPr="00400343">
        <w:rPr>
          <w:rFonts w:asciiTheme="minorHAnsi" w:hAnsiTheme="minorHAnsi" w:cstheme="minorHAnsi"/>
          <w:snapToGrid w:val="0"/>
          <w:sz w:val="22"/>
          <w:szCs w:val="22"/>
        </w:rPr>
        <w:tab/>
        <w:t>UNDP</w:t>
      </w:r>
    </w:p>
    <w:p w14:paraId="7DC3BB20" w14:textId="77777777" w:rsidR="00C24720" w:rsidRPr="00400343" w:rsidRDefault="00C24720" w:rsidP="00C24720">
      <w:pPr>
        <w:rPr>
          <w:rFonts w:asciiTheme="minorHAnsi" w:hAnsiTheme="minorHAnsi" w:cstheme="minorHAnsi"/>
          <w:i/>
          <w:snapToGrid w:val="0"/>
          <w:sz w:val="22"/>
          <w:szCs w:val="22"/>
        </w:rPr>
      </w:pPr>
      <w:r w:rsidRPr="00400343">
        <w:rPr>
          <w:rFonts w:asciiTheme="minorHAnsi" w:hAnsiTheme="minorHAnsi" w:cstheme="minorHAnsi"/>
          <w:i/>
          <w:snapToGrid w:val="0"/>
          <w:sz w:val="22"/>
          <w:szCs w:val="22"/>
        </w:rPr>
        <w:tab/>
      </w:r>
      <w:sdt>
        <w:sdtPr>
          <w:rPr>
            <w:rFonts w:asciiTheme="minorHAnsi" w:hAnsiTheme="minorHAnsi" w:cstheme="minorHAnsi"/>
            <w:i/>
            <w:snapToGrid w:val="0"/>
            <w:color w:val="000000" w:themeColor="text1"/>
            <w:sz w:val="22"/>
            <w:szCs w:val="22"/>
          </w:rPr>
          <w:id w:val="897939717"/>
          <w:placeholder>
            <w:docPart w:val="27E42F1DF3E84170AF02A10B8DDDCD61"/>
          </w:placeholder>
          <w:showingPlcHdr/>
          <w:text/>
        </w:sdtPr>
        <w:sdtEndPr/>
        <w:sdtContent>
          <w:r w:rsidRPr="00400343">
            <w:rPr>
              <w:rFonts w:asciiTheme="minorHAnsi" w:hAnsiTheme="minorHAnsi" w:cstheme="minorHAnsi"/>
              <w:i/>
              <w:snapToGrid w:val="0"/>
              <w:color w:val="000000" w:themeColor="text1"/>
              <w:sz w:val="22"/>
              <w:szCs w:val="22"/>
            </w:rPr>
            <w:t>[Insert contact information as provided in Data Sheet]</w:t>
          </w:r>
        </w:sdtContent>
      </w:sdt>
    </w:p>
    <w:p w14:paraId="58EEAA0B" w14:textId="77777777" w:rsidR="00D65BAD" w:rsidRPr="00400343" w:rsidRDefault="00D65BAD" w:rsidP="00C24720">
      <w:pPr>
        <w:ind w:firstLine="720"/>
        <w:rPr>
          <w:rFonts w:asciiTheme="minorHAnsi" w:hAnsiTheme="minorHAnsi" w:cstheme="minorHAnsi"/>
          <w:snapToGrid w:val="0"/>
          <w:sz w:val="22"/>
          <w:szCs w:val="22"/>
        </w:rPr>
      </w:pPr>
    </w:p>
    <w:p w14:paraId="56FE45BB" w14:textId="77777777" w:rsidR="00D65BAD" w:rsidRPr="00400343" w:rsidRDefault="00D65BAD" w:rsidP="00C24720">
      <w:pPr>
        <w:ind w:firstLine="720"/>
        <w:rPr>
          <w:rFonts w:asciiTheme="minorHAnsi" w:hAnsiTheme="minorHAnsi" w:cstheme="minorHAnsi"/>
          <w:snapToGrid w:val="0"/>
          <w:sz w:val="22"/>
          <w:szCs w:val="22"/>
        </w:rPr>
      </w:pPr>
    </w:p>
    <w:p w14:paraId="73C5F9B0" w14:textId="77777777" w:rsidR="00C24720" w:rsidRPr="00400343" w:rsidRDefault="00C24720" w:rsidP="00C24720">
      <w:pPr>
        <w:ind w:firstLine="720"/>
        <w:rPr>
          <w:rFonts w:asciiTheme="minorHAnsi" w:hAnsiTheme="minorHAnsi" w:cstheme="minorHAnsi"/>
          <w:bCs/>
          <w:sz w:val="22"/>
          <w:szCs w:val="22"/>
        </w:rPr>
      </w:pPr>
      <w:r w:rsidRPr="00400343">
        <w:rPr>
          <w:rFonts w:asciiTheme="minorHAnsi" w:hAnsiTheme="minorHAnsi" w:cstheme="minorHAnsi"/>
          <w:snapToGrid w:val="0"/>
          <w:sz w:val="22"/>
          <w:szCs w:val="22"/>
        </w:rPr>
        <w:t xml:space="preserve">WHEREAS </w:t>
      </w:r>
      <w:r w:rsidRPr="00400343">
        <w:rPr>
          <w:rFonts w:asciiTheme="minorHAnsi" w:hAnsiTheme="minorHAnsi" w:cstheme="minorHAnsi"/>
          <w:bCs/>
          <w:sz w:val="22"/>
          <w:szCs w:val="22"/>
        </w:rPr>
        <w:fldChar w:fldCharType="begin">
          <w:ffData>
            <w:name w:val=""/>
            <w:enabled/>
            <w:calcOnExit w:val="0"/>
            <w:textInput>
              <w:default w:val="[Name and address of Bidder]"/>
              <w:format w:val="FIRST CAPITAL"/>
            </w:textInput>
          </w:ffData>
        </w:fldChar>
      </w:r>
      <w:r w:rsidRPr="00400343">
        <w:rPr>
          <w:rFonts w:asciiTheme="minorHAnsi" w:hAnsiTheme="minorHAnsi" w:cstheme="minorHAnsi"/>
          <w:bCs/>
          <w:sz w:val="22"/>
          <w:szCs w:val="22"/>
        </w:rPr>
        <w:instrText xml:space="preserve"> FORMTEXT </w:instrText>
      </w:r>
      <w:r w:rsidRPr="00400343">
        <w:rPr>
          <w:rFonts w:asciiTheme="minorHAnsi" w:hAnsiTheme="minorHAnsi" w:cstheme="minorHAnsi"/>
          <w:bCs/>
          <w:sz w:val="22"/>
          <w:szCs w:val="22"/>
        </w:rPr>
      </w:r>
      <w:r w:rsidRPr="00400343">
        <w:rPr>
          <w:rFonts w:asciiTheme="minorHAnsi" w:hAnsiTheme="minorHAnsi" w:cstheme="minorHAnsi"/>
          <w:bCs/>
          <w:sz w:val="22"/>
          <w:szCs w:val="22"/>
        </w:rPr>
        <w:fldChar w:fldCharType="separate"/>
      </w:r>
      <w:r w:rsidRPr="00400343">
        <w:rPr>
          <w:rFonts w:asciiTheme="minorHAnsi" w:hAnsiTheme="minorHAnsi" w:cstheme="minorHAnsi"/>
          <w:bCs/>
          <w:noProof/>
          <w:sz w:val="22"/>
          <w:szCs w:val="22"/>
        </w:rPr>
        <w:t>[Name and address of Bidder]</w:t>
      </w:r>
      <w:r w:rsidRPr="00400343">
        <w:rPr>
          <w:rFonts w:asciiTheme="minorHAnsi" w:hAnsiTheme="minorHAnsi" w:cstheme="minorHAnsi"/>
          <w:bCs/>
          <w:sz w:val="22"/>
          <w:szCs w:val="22"/>
        </w:rPr>
        <w:fldChar w:fldCharType="end"/>
      </w:r>
      <w:r w:rsidRPr="00400343">
        <w:rPr>
          <w:rFonts w:asciiTheme="minorHAnsi" w:hAnsiTheme="minorHAnsi" w:cstheme="minorHAnsi"/>
          <w:bCs/>
          <w:sz w:val="22"/>
          <w:szCs w:val="22"/>
        </w:rPr>
        <w:t xml:space="preserve"> </w:t>
      </w:r>
      <w:r w:rsidRPr="00400343">
        <w:rPr>
          <w:rFonts w:asciiTheme="minorHAnsi" w:hAnsiTheme="minorHAnsi" w:cstheme="minorHAnsi"/>
          <w:snapToGrid w:val="0"/>
          <w:sz w:val="22"/>
          <w:szCs w:val="22"/>
        </w:rPr>
        <w:t xml:space="preserve">(hereinafter called “the Bidder”) has submitted a </w:t>
      </w:r>
      <w:r w:rsidR="00AE59B3" w:rsidRPr="00400343">
        <w:rPr>
          <w:rFonts w:asciiTheme="minorHAnsi" w:hAnsiTheme="minorHAnsi" w:cstheme="minorHAnsi"/>
          <w:snapToGrid w:val="0"/>
          <w:sz w:val="22"/>
          <w:szCs w:val="22"/>
        </w:rPr>
        <w:t>Bid</w:t>
      </w:r>
      <w:r w:rsidRPr="00400343">
        <w:rPr>
          <w:rFonts w:asciiTheme="minorHAnsi" w:hAnsiTheme="minorHAnsi" w:cstheme="minorHAnsi"/>
          <w:snapToGrid w:val="0"/>
          <w:sz w:val="22"/>
          <w:szCs w:val="22"/>
        </w:rPr>
        <w:t xml:space="preserve"> to UNDP dated </w:t>
      </w:r>
      <w:sdt>
        <w:sdtPr>
          <w:rPr>
            <w:rFonts w:asciiTheme="minorHAnsi" w:hAnsiTheme="minorHAnsi" w:cstheme="minorHAnsi"/>
            <w:snapToGrid w:val="0"/>
            <w:color w:val="000000" w:themeColor="text1"/>
            <w:sz w:val="22"/>
            <w:szCs w:val="22"/>
          </w:rPr>
          <w:id w:val="267123389"/>
          <w:placeholder>
            <w:docPart w:val="FDA69B6D41B74C7186A2381C60EA1053"/>
          </w:placeholder>
          <w:showingPlcHdr/>
          <w:date>
            <w:dateFormat w:val="MMMM d, yyyy"/>
            <w:lid w:val="en-US"/>
            <w:storeMappedDataAs w:val="dateTime"/>
            <w:calendar w:val="gregorian"/>
          </w:date>
        </w:sdtPr>
        <w:sdtEndPr/>
        <w:sdtContent>
          <w:r w:rsidRPr="00400343">
            <w:rPr>
              <w:rStyle w:val="PlaceholderText"/>
              <w:rFonts w:asciiTheme="minorHAnsi" w:hAnsiTheme="minorHAnsi" w:cstheme="minorHAnsi"/>
              <w:sz w:val="22"/>
              <w:szCs w:val="22"/>
              <w:shd w:val="clear" w:color="auto" w:fill="BFBFBF" w:themeFill="background1" w:themeFillShade="BF"/>
            </w:rPr>
            <w:t>Click here to enter a date.</w:t>
          </w:r>
        </w:sdtContent>
      </w:sdt>
      <w:r w:rsidRPr="00400343">
        <w:rPr>
          <w:rFonts w:asciiTheme="minorHAnsi" w:hAnsiTheme="minorHAnsi" w:cstheme="minorHAnsi"/>
          <w:snapToGrid w:val="0"/>
          <w:sz w:val="22"/>
          <w:szCs w:val="22"/>
        </w:rPr>
        <w:t xml:space="preserve"> to execute </w:t>
      </w:r>
      <w:r w:rsidR="00C1496D" w:rsidRPr="00400343">
        <w:rPr>
          <w:rFonts w:asciiTheme="minorHAnsi" w:hAnsiTheme="minorHAnsi" w:cstheme="minorHAnsi"/>
          <w:snapToGrid w:val="0"/>
          <w:sz w:val="22"/>
          <w:szCs w:val="22"/>
        </w:rPr>
        <w:t>goods and/or s</w:t>
      </w:r>
      <w:r w:rsidRPr="00400343">
        <w:rPr>
          <w:rFonts w:asciiTheme="minorHAnsi" w:hAnsiTheme="minorHAnsi" w:cstheme="minorHAnsi"/>
          <w:snapToGrid w:val="0"/>
          <w:sz w:val="22"/>
          <w:szCs w:val="22"/>
        </w:rPr>
        <w:t xml:space="preserve">ervices </w:t>
      </w:r>
      <w:r w:rsidR="00F22349" w:rsidRPr="00400343">
        <w:rPr>
          <w:rFonts w:asciiTheme="minorHAnsi" w:hAnsiTheme="minorHAnsi" w:cstheme="minorHAnsi"/>
          <w:bCs/>
          <w:sz w:val="22"/>
          <w:szCs w:val="22"/>
        </w:rPr>
        <w:fldChar w:fldCharType="begin">
          <w:ffData>
            <w:name w:val=""/>
            <w:enabled/>
            <w:calcOnExit w:val="0"/>
            <w:textInput>
              <w:default w:val="[Insert Title of Goods and/or Services]"/>
              <w:format w:val="FIRST CAPITAL"/>
            </w:textInput>
          </w:ffData>
        </w:fldChar>
      </w:r>
      <w:r w:rsidR="00F22349" w:rsidRPr="00400343">
        <w:rPr>
          <w:rFonts w:asciiTheme="minorHAnsi" w:hAnsiTheme="minorHAnsi" w:cstheme="minorHAnsi"/>
          <w:bCs/>
          <w:sz w:val="22"/>
          <w:szCs w:val="22"/>
        </w:rPr>
        <w:instrText xml:space="preserve"> FORMTEXT </w:instrText>
      </w:r>
      <w:r w:rsidR="00F22349" w:rsidRPr="00400343">
        <w:rPr>
          <w:rFonts w:asciiTheme="minorHAnsi" w:hAnsiTheme="minorHAnsi" w:cstheme="minorHAnsi"/>
          <w:bCs/>
          <w:sz w:val="22"/>
          <w:szCs w:val="22"/>
        </w:rPr>
      </w:r>
      <w:r w:rsidR="00F22349" w:rsidRPr="00400343">
        <w:rPr>
          <w:rFonts w:asciiTheme="minorHAnsi" w:hAnsiTheme="minorHAnsi" w:cstheme="minorHAnsi"/>
          <w:bCs/>
          <w:sz w:val="22"/>
          <w:szCs w:val="22"/>
        </w:rPr>
        <w:fldChar w:fldCharType="separate"/>
      </w:r>
      <w:r w:rsidR="00F22349" w:rsidRPr="00400343">
        <w:rPr>
          <w:rFonts w:asciiTheme="minorHAnsi" w:hAnsiTheme="minorHAnsi" w:cstheme="minorHAnsi"/>
          <w:bCs/>
          <w:noProof/>
          <w:sz w:val="22"/>
          <w:szCs w:val="22"/>
        </w:rPr>
        <w:t>[Insert Title of Goods and/or Services]</w:t>
      </w:r>
      <w:r w:rsidR="00F22349" w:rsidRPr="00400343">
        <w:rPr>
          <w:rFonts w:asciiTheme="minorHAnsi" w:hAnsiTheme="minorHAnsi" w:cstheme="minorHAnsi"/>
          <w:bCs/>
          <w:sz w:val="22"/>
          <w:szCs w:val="22"/>
        </w:rPr>
        <w:fldChar w:fldCharType="end"/>
      </w:r>
      <w:r w:rsidRPr="00400343">
        <w:rPr>
          <w:rFonts w:asciiTheme="minorHAnsi" w:hAnsiTheme="minorHAnsi" w:cstheme="minorHAnsi"/>
          <w:snapToGrid w:val="0"/>
          <w:sz w:val="22"/>
          <w:szCs w:val="22"/>
        </w:rPr>
        <w:t xml:space="preserve"> (hereinafter called “the </w:t>
      </w:r>
      <w:r w:rsidR="00AE59B3" w:rsidRPr="00400343">
        <w:rPr>
          <w:rFonts w:asciiTheme="minorHAnsi" w:hAnsiTheme="minorHAnsi" w:cstheme="minorHAnsi"/>
          <w:snapToGrid w:val="0"/>
          <w:sz w:val="22"/>
          <w:szCs w:val="22"/>
        </w:rPr>
        <w:t>Bid</w:t>
      </w:r>
      <w:r w:rsidRPr="00400343">
        <w:rPr>
          <w:rFonts w:asciiTheme="minorHAnsi" w:hAnsiTheme="minorHAnsi" w:cstheme="minorHAnsi"/>
          <w:snapToGrid w:val="0"/>
          <w:sz w:val="22"/>
          <w:szCs w:val="22"/>
        </w:rPr>
        <w:t>”):</w:t>
      </w:r>
    </w:p>
    <w:p w14:paraId="0D08BE37" w14:textId="77777777" w:rsidR="00C24720" w:rsidRPr="00400343" w:rsidRDefault="00C24720" w:rsidP="00C24720">
      <w:pPr>
        <w:rPr>
          <w:rFonts w:asciiTheme="minorHAnsi" w:hAnsiTheme="minorHAnsi" w:cstheme="minorHAnsi"/>
          <w:snapToGrid w:val="0"/>
          <w:sz w:val="22"/>
          <w:szCs w:val="22"/>
        </w:rPr>
      </w:pPr>
    </w:p>
    <w:p w14:paraId="2375FF67" w14:textId="77777777" w:rsidR="00C24720" w:rsidRPr="00400343" w:rsidRDefault="00C24720" w:rsidP="00C24720">
      <w:pPr>
        <w:ind w:firstLine="720"/>
        <w:jc w:val="both"/>
        <w:rPr>
          <w:rFonts w:asciiTheme="minorHAnsi" w:hAnsiTheme="minorHAnsi" w:cstheme="minorHAnsi"/>
          <w:snapToGrid w:val="0"/>
          <w:sz w:val="22"/>
          <w:szCs w:val="22"/>
        </w:rPr>
      </w:pPr>
      <w:r w:rsidRPr="00400343">
        <w:rPr>
          <w:rFonts w:asciiTheme="minorHAnsi" w:hAnsiTheme="minorHAnsi" w:cstheme="minorHAnsi"/>
          <w:snapToGrid w:val="0"/>
          <w:sz w:val="22"/>
          <w:szCs w:val="22"/>
        </w:rPr>
        <w:t xml:space="preserve">AND WHEREAS it has been stipulated by you that the Bidder shall furnish you with a Bank Guarantee by a recognized bank for the sum specified therein as security </w:t>
      </w:r>
      <w:r w:rsidR="007B4CF5" w:rsidRPr="00400343">
        <w:rPr>
          <w:rFonts w:asciiTheme="minorHAnsi" w:hAnsiTheme="minorHAnsi" w:cstheme="minorHAnsi"/>
          <w:snapToGrid w:val="0"/>
          <w:sz w:val="22"/>
          <w:szCs w:val="22"/>
        </w:rPr>
        <w:t>if</w:t>
      </w:r>
      <w:r w:rsidRPr="00400343">
        <w:rPr>
          <w:rFonts w:asciiTheme="minorHAnsi" w:hAnsiTheme="minorHAnsi" w:cstheme="minorHAnsi"/>
          <w:snapToGrid w:val="0"/>
          <w:sz w:val="22"/>
          <w:szCs w:val="22"/>
        </w:rPr>
        <w:t xml:space="preserve"> the Bidder:</w:t>
      </w:r>
    </w:p>
    <w:p w14:paraId="00D3C779" w14:textId="77777777" w:rsidR="00C24720" w:rsidRPr="00400343" w:rsidRDefault="00C24720" w:rsidP="00C24720">
      <w:pPr>
        <w:jc w:val="both"/>
        <w:rPr>
          <w:rFonts w:asciiTheme="minorHAnsi" w:hAnsiTheme="minorHAnsi" w:cstheme="minorHAnsi"/>
          <w:snapToGrid w:val="0"/>
          <w:sz w:val="22"/>
          <w:szCs w:val="22"/>
        </w:rPr>
      </w:pPr>
      <w:r w:rsidRPr="00400343">
        <w:rPr>
          <w:rFonts w:asciiTheme="minorHAnsi" w:hAnsiTheme="minorHAnsi" w:cstheme="minorHAnsi"/>
          <w:snapToGrid w:val="0"/>
          <w:sz w:val="22"/>
          <w:szCs w:val="22"/>
        </w:rPr>
        <w:t xml:space="preserve"> </w:t>
      </w:r>
    </w:p>
    <w:p w14:paraId="57981125" w14:textId="77777777" w:rsidR="00C24720" w:rsidRPr="00400343" w:rsidRDefault="00C24720" w:rsidP="009F0D55">
      <w:pPr>
        <w:pStyle w:val="ListParagraph"/>
        <w:numPr>
          <w:ilvl w:val="0"/>
          <w:numId w:val="5"/>
        </w:numPr>
        <w:spacing w:line="240" w:lineRule="auto"/>
        <w:jc w:val="both"/>
        <w:rPr>
          <w:rFonts w:asciiTheme="minorHAnsi" w:hAnsiTheme="minorHAnsi" w:cstheme="minorHAnsi"/>
          <w:snapToGrid w:val="0"/>
          <w:szCs w:val="22"/>
        </w:rPr>
      </w:pPr>
      <w:r w:rsidRPr="00400343">
        <w:rPr>
          <w:rFonts w:asciiTheme="minorHAnsi" w:hAnsiTheme="minorHAnsi" w:cstheme="minorHAnsi"/>
          <w:snapToGrid w:val="0"/>
          <w:szCs w:val="22"/>
        </w:rPr>
        <w:t xml:space="preserve">Fails to sign the Contract after UNDP has awarded </w:t>
      </w:r>
      <w:proofErr w:type="gramStart"/>
      <w:r w:rsidRPr="00400343">
        <w:rPr>
          <w:rFonts w:asciiTheme="minorHAnsi" w:hAnsiTheme="minorHAnsi" w:cstheme="minorHAnsi"/>
          <w:snapToGrid w:val="0"/>
          <w:szCs w:val="22"/>
        </w:rPr>
        <w:t>it;</w:t>
      </w:r>
      <w:proofErr w:type="gramEnd"/>
      <w:r w:rsidRPr="00400343">
        <w:rPr>
          <w:rFonts w:asciiTheme="minorHAnsi" w:hAnsiTheme="minorHAnsi" w:cstheme="minorHAnsi"/>
          <w:snapToGrid w:val="0"/>
          <w:szCs w:val="22"/>
        </w:rPr>
        <w:t xml:space="preserve"> </w:t>
      </w:r>
    </w:p>
    <w:p w14:paraId="7FD6AE60" w14:textId="77777777" w:rsidR="00C24720" w:rsidRPr="00400343" w:rsidRDefault="00C24720" w:rsidP="009F0D55">
      <w:pPr>
        <w:pStyle w:val="ListParagraph"/>
        <w:widowControl/>
        <w:numPr>
          <w:ilvl w:val="0"/>
          <w:numId w:val="5"/>
        </w:numPr>
        <w:overflowPunct/>
        <w:adjustRightInd/>
        <w:spacing w:line="240" w:lineRule="auto"/>
        <w:jc w:val="both"/>
        <w:rPr>
          <w:rFonts w:asciiTheme="minorHAnsi" w:hAnsiTheme="minorHAnsi" w:cstheme="minorHAnsi"/>
          <w:snapToGrid w:val="0"/>
          <w:szCs w:val="22"/>
        </w:rPr>
      </w:pPr>
      <w:r w:rsidRPr="00400343">
        <w:rPr>
          <w:rFonts w:asciiTheme="minorHAnsi" w:hAnsiTheme="minorHAnsi" w:cstheme="minorHAnsi"/>
          <w:snapToGrid w:val="0"/>
          <w:szCs w:val="22"/>
        </w:rPr>
        <w:t xml:space="preserve">Withdraws its </w:t>
      </w:r>
      <w:r w:rsidR="00AE59B3" w:rsidRPr="00400343">
        <w:rPr>
          <w:rFonts w:asciiTheme="minorHAnsi" w:hAnsiTheme="minorHAnsi" w:cstheme="minorHAnsi"/>
          <w:snapToGrid w:val="0"/>
          <w:szCs w:val="22"/>
        </w:rPr>
        <w:t>Bid</w:t>
      </w:r>
      <w:r w:rsidRPr="00400343">
        <w:rPr>
          <w:rFonts w:asciiTheme="minorHAnsi" w:hAnsiTheme="minorHAnsi" w:cstheme="minorHAnsi"/>
          <w:snapToGrid w:val="0"/>
          <w:szCs w:val="22"/>
        </w:rPr>
        <w:t xml:space="preserve"> after the date of the opening of the </w:t>
      </w:r>
      <w:proofErr w:type="gramStart"/>
      <w:r w:rsidR="00B732FE" w:rsidRPr="00400343">
        <w:rPr>
          <w:rFonts w:asciiTheme="minorHAnsi" w:hAnsiTheme="minorHAnsi" w:cstheme="minorHAnsi"/>
          <w:snapToGrid w:val="0"/>
          <w:szCs w:val="22"/>
        </w:rPr>
        <w:t>Bids</w:t>
      </w:r>
      <w:r w:rsidRPr="00400343">
        <w:rPr>
          <w:rFonts w:asciiTheme="minorHAnsi" w:hAnsiTheme="minorHAnsi" w:cstheme="minorHAnsi"/>
          <w:snapToGrid w:val="0"/>
          <w:szCs w:val="22"/>
        </w:rPr>
        <w:t>;</w:t>
      </w:r>
      <w:proofErr w:type="gramEnd"/>
    </w:p>
    <w:p w14:paraId="69ECA0CB" w14:textId="77777777" w:rsidR="00C24720" w:rsidRPr="00400343" w:rsidRDefault="00C24720" w:rsidP="009F0D55">
      <w:pPr>
        <w:pStyle w:val="ListParagraph"/>
        <w:widowControl/>
        <w:numPr>
          <w:ilvl w:val="0"/>
          <w:numId w:val="5"/>
        </w:numPr>
        <w:overflowPunct/>
        <w:adjustRightInd/>
        <w:spacing w:line="240" w:lineRule="auto"/>
        <w:jc w:val="both"/>
        <w:rPr>
          <w:rFonts w:asciiTheme="minorHAnsi" w:hAnsiTheme="minorHAnsi" w:cstheme="minorHAnsi"/>
          <w:snapToGrid w:val="0"/>
          <w:szCs w:val="22"/>
        </w:rPr>
      </w:pPr>
      <w:r w:rsidRPr="00400343">
        <w:rPr>
          <w:rFonts w:asciiTheme="minorHAnsi" w:hAnsiTheme="minorHAnsi" w:cstheme="minorHAnsi"/>
          <w:snapToGrid w:val="0"/>
          <w:szCs w:val="22"/>
        </w:rPr>
        <w:t xml:space="preserve">Fails to comply with UNDP’s variation of requirement, as per </w:t>
      </w:r>
      <w:r w:rsidR="00AE59B3" w:rsidRPr="00400343">
        <w:rPr>
          <w:rFonts w:asciiTheme="minorHAnsi" w:hAnsiTheme="minorHAnsi" w:cstheme="minorHAnsi"/>
          <w:snapToGrid w:val="0"/>
          <w:szCs w:val="22"/>
        </w:rPr>
        <w:t>ITB</w:t>
      </w:r>
      <w:r w:rsidRPr="00400343">
        <w:rPr>
          <w:rFonts w:asciiTheme="minorHAnsi" w:hAnsiTheme="minorHAnsi" w:cstheme="minorHAnsi"/>
          <w:snapToGrid w:val="0"/>
          <w:szCs w:val="22"/>
        </w:rPr>
        <w:t xml:space="preserve"> instructions; or</w:t>
      </w:r>
    </w:p>
    <w:p w14:paraId="35E178C5" w14:textId="77777777" w:rsidR="00C24720" w:rsidRPr="00400343" w:rsidRDefault="00C24720" w:rsidP="009F0D55">
      <w:pPr>
        <w:pStyle w:val="ListParagraph"/>
        <w:widowControl/>
        <w:numPr>
          <w:ilvl w:val="0"/>
          <w:numId w:val="5"/>
        </w:numPr>
        <w:tabs>
          <w:tab w:val="left" w:pos="2160"/>
        </w:tabs>
        <w:overflowPunct/>
        <w:adjustRightInd/>
        <w:spacing w:line="240" w:lineRule="auto"/>
        <w:jc w:val="both"/>
        <w:rPr>
          <w:rFonts w:asciiTheme="minorHAnsi" w:hAnsiTheme="minorHAnsi" w:cstheme="minorHAnsi"/>
          <w:snapToGrid w:val="0"/>
          <w:szCs w:val="22"/>
        </w:rPr>
      </w:pPr>
      <w:r w:rsidRPr="00400343">
        <w:rPr>
          <w:rFonts w:asciiTheme="minorHAnsi" w:hAnsiTheme="minorHAnsi" w:cstheme="minorHAnsi"/>
          <w:snapToGrid w:val="0"/>
          <w:szCs w:val="22"/>
        </w:rPr>
        <w:t>Fails to furnish Performance Security, insurances, or other documents that UNDP may require as a condition to rendering the contract effective.</w:t>
      </w:r>
    </w:p>
    <w:p w14:paraId="25E2DC0F" w14:textId="77777777" w:rsidR="00C24720" w:rsidRPr="00400343" w:rsidRDefault="00C24720" w:rsidP="00C24720">
      <w:pPr>
        <w:ind w:firstLine="720"/>
        <w:jc w:val="both"/>
        <w:rPr>
          <w:rFonts w:asciiTheme="minorHAnsi" w:hAnsiTheme="minorHAnsi" w:cstheme="minorHAnsi"/>
          <w:snapToGrid w:val="0"/>
          <w:sz w:val="22"/>
          <w:szCs w:val="22"/>
        </w:rPr>
      </w:pPr>
    </w:p>
    <w:p w14:paraId="0B20F1A9" w14:textId="77777777" w:rsidR="00C24720" w:rsidRPr="00400343" w:rsidRDefault="00C24720" w:rsidP="00C24720">
      <w:pPr>
        <w:ind w:firstLine="720"/>
        <w:jc w:val="both"/>
        <w:rPr>
          <w:rFonts w:asciiTheme="minorHAnsi" w:hAnsiTheme="minorHAnsi" w:cstheme="minorHAnsi"/>
          <w:snapToGrid w:val="0"/>
          <w:sz w:val="22"/>
          <w:szCs w:val="22"/>
        </w:rPr>
      </w:pPr>
      <w:r w:rsidRPr="00400343">
        <w:rPr>
          <w:rFonts w:asciiTheme="minorHAnsi" w:hAnsiTheme="minorHAnsi" w:cstheme="minorHAnsi"/>
          <w:snapToGrid w:val="0"/>
          <w:sz w:val="22"/>
          <w:szCs w:val="22"/>
        </w:rPr>
        <w:t xml:space="preserve">AND WHEREAS we have agreed to give the Bidder </w:t>
      </w:r>
      <w:r w:rsidRPr="00400343" w:rsidDel="00C40388">
        <w:rPr>
          <w:rFonts w:asciiTheme="minorHAnsi" w:hAnsiTheme="minorHAnsi" w:cstheme="minorHAnsi"/>
          <w:snapToGrid w:val="0"/>
          <w:sz w:val="22"/>
          <w:szCs w:val="22"/>
        </w:rPr>
        <w:t>such</w:t>
      </w:r>
      <w:r w:rsidRPr="00400343">
        <w:rPr>
          <w:rFonts w:asciiTheme="minorHAnsi" w:hAnsiTheme="minorHAnsi" w:cstheme="minorHAnsi"/>
          <w:snapToGrid w:val="0"/>
          <w:sz w:val="22"/>
          <w:szCs w:val="22"/>
        </w:rPr>
        <w:t xml:space="preserve"> Bank Guarantee:</w:t>
      </w:r>
    </w:p>
    <w:p w14:paraId="09E39B71" w14:textId="77777777" w:rsidR="00D65BAD" w:rsidRPr="00400343" w:rsidRDefault="00D65BAD" w:rsidP="00C24720">
      <w:pPr>
        <w:ind w:firstLine="720"/>
        <w:jc w:val="both"/>
        <w:rPr>
          <w:rFonts w:asciiTheme="minorHAnsi" w:hAnsiTheme="minorHAnsi" w:cstheme="minorHAnsi"/>
          <w:snapToGrid w:val="0"/>
          <w:sz w:val="22"/>
          <w:szCs w:val="22"/>
        </w:rPr>
      </w:pPr>
    </w:p>
    <w:p w14:paraId="7BCEF69E" w14:textId="77777777" w:rsidR="00C24720" w:rsidRPr="00400343" w:rsidRDefault="00C24720" w:rsidP="00C24720">
      <w:pPr>
        <w:ind w:firstLine="720"/>
        <w:jc w:val="both"/>
        <w:rPr>
          <w:rFonts w:asciiTheme="minorHAnsi" w:hAnsiTheme="minorHAnsi" w:cstheme="minorHAnsi"/>
          <w:snapToGrid w:val="0"/>
          <w:sz w:val="22"/>
          <w:szCs w:val="22"/>
        </w:rPr>
      </w:pPr>
      <w:r w:rsidRPr="00400343">
        <w:rPr>
          <w:rFonts w:asciiTheme="minorHAnsi" w:hAnsiTheme="minorHAnsi" w:cstheme="minorHAnsi"/>
          <w:snapToGrid w:val="0"/>
          <w:sz w:val="22"/>
          <w:szCs w:val="22"/>
        </w:rPr>
        <w:t xml:space="preserve">NOW THEREFORE we hereby affirm that we are the Guarantor and responsible to you, on behalf of the Bidder, up to a total of </w:t>
      </w:r>
      <w:sdt>
        <w:sdtPr>
          <w:rPr>
            <w:rFonts w:asciiTheme="minorHAnsi" w:hAnsiTheme="minorHAnsi" w:cstheme="minorHAnsi"/>
            <w:snapToGrid w:val="0"/>
            <w:sz w:val="22"/>
            <w:szCs w:val="22"/>
          </w:rPr>
          <w:id w:val="-1825111234"/>
          <w:placeholder>
            <w:docPart w:val="C986AEC31AF148AF88037D17270F9B49"/>
          </w:placeholder>
          <w:showingPlcHdr/>
          <w:text/>
        </w:sdtPr>
        <w:sdtEndPr/>
        <w:sdtContent>
          <w:r w:rsidRPr="00400343">
            <w:rPr>
              <w:rFonts w:asciiTheme="minorHAnsi" w:hAnsiTheme="minorHAnsi" w:cstheme="minorHAnsi"/>
              <w:snapToGrid w:val="0"/>
              <w:color w:val="000000" w:themeColor="text1"/>
              <w:sz w:val="22"/>
              <w:szCs w:val="22"/>
            </w:rPr>
            <w:t>[</w:t>
          </w:r>
          <w:r w:rsidRPr="00400343">
            <w:rPr>
              <w:rFonts w:asciiTheme="minorHAnsi" w:hAnsiTheme="minorHAnsi" w:cstheme="minorHAnsi"/>
              <w:i/>
              <w:snapToGrid w:val="0"/>
              <w:color w:val="000000" w:themeColor="text1"/>
              <w:sz w:val="22"/>
              <w:szCs w:val="22"/>
            </w:rPr>
            <w:t>amount of guarantee</w:t>
          </w:r>
          <w:r w:rsidRPr="00400343">
            <w:rPr>
              <w:rFonts w:asciiTheme="minorHAnsi" w:hAnsiTheme="minorHAnsi" w:cstheme="minorHAnsi"/>
              <w:snapToGrid w:val="0"/>
              <w:color w:val="000000" w:themeColor="text1"/>
              <w:sz w:val="22"/>
              <w:szCs w:val="22"/>
            </w:rPr>
            <w:t>] [</w:t>
          </w:r>
          <w:r w:rsidRPr="00400343">
            <w:rPr>
              <w:rFonts w:asciiTheme="minorHAnsi" w:hAnsiTheme="minorHAnsi" w:cstheme="minorHAnsi"/>
              <w:i/>
              <w:snapToGrid w:val="0"/>
              <w:color w:val="000000" w:themeColor="text1"/>
              <w:sz w:val="22"/>
              <w:szCs w:val="22"/>
            </w:rPr>
            <w:t>in words and numbers</w:t>
          </w:r>
          <w:r w:rsidRPr="00400343">
            <w:rPr>
              <w:rFonts w:asciiTheme="minorHAnsi" w:hAnsiTheme="minorHAnsi" w:cstheme="minorHAnsi"/>
              <w:snapToGrid w:val="0"/>
              <w:color w:val="000000" w:themeColor="text1"/>
              <w:sz w:val="22"/>
              <w:szCs w:val="22"/>
            </w:rPr>
            <w:t>],</w:t>
          </w:r>
        </w:sdtContent>
      </w:sdt>
      <w:r w:rsidRPr="00400343">
        <w:rPr>
          <w:rFonts w:asciiTheme="minorHAnsi" w:hAnsiTheme="minorHAnsi" w:cstheme="minorHAnsi"/>
          <w:snapToGrid w:val="0"/>
          <w:sz w:val="22"/>
          <w:szCs w:val="22"/>
        </w:rPr>
        <w:t xml:space="preserve"> such sum being payable in the types and proportions of currencies in which the Price </w:t>
      </w:r>
      <w:r w:rsidR="00AE59B3" w:rsidRPr="00400343">
        <w:rPr>
          <w:rFonts w:asciiTheme="minorHAnsi" w:hAnsiTheme="minorHAnsi" w:cstheme="minorHAnsi"/>
          <w:snapToGrid w:val="0"/>
          <w:sz w:val="22"/>
          <w:szCs w:val="22"/>
        </w:rPr>
        <w:t>Bid</w:t>
      </w:r>
      <w:r w:rsidRPr="00400343">
        <w:rPr>
          <w:rFonts w:asciiTheme="minorHAnsi" w:hAnsiTheme="minorHAnsi" w:cstheme="minorHAnsi"/>
          <w:snapToGrid w:val="0"/>
          <w:sz w:val="22"/>
          <w:szCs w:val="22"/>
        </w:rPr>
        <w:t xml:space="preserve"> is payable, and we undertake to pay you, upon your first written demand and without cavil or argument, any sum or sums within the limits of </w:t>
      </w:r>
      <w:sdt>
        <w:sdtPr>
          <w:rPr>
            <w:rFonts w:asciiTheme="minorHAnsi" w:hAnsiTheme="minorHAnsi" w:cstheme="minorHAnsi"/>
            <w:snapToGrid w:val="0"/>
            <w:sz w:val="22"/>
            <w:szCs w:val="22"/>
          </w:rPr>
          <w:id w:val="1642079299"/>
          <w:placeholder>
            <w:docPart w:val="693A8CF72BE64CCF831B3840AA6E669A"/>
          </w:placeholder>
          <w:showingPlcHdr/>
          <w:text/>
        </w:sdtPr>
        <w:sdtEndPr/>
        <w:sdtContent>
          <w:r w:rsidRPr="00400343">
            <w:rPr>
              <w:rFonts w:asciiTheme="minorHAnsi" w:hAnsiTheme="minorHAnsi" w:cstheme="minorHAnsi"/>
              <w:i/>
              <w:snapToGrid w:val="0"/>
              <w:color w:val="000000" w:themeColor="text1"/>
              <w:sz w:val="22"/>
              <w:szCs w:val="22"/>
            </w:rPr>
            <w:t>[amount of guarantee as aforesaid</w:t>
          </w:r>
          <w:r w:rsidRPr="00400343">
            <w:rPr>
              <w:rFonts w:asciiTheme="minorHAnsi" w:hAnsiTheme="minorHAnsi" w:cstheme="minorHAnsi"/>
              <w:snapToGrid w:val="0"/>
              <w:color w:val="000000" w:themeColor="text1"/>
              <w:sz w:val="22"/>
              <w:szCs w:val="22"/>
            </w:rPr>
            <w:t>]</w:t>
          </w:r>
        </w:sdtContent>
      </w:sdt>
      <w:r w:rsidRPr="00400343">
        <w:rPr>
          <w:rFonts w:asciiTheme="minorHAnsi" w:hAnsiTheme="minorHAnsi" w:cstheme="minorHAnsi"/>
          <w:snapToGrid w:val="0"/>
          <w:sz w:val="22"/>
          <w:szCs w:val="22"/>
        </w:rPr>
        <w:t xml:space="preserve"> without your needing to prove or to show grounds or reasons for your demand for the sum specified therein.</w:t>
      </w:r>
    </w:p>
    <w:p w14:paraId="4DD810EC" w14:textId="77777777" w:rsidR="00C24720" w:rsidRPr="00400343" w:rsidRDefault="00C24720" w:rsidP="00C24720">
      <w:pPr>
        <w:rPr>
          <w:rFonts w:asciiTheme="minorHAnsi" w:hAnsiTheme="minorHAnsi" w:cstheme="minorHAnsi"/>
          <w:snapToGrid w:val="0"/>
          <w:sz w:val="22"/>
          <w:szCs w:val="22"/>
        </w:rPr>
      </w:pPr>
    </w:p>
    <w:p w14:paraId="750DFB95" w14:textId="77777777" w:rsidR="00C24720" w:rsidRPr="00400343" w:rsidRDefault="00C24720" w:rsidP="00C24720">
      <w:pPr>
        <w:ind w:firstLine="720"/>
        <w:jc w:val="both"/>
        <w:rPr>
          <w:rFonts w:asciiTheme="minorHAnsi" w:hAnsiTheme="minorHAnsi" w:cstheme="minorHAnsi"/>
          <w:sz w:val="22"/>
          <w:szCs w:val="22"/>
        </w:rPr>
      </w:pPr>
      <w:r w:rsidRPr="00400343">
        <w:rPr>
          <w:rFonts w:asciiTheme="minorHAnsi" w:hAnsiTheme="minorHAnsi" w:cstheme="minorHAnsi"/>
          <w:snapToGrid w:val="0"/>
          <w:sz w:val="22"/>
          <w:szCs w:val="22"/>
        </w:rPr>
        <w:t xml:space="preserve">This guarantee shall be valid </w:t>
      </w:r>
      <w:r w:rsidRPr="00400343">
        <w:rPr>
          <w:rFonts w:asciiTheme="minorHAnsi" w:hAnsiTheme="minorHAnsi" w:cstheme="minorHAnsi"/>
          <w:sz w:val="22"/>
          <w:szCs w:val="22"/>
        </w:rPr>
        <w:t xml:space="preserve">up to 30 days after the final date of validity of </w:t>
      </w:r>
      <w:r w:rsidR="00B732FE" w:rsidRPr="00400343">
        <w:rPr>
          <w:rFonts w:asciiTheme="minorHAnsi" w:hAnsiTheme="minorHAnsi" w:cstheme="minorHAnsi"/>
          <w:sz w:val="22"/>
          <w:szCs w:val="22"/>
        </w:rPr>
        <w:t>bids</w:t>
      </w:r>
      <w:r w:rsidRPr="00400343">
        <w:rPr>
          <w:rFonts w:asciiTheme="minorHAnsi" w:hAnsiTheme="minorHAnsi" w:cstheme="minorHAnsi"/>
          <w:sz w:val="22"/>
          <w:szCs w:val="22"/>
        </w:rPr>
        <w:t xml:space="preserve">. </w:t>
      </w:r>
    </w:p>
    <w:p w14:paraId="347978C4" w14:textId="77777777" w:rsidR="00C24720" w:rsidRPr="00400343" w:rsidRDefault="00C24720" w:rsidP="00C24720">
      <w:pPr>
        <w:ind w:firstLine="720"/>
        <w:jc w:val="both"/>
        <w:rPr>
          <w:rFonts w:asciiTheme="minorHAnsi" w:hAnsiTheme="minorHAnsi" w:cstheme="minorHAnsi"/>
          <w:snapToGrid w:val="0"/>
          <w:sz w:val="22"/>
          <w:szCs w:val="22"/>
        </w:rPr>
      </w:pPr>
    </w:p>
    <w:p w14:paraId="331AD7F0" w14:textId="77777777" w:rsidR="00C24720" w:rsidRPr="00400343" w:rsidRDefault="00C24720" w:rsidP="00C24720">
      <w:pPr>
        <w:rPr>
          <w:rFonts w:asciiTheme="minorHAnsi" w:hAnsiTheme="minorHAnsi" w:cstheme="minorHAnsi"/>
          <w:b/>
          <w:sz w:val="22"/>
          <w:szCs w:val="22"/>
        </w:rPr>
      </w:pPr>
      <w:r w:rsidRPr="00400343">
        <w:rPr>
          <w:rFonts w:asciiTheme="minorHAnsi" w:hAnsiTheme="minorHAnsi" w:cstheme="minorHAnsi"/>
          <w:b/>
          <w:sz w:val="22"/>
          <w:szCs w:val="22"/>
        </w:rPr>
        <w:t>SIGNATURE AND SEAL OF THE GUARANTOR BANK</w:t>
      </w:r>
    </w:p>
    <w:p w14:paraId="27DAD8C6" w14:textId="77777777" w:rsidR="00C24720" w:rsidRPr="00400343" w:rsidRDefault="00C24720" w:rsidP="00C24720">
      <w:pPr>
        <w:tabs>
          <w:tab w:val="left" w:pos="990"/>
        </w:tabs>
        <w:spacing w:before="120" w:after="120"/>
        <w:rPr>
          <w:rFonts w:asciiTheme="minorHAnsi" w:hAnsiTheme="minorHAnsi" w:cstheme="minorHAnsi"/>
          <w:color w:val="000000"/>
          <w:sz w:val="22"/>
          <w:szCs w:val="22"/>
          <w:lang w:val="en-AU"/>
        </w:rPr>
      </w:pPr>
      <w:r w:rsidRPr="00400343">
        <w:rPr>
          <w:rFonts w:asciiTheme="minorHAnsi" w:hAnsiTheme="minorHAnsi" w:cstheme="minorHAnsi"/>
          <w:color w:val="000000"/>
          <w:sz w:val="22"/>
          <w:szCs w:val="22"/>
          <w:lang w:val="en-AU"/>
        </w:rPr>
        <w:t xml:space="preserve">Signature: </w:t>
      </w:r>
      <w:r w:rsidRPr="00400343">
        <w:rPr>
          <w:rFonts w:asciiTheme="minorHAnsi" w:hAnsiTheme="minorHAnsi" w:cstheme="minorHAnsi"/>
          <w:color w:val="000000"/>
          <w:sz w:val="22"/>
          <w:szCs w:val="22"/>
          <w:lang w:val="en-AU"/>
        </w:rPr>
        <w:tab/>
        <w:t>_____________________________________________________________</w:t>
      </w:r>
    </w:p>
    <w:p w14:paraId="11BADB74" w14:textId="77777777" w:rsidR="00C24720" w:rsidRPr="00400343" w:rsidRDefault="00C24720" w:rsidP="00C24720">
      <w:pPr>
        <w:tabs>
          <w:tab w:val="left" w:pos="990"/>
          <w:tab w:val="left" w:pos="5040"/>
          <w:tab w:val="left" w:pos="5850"/>
        </w:tabs>
        <w:spacing w:before="120" w:after="120"/>
        <w:rPr>
          <w:rFonts w:asciiTheme="minorHAnsi" w:hAnsiTheme="minorHAnsi" w:cstheme="minorHAnsi"/>
          <w:color w:val="000000"/>
          <w:sz w:val="22"/>
          <w:szCs w:val="22"/>
          <w:lang w:val="en-AU"/>
        </w:rPr>
      </w:pPr>
      <w:r w:rsidRPr="00400343">
        <w:rPr>
          <w:rFonts w:asciiTheme="minorHAnsi" w:hAnsiTheme="minorHAnsi" w:cstheme="minorHAnsi"/>
          <w:color w:val="000000"/>
          <w:sz w:val="22"/>
          <w:szCs w:val="22"/>
          <w:lang w:val="en-AU"/>
        </w:rPr>
        <w:t xml:space="preserve">Name: </w:t>
      </w:r>
      <w:r w:rsidRPr="00400343">
        <w:rPr>
          <w:rFonts w:asciiTheme="minorHAnsi" w:hAnsiTheme="minorHAnsi" w:cstheme="minorHAnsi"/>
          <w:color w:val="000000"/>
          <w:sz w:val="22"/>
          <w:szCs w:val="22"/>
          <w:lang w:val="en-AU"/>
        </w:rPr>
        <w:tab/>
        <w:t>_____________________________________________________________</w:t>
      </w:r>
    </w:p>
    <w:p w14:paraId="4881BB78" w14:textId="77777777" w:rsidR="00C24720" w:rsidRPr="00400343" w:rsidRDefault="00C24720" w:rsidP="00C24720">
      <w:pPr>
        <w:tabs>
          <w:tab w:val="left" w:pos="990"/>
          <w:tab w:val="left" w:pos="5040"/>
          <w:tab w:val="left" w:pos="5850"/>
        </w:tabs>
        <w:spacing w:before="120" w:after="120"/>
        <w:rPr>
          <w:rFonts w:asciiTheme="minorHAnsi" w:hAnsiTheme="minorHAnsi" w:cstheme="minorHAnsi"/>
          <w:color w:val="000000"/>
          <w:sz w:val="22"/>
          <w:szCs w:val="22"/>
          <w:lang w:val="en-AU"/>
        </w:rPr>
      </w:pPr>
      <w:r w:rsidRPr="00400343">
        <w:rPr>
          <w:rFonts w:asciiTheme="minorHAnsi" w:hAnsiTheme="minorHAnsi" w:cstheme="minorHAnsi"/>
          <w:color w:val="000000"/>
          <w:sz w:val="22"/>
          <w:szCs w:val="22"/>
          <w:lang w:val="en-AU"/>
        </w:rPr>
        <w:t xml:space="preserve">Title: </w:t>
      </w:r>
      <w:r w:rsidRPr="00400343">
        <w:rPr>
          <w:rFonts w:asciiTheme="minorHAnsi" w:hAnsiTheme="minorHAnsi" w:cstheme="minorHAnsi"/>
          <w:color w:val="000000"/>
          <w:sz w:val="22"/>
          <w:szCs w:val="22"/>
          <w:lang w:val="en-AU"/>
        </w:rPr>
        <w:tab/>
        <w:t>_____________________________________________________________</w:t>
      </w:r>
    </w:p>
    <w:p w14:paraId="3401CBA0" w14:textId="77777777" w:rsidR="00C24720" w:rsidRPr="00400343" w:rsidRDefault="00C24720" w:rsidP="00C24720">
      <w:pPr>
        <w:tabs>
          <w:tab w:val="left" w:pos="990"/>
          <w:tab w:val="left" w:pos="5040"/>
          <w:tab w:val="left" w:pos="5850"/>
        </w:tabs>
        <w:spacing w:before="120" w:after="120"/>
        <w:rPr>
          <w:rFonts w:asciiTheme="minorHAnsi" w:hAnsiTheme="minorHAnsi" w:cstheme="minorHAnsi"/>
          <w:color w:val="000000"/>
          <w:sz w:val="22"/>
          <w:szCs w:val="22"/>
          <w:lang w:val="en-AU"/>
        </w:rPr>
      </w:pPr>
      <w:r w:rsidRPr="00400343">
        <w:rPr>
          <w:rFonts w:asciiTheme="minorHAnsi" w:hAnsiTheme="minorHAnsi" w:cstheme="minorHAnsi"/>
          <w:color w:val="000000"/>
          <w:sz w:val="22"/>
          <w:szCs w:val="22"/>
          <w:lang w:val="en-AU"/>
        </w:rPr>
        <w:t>Date:</w:t>
      </w:r>
      <w:r w:rsidRPr="00400343">
        <w:rPr>
          <w:rFonts w:asciiTheme="minorHAnsi" w:hAnsiTheme="minorHAnsi" w:cstheme="minorHAnsi"/>
          <w:color w:val="000000"/>
          <w:sz w:val="22"/>
          <w:szCs w:val="22"/>
          <w:lang w:val="en-AU"/>
        </w:rPr>
        <w:tab/>
        <w:t>_____________________________________________________________</w:t>
      </w:r>
    </w:p>
    <w:p w14:paraId="43ED9B95" w14:textId="77777777" w:rsidR="00C24720" w:rsidRPr="00400343" w:rsidRDefault="00C24720" w:rsidP="00C24720">
      <w:pPr>
        <w:tabs>
          <w:tab w:val="left" w:pos="990"/>
          <w:tab w:val="left" w:pos="5040"/>
          <w:tab w:val="left" w:pos="5850"/>
        </w:tabs>
        <w:spacing w:before="120" w:after="120"/>
        <w:rPr>
          <w:rFonts w:asciiTheme="minorHAnsi" w:hAnsiTheme="minorHAnsi" w:cstheme="minorHAnsi"/>
          <w:color w:val="000000"/>
          <w:sz w:val="22"/>
          <w:szCs w:val="22"/>
          <w:lang w:val="en-AU"/>
        </w:rPr>
      </w:pPr>
      <w:r w:rsidRPr="00400343">
        <w:rPr>
          <w:rFonts w:asciiTheme="minorHAnsi" w:hAnsiTheme="minorHAnsi" w:cstheme="minorHAnsi"/>
          <w:color w:val="000000"/>
          <w:sz w:val="22"/>
          <w:szCs w:val="22"/>
          <w:lang w:val="en-AU"/>
        </w:rPr>
        <w:t>Name of Bank __________________________________________________________</w:t>
      </w:r>
    </w:p>
    <w:p w14:paraId="0D767089" w14:textId="77777777" w:rsidR="00C24720" w:rsidRPr="00400343" w:rsidRDefault="00C24720" w:rsidP="00C24720">
      <w:pPr>
        <w:tabs>
          <w:tab w:val="left" w:pos="990"/>
          <w:tab w:val="left" w:pos="5040"/>
          <w:tab w:val="left" w:pos="5850"/>
        </w:tabs>
        <w:spacing w:before="120" w:after="120"/>
        <w:rPr>
          <w:rFonts w:asciiTheme="minorHAnsi" w:hAnsiTheme="minorHAnsi" w:cstheme="minorHAnsi"/>
          <w:color w:val="000000"/>
          <w:sz w:val="22"/>
          <w:szCs w:val="22"/>
          <w:lang w:val="en-AU"/>
        </w:rPr>
      </w:pPr>
      <w:r w:rsidRPr="00400343">
        <w:rPr>
          <w:rFonts w:asciiTheme="minorHAnsi" w:hAnsiTheme="minorHAnsi" w:cstheme="minorHAnsi"/>
          <w:color w:val="000000"/>
          <w:sz w:val="22"/>
          <w:szCs w:val="22"/>
          <w:lang w:val="en-AU"/>
        </w:rPr>
        <w:t>Address ________________________________________________________________</w:t>
      </w:r>
    </w:p>
    <w:p w14:paraId="13C7DD3D" w14:textId="5D4609A9" w:rsidR="00872835" w:rsidRDefault="00C24720" w:rsidP="00D65BAD">
      <w:pPr>
        <w:ind w:left="1440" w:firstLine="720"/>
        <w:rPr>
          <w:rFonts w:asciiTheme="minorHAnsi" w:hAnsiTheme="minorHAnsi" w:cstheme="minorHAnsi"/>
          <w:snapToGrid w:val="0"/>
          <w:sz w:val="22"/>
          <w:szCs w:val="22"/>
        </w:rPr>
      </w:pPr>
      <w:r w:rsidRPr="00400343">
        <w:rPr>
          <w:rFonts w:asciiTheme="minorHAnsi" w:hAnsiTheme="minorHAnsi" w:cstheme="minorHAnsi"/>
          <w:snapToGrid w:val="0"/>
          <w:sz w:val="22"/>
          <w:szCs w:val="22"/>
        </w:rPr>
        <w:t xml:space="preserve">[Stamp with official stamp of the Bank] </w:t>
      </w:r>
    </w:p>
    <w:p w14:paraId="62ED8E68" w14:textId="77777777" w:rsidR="00872835" w:rsidRDefault="00872835">
      <w:pPr>
        <w:widowControl/>
        <w:overflowPunct/>
        <w:adjustRightInd/>
        <w:rPr>
          <w:rFonts w:asciiTheme="minorHAnsi" w:hAnsiTheme="minorHAnsi" w:cstheme="minorHAnsi"/>
          <w:snapToGrid w:val="0"/>
          <w:sz w:val="22"/>
          <w:szCs w:val="22"/>
        </w:rPr>
      </w:pPr>
      <w:r>
        <w:rPr>
          <w:rFonts w:asciiTheme="minorHAnsi" w:hAnsiTheme="minorHAnsi" w:cstheme="minorHAnsi"/>
          <w:snapToGrid w:val="0"/>
          <w:sz w:val="22"/>
          <w:szCs w:val="22"/>
        </w:rPr>
        <w:br w:type="page"/>
      </w:r>
    </w:p>
    <w:p w14:paraId="4E7D08D7" w14:textId="77777777" w:rsidR="00872835" w:rsidRPr="00D50BB2" w:rsidRDefault="00872835" w:rsidP="008A27B6">
      <w:pPr>
        <w:pStyle w:val="Heading1"/>
        <w:widowControl/>
        <w:overflowPunct/>
        <w:adjustRightInd/>
        <w:spacing w:before="240" w:after="240" w:afterAutospacing="0"/>
        <w:jc w:val="left"/>
        <w:rPr>
          <w:rFonts w:ascii="Segoe UI" w:eastAsia="Times New Roman" w:hAnsi="Segoe UI" w:cs="Segoe UI"/>
          <w:color w:val="0070C0"/>
          <w:kern w:val="0"/>
          <w:sz w:val="32"/>
          <w:szCs w:val="20"/>
        </w:rPr>
      </w:pPr>
      <w:r w:rsidRPr="00D50BB2">
        <w:rPr>
          <w:rFonts w:ascii="Segoe UI" w:eastAsia="Times New Roman" w:hAnsi="Segoe UI" w:cs="Segoe UI"/>
          <w:color w:val="0070C0"/>
          <w:kern w:val="0"/>
          <w:sz w:val="32"/>
          <w:szCs w:val="20"/>
        </w:rPr>
        <w:lastRenderedPageBreak/>
        <w:t xml:space="preserve">FORM H: Form of Performance Security </w:t>
      </w:r>
    </w:p>
    <w:p w14:paraId="2DC910E0" w14:textId="77777777" w:rsidR="00872835" w:rsidRPr="00570E69" w:rsidRDefault="00872835" w:rsidP="00872835"/>
    <w:p w14:paraId="15992304" w14:textId="77777777" w:rsidR="00872835" w:rsidRPr="00814716" w:rsidRDefault="00872835" w:rsidP="00872835">
      <w:pPr>
        <w:pStyle w:val="Section3-Heading1"/>
        <w:rPr>
          <w:rFonts w:asciiTheme="minorHAnsi" w:hAnsiTheme="minorHAnsi" w:cstheme="minorHAnsi"/>
          <w:i/>
          <w:color w:val="000000" w:themeColor="text1"/>
          <w:sz w:val="28"/>
          <w:szCs w:val="28"/>
        </w:rPr>
      </w:pPr>
      <w:r w:rsidRPr="00814716">
        <w:rPr>
          <w:rFonts w:asciiTheme="minorHAnsi" w:hAnsiTheme="minorHAnsi" w:cstheme="minorHAnsi"/>
          <w:i/>
          <w:color w:val="000000" w:themeColor="text1"/>
          <w:sz w:val="28"/>
          <w:szCs w:val="28"/>
        </w:rPr>
        <w:t xml:space="preserve"> (This must be finalized using the official letterhead of the Issuing Bank.  Except for indicated fields, no changes may be made in this template.)</w:t>
      </w:r>
    </w:p>
    <w:p w14:paraId="2EE1086D" w14:textId="77777777" w:rsidR="00872835" w:rsidRPr="00AA5F9C" w:rsidRDefault="00872835" w:rsidP="00872835">
      <w:pPr>
        <w:rPr>
          <w:rFonts w:asciiTheme="minorHAnsi" w:hAnsiTheme="minorHAnsi" w:cstheme="minorHAnsi"/>
          <w:snapToGrid w:val="0"/>
          <w:color w:val="000000" w:themeColor="text1"/>
          <w:sz w:val="22"/>
          <w:szCs w:val="22"/>
        </w:rPr>
      </w:pPr>
      <w:r w:rsidRPr="00AA5F9C">
        <w:rPr>
          <w:rFonts w:asciiTheme="minorHAnsi" w:hAnsiTheme="minorHAnsi" w:cstheme="minorHAnsi"/>
          <w:snapToGrid w:val="0"/>
          <w:color w:val="000000" w:themeColor="text1"/>
          <w:sz w:val="22"/>
          <w:szCs w:val="22"/>
        </w:rPr>
        <w:t>To:</w:t>
      </w:r>
      <w:r w:rsidRPr="00AA5F9C">
        <w:rPr>
          <w:rFonts w:asciiTheme="minorHAnsi" w:hAnsiTheme="minorHAnsi" w:cstheme="minorHAnsi"/>
          <w:snapToGrid w:val="0"/>
          <w:color w:val="000000" w:themeColor="text1"/>
          <w:sz w:val="22"/>
          <w:szCs w:val="22"/>
        </w:rPr>
        <w:tab/>
        <w:t>UNDP</w:t>
      </w:r>
    </w:p>
    <w:p w14:paraId="0A0D0B60" w14:textId="77777777" w:rsidR="00872835" w:rsidRPr="00AA5F9C" w:rsidRDefault="00872835" w:rsidP="00872835">
      <w:pPr>
        <w:rPr>
          <w:rFonts w:asciiTheme="minorHAnsi" w:hAnsiTheme="minorHAnsi" w:cstheme="minorHAnsi"/>
          <w:i/>
          <w:snapToGrid w:val="0"/>
          <w:color w:val="000000" w:themeColor="text1"/>
          <w:sz w:val="22"/>
          <w:szCs w:val="22"/>
        </w:rPr>
      </w:pPr>
      <w:r w:rsidRPr="00AA5F9C">
        <w:rPr>
          <w:rFonts w:asciiTheme="minorHAnsi" w:hAnsiTheme="minorHAnsi" w:cstheme="minorHAnsi"/>
          <w:i/>
          <w:snapToGrid w:val="0"/>
          <w:color w:val="000000" w:themeColor="text1"/>
          <w:sz w:val="22"/>
          <w:szCs w:val="22"/>
        </w:rPr>
        <w:tab/>
      </w:r>
      <w:sdt>
        <w:sdtPr>
          <w:rPr>
            <w:rFonts w:asciiTheme="minorHAnsi" w:hAnsiTheme="minorHAnsi" w:cstheme="minorHAnsi"/>
            <w:i/>
            <w:snapToGrid w:val="0"/>
            <w:color w:val="000000" w:themeColor="text1"/>
            <w:sz w:val="22"/>
            <w:szCs w:val="22"/>
          </w:rPr>
          <w:id w:val="-1593008929"/>
          <w:showingPlcHdr/>
          <w:text/>
        </w:sdtPr>
        <w:sdtEndPr/>
        <w:sdtContent>
          <w:r w:rsidRPr="00AA5F9C">
            <w:rPr>
              <w:rFonts w:asciiTheme="minorHAnsi" w:hAnsiTheme="minorHAnsi" w:cstheme="minorHAnsi"/>
              <w:i/>
              <w:snapToGrid w:val="0"/>
              <w:color w:val="000000" w:themeColor="text1"/>
              <w:sz w:val="22"/>
              <w:szCs w:val="22"/>
            </w:rPr>
            <w:t>[Insert contact information as provided in Data Sheet]</w:t>
          </w:r>
        </w:sdtContent>
      </w:sdt>
    </w:p>
    <w:p w14:paraId="317A2A2F" w14:textId="77777777" w:rsidR="00872835" w:rsidRPr="00AA5F9C" w:rsidRDefault="00872835" w:rsidP="00872835">
      <w:pPr>
        <w:rPr>
          <w:rFonts w:asciiTheme="minorHAnsi" w:hAnsiTheme="minorHAnsi" w:cstheme="minorHAnsi"/>
          <w:snapToGrid w:val="0"/>
          <w:color w:val="000000" w:themeColor="text1"/>
          <w:sz w:val="22"/>
          <w:szCs w:val="22"/>
        </w:rPr>
      </w:pPr>
    </w:p>
    <w:p w14:paraId="36B10B6A" w14:textId="77777777" w:rsidR="00872835" w:rsidRPr="00AA5F9C" w:rsidRDefault="00872835" w:rsidP="00872835">
      <w:pPr>
        <w:ind w:firstLine="720"/>
        <w:jc w:val="both"/>
        <w:rPr>
          <w:rFonts w:asciiTheme="minorHAnsi" w:hAnsiTheme="minorHAnsi" w:cstheme="minorHAnsi"/>
          <w:snapToGrid w:val="0"/>
          <w:color w:val="000000" w:themeColor="text1"/>
          <w:sz w:val="22"/>
          <w:szCs w:val="22"/>
        </w:rPr>
      </w:pPr>
      <w:r w:rsidRPr="00AA5F9C">
        <w:rPr>
          <w:rFonts w:asciiTheme="minorHAnsi" w:hAnsiTheme="minorHAnsi" w:cstheme="minorHAnsi"/>
          <w:snapToGrid w:val="0"/>
          <w:color w:val="000000" w:themeColor="text1"/>
          <w:sz w:val="22"/>
          <w:szCs w:val="22"/>
        </w:rPr>
        <w:t xml:space="preserve">WHEREAS </w:t>
      </w:r>
      <w:sdt>
        <w:sdtPr>
          <w:rPr>
            <w:rFonts w:asciiTheme="minorHAnsi" w:hAnsiTheme="minorHAnsi" w:cstheme="minorHAnsi"/>
            <w:snapToGrid w:val="0"/>
            <w:color w:val="000000" w:themeColor="text1"/>
            <w:sz w:val="22"/>
            <w:szCs w:val="22"/>
          </w:rPr>
          <w:id w:val="1964688316"/>
          <w:showingPlcHdr/>
          <w:text/>
        </w:sdtPr>
        <w:sdtEndPr/>
        <w:sdtContent>
          <w:r w:rsidRPr="00AA5F9C">
            <w:rPr>
              <w:rFonts w:asciiTheme="minorHAnsi" w:hAnsiTheme="minorHAnsi" w:cstheme="minorHAnsi"/>
              <w:snapToGrid w:val="0"/>
              <w:color w:val="000000" w:themeColor="text1"/>
              <w:sz w:val="22"/>
              <w:szCs w:val="22"/>
            </w:rPr>
            <w:t>[</w:t>
          </w:r>
          <w:r w:rsidRPr="00AA5F9C">
            <w:rPr>
              <w:rFonts w:asciiTheme="minorHAnsi" w:hAnsiTheme="minorHAnsi" w:cstheme="minorHAnsi"/>
              <w:i/>
              <w:snapToGrid w:val="0"/>
              <w:color w:val="000000" w:themeColor="text1"/>
              <w:sz w:val="22"/>
              <w:szCs w:val="22"/>
            </w:rPr>
            <w:t>name and address of Contractor</w:t>
          </w:r>
          <w:r w:rsidRPr="00AA5F9C">
            <w:rPr>
              <w:rFonts w:asciiTheme="minorHAnsi" w:hAnsiTheme="minorHAnsi" w:cstheme="minorHAnsi"/>
              <w:snapToGrid w:val="0"/>
              <w:color w:val="000000" w:themeColor="text1"/>
              <w:sz w:val="22"/>
              <w:szCs w:val="22"/>
            </w:rPr>
            <w:t>]</w:t>
          </w:r>
        </w:sdtContent>
      </w:sdt>
      <w:r w:rsidRPr="00AA5F9C">
        <w:rPr>
          <w:rFonts w:asciiTheme="minorHAnsi" w:hAnsiTheme="minorHAnsi" w:cstheme="minorHAnsi"/>
          <w:snapToGrid w:val="0"/>
          <w:color w:val="000000" w:themeColor="text1"/>
          <w:sz w:val="22"/>
          <w:szCs w:val="22"/>
        </w:rPr>
        <w:t xml:space="preserve"> (hereinafter called “the Contractor”) has undertaken, in pursuance of Contract No. </w:t>
      </w:r>
      <w:sdt>
        <w:sdtPr>
          <w:rPr>
            <w:rFonts w:asciiTheme="minorHAnsi" w:hAnsiTheme="minorHAnsi" w:cstheme="minorHAnsi"/>
            <w:snapToGrid w:val="0"/>
            <w:color w:val="000000" w:themeColor="text1"/>
            <w:sz w:val="22"/>
            <w:szCs w:val="22"/>
          </w:rPr>
          <w:id w:val="-28879445"/>
          <w:showingPlcHdr/>
          <w:text/>
        </w:sdtPr>
        <w:sdtEndPr/>
        <w:sdtContent>
          <w:r w:rsidRPr="00AA5F9C">
            <w:rPr>
              <w:rFonts w:asciiTheme="minorHAnsi" w:hAnsiTheme="minorHAnsi" w:cstheme="minorHAnsi"/>
              <w:snapToGrid w:val="0"/>
              <w:color w:val="000000" w:themeColor="text1"/>
              <w:sz w:val="22"/>
              <w:szCs w:val="22"/>
            </w:rPr>
            <w:t>Click to enter</w:t>
          </w:r>
        </w:sdtContent>
      </w:sdt>
      <w:r w:rsidRPr="00AA5F9C">
        <w:rPr>
          <w:rFonts w:asciiTheme="minorHAnsi" w:hAnsiTheme="minorHAnsi" w:cstheme="minorHAnsi"/>
          <w:snapToGrid w:val="0"/>
          <w:color w:val="000000" w:themeColor="text1"/>
          <w:sz w:val="22"/>
          <w:szCs w:val="22"/>
        </w:rPr>
        <w:t xml:space="preserve"> dated </w:t>
      </w:r>
      <w:sdt>
        <w:sdtPr>
          <w:rPr>
            <w:rFonts w:asciiTheme="minorHAnsi" w:hAnsiTheme="minorHAnsi" w:cstheme="minorHAnsi"/>
            <w:snapToGrid w:val="0"/>
            <w:color w:val="000000" w:themeColor="text1"/>
            <w:sz w:val="22"/>
            <w:szCs w:val="22"/>
          </w:rPr>
          <w:id w:val="790086482"/>
          <w:showingPlcHdr/>
          <w:date>
            <w:dateFormat w:val="MMMM d, yyyy"/>
            <w:lid w:val="en-US"/>
            <w:storeMappedDataAs w:val="dateTime"/>
            <w:calendar w:val="gregorian"/>
          </w:date>
        </w:sdtPr>
        <w:sdtEndPr/>
        <w:sdtContent>
          <w:r w:rsidRPr="00AA5F9C">
            <w:rPr>
              <w:rFonts w:asciiTheme="minorHAnsi" w:hAnsiTheme="minorHAnsi" w:cstheme="minorHAnsi"/>
              <w:snapToGrid w:val="0"/>
              <w:color w:val="000000" w:themeColor="text1"/>
              <w:sz w:val="22"/>
              <w:szCs w:val="22"/>
            </w:rPr>
            <w:t>Click to enter</w:t>
          </w:r>
        </w:sdtContent>
      </w:sdt>
      <w:r w:rsidRPr="00AA5F9C">
        <w:rPr>
          <w:rFonts w:asciiTheme="minorHAnsi" w:hAnsiTheme="minorHAnsi" w:cstheme="minorHAnsi"/>
          <w:snapToGrid w:val="0"/>
          <w:color w:val="000000" w:themeColor="text1"/>
          <w:sz w:val="22"/>
          <w:szCs w:val="22"/>
        </w:rPr>
        <w:t xml:space="preserve"> , to deliver the goods and execute related services </w:t>
      </w:r>
      <w:sdt>
        <w:sdtPr>
          <w:rPr>
            <w:rFonts w:asciiTheme="minorHAnsi" w:hAnsiTheme="minorHAnsi" w:cstheme="minorHAnsi"/>
            <w:snapToGrid w:val="0"/>
            <w:color w:val="000000" w:themeColor="text1"/>
            <w:sz w:val="22"/>
            <w:szCs w:val="22"/>
          </w:rPr>
          <w:id w:val="708390631"/>
          <w:showingPlcHdr/>
          <w:text/>
        </w:sdtPr>
        <w:sdtEndPr/>
        <w:sdtContent>
          <w:r w:rsidRPr="00AA5F9C">
            <w:rPr>
              <w:rStyle w:val="PlaceholderText"/>
              <w:sz w:val="22"/>
              <w:szCs w:val="22"/>
            </w:rPr>
            <w:t>Click here to enter text.</w:t>
          </w:r>
        </w:sdtContent>
      </w:sdt>
      <w:r w:rsidRPr="00AA5F9C">
        <w:rPr>
          <w:rFonts w:asciiTheme="minorHAnsi" w:hAnsiTheme="minorHAnsi" w:cstheme="minorHAnsi"/>
          <w:snapToGrid w:val="0"/>
          <w:color w:val="000000" w:themeColor="text1"/>
          <w:sz w:val="22"/>
          <w:szCs w:val="22"/>
        </w:rPr>
        <w:t xml:space="preserve"> (hereinafter called “the Contract”):</w:t>
      </w:r>
    </w:p>
    <w:p w14:paraId="410FC024" w14:textId="77777777" w:rsidR="00872835" w:rsidRPr="00AA5F9C" w:rsidRDefault="00872835" w:rsidP="00872835">
      <w:pPr>
        <w:rPr>
          <w:rFonts w:asciiTheme="minorHAnsi" w:hAnsiTheme="minorHAnsi" w:cstheme="minorHAnsi"/>
          <w:snapToGrid w:val="0"/>
          <w:color w:val="000000" w:themeColor="text1"/>
          <w:sz w:val="22"/>
          <w:szCs w:val="22"/>
        </w:rPr>
      </w:pPr>
    </w:p>
    <w:p w14:paraId="144B0EBB" w14:textId="77777777" w:rsidR="00872835" w:rsidRPr="00AA5F9C" w:rsidRDefault="00872835" w:rsidP="00872835">
      <w:pPr>
        <w:ind w:firstLine="720"/>
        <w:jc w:val="both"/>
        <w:rPr>
          <w:rFonts w:asciiTheme="minorHAnsi" w:hAnsiTheme="minorHAnsi" w:cstheme="minorHAnsi"/>
          <w:snapToGrid w:val="0"/>
          <w:color w:val="000000" w:themeColor="text1"/>
          <w:sz w:val="22"/>
          <w:szCs w:val="22"/>
        </w:rPr>
      </w:pPr>
      <w:r w:rsidRPr="00AA5F9C">
        <w:rPr>
          <w:rFonts w:asciiTheme="minorHAnsi" w:hAnsiTheme="minorHAnsi" w:cstheme="minorHAnsi"/>
          <w:snapToGrid w:val="0"/>
          <w:color w:val="000000" w:themeColor="text1"/>
          <w:sz w:val="22"/>
          <w:szCs w:val="22"/>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1E80D3C2" w14:textId="77777777" w:rsidR="00872835" w:rsidRPr="00AA5F9C" w:rsidRDefault="00872835" w:rsidP="00872835">
      <w:pPr>
        <w:jc w:val="both"/>
        <w:rPr>
          <w:rFonts w:asciiTheme="minorHAnsi" w:hAnsiTheme="minorHAnsi" w:cstheme="minorHAnsi"/>
          <w:snapToGrid w:val="0"/>
          <w:color w:val="000000" w:themeColor="text1"/>
          <w:sz w:val="22"/>
          <w:szCs w:val="22"/>
        </w:rPr>
      </w:pPr>
    </w:p>
    <w:p w14:paraId="4F487951" w14:textId="77777777" w:rsidR="00872835" w:rsidRPr="00AA5F9C" w:rsidRDefault="00872835" w:rsidP="00872835">
      <w:pPr>
        <w:ind w:firstLine="720"/>
        <w:jc w:val="both"/>
        <w:rPr>
          <w:rFonts w:asciiTheme="minorHAnsi" w:hAnsiTheme="minorHAnsi" w:cstheme="minorHAnsi"/>
          <w:snapToGrid w:val="0"/>
          <w:color w:val="000000" w:themeColor="text1"/>
          <w:sz w:val="22"/>
          <w:szCs w:val="22"/>
        </w:rPr>
      </w:pPr>
      <w:r w:rsidRPr="00AA5F9C">
        <w:rPr>
          <w:rFonts w:asciiTheme="minorHAnsi" w:hAnsiTheme="minorHAnsi" w:cstheme="minorHAnsi"/>
          <w:snapToGrid w:val="0"/>
          <w:color w:val="000000" w:themeColor="text1"/>
          <w:sz w:val="22"/>
          <w:szCs w:val="22"/>
        </w:rPr>
        <w:t>AND WHEREAS we have agreed to give the Contractor such a Bank Guarantee:</w:t>
      </w:r>
    </w:p>
    <w:p w14:paraId="2A62E8FA" w14:textId="77777777" w:rsidR="00872835" w:rsidRPr="00AA5F9C" w:rsidRDefault="00872835" w:rsidP="00872835">
      <w:pPr>
        <w:jc w:val="both"/>
        <w:rPr>
          <w:rFonts w:asciiTheme="minorHAnsi" w:hAnsiTheme="minorHAnsi" w:cstheme="minorHAnsi"/>
          <w:snapToGrid w:val="0"/>
          <w:color w:val="000000" w:themeColor="text1"/>
          <w:sz w:val="22"/>
          <w:szCs w:val="22"/>
        </w:rPr>
      </w:pPr>
    </w:p>
    <w:p w14:paraId="2F907C6A" w14:textId="77777777" w:rsidR="00872835" w:rsidRPr="00AA5F9C" w:rsidRDefault="00872835" w:rsidP="00872835">
      <w:pPr>
        <w:ind w:firstLine="720"/>
        <w:jc w:val="both"/>
        <w:rPr>
          <w:rFonts w:asciiTheme="minorHAnsi" w:hAnsiTheme="minorHAnsi" w:cstheme="minorHAnsi"/>
          <w:snapToGrid w:val="0"/>
          <w:color w:val="000000" w:themeColor="text1"/>
          <w:sz w:val="22"/>
          <w:szCs w:val="22"/>
        </w:rPr>
      </w:pPr>
      <w:r w:rsidRPr="00AA5F9C">
        <w:rPr>
          <w:rFonts w:asciiTheme="minorHAnsi" w:hAnsiTheme="minorHAnsi" w:cstheme="minorHAnsi"/>
          <w:snapToGrid w:val="0"/>
          <w:color w:val="000000" w:themeColor="text1"/>
          <w:sz w:val="22"/>
          <w:szCs w:val="22"/>
        </w:rPr>
        <w:t>NOW THEREFORE we hereby affirm that we are the Guarantor and responsible to you, on behalf of the Contractor, up to a total of [</w:t>
      </w:r>
      <w:r w:rsidRPr="00AA5F9C">
        <w:rPr>
          <w:rFonts w:asciiTheme="minorHAnsi" w:hAnsiTheme="minorHAnsi" w:cstheme="minorHAnsi"/>
          <w:i/>
          <w:snapToGrid w:val="0"/>
          <w:color w:val="000000" w:themeColor="text1"/>
          <w:sz w:val="22"/>
          <w:szCs w:val="22"/>
        </w:rPr>
        <w:t>amount of guarantee</w:t>
      </w:r>
      <w:r w:rsidRPr="00AA5F9C">
        <w:rPr>
          <w:rFonts w:asciiTheme="minorHAnsi" w:hAnsiTheme="minorHAnsi" w:cstheme="minorHAnsi"/>
          <w:snapToGrid w:val="0"/>
          <w:color w:val="000000" w:themeColor="text1"/>
          <w:sz w:val="22"/>
          <w:szCs w:val="22"/>
        </w:rPr>
        <w:t>] [</w:t>
      </w:r>
      <w:r w:rsidRPr="00AA5F9C">
        <w:rPr>
          <w:rFonts w:asciiTheme="minorHAnsi" w:hAnsiTheme="minorHAnsi" w:cstheme="minorHAnsi"/>
          <w:i/>
          <w:snapToGrid w:val="0"/>
          <w:color w:val="000000" w:themeColor="text1"/>
          <w:sz w:val="22"/>
          <w:szCs w:val="22"/>
        </w:rPr>
        <w:t>in words and numbers</w:t>
      </w:r>
      <w:r w:rsidRPr="00AA5F9C">
        <w:rPr>
          <w:rFonts w:asciiTheme="minorHAnsi" w:hAnsiTheme="minorHAnsi" w:cstheme="minorHAnsi"/>
          <w:snapToGrid w:val="0"/>
          <w:color w:val="000000" w:themeColor="text1"/>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w:t>
      </w:r>
      <w:r w:rsidRPr="00AA5F9C">
        <w:rPr>
          <w:rFonts w:asciiTheme="minorHAnsi" w:hAnsiTheme="minorHAnsi" w:cstheme="minorHAnsi"/>
          <w:i/>
          <w:snapToGrid w:val="0"/>
          <w:color w:val="000000" w:themeColor="text1"/>
          <w:sz w:val="22"/>
          <w:szCs w:val="22"/>
        </w:rPr>
        <w:t>[amount of guarantee as aforesaid</w:t>
      </w:r>
      <w:r w:rsidRPr="00AA5F9C">
        <w:rPr>
          <w:rFonts w:asciiTheme="minorHAnsi" w:hAnsiTheme="minorHAnsi" w:cstheme="minorHAnsi"/>
          <w:snapToGrid w:val="0"/>
          <w:color w:val="000000" w:themeColor="text1"/>
          <w:sz w:val="22"/>
          <w:szCs w:val="22"/>
        </w:rPr>
        <w:t>] without your needing to prove or to show grounds or reasons for your demand for the sum specified therein.</w:t>
      </w:r>
    </w:p>
    <w:p w14:paraId="5501ADD2" w14:textId="77777777" w:rsidR="00872835" w:rsidRPr="00AA5F9C" w:rsidRDefault="00872835" w:rsidP="00872835">
      <w:pPr>
        <w:rPr>
          <w:rFonts w:asciiTheme="minorHAnsi" w:hAnsiTheme="minorHAnsi" w:cstheme="minorHAnsi"/>
          <w:snapToGrid w:val="0"/>
          <w:color w:val="000000" w:themeColor="text1"/>
          <w:sz w:val="22"/>
          <w:szCs w:val="22"/>
        </w:rPr>
      </w:pPr>
    </w:p>
    <w:p w14:paraId="3C763DC9" w14:textId="77777777" w:rsidR="00872835" w:rsidRPr="00AA5F9C" w:rsidRDefault="00872835" w:rsidP="00872835">
      <w:pPr>
        <w:ind w:firstLine="720"/>
        <w:jc w:val="both"/>
        <w:rPr>
          <w:rFonts w:asciiTheme="minorHAnsi" w:hAnsiTheme="minorHAnsi" w:cstheme="minorHAnsi"/>
          <w:snapToGrid w:val="0"/>
          <w:color w:val="000000" w:themeColor="text1"/>
          <w:sz w:val="22"/>
          <w:szCs w:val="22"/>
        </w:rPr>
      </w:pPr>
      <w:r w:rsidRPr="00AA5F9C">
        <w:rPr>
          <w:rFonts w:asciiTheme="minorHAnsi" w:hAnsiTheme="minorHAnsi" w:cstheme="minorHAnsi"/>
          <w:snapToGrid w:val="0"/>
          <w:color w:val="000000" w:themeColor="text1"/>
          <w:sz w:val="22"/>
          <w:szCs w:val="22"/>
        </w:rPr>
        <w:t>This guarantee shall be valid until a date 30 days from the date of issue by UNDP of a certificate of satisfactory performance and full completion of services by the Contractor.</w:t>
      </w:r>
    </w:p>
    <w:p w14:paraId="1F2D2276" w14:textId="77777777" w:rsidR="00872835" w:rsidRPr="00AA5F9C" w:rsidRDefault="00872835" w:rsidP="00872835">
      <w:pPr>
        <w:rPr>
          <w:rFonts w:asciiTheme="minorHAnsi" w:hAnsiTheme="minorHAnsi" w:cstheme="minorHAnsi"/>
          <w:snapToGrid w:val="0"/>
          <w:color w:val="000000" w:themeColor="text1"/>
          <w:sz w:val="22"/>
          <w:szCs w:val="22"/>
        </w:rPr>
      </w:pPr>
    </w:p>
    <w:p w14:paraId="218FC590" w14:textId="77777777" w:rsidR="00872835" w:rsidRPr="00AA5F9C" w:rsidRDefault="00872835" w:rsidP="00872835">
      <w:pPr>
        <w:rPr>
          <w:rFonts w:asciiTheme="minorHAnsi" w:hAnsiTheme="minorHAnsi" w:cstheme="minorHAnsi"/>
          <w:snapToGrid w:val="0"/>
          <w:color w:val="000000" w:themeColor="text1"/>
          <w:sz w:val="22"/>
          <w:szCs w:val="22"/>
        </w:rPr>
      </w:pPr>
    </w:p>
    <w:p w14:paraId="239ADDBC" w14:textId="77777777" w:rsidR="00872835" w:rsidRPr="00AA5F9C" w:rsidRDefault="00872835" w:rsidP="00872835">
      <w:pPr>
        <w:rPr>
          <w:rFonts w:asciiTheme="minorHAnsi" w:hAnsiTheme="minorHAnsi" w:cstheme="minorHAnsi"/>
          <w:snapToGrid w:val="0"/>
          <w:color w:val="000000" w:themeColor="text1"/>
          <w:sz w:val="22"/>
          <w:szCs w:val="22"/>
        </w:rPr>
      </w:pPr>
    </w:p>
    <w:p w14:paraId="07394686" w14:textId="77777777" w:rsidR="00872835" w:rsidRPr="00AA5F9C" w:rsidRDefault="00872835" w:rsidP="00872835">
      <w:pPr>
        <w:pStyle w:val="Heading3"/>
        <w:numPr>
          <w:ilvl w:val="0"/>
          <w:numId w:val="0"/>
        </w:numPr>
        <w:ind w:left="360" w:hanging="360"/>
        <w:rPr>
          <w:color w:val="000000" w:themeColor="text1"/>
        </w:rPr>
      </w:pPr>
      <w:r w:rsidRPr="00AA5F9C">
        <w:rPr>
          <w:color w:val="000000" w:themeColor="text1"/>
        </w:rPr>
        <w:t>SIGNATURE AND SEAL OF THE GUARANTOR BANK</w:t>
      </w:r>
    </w:p>
    <w:p w14:paraId="3B533243" w14:textId="77777777" w:rsidR="00872835" w:rsidRPr="00AA5F9C" w:rsidRDefault="00872835" w:rsidP="00872835">
      <w:pPr>
        <w:rPr>
          <w:rFonts w:asciiTheme="minorHAnsi" w:hAnsiTheme="minorHAnsi" w:cstheme="minorHAnsi"/>
          <w:snapToGrid w:val="0"/>
          <w:color w:val="000000" w:themeColor="text1"/>
          <w:sz w:val="22"/>
          <w:szCs w:val="22"/>
        </w:rPr>
      </w:pPr>
    </w:p>
    <w:p w14:paraId="01BBF4EF" w14:textId="77777777" w:rsidR="00872835" w:rsidRPr="00AA5F9C" w:rsidRDefault="00872835" w:rsidP="00872835">
      <w:pPr>
        <w:rPr>
          <w:rFonts w:asciiTheme="minorHAnsi" w:hAnsiTheme="minorHAnsi" w:cstheme="minorHAnsi"/>
          <w:snapToGrid w:val="0"/>
          <w:color w:val="000000" w:themeColor="text1"/>
          <w:sz w:val="22"/>
          <w:szCs w:val="22"/>
        </w:rPr>
      </w:pPr>
      <w:r w:rsidRPr="00AA5F9C">
        <w:rPr>
          <w:rFonts w:asciiTheme="minorHAnsi" w:hAnsiTheme="minorHAnsi" w:cstheme="minorHAnsi"/>
          <w:snapToGrid w:val="0"/>
          <w:color w:val="000000" w:themeColor="text1"/>
          <w:sz w:val="22"/>
          <w:szCs w:val="22"/>
        </w:rPr>
        <w:t xml:space="preserve">Date </w:t>
      </w:r>
      <w:sdt>
        <w:sdtPr>
          <w:rPr>
            <w:rFonts w:asciiTheme="minorHAnsi" w:hAnsiTheme="minorHAnsi" w:cstheme="minorHAnsi"/>
            <w:snapToGrid w:val="0"/>
            <w:color w:val="000000" w:themeColor="text1"/>
            <w:sz w:val="22"/>
            <w:szCs w:val="22"/>
          </w:rPr>
          <w:id w:val="1192722369"/>
          <w:showingPlcHdr/>
          <w:date>
            <w:dateFormat w:val="M/d/yyyy"/>
            <w:lid w:val="en-US"/>
            <w:storeMappedDataAs w:val="dateTime"/>
            <w:calendar w:val="gregorian"/>
          </w:date>
        </w:sdtPr>
        <w:sdtEndPr/>
        <w:sdtContent>
          <w:r w:rsidRPr="00AA5F9C">
            <w:rPr>
              <w:rFonts w:asciiTheme="minorHAnsi" w:hAnsiTheme="minorHAnsi" w:cstheme="minorHAnsi"/>
              <w:snapToGrid w:val="0"/>
              <w:color w:val="000000" w:themeColor="text1"/>
              <w:sz w:val="22"/>
              <w:szCs w:val="22"/>
            </w:rPr>
            <w:t>......................................................................................................................</w:t>
          </w:r>
          <w:r w:rsidRPr="00AA5F9C">
            <w:rPr>
              <w:rStyle w:val="PlaceholderText"/>
              <w:sz w:val="22"/>
              <w:szCs w:val="22"/>
            </w:rPr>
            <w:t>.</w:t>
          </w:r>
        </w:sdtContent>
      </w:sdt>
    </w:p>
    <w:p w14:paraId="22B017F8" w14:textId="77777777" w:rsidR="00872835" w:rsidRPr="00AA5F9C" w:rsidRDefault="00872835" w:rsidP="00872835">
      <w:pPr>
        <w:rPr>
          <w:rFonts w:asciiTheme="minorHAnsi" w:hAnsiTheme="minorHAnsi" w:cstheme="minorHAnsi"/>
          <w:snapToGrid w:val="0"/>
          <w:color w:val="000000" w:themeColor="text1"/>
          <w:sz w:val="22"/>
          <w:szCs w:val="22"/>
        </w:rPr>
      </w:pPr>
    </w:p>
    <w:p w14:paraId="58943FD7" w14:textId="77777777" w:rsidR="00872835" w:rsidRPr="00AA5F9C" w:rsidRDefault="00872835" w:rsidP="00872835">
      <w:pPr>
        <w:rPr>
          <w:rFonts w:asciiTheme="minorHAnsi" w:hAnsiTheme="minorHAnsi" w:cstheme="minorHAnsi"/>
          <w:snapToGrid w:val="0"/>
          <w:color w:val="000000" w:themeColor="text1"/>
          <w:sz w:val="22"/>
          <w:szCs w:val="22"/>
        </w:rPr>
      </w:pPr>
      <w:r w:rsidRPr="00AA5F9C">
        <w:rPr>
          <w:rFonts w:asciiTheme="minorHAnsi" w:hAnsiTheme="minorHAnsi" w:cstheme="minorHAnsi"/>
          <w:snapToGrid w:val="0"/>
          <w:color w:val="000000" w:themeColor="text1"/>
          <w:sz w:val="22"/>
          <w:szCs w:val="22"/>
        </w:rPr>
        <w:t xml:space="preserve">Name of Bank </w:t>
      </w:r>
      <w:sdt>
        <w:sdtPr>
          <w:rPr>
            <w:rFonts w:asciiTheme="minorHAnsi" w:hAnsiTheme="minorHAnsi" w:cstheme="minorHAnsi"/>
            <w:snapToGrid w:val="0"/>
            <w:color w:val="000000" w:themeColor="text1"/>
            <w:sz w:val="22"/>
            <w:szCs w:val="22"/>
          </w:rPr>
          <w:id w:val="1891999435"/>
          <w:showingPlcHdr/>
          <w:text/>
        </w:sdtPr>
        <w:sdtEndPr/>
        <w:sdtContent>
          <w:r w:rsidRPr="00AA5F9C">
            <w:rPr>
              <w:rFonts w:asciiTheme="minorHAnsi" w:hAnsiTheme="minorHAnsi" w:cstheme="minorHAnsi"/>
              <w:snapToGrid w:val="0"/>
              <w:color w:val="000000" w:themeColor="text1"/>
              <w:sz w:val="22"/>
              <w:szCs w:val="22"/>
            </w:rPr>
            <w:t>.........................................................................................................</w:t>
          </w:r>
        </w:sdtContent>
      </w:sdt>
    </w:p>
    <w:p w14:paraId="4A61F52B" w14:textId="77777777" w:rsidR="00872835" w:rsidRPr="00AA5F9C" w:rsidRDefault="00872835" w:rsidP="00872835">
      <w:pPr>
        <w:rPr>
          <w:rFonts w:asciiTheme="minorHAnsi" w:hAnsiTheme="minorHAnsi" w:cstheme="minorHAnsi"/>
          <w:snapToGrid w:val="0"/>
          <w:color w:val="000000" w:themeColor="text1"/>
          <w:sz w:val="22"/>
          <w:szCs w:val="22"/>
        </w:rPr>
      </w:pPr>
    </w:p>
    <w:p w14:paraId="2B075933" w14:textId="77777777" w:rsidR="00872835" w:rsidRPr="00AA5F9C" w:rsidRDefault="00872835" w:rsidP="00872835">
      <w:pPr>
        <w:rPr>
          <w:rFonts w:asciiTheme="minorHAnsi" w:hAnsiTheme="minorHAnsi" w:cstheme="minorHAnsi"/>
          <w:snapToGrid w:val="0"/>
          <w:color w:val="000000" w:themeColor="text1"/>
          <w:sz w:val="22"/>
          <w:szCs w:val="22"/>
        </w:rPr>
      </w:pPr>
      <w:r w:rsidRPr="00AA5F9C">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664368105"/>
          <w:showingPlcHdr/>
          <w:text/>
        </w:sdtPr>
        <w:sdtEndPr/>
        <w:sdtContent>
          <w:r w:rsidRPr="00AA5F9C">
            <w:rPr>
              <w:rFonts w:asciiTheme="minorHAnsi" w:hAnsiTheme="minorHAnsi" w:cstheme="minorHAnsi"/>
              <w:snapToGrid w:val="0"/>
              <w:color w:val="000000" w:themeColor="text1"/>
              <w:sz w:val="22"/>
              <w:szCs w:val="22"/>
            </w:rPr>
            <w:t>.................................................................................................................</w:t>
          </w:r>
        </w:sdtContent>
      </w:sdt>
    </w:p>
    <w:p w14:paraId="7B0A82BA" w14:textId="35D904FC" w:rsidR="009C1142" w:rsidRDefault="009C1142" w:rsidP="00D65BAD">
      <w:pPr>
        <w:ind w:left="1440" w:firstLine="720"/>
        <w:rPr>
          <w:rFonts w:asciiTheme="minorHAnsi" w:hAnsiTheme="minorHAnsi" w:cstheme="minorHAnsi"/>
          <w:snapToGrid w:val="0"/>
          <w:sz w:val="22"/>
          <w:szCs w:val="22"/>
        </w:rPr>
      </w:pPr>
    </w:p>
    <w:p w14:paraId="61A100E6" w14:textId="78AC7116" w:rsidR="00961AB9" w:rsidRDefault="00961AB9" w:rsidP="00D65BAD">
      <w:pPr>
        <w:ind w:left="1440" w:firstLine="720"/>
        <w:rPr>
          <w:rFonts w:asciiTheme="minorHAnsi" w:hAnsiTheme="minorHAnsi" w:cstheme="minorHAnsi"/>
          <w:snapToGrid w:val="0"/>
          <w:sz w:val="22"/>
          <w:szCs w:val="22"/>
        </w:rPr>
      </w:pPr>
    </w:p>
    <w:p w14:paraId="0A7B4AA9" w14:textId="36EBFE00" w:rsidR="00961AB9" w:rsidRDefault="00961AB9" w:rsidP="00D65BAD">
      <w:pPr>
        <w:ind w:left="1440" w:firstLine="720"/>
        <w:rPr>
          <w:rFonts w:asciiTheme="minorHAnsi" w:hAnsiTheme="minorHAnsi" w:cstheme="minorHAnsi"/>
          <w:snapToGrid w:val="0"/>
          <w:sz w:val="22"/>
          <w:szCs w:val="22"/>
        </w:rPr>
      </w:pPr>
    </w:p>
    <w:p w14:paraId="167C2037" w14:textId="32ECAC22" w:rsidR="00961AB9" w:rsidRDefault="00961AB9" w:rsidP="00D65BAD">
      <w:pPr>
        <w:ind w:left="1440" w:firstLine="720"/>
        <w:rPr>
          <w:rFonts w:asciiTheme="minorHAnsi" w:hAnsiTheme="minorHAnsi" w:cstheme="minorHAnsi"/>
          <w:snapToGrid w:val="0"/>
          <w:sz w:val="22"/>
          <w:szCs w:val="22"/>
        </w:rPr>
      </w:pPr>
    </w:p>
    <w:p w14:paraId="3C945923" w14:textId="222C63D1" w:rsidR="00961AB9" w:rsidRDefault="00961AB9" w:rsidP="00D65BAD">
      <w:pPr>
        <w:ind w:left="1440" w:firstLine="720"/>
        <w:rPr>
          <w:rFonts w:asciiTheme="minorHAnsi" w:hAnsiTheme="minorHAnsi" w:cstheme="minorHAnsi"/>
          <w:snapToGrid w:val="0"/>
          <w:sz w:val="22"/>
          <w:szCs w:val="22"/>
        </w:rPr>
      </w:pPr>
    </w:p>
    <w:p w14:paraId="1BFE0313" w14:textId="7AC8A194" w:rsidR="00961AB9" w:rsidRDefault="00961AB9" w:rsidP="00D65BAD">
      <w:pPr>
        <w:ind w:left="1440" w:firstLine="720"/>
        <w:rPr>
          <w:rFonts w:asciiTheme="minorHAnsi" w:hAnsiTheme="minorHAnsi" w:cstheme="minorHAnsi"/>
          <w:snapToGrid w:val="0"/>
          <w:sz w:val="22"/>
          <w:szCs w:val="22"/>
        </w:rPr>
      </w:pPr>
    </w:p>
    <w:p w14:paraId="7DEB9503" w14:textId="51C083CF" w:rsidR="00961AB9" w:rsidRDefault="00961AB9" w:rsidP="00D65BAD">
      <w:pPr>
        <w:ind w:left="1440" w:firstLine="720"/>
        <w:rPr>
          <w:rFonts w:asciiTheme="minorHAnsi" w:hAnsiTheme="minorHAnsi" w:cstheme="minorHAnsi"/>
          <w:snapToGrid w:val="0"/>
          <w:sz w:val="22"/>
          <w:szCs w:val="22"/>
        </w:rPr>
      </w:pPr>
    </w:p>
    <w:p w14:paraId="618D6F71" w14:textId="09F93AB0" w:rsidR="00961AB9" w:rsidRDefault="00961AB9" w:rsidP="00D65BAD">
      <w:pPr>
        <w:ind w:left="1440" w:firstLine="720"/>
        <w:rPr>
          <w:rFonts w:asciiTheme="minorHAnsi" w:hAnsiTheme="minorHAnsi" w:cstheme="minorHAnsi"/>
          <w:snapToGrid w:val="0"/>
          <w:sz w:val="22"/>
          <w:szCs w:val="22"/>
        </w:rPr>
      </w:pPr>
    </w:p>
    <w:p w14:paraId="677E81B6" w14:textId="25BD85CE" w:rsidR="00961AB9" w:rsidRPr="00D50BB2" w:rsidRDefault="00961AB9" w:rsidP="008A27B6">
      <w:pPr>
        <w:pStyle w:val="Heading1"/>
        <w:widowControl/>
        <w:overflowPunct/>
        <w:adjustRightInd/>
        <w:spacing w:before="240" w:after="240" w:afterAutospacing="0"/>
        <w:jc w:val="left"/>
        <w:rPr>
          <w:rFonts w:ascii="Segoe UI" w:eastAsia="Times New Roman" w:hAnsi="Segoe UI" w:cs="Segoe UI"/>
          <w:color w:val="0070C0"/>
          <w:kern w:val="0"/>
          <w:sz w:val="32"/>
          <w:szCs w:val="20"/>
        </w:rPr>
      </w:pPr>
      <w:bookmarkStart w:id="145" w:name="_Toc534541880"/>
      <w:r w:rsidRPr="00D50BB2">
        <w:rPr>
          <w:rFonts w:ascii="Segoe UI" w:eastAsia="Times New Roman" w:hAnsi="Segoe UI" w:cs="Segoe UI"/>
          <w:color w:val="0070C0"/>
          <w:kern w:val="0"/>
          <w:sz w:val="32"/>
          <w:szCs w:val="20"/>
        </w:rPr>
        <w:lastRenderedPageBreak/>
        <w:t>FORM I: Form of Contract to be signed including General Terms and Conditions for Goods and Services</w:t>
      </w:r>
      <w:bookmarkStart w:id="146" w:name="_Hlk516652855"/>
      <w:bookmarkEnd w:id="145"/>
      <w:r w:rsidRPr="00D50BB2">
        <w:rPr>
          <w:rFonts w:ascii="Segoe UI" w:eastAsia="Times New Roman" w:hAnsi="Segoe UI" w:cs="Segoe UI"/>
          <w:color w:val="0070C0"/>
          <w:kern w:val="0"/>
          <w:sz w:val="32"/>
          <w:szCs w:val="20"/>
        </w:rPr>
        <w:t xml:space="preserve"> </w:t>
      </w:r>
    </w:p>
    <w:p w14:paraId="7B430891" w14:textId="77777777" w:rsidR="00961AB9" w:rsidRPr="002663BB" w:rsidRDefault="00961AB9" w:rsidP="00961AB9">
      <w:pPr>
        <w:pStyle w:val="p28"/>
        <w:tabs>
          <w:tab w:val="left" w:pos="0"/>
        </w:tabs>
        <w:spacing w:line="240" w:lineRule="auto"/>
        <w:ind w:left="0" w:firstLine="0"/>
        <w:jc w:val="both"/>
        <w:rPr>
          <w:rFonts w:ascii="Segoe UI" w:hAnsi="Segoe UI" w:cs="Segoe UI"/>
          <w:b/>
          <w:bCs/>
          <w:color w:val="FF0000"/>
          <w:sz w:val="22"/>
          <w:szCs w:val="22"/>
        </w:rPr>
      </w:pPr>
    </w:p>
    <w:p w14:paraId="55ACA0A1" w14:textId="77777777" w:rsidR="00961AB9" w:rsidRPr="002663BB" w:rsidRDefault="00961AB9" w:rsidP="00961AB9">
      <w:pPr>
        <w:tabs>
          <w:tab w:val="left" w:pos="-720"/>
        </w:tabs>
        <w:suppressAutoHyphens/>
        <w:jc w:val="center"/>
        <w:rPr>
          <w:rFonts w:cstheme="minorHAnsi"/>
          <w:b/>
          <w:i/>
          <w:caps/>
          <w:color w:val="000000" w:themeColor="text1"/>
          <w:sz w:val="22"/>
          <w:szCs w:val="22"/>
          <w:u w:val="single"/>
        </w:rPr>
      </w:pPr>
      <w:r w:rsidRPr="002663BB">
        <w:rPr>
          <w:noProof/>
          <w:sz w:val="22"/>
          <w:szCs w:val="22"/>
        </w:rPr>
        <w:drawing>
          <wp:anchor distT="0" distB="0" distL="114300" distR="114300" simplePos="0" relativeHeight="251662336" behindDoc="0" locked="0" layoutInCell="1" allowOverlap="1" wp14:anchorId="605E687E" wp14:editId="20DBA6C2">
            <wp:simplePos x="0" y="0"/>
            <wp:positionH relativeFrom="column">
              <wp:posOffset>5364480</wp:posOffset>
            </wp:positionH>
            <wp:positionV relativeFrom="paragraph">
              <wp:posOffset>4445</wp:posOffset>
            </wp:positionV>
            <wp:extent cx="705485" cy="1468120"/>
            <wp:effectExtent l="0" t="0" r="0" b="0"/>
            <wp:wrapSquare wrapText="bothSides"/>
            <wp:docPr id="6" name="Picture 6" descr="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DP logo"/>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05485" cy="1468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9B275D" w14:textId="77777777" w:rsidR="00961AB9" w:rsidRPr="002663BB" w:rsidRDefault="00961AB9" w:rsidP="00961AB9">
      <w:pPr>
        <w:tabs>
          <w:tab w:val="center" w:pos="4680"/>
        </w:tabs>
        <w:suppressAutoHyphens/>
        <w:rPr>
          <w:sz w:val="22"/>
          <w:szCs w:val="22"/>
        </w:rPr>
      </w:pPr>
      <w:r w:rsidRPr="002663BB">
        <w:rPr>
          <w:noProof/>
          <w:sz w:val="22"/>
          <w:szCs w:val="22"/>
        </w:rPr>
        <w:drawing>
          <wp:inline distT="0" distB="0" distL="0" distR="0" wp14:anchorId="2599130E" wp14:editId="7C7CCADC">
            <wp:extent cx="2403475" cy="131445"/>
            <wp:effectExtent l="0" t="0" r="0" b="1905"/>
            <wp:docPr id="5" name="Picture 5"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403475" cy="131445"/>
                    </a:xfrm>
                    <a:prstGeom prst="rect">
                      <a:avLst/>
                    </a:prstGeom>
                    <a:noFill/>
                    <a:ln>
                      <a:noFill/>
                    </a:ln>
                  </pic:spPr>
                </pic:pic>
              </a:graphicData>
            </a:graphic>
          </wp:inline>
        </w:drawing>
      </w:r>
    </w:p>
    <w:p w14:paraId="0D4203B0" w14:textId="77777777" w:rsidR="00961AB9" w:rsidRPr="002663BB" w:rsidRDefault="00961AB9" w:rsidP="00961AB9">
      <w:pPr>
        <w:pStyle w:val="Header"/>
        <w:spacing w:before="600" w:after="240"/>
        <w:rPr>
          <w:sz w:val="22"/>
          <w:szCs w:val="22"/>
        </w:rPr>
      </w:pPr>
    </w:p>
    <w:p w14:paraId="389435CE" w14:textId="77777777" w:rsidR="00961AB9" w:rsidRPr="002663BB" w:rsidRDefault="00961AB9" w:rsidP="00961AB9">
      <w:pPr>
        <w:tabs>
          <w:tab w:val="center" w:pos="4680"/>
        </w:tabs>
        <w:suppressAutoHyphens/>
        <w:jc w:val="center"/>
        <w:rPr>
          <w:b/>
          <w:sz w:val="20"/>
          <w:szCs w:val="20"/>
        </w:rPr>
      </w:pPr>
      <w:r w:rsidRPr="002663BB">
        <w:rPr>
          <w:b/>
          <w:sz w:val="20"/>
          <w:szCs w:val="20"/>
        </w:rPr>
        <w:t>Contract for Goods and/or Services</w:t>
      </w:r>
      <w:r w:rsidRPr="002663BB">
        <w:rPr>
          <w:b/>
          <w:sz w:val="20"/>
          <w:szCs w:val="20"/>
        </w:rPr>
        <w:fldChar w:fldCharType="begin"/>
      </w:r>
      <w:r w:rsidRPr="002663BB">
        <w:rPr>
          <w:b/>
          <w:sz w:val="20"/>
          <w:szCs w:val="20"/>
        </w:rPr>
        <w:instrText xml:space="preserve">PRIVATE </w:instrText>
      </w:r>
      <w:r w:rsidRPr="002663BB">
        <w:rPr>
          <w:b/>
          <w:sz w:val="20"/>
          <w:szCs w:val="20"/>
        </w:rPr>
        <w:fldChar w:fldCharType="end"/>
      </w:r>
    </w:p>
    <w:p w14:paraId="28E0E286" w14:textId="77777777" w:rsidR="00961AB9" w:rsidRPr="002663BB" w:rsidRDefault="00961AB9" w:rsidP="00961AB9">
      <w:pPr>
        <w:tabs>
          <w:tab w:val="center" w:pos="4680"/>
        </w:tabs>
        <w:suppressAutoHyphens/>
        <w:jc w:val="center"/>
        <w:rPr>
          <w:sz w:val="20"/>
          <w:szCs w:val="20"/>
        </w:rPr>
      </w:pPr>
      <w:r w:rsidRPr="002663BB">
        <w:rPr>
          <w:b/>
          <w:sz w:val="20"/>
          <w:szCs w:val="20"/>
        </w:rPr>
        <w:t xml:space="preserve">Between the United Nations Development Programme and </w:t>
      </w:r>
      <w:r w:rsidRPr="002663BB">
        <w:rPr>
          <w:sz w:val="20"/>
          <w:szCs w:val="20"/>
        </w:rPr>
        <w:t>[</w:t>
      </w:r>
      <w:r w:rsidRPr="002663BB">
        <w:rPr>
          <w:color w:val="FF0000"/>
          <w:sz w:val="20"/>
          <w:szCs w:val="20"/>
        </w:rPr>
        <w:t>insert</w:t>
      </w:r>
      <w:r w:rsidRPr="002663BB">
        <w:rPr>
          <w:bCs/>
          <w:color w:val="FF0000"/>
          <w:sz w:val="20"/>
          <w:szCs w:val="20"/>
        </w:rPr>
        <w:t xml:space="preserve"> name of</w:t>
      </w:r>
      <w:r w:rsidRPr="002663BB">
        <w:rPr>
          <w:color w:val="FF0000"/>
          <w:sz w:val="20"/>
          <w:szCs w:val="20"/>
        </w:rPr>
        <w:t xml:space="preserve"> the </w:t>
      </w:r>
      <w:r w:rsidRPr="002663BB">
        <w:rPr>
          <w:bCs/>
          <w:color w:val="FF0000"/>
          <w:sz w:val="20"/>
          <w:szCs w:val="20"/>
        </w:rPr>
        <w:t>Contractor</w:t>
      </w:r>
      <w:r w:rsidRPr="002663BB">
        <w:rPr>
          <w:sz w:val="20"/>
          <w:szCs w:val="20"/>
        </w:rPr>
        <w:t>]</w:t>
      </w:r>
    </w:p>
    <w:tbl>
      <w:tblPr>
        <w:tblW w:w="89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3865"/>
      </w:tblGrid>
      <w:tr w:rsidR="00961AB9" w:rsidRPr="002663BB" w14:paraId="501B7553" w14:textId="77777777" w:rsidTr="00A56A6F">
        <w:tc>
          <w:tcPr>
            <w:tcW w:w="8977" w:type="dxa"/>
            <w:gridSpan w:val="2"/>
          </w:tcPr>
          <w:p w14:paraId="565EFB7B" w14:textId="77777777" w:rsidR="00961AB9" w:rsidRPr="002663BB" w:rsidRDefault="00961AB9" w:rsidP="008F1983">
            <w:pPr>
              <w:widowControl/>
              <w:numPr>
                <w:ilvl w:val="0"/>
                <w:numId w:val="48"/>
              </w:numPr>
              <w:tabs>
                <w:tab w:val="left" w:pos="-720"/>
                <w:tab w:val="left" w:pos="284"/>
                <w:tab w:val="left" w:pos="720"/>
              </w:tabs>
              <w:suppressAutoHyphens/>
              <w:overflowPunct/>
              <w:adjustRightInd/>
              <w:ind w:left="0" w:firstLine="0"/>
              <w:jc w:val="both"/>
              <w:rPr>
                <w:spacing w:val="-3"/>
                <w:sz w:val="20"/>
                <w:szCs w:val="20"/>
              </w:rPr>
            </w:pPr>
            <w:r w:rsidRPr="002663BB">
              <w:rPr>
                <w:b/>
                <w:spacing w:val="-3"/>
                <w:sz w:val="20"/>
                <w:szCs w:val="20"/>
              </w:rPr>
              <w:t>Country Where Goods Will be Delivered and/or Services Will be Provided</w:t>
            </w:r>
            <w:r w:rsidRPr="002663BB">
              <w:rPr>
                <w:spacing w:val="-3"/>
                <w:sz w:val="20"/>
                <w:szCs w:val="20"/>
              </w:rPr>
              <w:t>:</w:t>
            </w:r>
          </w:p>
          <w:p w14:paraId="14E27E7E" w14:textId="77777777" w:rsidR="00961AB9" w:rsidRPr="002663BB" w:rsidRDefault="00961AB9" w:rsidP="00A56A6F">
            <w:pPr>
              <w:tabs>
                <w:tab w:val="left" w:pos="-720"/>
                <w:tab w:val="left" w:pos="0"/>
                <w:tab w:val="left" w:pos="1080"/>
              </w:tabs>
              <w:suppressAutoHyphens/>
              <w:ind w:left="1080"/>
              <w:jc w:val="both"/>
              <w:rPr>
                <w:spacing w:val="-3"/>
                <w:sz w:val="20"/>
                <w:szCs w:val="20"/>
              </w:rPr>
            </w:pPr>
          </w:p>
        </w:tc>
      </w:tr>
      <w:tr w:rsidR="00961AB9" w:rsidRPr="002663BB" w14:paraId="777D0A69" w14:textId="77777777" w:rsidTr="00A56A6F">
        <w:tc>
          <w:tcPr>
            <w:tcW w:w="8977" w:type="dxa"/>
            <w:gridSpan w:val="2"/>
          </w:tcPr>
          <w:p w14:paraId="4870CAEB" w14:textId="77777777" w:rsidR="00961AB9" w:rsidRPr="002663BB" w:rsidRDefault="00961AB9" w:rsidP="00A56A6F">
            <w:pPr>
              <w:tabs>
                <w:tab w:val="left" w:pos="-720"/>
                <w:tab w:val="left" w:pos="720"/>
                <w:tab w:val="left" w:pos="1080"/>
              </w:tabs>
              <w:suppressAutoHyphens/>
              <w:jc w:val="both"/>
              <w:rPr>
                <w:b/>
                <w:spacing w:val="-3"/>
                <w:sz w:val="20"/>
                <w:szCs w:val="20"/>
              </w:rPr>
            </w:pPr>
            <w:r w:rsidRPr="002663BB">
              <w:rPr>
                <w:spacing w:val="-3"/>
                <w:sz w:val="20"/>
                <w:szCs w:val="20"/>
              </w:rPr>
              <w:t xml:space="preserve">2.  </w:t>
            </w:r>
            <w:r w:rsidRPr="002663BB">
              <w:rPr>
                <w:b/>
                <w:spacing w:val="-3"/>
                <w:sz w:val="20"/>
                <w:szCs w:val="20"/>
              </w:rPr>
              <w:t xml:space="preserve">UNDP </w:t>
            </w:r>
            <w:proofErr w:type="gramStart"/>
            <w:r w:rsidRPr="002663BB">
              <w:rPr>
                <w:spacing w:val="-3"/>
                <w:sz w:val="20"/>
                <w:szCs w:val="20"/>
              </w:rPr>
              <w:t>[  ]</w:t>
            </w:r>
            <w:proofErr w:type="gramEnd"/>
            <w:r w:rsidRPr="002663BB">
              <w:rPr>
                <w:b/>
                <w:spacing w:val="-3"/>
                <w:sz w:val="20"/>
                <w:szCs w:val="20"/>
              </w:rPr>
              <w:t xml:space="preserve">  </w:t>
            </w:r>
            <w:r w:rsidRPr="002663BB">
              <w:rPr>
                <w:spacing w:val="-3"/>
                <w:sz w:val="20"/>
                <w:szCs w:val="20"/>
              </w:rPr>
              <w:t>Request for Quotation</w:t>
            </w:r>
            <w:r w:rsidRPr="002663BB">
              <w:rPr>
                <w:b/>
                <w:spacing w:val="-3"/>
                <w:sz w:val="20"/>
                <w:szCs w:val="20"/>
              </w:rPr>
              <w:t xml:space="preserve">  </w:t>
            </w:r>
            <w:r w:rsidRPr="002663BB">
              <w:rPr>
                <w:spacing w:val="-3"/>
                <w:sz w:val="20"/>
                <w:szCs w:val="20"/>
              </w:rPr>
              <w:t>[  ]</w:t>
            </w:r>
            <w:r w:rsidRPr="002663BB">
              <w:rPr>
                <w:b/>
                <w:spacing w:val="-3"/>
                <w:sz w:val="20"/>
                <w:szCs w:val="20"/>
              </w:rPr>
              <w:t xml:space="preserve"> </w:t>
            </w:r>
            <w:r w:rsidRPr="002663BB">
              <w:rPr>
                <w:spacing w:val="-3"/>
                <w:sz w:val="20"/>
                <w:szCs w:val="20"/>
              </w:rPr>
              <w:t>Request for Proposal</w:t>
            </w:r>
            <w:r w:rsidRPr="002663BB">
              <w:rPr>
                <w:b/>
                <w:spacing w:val="-3"/>
                <w:sz w:val="20"/>
                <w:szCs w:val="20"/>
              </w:rPr>
              <w:t xml:space="preserve">   </w:t>
            </w:r>
            <w:r w:rsidRPr="002663BB">
              <w:rPr>
                <w:spacing w:val="-3"/>
                <w:sz w:val="20"/>
                <w:szCs w:val="20"/>
              </w:rPr>
              <w:t>[  ]</w:t>
            </w:r>
            <w:r w:rsidRPr="002663BB">
              <w:rPr>
                <w:b/>
                <w:spacing w:val="-3"/>
                <w:sz w:val="20"/>
                <w:szCs w:val="20"/>
              </w:rPr>
              <w:t xml:space="preserve"> </w:t>
            </w:r>
            <w:r w:rsidRPr="002663BB">
              <w:rPr>
                <w:spacing w:val="-3"/>
                <w:sz w:val="20"/>
                <w:szCs w:val="20"/>
              </w:rPr>
              <w:t>Invitation to Bid  [  ] direct contracting</w:t>
            </w:r>
          </w:p>
          <w:p w14:paraId="2A256414"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 xml:space="preserve">     Number and Date: </w:t>
            </w:r>
          </w:p>
        </w:tc>
      </w:tr>
      <w:tr w:rsidR="00961AB9" w:rsidRPr="002663BB" w14:paraId="711B071D" w14:textId="77777777" w:rsidTr="00A56A6F">
        <w:tc>
          <w:tcPr>
            <w:tcW w:w="8977" w:type="dxa"/>
            <w:gridSpan w:val="2"/>
          </w:tcPr>
          <w:p w14:paraId="1305525D"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3.</w:t>
            </w:r>
            <w:r w:rsidRPr="002663BB">
              <w:rPr>
                <w:b/>
                <w:spacing w:val="-3"/>
                <w:sz w:val="20"/>
                <w:szCs w:val="20"/>
              </w:rPr>
              <w:t xml:space="preserve">  Contract Reference (e.g. Contract Award Number)</w:t>
            </w:r>
            <w:r w:rsidRPr="002663BB">
              <w:rPr>
                <w:spacing w:val="-3"/>
                <w:sz w:val="20"/>
                <w:szCs w:val="20"/>
              </w:rPr>
              <w:t xml:space="preserve">: </w:t>
            </w:r>
          </w:p>
          <w:p w14:paraId="4E3562C5" w14:textId="77777777" w:rsidR="00961AB9" w:rsidRPr="002663BB" w:rsidRDefault="00961AB9" w:rsidP="00A56A6F">
            <w:pPr>
              <w:tabs>
                <w:tab w:val="left" w:pos="-720"/>
                <w:tab w:val="left" w:pos="720"/>
                <w:tab w:val="left" w:pos="1080"/>
              </w:tabs>
              <w:suppressAutoHyphens/>
              <w:jc w:val="both"/>
              <w:rPr>
                <w:spacing w:val="-3"/>
                <w:sz w:val="20"/>
                <w:szCs w:val="20"/>
              </w:rPr>
            </w:pPr>
          </w:p>
        </w:tc>
      </w:tr>
      <w:tr w:rsidR="00961AB9" w:rsidRPr="002663BB" w14:paraId="7F11D998" w14:textId="77777777" w:rsidTr="00A56A6F">
        <w:tc>
          <w:tcPr>
            <w:tcW w:w="8977" w:type="dxa"/>
            <w:gridSpan w:val="2"/>
          </w:tcPr>
          <w:p w14:paraId="34ECE4CA"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 xml:space="preserve">4.  </w:t>
            </w:r>
            <w:r w:rsidRPr="002663BB">
              <w:rPr>
                <w:b/>
                <w:spacing w:val="-3"/>
                <w:sz w:val="20"/>
                <w:szCs w:val="20"/>
              </w:rPr>
              <w:t>Long Term Agreement</w:t>
            </w:r>
            <w:proofErr w:type="gramStart"/>
            <w:r w:rsidRPr="002663BB">
              <w:rPr>
                <w:spacing w:val="-3"/>
                <w:sz w:val="20"/>
                <w:szCs w:val="20"/>
              </w:rPr>
              <w:t>:  [</w:t>
            </w:r>
            <w:proofErr w:type="gramEnd"/>
            <w:r w:rsidRPr="002663BB">
              <w:rPr>
                <w:spacing w:val="-3"/>
                <w:sz w:val="20"/>
                <w:szCs w:val="20"/>
              </w:rPr>
              <w:t>Yes]  [No] [</w:t>
            </w:r>
            <w:r w:rsidRPr="002663BB">
              <w:rPr>
                <w:color w:val="FF0000"/>
                <w:spacing w:val="-3"/>
                <w:sz w:val="20"/>
                <w:szCs w:val="20"/>
              </w:rPr>
              <w:t>indicate as appropriate</w:t>
            </w:r>
            <w:r w:rsidRPr="002663BB">
              <w:rPr>
                <w:spacing w:val="-3"/>
                <w:sz w:val="20"/>
                <w:szCs w:val="20"/>
              </w:rPr>
              <w:t>]</w:t>
            </w:r>
          </w:p>
        </w:tc>
      </w:tr>
      <w:tr w:rsidR="00961AB9" w:rsidRPr="002663BB" w14:paraId="1DF32306" w14:textId="77777777" w:rsidTr="00A56A6F">
        <w:tc>
          <w:tcPr>
            <w:tcW w:w="8977" w:type="dxa"/>
            <w:gridSpan w:val="2"/>
          </w:tcPr>
          <w:p w14:paraId="6AD58F9B" w14:textId="77777777" w:rsidR="00961AB9" w:rsidRPr="002663BB" w:rsidRDefault="00961AB9" w:rsidP="00A56A6F">
            <w:pPr>
              <w:tabs>
                <w:tab w:val="left" w:pos="-720"/>
                <w:tab w:val="left" w:pos="720"/>
                <w:tab w:val="left" w:pos="1080"/>
                <w:tab w:val="left" w:pos="3312"/>
              </w:tabs>
              <w:suppressAutoHyphens/>
              <w:jc w:val="both"/>
              <w:rPr>
                <w:spacing w:val="-3"/>
                <w:sz w:val="20"/>
                <w:szCs w:val="20"/>
              </w:rPr>
            </w:pPr>
            <w:r w:rsidRPr="002663BB">
              <w:rPr>
                <w:spacing w:val="-3"/>
                <w:sz w:val="20"/>
                <w:szCs w:val="20"/>
              </w:rPr>
              <w:t>5.</w:t>
            </w:r>
            <w:r w:rsidRPr="002663BB">
              <w:rPr>
                <w:b/>
                <w:spacing w:val="-3"/>
                <w:sz w:val="20"/>
                <w:szCs w:val="20"/>
              </w:rPr>
              <w:t xml:space="preserve">  Subject Matter of the Contract</w:t>
            </w:r>
            <w:proofErr w:type="gramStart"/>
            <w:r w:rsidRPr="002663BB">
              <w:rPr>
                <w:spacing w:val="-3"/>
                <w:sz w:val="20"/>
                <w:szCs w:val="20"/>
              </w:rPr>
              <w:t>:  [</w:t>
            </w:r>
            <w:proofErr w:type="gramEnd"/>
            <w:r w:rsidRPr="002663BB">
              <w:rPr>
                <w:spacing w:val="-3"/>
                <w:sz w:val="20"/>
                <w:szCs w:val="20"/>
              </w:rPr>
              <w:t xml:space="preserve">  ] goods              [  ] services            [  ] goods </w:t>
            </w:r>
            <w:r w:rsidRPr="002663BB">
              <w:rPr>
                <w:i/>
                <w:spacing w:val="-3"/>
                <w:sz w:val="20"/>
                <w:szCs w:val="20"/>
              </w:rPr>
              <w:t>and</w:t>
            </w:r>
            <w:r w:rsidRPr="002663BB">
              <w:rPr>
                <w:spacing w:val="-3"/>
                <w:sz w:val="20"/>
                <w:szCs w:val="20"/>
              </w:rPr>
              <w:t xml:space="preserve"> services</w:t>
            </w:r>
          </w:p>
        </w:tc>
      </w:tr>
      <w:tr w:rsidR="00961AB9" w:rsidRPr="002663BB" w14:paraId="179AF6E9" w14:textId="77777777" w:rsidTr="00A56A6F">
        <w:tc>
          <w:tcPr>
            <w:tcW w:w="8977" w:type="dxa"/>
            <w:gridSpan w:val="2"/>
          </w:tcPr>
          <w:p w14:paraId="13935E72" w14:textId="77777777" w:rsidR="00961AB9" w:rsidRPr="002663BB" w:rsidRDefault="00961AB9" w:rsidP="00A56A6F">
            <w:pPr>
              <w:tabs>
                <w:tab w:val="left" w:pos="-720"/>
                <w:tab w:val="left" w:pos="720"/>
                <w:tab w:val="left" w:pos="1080"/>
              </w:tabs>
              <w:suppressAutoHyphens/>
              <w:jc w:val="both"/>
              <w:rPr>
                <w:b/>
                <w:spacing w:val="-3"/>
                <w:sz w:val="20"/>
                <w:szCs w:val="20"/>
              </w:rPr>
            </w:pPr>
            <w:r w:rsidRPr="002663BB">
              <w:rPr>
                <w:spacing w:val="-3"/>
                <w:sz w:val="20"/>
                <w:szCs w:val="20"/>
              </w:rPr>
              <w:t xml:space="preserve">6.  </w:t>
            </w:r>
            <w:r w:rsidRPr="002663BB">
              <w:rPr>
                <w:b/>
                <w:spacing w:val="-3"/>
                <w:sz w:val="20"/>
                <w:szCs w:val="20"/>
              </w:rPr>
              <w:t>Type of Services:</w:t>
            </w:r>
            <w:r w:rsidRPr="002663BB">
              <w:rPr>
                <w:spacing w:val="-3"/>
                <w:sz w:val="20"/>
                <w:szCs w:val="20"/>
              </w:rPr>
              <w:t xml:space="preserve"> </w:t>
            </w:r>
            <w:r w:rsidRPr="002663BB">
              <w:rPr>
                <w:rStyle w:val="EndnoteReference"/>
                <w:spacing w:val="-3"/>
                <w:sz w:val="20"/>
                <w:szCs w:val="20"/>
              </w:rPr>
              <w:t xml:space="preserve"> </w:t>
            </w:r>
          </w:p>
        </w:tc>
      </w:tr>
      <w:tr w:rsidR="00961AB9" w:rsidRPr="002663BB" w14:paraId="4DA78BC0" w14:textId="77777777" w:rsidTr="00A56A6F">
        <w:trPr>
          <w:trHeight w:val="620"/>
        </w:trPr>
        <w:tc>
          <w:tcPr>
            <w:tcW w:w="5112" w:type="dxa"/>
          </w:tcPr>
          <w:p w14:paraId="2EFF04AA"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 xml:space="preserve">7.  </w:t>
            </w:r>
            <w:r w:rsidRPr="002663BB">
              <w:rPr>
                <w:b/>
                <w:spacing w:val="-3"/>
                <w:sz w:val="20"/>
                <w:szCs w:val="20"/>
              </w:rPr>
              <w:t>Contract Starting Date</w:t>
            </w:r>
            <w:r w:rsidRPr="002663BB">
              <w:rPr>
                <w:spacing w:val="-3"/>
                <w:sz w:val="20"/>
                <w:szCs w:val="20"/>
              </w:rPr>
              <w:t xml:space="preserve">:  </w:t>
            </w:r>
          </w:p>
        </w:tc>
        <w:tc>
          <w:tcPr>
            <w:tcW w:w="3865" w:type="dxa"/>
          </w:tcPr>
          <w:p w14:paraId="0862B432"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 xml:space="preserve">8.  </w:t>
            </w:r>
            <w:r w:rsidRPr="002663BB">
              <w:rPr>
                <w:b/>
                <w:spacing w:val="-3"/>
                <w:sz w:val="20"/>
                <w:szCs w:val="20"/>
              </w:rPr>
              <w:t>Contract Ending Date</w:t>
            </w:r>
            <w:r w:rsidRPr="002663BB">
              <w:rPr>
                <w:spacing w:val="-3"/>
                <w:sz w:val="20"/>
                <w:szCs w:val="20"/>
              </w:rPr>
              <w:t xml:space="preserve">: </w:t>
            </w:r>
          </w:p>
        </w:tc>
      </w:tr>
      <w:tr w:rsidR="00961AB9" w:rsidRPr="002663BB" w14:paraId="1A2DED0A" w14:textId="77777777" w:rsidTr="00A56A6F">
        <w:tc>
          <w:tcPr>
            <w:tcW w:w="8977" w:type="dxa"/>
            <w:gridSpan w:val="2"/>
          </w:tcPr>
          <w:p w14:paraId="2FA91753"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 xml:space="preserve">9.  </w:t>
            </w:r>
            <w:r w:rsidRPr="002663BB">
              <w:rPr>
                <w:b/>
                <w:spacing w:val="-3"/>
                <w:sz w:val="20"/>
                <w:szCs w:val="20"/>
              </w:rPr>
              <w:t>Total Contract Amount</w:t>
            </w:r>
            <w:proofErr w:type="gramStart"/>
            <w:r w:rsidRPr="002663BB">
              <w:rPr>
                <w:spacing w:val="-3"/>
                <w:sz w:val="20"/>
                <w:szCs w:val="20"/>
              </w:rPr>
              <w:t>:  [</w:t>
            </w:r>
            <w:proofErr w:type="gramEnd"/>
            <w:r w:rsidRPr="002663BB">
              <w:rPr>
                <w:color w:val="FF0000"/>
                <w:spacing w:val="-3"/>
                <w:sz w:val="20"/>
                <w:szCs w:val="20"/>
              </w:rPr>
              <w:t>insert currency and amount in figures and words</w:t>
            </w:r>
            <w:r w:rsidRPr="002663BB">
              <w:rPr>
                <w:spacing w:val="-3"/>
                <w:sz w:val="20"/>
                <w:szCs w:val="20"/>
              </w:rPr>
              <w:t>]</w:t>
            </w:r>
          </w:p>
          <w:p w14:paraId="04F08513"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 xml:space="preserve">9a.  </w:t>
            </w:r>
            <w:r w:rsidRPr="002663BB">
              <w:rPr>
                <w:b/>
                <w:spacing w:val="-3"/>
                <w:sz w:val="20"/>
                <w:szCs w:val="20"/>
              </w:rPr>
              <w:t>Advance Payment</w:t>
            </w:r>
            <w:proofErr w:type="gramStart"/>
            <w:r w:rsidRPr="002663BB">
              <w:rPr>
                <w:spacing w:val="-3"/>
                <w:sz w:val="20"/>
                <w:szCs w:val="20"/>
              </w:rPr>
              <w:t>:  [</w:t>
            </w:r>
            <w:proofErr w:type="gramEnd"/>
            <w:r w:rsidRPr="002663BB">
              <w:rPr>
                <w:color w:val="FF0000"/>
                <w:spacing w:val="-3"/>
                <w:sz w:val="20"/>
                <w:szCs w:val="20"/>
              </w:rPr>
              <w:t>insert currency and amount in figures and words or indicate “not applicable”</w:t>
            </w:r>
            <w:r w:rsidRPr="002663BB">
              <w:rPr>
                <w:spacing w:val="-3"/>
                <w:sz w:val="20"/>
                <w:szCs w:val="20"/>
              </w:rPr>
              <w:t>]</w:t>
            </w:r>
          </w:p>
        </w:tc>
      </w:tr>
      <w:tr w:rsidR="00961AB9" w:rsidRPr="002663BB" w14:paraId="595C9708" w14:textId="77777777" w:rsidTr="00A56A6F">
        <w:tc>
          <w:tcPr>
            <w:tcW w:w="8977" w:type="dxa"/>
            <w:gridSpan w:val="2"/>
          </w:tcPr>
          <w:p w14:paraId="6EEB68E1"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 xml:space="preserve">10.  </w:t>
            </w:r>
            <w:r w:rsidRPr="002663BB">
              <w:rPr>
                <w:b/>
                <w:spacing w:val="-3"/>
                <w:sz w:val="20"/>
                <w:szCs w:val="20"/>
              </w:rPr>
              <w:t>Total Value of Goods and/or Services</w:t>
            </w:r>
            <w:r w:rsidRPr="002663BB">
              <w:rPr>
                <w:spacing w:val="-3"/>
                <w:sz w:val="20"/>
                <w:szCs w:val="20"/>
              </w:rPr>
              <w:t xml:space="preserve">: </w:t>
            </w:r>
          </w:p>
          <w:p w14:paraId="58236E2E"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 xml:space="preserve">  </w:t>
            </w:r>
            <w:proofErr w:type="gramStart"/>
            <w:r w:rsidRPr="002663BB">
              <w:rPr>
                <w:spacing w:val="-3"/>
                <w:sz w:val="20"/>
                <w:szCs w:val="20"/>
              </w:rPr>
              <w:t>[  ]</w:t>
            </w:r>
            <w:proofErr w:type="gramEnd"/>
            <w:r w:rsidRPr="002663BB">
              <w:rPr>
                <w:spacing w:val="-3"/>
                <w:sz w:val="20"/>
                <w:szCs w:val="20"/>
              </w:rPr>
              <w:t xml:space="preserve"> </w:t>
            </w:r>
            <w:r w:rsidRPr="002663BB">
              <w:rPr>
                <w:b/>
                <w:spacing w:val="-3"/>
                <w:sz w:val="20"/>
                <w:szCs w:val="20"/>
              </w:rPr>
              <w:t>below US$50,000  (Services only)</w:t>
            </w:r>
            <w:r w:rsidRPr="002663BB">
              <w:rPr>
                <w:spacing w:val="-3"/>
                <w:sz w:val="20"/>
                <w:szCs w:val="20"/>
              </w:rPr>
              <w:t xml:space="preserve"> – UNDP General Terms and Conditions for Institutional (de minimis) Contracts apply</w:t>
            </w:r>
          </w:p>
          <w:p w14:paraId="6246D105"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 xml:space="preserve">  </w:t>
            </w:r>
            <w:proofErr w:type="gramStart"/>
            <w:r w:rsidRPr="002663BB">
              <w:rPr>
                <w:spacing w:val="-3"/>
                <w:sz w:val="20"/>
                <w:szCs w:val="20"/>
              </w:rPr>
              <w:t>[  ]</w:t>
            </w:r>
            <w:proofErr w:type="gramEnd"/>
            <w:r w:rsidRPr="002663BB">
              <w:rPr>
                <w:spacing w:val="-3"/>
                <w:sz w:val="20"/>
                <w:szCs w:val="20"/>
              </w:rPr>
              <w:t xml:space="preserve"> </w:t>
            </w:r>
            <w:r w:rsidRPr="002663BB">
              <w:rPr>
                <w:b/>
                <w:spacing w:val="-3"/>
                <w:sz w:val="20"/>
                <w:szCs w:val="20"/>
              </w:rPr>
              <w:t>below US$50,000  (Goods</w:t>
            </w:r>
            <w:r w:rsidRPr="002663BB">
              <w:rPr>
                <w:b/>
                <w:color w:val="FF0000"/>
                <w:spacing w:val="-3"/>
                <w:sz w:val="20"/>
                <w:szCs w:val="20"/>
              </w:rPr>
              <w:t xml:space="preserve"> </w:t>
            </w:r>
            <w:r w:rsidRPr="002663BB">
              <w:rPr>
                <w:b/>
                <w:i/>
                <w:spacing w:val="-3"/>
                <w:sz w:val="20"/>
                <w:szCs w:val="20"/>
              </w:rPr>
              <w:t>or</w:t>
            </w:r>
            <w:r w:rsidRPr="002663BB">
              <w:rPr>
                <w:b/>
                <w:spacing w:val="-3"/>
                <w:sz w:val="20"/>
                <w:szCs w:val="20"/>
              </w:rPr>
              <w:t xml:space="preserve"> Goods and Services)</w:t>
            </w:r>
            <w:r w:rsidRPr="002663BB">
              <w:rPr>
                <w:b/>
                <w:i/>
                <w:spacing w:val="-3"/>
                <w:sz w:val="20"/>
                <w:szCs w:val="20"/>
              </w:rPr>
              <w:t xml:space="preserve"> </w:t>
            </w:r>
            <w:r w:rsidRPr="002663BB">
              <w:rPr>
                <w:i/>
                <w:spacing w:val="-3"/>
                <w:sz w:val="20"/>
                <w:szCs w:val="20"/>
              </w:rPr>
              <w:t xml:space="preserve">– </w:t>
            </w:r>
            <w:r w:rsidRPr="002663BB">
              <w:rPr>
                <w:spacing w:val="-3"/>
                <w:sz w:val="20"/>
                <w:szCs w:val="20"/>
              </w:rPr>
              <w:t>UNDP General Terms and Conditions for Contracts apply</w:t>
            </w:r>
          </w:p>
          <w:p w14:paraId="51CDA5C0"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 xml:space="preserve">  </w:t>
            </w:r>
            <w:proofErr w:type="gramStart"/>
            <w:r w:rsidRPr="002663BB">
              <w:rPr>
                <w:spacing w:val="-3"/>
                <w:sz w:val="20"/>
                <w:szCs w:val="20"/>
              </w:rPr>
              <w:t>[  ]</w:t>
            </w:r>
            <w:proofErr w:type="gramEnd"/>
            <w:r w:rsidRPr="002663BB">
              <w:rPr>
                <w:spacing w:val="-3"/>
                <w:sz w:val="20"/>
                <w:szCs w:val="20"/>
              </w:rPr>
              <w:t xml:space="preserve"> </w:t>
            </w:r>
            <w:r w:rsidRPr="002663BB">
              <w:rPr>
                <w:b/>
                <w:spacing w:val="-3"/>
                <w:sz w:val="20"/>
                <w:szCs w:val="20"/>
              </w:rPr>
              <w:t>equal to or</w:t>
            </w:r>
            <w:r w:rsidRPr="002663BB">
              <w:rPr>
                <w:spacing w:val="-3"/>
                <w:sz w:val="20"/>
                <w:szCs w:val="20"/>
              </w:rPr>
              <w:t xml:space="preserve"> </w:t>
            </w:r>
            <w:r w:rsidRPr="002663BB">
              <w:rPr>
                <w:b/>
                <w:spacing w:val="-3"/>
                <w:sz w:val="20"/>
                <w:szCs w:val="20"/>
              </w:rPr>
              <w:t xml:space="preserve">above US$50,000 (Goods </w:t>
            </w:r>
            <w:r w:rsidRPr="002663BB">
              <w:rPr>
                <w:b/>
                <w:i/>
                <w:spacing w:val="-3"/>
                <w:sz w:val="20"/>
                <w:szCs w:val="20"/>
              </w:rPr>
              <w:t>and/or</w:t>
            </w:r>
            <w:r w:rsidRPr="002663BB">
              <w:rPr>
                <w:b/>
                <w:spacing w:val="-3"/>
                <w:sz w:val="20"/>
                <w:szCs w:val="20"/>
              </w:rPr>
              <w:t xml:space="preserve"> Services)</w:t>
            </w:r>
            <w:r w:rsidRPr="002663BB">
              <w:rPr>
                <w:spacing w:val="-3"/>
                <w:sz w:val="20"/>
                <w:szCs w:val="20"/>
              </w:rPr>
              <w:t xml:space="preserve"> </w:t>
            </w:r>
            <w:r w:rsidRPr="002663BB">
              <w:rPr>
                <w:i/>
                <w:spacing w:val="-3"/>
                <w:sz w:val="20"/>
                <w:szCs w:val="20"/>
              </w:rPr>
              <w:t xml:space="preserve">– </w:t>
            </w:r>
            <w:r w:rsidRPr="002663BB">
              <w:rPr>
                <w:spacing w:val="-3"/>
                <w:sz w:val="20"/>
                <w:szCs w:val="20"/>
              </w:rPr>
              <w:t>UNDP General Terms and Conditions for Contracts apply</w:t>
            </w:r>
          </w:p>
        </w:tc>
      </w:tr>
      <w:tr w:rsidR="00961AB9" w:rsidRPr="002663BB" w14:paraId="35922108" w14:textId="77777777" w:rsidTr="00A56A6F">
        <w:tc>
          <w:tcPr>
            <w:tcW w:w="8977" w:type="dxa"/>
            <w:gridSpan w:val="2"/>
          </w:tcPr>
          <w:p w14:paraId="501AF768"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 xml:space="preserve">11.  </w:t>
            </w:r>
            <w:r w:rsidRPr="002663BB">
              <w:rPr>
                <w:b/>
                <w:spacing w:val="-3"/>
                <w:sz w:val="20"/>
                <w:szCs w:val="20"/>
              </w:rPr>
              <w:t>Payment Method</w:t>
            </w:r>
            <w:proofErr w:type="gramStart"/>
            <w:r w:rsidRPr="002663BB">
              <w:rPr>
                <w:b/>
                <w:spacing w:val="-3"/>
                <w:sz w:val="20"/>
                <w:szCs w:val="20"/>
              </w:rPr>
              <w:t>:</w:t>
            </w:r>
            <w:r w:rsidRPr="002663BB">
              <w:rPr>
                <w:spacing w:val="-3"/>
                <w:sz w:val="20"/>
                <w:szCs w:val="20"/>
              </w:rPr>
              <w:t xml:space="preserve">  [</w:t>
            </w:r>
            <w:proofErr w:type="gramEnd"/>
            <w:r w:rsidRPr="002663BB">
              <w:rPr>
                <w:spacing w:val="-3"/>
                <w:sz w:val="20"/>
                <w:szCs w:val="20"/>
              </w:rPr>
              <w:t xml:space="preserve">  ] fixed price    [  ] cost reimbursement </w:t>
            </w:r>
          </w:p>
        </w:tc>
      </w:tr>
      <w:tr w:rsidR="00961AB9" w:rsidRPr="002663BB" w14:paraId="70EABA2E" w14:textId="77777777" w:rsidTr="00A56A6F">
        <w:tc>
          <w:tcPr>
            <w:tcW w:w="8977" w:type="dxa"/>
            <w:gridSpan w:val="2"/>
          </w:tcPr>
          <w:p w14:paraId="4209F7FD" w14:textId="77777777" w:rsidR="00961AB9" w:rsidRPr="002663BB" w:rsidRDefault="00961AB9" w:rsidP="00A56A6F">
            <w:pPr>
              <w:tabs>
                <w:tab w:val="left" w:pos="-720"/>
                <w:tab w:val="left" w:pos="2189"/>
              </w:tabs>
              <w:suppressAutoHyphens/>
              <w:jc w:val="both"/>
              <w:rPr>
                <w:spacing w:val="-3"/>
                <w:sz w:val="20"/>
                <w:szCs w:val="20"/>
              </w:rPr>
            </w:pPr>
            <w:r w:rsidRPr="002663BB">
              <w:rPr>
                <w:spacing w:val="-3"/>
                <w:sz w:val="20"/>
                <w:szCs w:val="20"/>
              </w:rPr>
              <w:t xml:space="preserve">12.  </w:t>
            </w:r>
            <w:r w:rsidRPr="002663BB">
              <w:rPr>
                <w:b/>
                <w:spacing w:val="-3"/>
                <w:sz w:val="20"/>
                <w:szCs w:val="20"/>
              </w:rPr>
              <w:t>Contractor’s Name</w:t>
            </w:r>
            <w:r w:rsidRPr="002663BB">
              <w:rPr>
                <w:spacing w:val="-3"/>
                <w:sz w:val="20"/>
                <w:szCs w:val="20"/>
              </w:rPr>
              <w:t>:</w:t>
            </w:r>
          </w:p>
          <w:p w14:paraId="137B74B6" w14:textId="77777777" w:rsidR="00961AB9" w:rsidRPr="002663BB" w:rsidRDefault="00961AB9" w:rsidP="00A56A6F">
            <w:pPr>
              <w:tabs>
                <w:tab w:val="left" w:pos="-720"/>
                <w:tab w:val="left" w:pos="2189"/>
              </w:tabs>
              <w:suppressAutoHyphens/>
              <w:jc w:val="both"/>
              <w:rPr>
                <w:spacing w:val="-3"/>
                <w:sz w:val="20"/>
                <w:szCs w:val="20"/>
              </w:rPr>
            </w:pPr>
            <w:r w:rsidRPr="002663BB">
              <w:rPr>
                <w:spacing w:val="-3"/>
                <w:sz w:val="20"/>
                <w:szCs w:val="20"/>
              </w:rPr>
              <w:t>Address:</w:t>
            </w:r>
          </w:p>
          <w:p w14:paraId="02392EC1" w14:textId="77777777" w:rsidR="00961AB9" w:rsidRPr="002663BB" w:rsidRDefault="00961AB9" w:rsidP="00A56A6F">
            <w:pPr>
              <w:tabs>
                <w:tab w:val="left" w:pos="-720"/>
                <w:tab w:val="left" w:pos="2189"/>
              </w:tabs>
              <w:suppressAutoHyphens/>
              <w:jc w:val="both"/>
              <w:rPr>
                <w:spacing w:val="-3"/>
                <w:sz w:val="20"/>
                <w:szCs w:val="20"/>
              </w:rPr>
            </w:pPr>
            <w:r w:rsidRPr="002663BB">
              <w:rPr>
                <w:spacing w:val="-3"/>
                <w:sz w:val="20"/>
                <w:szCs w:val="20"/>
              </w:rPr>
              <w:t>Country of incorporation:</w:t>
            </w:r>
          </w:p>
          <w:p w14:paraId="66C36446" w14:textId="77777777" w:rsidR="00961AB9" w:rsidRPr="002663BB" w:rsidRDefault="00961AB9" w:rsidP="00A56A6F">
            <w:pPr>
              <w:tabs>
                <w:tab w:val="left" w:pos="-720"/>
                <w:tab w:val="left" w:pos="2189"/>
              </w:tabs>
              <w:suppressAutoHyphens/>
              <w:jc w:val="both"/>
              <w:rPr>
                <w:spacing w:val="-3"/>
                <w:sz w:val="20"/>
                <w:szCs w:val="20"/>
              </w:rPr>
            </w:pPr>
            <w:r w:rsidRPr="002663BB">
              <w:rPr>
                <w:spacing w:val="-3"/>
                <w:sz w:val="20"/>
                <w:szCs w:val="20"/>
              </w:rPr>
              <w:t>Website:</w:t>
            </w:r>
          </w:p>
        </w:tc>
      </w:tr>
      <w:tr w:rsidR="00961AB9" w:rsidRPr="002663BB" w14:paraId="313D378D" w14:textId="77777777" w:rsidTr="00A56A6F">
        <w:tc>
          <w:tcPr>
            <w:tcW w:w="8977" w:type="dxa"/>
            <w:gridSpan w:val="2"/>
          </w:tcPr>
          <w:p w14:paraId="77F56501"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 xml:space="preserve">13.  </w:t>
            </w:r>
            <w:r w:rsidRPr="002663BB">
              <w:rPr>
                <w:b/>
                <w:spacing w:val="-3"/>
                <w:sz w:val="20"/>
                <w:szCs w:val="20"/>
              </w:rPr>
              <w:t>Contractor’s Contact Person’s Name</w:t>
            </w:r>
            <w:r w:rsidRPr="002663BB">
              <w:rPr>
                <w:spacing w:val="-3"/>
                <w:sz w:val="20"/>
                <w:szCs w:val="20"/>
              </w:rPr>
              <w:t>:</w:t>
            </w:r>
          </w:p>
          <w:p w14:paraId="1C30BF97"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Title:</w:t>
            </w:r>
          </w:p>
          <w:p w14:paraId="1532D0CF"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Address:</w:t>
            </w:r>
          </w:p>
          <w:p w14:paraId="59815D94"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Telephone number:</w:t>
            </w:r>
          </w:p>
          <w:p w14:paraId="52EFE270"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Fax:</w:t>
            </w:r>
          </w:p>
          <w:p w14:paraId="57CEBD33"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Email:</w:t>
            </w:r>
          </w:p>
        </w:tc>
      </w:tr>
      <w:tr w:rsidR="00961AB9" w:rsidRPr="002663BB" w14:paraId="555A113F" w14:textId="77777777" w:rsidTr="00A56A6F">
        <w:tc>
          <w:tcPr>
            <w:tcW w:w="8977" w:type="dxa"/>
            <w:gridSpan w:val="2"/>
          </w:tcPr>
          <w:p w14:paraId="1488F6E4" w14:textId="77777777" w:rsidR="00961AB9" w:rsidRPr="002663BB" w:rsidRDefault="00961AB9" w:rsidP="00A56A6F">
            <w:pPr>
              <w:tabs>
                <w:tab w:val="left" w:pos="-720"/>
                <w:tab w:val="left" w:pos="720"/>
                <w:tab w:val="left" w:pos="1080"/>
              </w:tabs>
              <w:suppressAutoHyphens/>
              <w:ind w:right="366"/>
              <w:jc w:val="both"/>
              <w:rPr>
                <w:spacing w:val="-3"/>
                <w:sz w:val="20"/>
                <w:szCs w:val="20"/>
              </w:rPr>
            </w:pPr>
            <w:r w:rsidRPr="002663BB">
              <w:rPr>
                <w:spacing w:val="-3"/>
                <w:sz w:val="20"/>
                <w:szCs w:val="20"/>
              </w:rPr>
              <w:t xml:space="preserve">14.  </w:t>
            </w:r>
            <w:r w:rsidRPr="002663BB">
              <w:rPr>
                <w:b/>
                <w:spacing w:val="-3"/>
                <w:sz w:val="20"/>
                <w:szCs w:val="20"/>
              </w:rPr>
              <w:t>UNDP Contact Person’s Name</w:t>
            </w:r>
            <w:r w:rsidRPr="002663BB">
              <w:rPr>
                <w:spacing w:val="-3"/>
                <w:sz w:val="20"/>
                <w:szCs w:val="20"/>
              </w:rPr>
              <w:t>:</w:t>
            </w:r>
          </w:p>
          <w:p w14:paraId="6574340F"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Title:</w:t>
            </w:r>
          </w:p>
          <w:p w14:paraId="35FE1C3C"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Address:</w:t>
            </w:r>
          </w:p>
          <w:p w14:paraId="708DFC24"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Telephone number:</w:t>
            </w:r>
          </w:p>
          <w:p w14:paraId="120EE2D3"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Fax:</w:t>
            </w:r>
          </w:p>
          <w:p w14:paraId="602061F0"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Email:</w:t>
            </w:r>
          </w:p>
        </w:tc>
      </w:tr>
      <w:tr w:rsidR="00961AB9" w:rsidRPr="002663BB" w14:paraId="430CB467" w14:textId="77777777" w:rsidTr="00A56A6F">
        <w:tc>
          <w:tcPr>
            <w:tcW w:w="8977" w:type="dxa"/>
            <w:gridSpan w:val="2"/>
          </w:tcPr>
          <w:p w14:paraId="7B548EA7" w14:textId="77777777" w:rsidR="00961AB9" w:rsidRPr="002663BB" w:rsidRDefault="00961AB9" w:rsidP="00A56A6F">
            <w:pPr>
              <w:tabs>
                <w:tab w:val="left" w:pos="-720"/>
                <w:tab w:val="left" w:pos="720"/>
                <w:tab w:val="left" w:pos="1080"/>
              </w:tabs>
              <w:suppressAutoHyphens/>
              <w:jc w:val="both"/>
              <w:rPr>
                <w:spacing w:val="-3"/>
                <w:sz w:val="20"/>
                <w:szCs w:val="20"/>
              </w:rPr>
            </w:pPr>
            <w:r w:rsidRPr="002663BB">
              <w:rPr>
                <w:spacing w:val="-3"/>
                <w:sz w:val="20"/>
                <w:szCs w:val="20"/>
              </w:rPr>
              <w:t xml:space="preserve">15.  </w:t>
            </w:r>
            <w:r w:rsidRPr="002663BB">
              <w:rPr>
                <w:b/>
                <w:spacing w:val="-3"/>
                <w:sz w:val="20"/>
                <w:szCs w:val="20"/>
              </w:rPr>
              <w:t>Contractor’s Bank Account to which payments will be transferred</w:t>
            </w:r>
            <w:r w:rsidRPr="002663BB">
              <w:rPr>
                <w:spacing w:val="-3"/>
                <w:sz w:val="20"/>
                <w:szCs w:val="20"/>
              </w:rPr>
              <w:t>:</w:t>
            </w:r>
          </w:p>
          <w:p w14:paraId="75F184AA" w14:textId="77777777" w:rsidR="00961AB9" w:rsidRPr="002663BB" w:rsidRDefault="00961AB9" w:rsidP="00A56A6F">
            <w:pPr>
              <w:pStyle w:val="WP9BodyText"/>
              <w:widowControl/>
              <w:rPr>
                <w:rFonts w:asciiTheme="minorHAnsi" w:hAnsiTheme="minorHAnsi"/>
              </w:rPr>
            </w:pPr>
            <w:r w:rsidRPr="002663BB">
              <w:rPr>
                <w:rFonts w:asciiTheme="minorHAnsi" w:hAnsiTheme="minorHAnsi"/>
              </w:rPr>
              <w:t>Beneficiary:</w:t>
            </w:r>
          </w:p>
          <w:p w14:paraId="4D7B7275" w14:textId="77777777" w:rsidR="00961AB9" w:rsidRPr="002663BB" w:rsidRDefault="00961AB9" w:rsidP="00A56A6F">
            <w:pPr>
              <w:pStyle w:val="WP9BodyText"/>
              <w:widowControl/>
              <w:rPr>
                <w:rFonts w:asciiTheme="minorHAnsi" w:hAnsiTheme="minorHAnsi"/>
              </w:rPr>
            </w:pPr>
            <w:r w:rsidRPr="002663BB">
              <w:rPr>
                <w:rFonts w:asciiTheme="minorHAnsi" w:hAnsiTheme="minorHAnsi"/>
              </w:rPr>
              <w:t>Account name:</w:t>
            </w:r>
          </w:p>
          <w:p w14:paraId="13E2C05B" w14:textId="77777777" w:rsidR="00961AB9" w:rsidRPr="002663BB" w:rsidRDefault="00961AB9" w:rsidP="00A56A6F">
            <w:pPr>
              <w:pStyle w:val="WP9BodyText"/>
              <w:widowControl/>
              <w:rPr>
                <w:rFonts w:asciiTheme="minorHAnsi" w:hAnsiTheme="minorHAnsi"/>
              </w:rPr>
            </w:pPr>
            <w:r w:rsidRPr="002663BB">
              <w:rPr>
                <w:rFonts w:asciiTheme="minorHAnsi" w:hAnsiTheme="minorHAnsi"/>
              </w:rPr>
              <w:lastRenderedPageBreak/>
              <w:t>Account number:</w:t>
            </w:r>
          </w:p>
          <w:p w14:paraId="7CFA3254" w14:textId="77777777" w:rsidR="00961AB9" w:rsidRPr="002663BB" w:rsidRDefault="00961AB9" w:rsidP="00A56A6F">
            <w:pPr>
              <w:pStyle w:val="WP9BodyText"/>
              <w:widowControl/>
              <w:rPr>
                <w:rFonts w:asciiTheme="minorHAnsi" w:hAnsiTheme="minorHAnsi"/>
              </w:rPr>
            </w:pPr>
            <w:r w:rsidRPr="002663BB">
              <w:rPr>
                <w:rFonts w:asciiTheme="minorHAnsi" w:hAnsiTheme="minorHAnsi"/>
              </w:rPr>
              <w:t>Bank name:</w:t>
            </w:r>
          </w:p>
          <w:p w14:paraId="2569C777" w14:textId="77777777" w:rsidR="00961AB9" w:rsidRPr="002663BB" w:rsidRDefault="00961AB9" w:rsidP="00A56A6F">
            <w:pPr>
              <w:pStyle w:val="WP9BodyText"/>
              <w:widowControl/>
              <w:rPr>
                <w:rFonts w:asciiTheme="minorHAnsi" w:hAnsiTheme="minorHAnsi"/>
              </w:rPr>
            </w:pPr>
            <w:r w:rsidRPr="002663BB">
              <w:rPr>
                <w:rFonts w:asciiTheme="minorHAnsi" w:hAnsiTheme="minorHAnsi"/>
              </w:rPr>
              <w:t>Bank address:</w:t>
            </w:r>
          </w:p>
          <w:p w14:paraId="6615D8F3" w14:textId="77777777" w:rsidR="00961AB9" w:rsidRPr="002663BB" w:rsidRDefault="00961AB9" w:rsidP="00A56A6F">
            <w:pPr>
              <w:pStyle w:val="WP9BodyText"/>
              <w:widowControl/>
              <w:rPr>
                <w:rFonts w:asciiTheme="minorHAnsi" w:hAnsiTheme="minorHAnsi"/>
              </w:rPr>
            </w:pPr>
            <w:r w:rsidRPr="002663BB">
              <w:rPr>
                <w:rFonts w:asciiTheme="minorHAnsi" w:hAnsiTheme="minorHAnsi"/>
              </w:rPr>
              <w:t>Bank SWIFT Code:</w:t>
            </w:r>
          </w:p>
          <w:p w14:paraId="6F30CF5F" w14:textId="77777777" w:rsidR="00961AB9" w:rsidRPr="002663BB" w:rsidRDefault="00961AB9" w:rsidP="00A56A6F">
            <w:pPr>
              <w:pStyle w:val="WP9BodyText"/>
              <w:widowControl/>
              <w:rPr>
                <w:rFonts w:asciiTheme="minorHAnsi" w:hAnsiTheme="minorHAnsi"/>
              </w:rPr>
            </w:pPr>
            <w:r w:rsidRPr="002663BB">
              <w:rPr>
                <w:rFonts w:asciiTheme="minorHAnsi" w:hAnsiTheme="minorHAnsi"/>
              </w:rPr>
              <w:t>Bank Code:</w:t>
            </w:r>
          </w:p>
          <w:p w14:paraId="3E905B55" w14:textId="77777777" w:rsidR="00961AB9" w:rsidRPr="002663BB" w:rsidRDefault="00961AB9" w:rsidP="00A56A6F">
            <w:pPr>
              <w:tabs>
                <w:tab w:val="left" w:pos="-720"/>
                <w:tab w:val="left" w:pos="720"/>
                <w:tab w:val="left" w:pos="1080"/>
              </w:tabs>
              <w:suppressAutoHyphens/>
              <w:jc w:val="both"/>
              <w:rPr>
                <w:sz w:val="20"/>
                <w:szCs w:val="20"/>
              </w:rPr>
            </w:pPr>
            <w:r w:rsidRPr="002663BB">
              <w:rPr>
                <w:sz w:val="20"/>
                <w:szCs w:val="20"/>
              </w:rPr>
              <w:t>Routing instructions for payments:</w:t>
            </w:r>
          </w:p>
        </w:tc>
      </w:tr>
    </w:tbl>
    <w:p w14:paraId="5971BC2B" w14:textId="77777777" w:rsidR="00961AB9" w:rsidRPr="002663BB" w:rsidRDefault="00961AB9" w:rsidP="00961AB9">
      <w:pPr>
        <w:tabs>
          <w:tab w:val="left" w:pos="-720"/>
          <w:tab w:val="left" w:pos="0"/>
          <w:tab w:val="left" w:pos="709"/>
        </w:tabs>
        <w:suppressAutoHyphens/>
        <w:jc w:val="both"/>
        <w:rPr>
          <w:spacing w:val="-3"/>
          <w:sz w:val="20"/>
          <w:szCs w:val="20"/>
        </w:rPr>
      </w:pPr>
    </w:p>
    <w:p w14:paraId="7B4C94E9" w14:textId="77777777" w:rsidR="00961AB9" w:rsidRPr="002663BB" w:rsidRDefault="00961AB9" w:rsidP="00961AB9">
      <w:pPr>
        <w:tabs>
          <w:tab w:val="left" w:pos="-720"/>
          <w:tab w:val="left" w:pos="0"/>
          <w:tab w:val="left" w:pos="709"/>
        </w:tabs>
        <w:suppressAutoHyphens/>
        <w:jc w:val="both"/>
        <w:rPr>
          <w:spacing w:val="-3"/>
          <w:sz w:val="20"/>
          <w:szCs w:val="20"/>
        </w:rPr>
      </w:pPr>
      <w:r w:rsidRPr="002663BB">
        <w:rPr>
          <w:spacing w:val="-3"/>
          <w:sz w:val="20"/>
          <w:szCs w:val="20"/>
        </w:rPr>
        <w:t>This Contract consists of the following documents, which in case of conflict shall take precedence over one another in the following order:</w:t>
      </w:r>
    </w:p>
    <w:p w14:paraId="43F99FF0" w14:textId="77777777" w:rsidR="00961AB9" w:rsidRPr="002663BB" w:rsidRDefault="00961AB9" w:rsidP="008F1983">
      <w:pPr>
        <w:widowControl/>
        <w:numPr>
          <w:ilvl w:val="0"/>
          <w:numId w:val="49"/>
        </w:numPr>
        <w:tabs>
          <w:tab w:val="left" w:pos="-720"/>
          <w:tab w:val="left" w:pos="0"/>
          <w:tab w:val="left" w:pos="720"/>
        </w:tabs>
        <w:suppressAutoHyphens/>
        <w:overflowPunct/>
        <w:adjustRightInd/>
        <w:ind w:left="720" w:hanging="360"/>
        <w:jc w:val="both"/>
        <w:rPr>
          <w:spacing w:val="-3"/>
          <w:sz w:val="20"/>
          <w:szCs w:val="20"/>
        </w:rPr>
      </w:pPr>
      <w:r w:rsidRPr="002663BB">
        <w:rPr>
          <w:spacing w:val="-3"/>
          <w:sz w:val="20"/>
          <w:szCs w:val="20"/>
        </w:rPr>
        <w:t>This face sheet (“Face Sheet”).</w:t>
      </w:r>
    </w:p>
    <w:p w14:paraId="5A79863D" w14:textId="77777777" w:rsidR="00961AB9" w:rsidRPr="002663BB" w:rsidRDefault="00961AB9" w:rsidP="00961AB9">
      <w:pPr>
        <w:tabs>
          <w:tab w:val="left" w:pos="-720"/>
          <w:tab w:val="left" w:pos="0"/>
          <w:tab w:val="left" w:pos="720"/>
        </w:tabs>
        <w:suppressAutoHyphens/>
        <w:ind w:left="720"/>
        <w:jc w:val="both"/>
        <w:rPr>
          <w:spacing w:val="-3"/>
          <w:sz w:val="20"/>
          <w:szCs w:val="20"/>
        </w:rPr>
      </w:pPr>
    </w:p>
    <w:p w14:paraId="031FBA04" w14:textId="77777777" w:rsidR="00961AB9" w:rsidRPr="002663BB" w:rsidRDefault="00961AB9" w:rsidP="008F1983">
      <w:pPr>
        <w:widowControl/>
        <w:numPr>
          <w:ilvl w:val="0"/>
          <w:numId w:val="49"/>
        </w:numPr>
        <w:tabs>
          <w:tab w:val="left" w:pos="-720"/>
          <w:tab w:val="left" w:pos="0"/>
          <w:tab w:val="left" w:pos="720"/>
        </w:tabs>
        <w:suppressAutoHyphens/>
        <w:overflowPunct/>
        <w:adjustRightInd/>
        <w:ind w:left="720" w:hanging="360"/>
        <w:jc w:val="both"/>
        <w:rPr>
          <w:spacing w:val="-3"/>
          <w:sz w:val="20"/>
          <w:szCs w:val="20"/>
        </w:rPr>
      </w:pPr>
      <w:r w:rsidRPr="002663BB">
        <w:rPr>
          <w:spacing w:val="-3"/>
          <w:sz w:val="20"/>
          <w:szCs w:val="20"/>
        </w:rPr>
        <w:t>UNDP Special Conditions [</w:t>
      </w:r>
      <w:r w:rsidRPr="002663BB">
        <w:rPr>
          <w:color w:val="FF0000"/>
          <w:spacing w:val="-3"/>
          <w:sz w:val="20"/>
          <w:szCs w:val="20"/>
        </w:rPr>
        <w:t>delete if not applicable</w:t>
      </w:r>
      <w:r w:rsidRPr="002663BB">
        <w:rPr>
          <w:spacing w:val="-3"/>
          <w:sz w:val="20"/>
          <w:szCs w:val="20"/>
        </w:rPr>
        <w:t>].</w:t>
      </w:r>
    </w:p>
    <w:p w14:paraId="732FD57C" w14:textId="77777777" w:rsidR="00961AB9" w:rsidRPr="002663BB" w:rsidRDefault="00961AB9" w:rsidP="00961AB9">
      <w:pPr>
        <w:pStyle w:val="ListParagraph"/>
        <w:spacing w:line="240" w:lineRule="auto"/>
        <w:ind w:left="0"/>
        <w:rPr>
          <w:spacing w:val="-3"/>
          <w:sz w:val="20"/>
          <w:szCs w:val="20"/>
        </w:rPr>
      </w:pPr>
    </w:p>
    <w:p w14:paraId="0D1DF26F" w14:textId="77777777" w:rsidR="00961AB9" w:rsidRPr="002663BB" w:rsidRDefault="00961AB9" w:rsidP="008F1983">
      <w:pPr>
        <w:widowControl/>
        <w:numPr>
          <w:ilvl w:val="0"/>
          <w:numId w:val="49"/>
        </w:numPr>
        <w:tabs>
          <w:tab w:val="left" w:pos="-720"/>
          <w:tab w:val="left" w:pos="0"/>
          <w:tab w:val="left" w:pos="709"/>
        </w:tabs>
        <w:suppressAutoHyphens/>
        <w:overflowPunct/>
        <w:adjustRightInd/>
        <w:ind w:left="720" w:hanging="360"/>
        <w:jc w:val="both"/>
        <w:rPr>
          <w:spacing w:val="-3"/>
          <w:sz w:val="20"/>
          <w:szCs w:val="20"/>
        </w:rPr>
      </w:pPr>
      <w:r w:rsidRPr="002663BB">
        <w:rPr>
          <w:spacing w:val="-3"/>
          <w:sz w:val="20"/>
          <w:szCs w:val="20"/>
        </w:rPr>
        <w:t>[UNDP General Terms and Conditions for Contracts] [UNDP General Terms and Conditions for Institutional (de minimis) Contracts] [</w:t>
      </w:r>
      <w:r w:rsidRPr="002663BB">
        <w:rPr>
          <w:color w:val="FF0000"/>
          <w:spacing w:val="-3"/>
          <w:sz w:val="20"/>
          <w:szCs w:val="20"/>
        </w:rPr>
        <w:t>delete if not applicable and remove square brackets</w:t>
      </w:r>
      <w:r w:rsidRPr="002663BB">
        <w:rPr>
          <w:spacing w:val="-3"/>
          <w:sz w:val="20"/>
          <w:szCs w:val="20"/>
        </w:rPr>
        <w:t xml:space="preserve">]. </w:t>
      </w:r>
    </w:p>
    <w:p w14:paraId="50EA4498" w14:textId="77777777" w:rsidR="00961AB9" w:rsidRPr="002663BB" w:rsidRDefault="00961AB9" w:rsidP="00961AB9">
      <w:pPr>
        <w:tabs>
          <w:tab w:val="left" w:pos="-720"/>
          <w:tab w:val="left" w:pos="0"/>
          <w:tab w:val="left" w:pos="709"/>
        </w:tabs>
        <w:suppressAutoHyphens/>
        <w:ind w:left="709"/>
        <w:jc w:val="both"/>
        <w:rPr>
          <w:spacing w:val="-3"/>
          <w:sz w:val="20"/>
          <w:szCs w:val="20"/>
        </w:rPr>
      </w:pPr>
    </w:p>
    <w:p w14:paraId="465664DE" w14:textId="77777777" w:rsidR="00961AB9" w:rsidRPr="002663BB" w:rsidRDefault="00961AB9" w:rsidP="008F1983">
      <w:pPr>
        <w:widowControl/>
        <w:numPr>
          <w:ilvl w:val="0"/>
          <w:numId w:val="49"/>
        </w:numPr>
        <w:tabs>
          <w:tab w:val="left" w:pos="-720"/>
          <w:tab w:val="left" w:pos="0"/>
          <w:tab w:val="left" w:pos="709"/>
        </w:tabs>
        <w:suppressAutoHyphens/>
        <w:overflowPunct/>
        <w:adjustRightInd/>
        <w:ind w:left="720" w:hanging="360"/>
        <w:jc w:val="both"/>
        <w:rPr>
          <w:spacing w:val="-3"/>
          <w:sz w:val="20"/>
          <w:szCs w:val="20"/>
        </w:rPr>
      </w:pPr>
      <w:r w:rsidRPr="002663BB">
        <w:rPr>
          <w:spacing w:val="-3"/>
          <w:sz w:val="20"/>
          <w:szCs w:val="20"/>
        </w:rPr>
        <w:t>Terms of Reference (TORs) and Schedule of Payments, incorporating the description of services, deliverables and performance targets, time frames, schedule of payments, and total contract amount [</w:t>
      </w:r>
      <w:r w:rsidRPr="002663BB">
        <w:rPr>
          <w:color w:val="FF0000"/>
          <w:spacing w:val="-3"/>
          <w:sz w:val="20"/>
          <w:szCs w:val="20"/>
        </w:rPr>
        <w:t>delete if not applicable</w:t>
      </w:r>
      <w:r w:rsidRPr="002663BB">
        <w:rPr>
          <w:spacing w:val="-3"/>
          <w:sz w:val="20"/>
          <w:szCs w:val="20"/>
        </w:rPr>
        <w:t>].</w:t>
      </w:r>
    </w:p>
    <w:p w14:paraId="7B6876D4" w14:textId="77777777" w:rsidR="00961AB9" w:rsidRPr="002663BB" w:rsidRDefault="00961AB9" w:rsidP="00961AB9">
      <w:pPr>
        <w:pStyle w:val="ListParagraph"/>
        <w:spacing w:line="240" w:lineRule="auto"/>
        <w:rPr>
          <w:spacing w:val="-3"/>
          <w:sz w:val="20"/>
          <w:szCs w:val="20"/>
        </w:rPr>
      </w:pPr>
    </w:p>
    <w:p w14:paraId="71A3AF94" w14:textId="77777777" w:rsidR="00961AB9" w:rsidRPr="002663BB" w:rsidRDefault="00961AB9" w:rsidP="008F1983">
      <w:pPr>
        <w:widowControl/>
        <w:numPr>
          <w:ilvl w:val="0"/>
          <w:numId w:val="49"/>
        </w:numPr>
        <w:tabs>
          <w:tab w:val="left" w:pos="-720"/>
          <w:tab w:val="left" w:pos="0"/>
          <w:tab w:val="left" w:pos="709"/>
        </w:tabs>
        <w:suppressAutoHyphens/>
        <w:overflowPunct/>
        <w:adjustRightInd/>
        <w:ind w:left="720" w:hanging="360"/>
        <w:jc w:val="both"/>
        <w:rPr>
          <w:spacing w:val="-3"/>
          <w:sz w:val="20"/>
          <w:szCs w:val="20"/>
        </w:rPr>
      </w:pPr>
      <w:r w:rsidRPr="002663BB">
        <w:rPr>
          <w:spacing w:val="-3"/>
          <w:sz w:val="20"/>
          <w:szCs w:val="20"/>
        </w:rPr>
        <w:t>Technical Specifications for Goods [</w:t>
      </w:r>
      <w:r w:rsidRPr="002663BB">
        <w:rPr>
          <w:color w:val="FF0000"/>
          <w:spacing w:val="-3"/>
          <w:sz w:val="20"/>
          <w:szCs w:val="20"/>
        </w:rPr>
        <w:t>delete if not applicable</w:t>
      </w:r>
      <w:r w:rsidRPr="002663BB">
        <w:rPr>
          <w:spacing w:val="-3"/>
          <w:sz w:val="20"/>
          <w:szCs w:val="20"/>
        </w:rPr>
        <w:t xml:space="preserve">]. </w:t>
      </w:r>
    </w:p>
    <w:p w14:paraId="2F93B7AE" w14:textId="77777777" w:rsidR="00961AB9" w:rsidRPr="002663BB" w:rsidRDefault="00961AB9" w:rsidP="00961AB9">
      <w:pPr>
        <w:pStyle w:val="ListParagraph"/>
        <w:spacing w:line="240" w:lineRule="auto"/>
        <w:rPr>
          <w:spacing w:val="-3"/>
          <w:sz w:val="20"/>
          <w:szCs w:val="20"/>
        </w:rPr>
      </w:pPr>
    </w:p>
    <w:p w14:paraId="50FA4BE0" w14:textId="77777777" w:rsidR="00961AB9" w:rsidRPr="002663BB" w:rsidRDefault="00961AB9" w:rsidP="008F1983">
      <w:pPr>
        <w:widowControl/>
        <w:numPr>
          <w:ilvl w:val="0"/>
          <w:numId w:val="49"/>
        </w:numPr>
        <w:tabs>
          <w:tab w:val="left" w:pos="-720"/>
          <w:tab w:val="left" w:pos="0"/>
          <w:tab w:val="left" w:pos="720"/>
        </w:tabs>
        <w:suppressAutoHyphens/>
        <w:overflowPunct/>
        <w:adjustRightInd/>
        <w:ind w:left="720" w:hanging="360"/>
        <w:jc w:val="both"/>
        <w:rPr>
          <w:spacing w:val="-3"/>
          <w:sz w:val="20"/>
          <w:szCs w:val="20"/>
        </w:rPr>
      </w:pPr>
      <w:r w:rsidRPr="002663BB">
        <w:rPr>
          <w:spacing w:val="-3"/>
          <w:sz w:val="20"/>
          <w:szCs w:val="20"/>
        </w:rPr>
        <w:t>The Contractor’s Technical Proposal and Financial Proposal, dated [</w:t>
      </w:r>
      <w:r w:rsidRPr="002663BB">
        <w:rPr>
          <w:color w:val="FF0000"/>
          <w:spacing w:val="-3"/>
          <w:sz w:val="20"/>
          <w:szCs w:val="20"/>
        </w:rPr>
        <w:t>insert date</w:t>
      </w:r>
      <w:r w:rsidRPr="002663BB">
        <w:rPr>
          <w:spacing w:val="-3"/>
          <w:sz w:val="20"/>
          <w:szCs w:val="20"/>
        </w:rPr>
        <w:t>], as clarified by the agreed minutes of the negotiations meeting, dated [</w:t>
      </w:r>
      <w:r w:rsidRPr="002663BB">
        <w:rPr>
          <w:color w:val="FF0000"/>
          <w:spacing w:val="-3"/>
          <w:sz w:val="20"/>
          <w:szCs w:val="20"/>
        </w:rPr>
        <w:t>insert date</w:t>
      </w:r>
      <w:r w:rsidRPr="002663BB">
        <w:rPr>
          <w:spacing w:val="-3"/>
          <w:sz w:val="20"/>
          <w:szCs w:val="20"/>
        </w:rPr>
        <w:t>]; these documents not attached hereto but known to and in the possession of the Parties, and forming an integral part of this Contract.</w:t>
      </w:r>
    </w:p>
    <w:p w14:paraId="2D3DBD06" w14:textId="77777777" w:rsidR="00961AB9" w:rsidRPr="002663BB" w:rsidRDefault="00961AB9" w:rsidP="00961AB9">
      <w:pPr>
        <w:pStyle w:val="ListParagraph"/>
        <w:spacing w:line="240" w:lineRule="auto"/>
        <w:rPr>
          <w:spacing w:val="-3"/>
          <w:sz w:val="20"/>
          <w:szCs w:val="20"/>
        </w:rPr>
      </w:pPr>
    </w:p>
    <w:p w14:paraId="34895131" w14:textId="77777777" w:rsidR="00961AB9" w:rsidRPr="002663BB" w:rsidRDefault="00961AB9" w:rsidP="008F1983">
      <w:pPr>
        <w:widowControl/>
        <w:numPr>
          <w:ilvl w:val="0"/>
          <w:numId w:val="49"/>
        </w:numPr>
        <w:tabs>
          <w:tab w:val="left" w:pos="-720"/>
          <w:tab w:val="left" w:pos="0"/>
          <w:tab w:val="left" w:pos="720"/>
        </w:tabs>
        <w:suppressAutoHyphens/>
        <w:overflowPunct/>
        <w:adjustRightInd/>
        <w:ind w:left="720" w:hanging="360"/>
        <w:jc w:val="both"/>
        <w:rPr>
          <w:spacing w:val="-3"/>
          <w:sz w:val="20"/>
          <w:szCs w:val="20"/>
        </w:rPr>
      </w:pPr>
      <w:r w:rsidRPr="002663BB">
        <w:rPr>
          <w:spacing w:val="-3"/>
          <w:sz w:val="20"/>
          <w:szCs w:val="20"/>
        </w:rPr>
        <w:t>Discount Prices [</w:t>
      </w:r>
      <w:r w:rsidRPr="002663BB">
        <w:rPr>
          <w:color w:val="FF0000"/>
          <w:spacing w:val="-3"/>
          <w:sz w:val="20"/>
          <w:szCs w:val="20"/>
        </w:rPr>
        <w:t xml:space="preserve">to be used in cases where the Contractor is engaged </w:t>
      </w:r>
      <w:proofErr w:type="gramStart"/>
      <w:r w:rsidRPr="002663BB">
        <w:rPr>
          <w:color w:val="FF0000"/>
          <w:spacing w:val="-3"/>
          <w:sz w:val="20"/>
          <w:szCs w:val="20"/>
        </w:rPr>
        <w:t>on the basis of</w:t>
      </w:r>
      <w:proofErr w:type="gramEnd"/>
      <w:r w:rsidRPr="002663BB">
        <w:rPr>
          <w:color w:val="FF0000"/>
          <w:spacing w:val="-3"/>
          <w:sz w:val="20"/>
          <w:szCs w:val="20"/>
        </w:rPr>
        <w:t xml:space="preserve"> an LTA; delete if not applicable</w:t>
      </w:r>
      <w:r w:rsidRPr="002663BB">
        <w:rPr>
          <w:spacing w:val="-3"/>
          <w:sz w:val="20"/>
          <w:szCs w:val="20"/>
        </w:rPr>
        <w:t>].</w:t>
      </w:r>
    </w:p>
    <w:p w14:paraId="12FC9F9E" w14:textId="77777777" w:rsidR="00961AB9" w:rsidRPr="002663BB" w:rsidRDefault="00961AB9" w:rsidP="00961AB9">
      <w:pPr>
        <w:tabs>
          <w:tab w:val="left" w:pos="-720"/>
          <w:tab w:val="left" w:pos="720"/>
          <w:tab w:val="left" w:pos="1260"/>
        </w:tabs>
        <w:suppressAutoHyphens/>
        <w:jc w:val="both"/>
        <w:rPr>
          <w:b/>
          <w:spacing w:val="-3"/>
          <w:sz w:val="20"/>
          <w:szCs w:val="20"/>
        </w:rPr>
      </w:pPr>
    </w:p>
    <w:p w14:paraId="00842993" w14:textId="77777777" w:rsidR="00961AB9" w:rsidRPr="002663BB" w:rsidRDefault="00961AB9" w:rsidP="00961AB9">
      <w:pPr>
        <w:tabs>
          <w:tab w:val="left" w:pos="-720"/>
          <w:tab w:val="left" w:pos="720"/>
          <w:tab w:val="left" w:pos="1260"/>
        </w:tabs>
        <w:suppressAutoHyphens/>
        <w:jc w:val="both"/>
        <w:rPr>
          <w:spacing w:val="-3"/>
          <w:sz w:val="20"/>
          <w:szCs w:val="20"/>
        </w:rPr>
      </w:pPr>
      <w:r w:rsidRPr="002663BB">
        <w:rPr>
          <w:spacing w:val="-3"/>
          <w:sz w:val="20"/>
          <w:szCs w:val="20"/>
        </w:rPr>
        <w:t xml:space="preserve">All the above, hereby incorporated by reference, shall form the entire agreement between the Parties (the “Contract”), superseding the contents of any other negotiations and/or agreements, whether oral or in writing, pertaining to the subject of this Contract.  </w:t>
      </w:r>
    </w:p>
    <w:p w14:paraId="693B9037" w14:textId="77777777" w:rsidR="00961AB9" w:rsidRPr="002663BB" w:rsidRDefault="00961AB9" w:rsidP="00961AB9">
      <w:pPr>
        <w:tabs>
          <w:tab w:val="left" w:pos="-720"/>
          <w:tab w:val="left" w:pos="720"/>
          <w:tab w:val="left" w:pos="1260"/>
        </w:tabs>
        <w:suppressAutoHyphens/>
        <w:jc w:val="both"/>
        <w:rPr>
          <w:spacing w:val="-3"/>
          <w:sz w:val="20"/>
          <w:szCs w:val="20"/>
        </w:rPr>
      </w:pPr>
      <w:r w:rsidRPr="002663BB">
        <w:rPr>
          <w:spacing w:val="-3"/>
          <w:sz w:val="20"/>
          <w:szCs w:val="20"/>
        </w:rPr>
        <w:t xml:space="preserve">This Contract shall enter into force on the date of the last signature of the Face Sheet by the duly authorized representatives of the </w:t>
      </w:r>
      <w:proofErr w:type="gramStart"/>
      <w:r w:rsidRPr="002663BB">
        <w:rPr>
          <w:spacing w:val="-3"/>
          <w:sz w:val="20"/>
          <w:szCs w:val="20"/>
        </w:rPr>
        <w:t>Parties, and</w:t>
      </w:r>
      <w:proofErr w:type="gramEnd"/>
      <w:r w:rsidRPr="002663BB">
        <w:rPr>
          <w:spacing w:val="-3"/>
          <w:sz w:val="20"/>
          <w:szCs w:val="20"/>
        </w:rPr>
        <w:t xml:space="preserve"> terminate on the Contract Ending Date indicated on the Face Sheet.  This Contract may be amended only by written agreement between the duly authorized representatives of the Parties.</w:t>
      </w:r>
    </w:p>
    <w:p w14:paraId="2D188771" w14:textId="77777777" w:rsidR="00961AB9" w:rsidRPr="002663BB" w:rsidRDefault="00961AB9" w:rsidP="00961AB9">
      <w:pPr>
        <w:tabs>
          <w:tab w:val="left" w:pos="-720"/>
          <w:tab w:val="left" w:pos="720"/>
          <w:tab w:val="left" w:pos="1260"/>
        </w:tabs>
        <w:suppressAutoHyphens/>
        <w:jc w:val="both"/>
        <w:rPr>
          <w:b/>
          <w:spacing w:val="-3"/>
          <w:sz w:val="20"/>
          <w:szCs w:val="20"/>
        </w:rPr>
      </w:pPr>
    </w:p>
    <w:p w14:paraId="2110C9DA" w14:textId="77777777" w:rsidR="00961AB9" w:rsidRPr="002663BB" w:rsidRDefault="00961AB9" w:rsidP="00961AB9">
      <w:pPr>
        <w:tabs>
          <w:tab w:val="left" w:pos="-720"/>
          <w:tab w:val="left" w:pos="720"/>
          <w:tab w:val="left" w:pos="1260"/>
        </w:tabs>
        <w:suppressAutoHyphens/>
        <w:jc w:val="both"/>
        <w:rPr>
          <w:spacing w:val="-3"/>
          <w:sz w:val="20"/>
          <w:szCs w:val="20"/>
        </w:rPr>
      </w:pPr>
      <w:r w:rsidRPr="002663BB">
        <w:rPr>
          <w:b/>
          <w:spacing w:val="-3"/>
          <w:sz w:val="20"/>
          <w:szCs w:val="20"/>
        </w:rPr>
        <w:t>IN WITNESS WHEREOF,</w:t>
      </w:r>
      <w:r w:rsidRPr="002663BB">
        <w:rPr>
          <w:spacing w:val="-3"/>
          <w:sz w:val="20"/>
          <w:szCs w:val="20"/>
        </w:rPr>
        <w:t xml:space="preserve"> the undersigned, being duly authorized thereto, have on behalf of the Parties hereto signed this Contract at the place and on the day set forth below.</w:t>
      </w:r>
    </w:p>
    <w:p w14:paraId="1C1C74D5" w14:textId="77777777" w:rsidR="00961AB9" w:rsidRPr="002663BB" w:rsidRDefault="00961AB9" w:rsidP="00961AB9">
      <w:pPr>
        <w:tabs>
          <w:tab w:val="left" w:pos="-720"/>
          <w:tab w:val="left" w:pos="720"/>
          <w:tab w:val="left" w:pos="1260"/>
        </w:tabs>
        <w:suppressAutoHyphens/>
        <w:jc w:val="both"/>
        <w:rPr>
          <w:spacing w:val="-3"/>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1"/>
        <w:gridCol w:w="3416"/>
        <w:gridCol w:w="1059"/>
        <w:gridCol w:w="3892"/>
      </w:tblGrid>
      <w:tr w:rsidR="00961AB9" w:rsidRPr="002663BB" w14:paraId="3AA14C65" w14:textId="77777777" w:rsidTr="00A56A6F">
        <w:tc>
          <w:tcPr>
            <w:tcW w:w="5130" w:type="dxa"/>
            <w:gridSpan w:val="2"/>
          </w:tcPr>
          <w:p w14:paraId="0ABAD18B" w14:textId="77777777" w:rsidR="00961AB9" w:rsidRPr="002663BB" w:rsidRDefault="00961AB9" w:rsidP="00A56A6F">
            <w:pPr>
              <w:tabs>
                <w:tab w:val="left" w:pos="-720"/>
              </w:tabs>
              <w:suppressAutoHyphens/>
              <w:spacing w:before="120" w:after="120"/>
              <w:jc w:val="center"/>
              <w:rPr>
                <w:b/>
                <w:spacing w:val="-3"/>
                <w:sz w:val="20"/>
                <w:szCs w:val="20"/>
              </w:rPr>
            </w:pPr>
            <w:r w:rsidRPr="002663BB">
              <w:rPr>
                <w:b/>
                <w:spacing w:val="-3"/>
                <w:sz w:val="20"/>
                <w:szCs w:val="20"/>
              </w:rPr>
              <w:t>For the Contractor</w:t>
            </w:r>
          </w:p>
        </w:tc>
        <w:tc>
          <w:tcPr>
            <w:tcW w:w="5490" w:type="dxa"/>
            <w:gridSpan w:val="2"/>
          </w:tcPr>
          <w:p w14:paraId="3C0583E2" w14:textId="77777777" w:rsidR="00961AB9" w:rsidRPr="002663BB" w:rsidRDefault="00961AB9" w:rsidP="00A56A6F">
            <w:pPr>
              <w:tabs>
                <w:tab w:val="left" w:pos="-720"/>
              </w:tabs>
              <w:suppressAutoHyphens/>
              <w:spacing w:before="120" w:after="120"/>
              <w:jc w:val="center"/>
              <w:rPr>
                <w:b/>
                <w:spacing w:val="-3"/>
                <w:sz w:val="20"/>
                <w:szCs w:val="20"/>
              </w:rPr>
            </w:pPr>
            <w:r w:rsidRPr="002663BB">
              <w:rPr>
                <w:b/>
                <w:spacing w:val="-3"/>
                <w:sz w:val="20"/>
                <w:szCs w:val="20"/>
              </w:rPr>
              <w:t xml:space="preserve">For </w:t>
            </w:r>
            <w:r w:rsidRPr="002663BB">
              <w:rPr>
                <w:b/>
                <w:sz w:val="20"/>
                <w:szCs w:val="20"/>
              </w:rPr>
              <w:t>UNDP</w:t>
            </w:r>
          </w:p>
        </w:tc>
      </w:tr>
      <w:tr w:rsidR="00961AB9" w:rsidRPr="002663BB" w14:paraId="55E9E31D" w14:textId="77777777" w:rsidTr="00A56A6F">
        <w:tc>
          <w:tcPr>
            <w:tcW w:w="1251" w:type="dxa"/>
          </w:tcPr>
          <w:p w14:paraId="58FC899E" w14:textId="77777777" w:rsidR="00961AB9" w:rsidRPr="002663BB" w:rsidRDefault="00961AB9" w:rsidP="00A56A6F">
            <w:pPr>
              <w:tabs>
                <w:tab w:val="left" w:pos="-720"/>
              </w:tabs>
              <w:suppressAutoHyphens/>
              <w:spacing w:before="120" w:after="120"/>
              <w:jc w:val="both"/>
              <w:rPr>
                <w:spacing w:val="-3"/>
                <w:sz w:val="20"/>
                <w:szCs w:val="20"/>
              </w:rPr>
            </w:pPr>
            <w:r w:rsidRPr="002663BB">
              <w:rPr>
                <w:spacing w:val="-3"/>
                <w:sz w:val="20"/>
                <w:szCs w:val="20"/>
              </w:rPr>
              <w:t>Signature:</w:t>
            </w:r>
          </w:p>
        </w:tc>
        <w:tc>
          <w:tcPr>
            <w:tcW w:w="3879" w:type="dxa"/>
          </w:tcPr>
          <w:p w14:paraId="6B3864D0" w14:textId="77777777" w:rsidR="00961AB9" w:rsidRPr="002663BB" w:rsidRDefault="00961AB9" w:rsidP="00A56A6F">
            <w:pPr>
              <w:tabs>
                <w:tab w:val="left" w:pos="-720"/>
              </w:tabs>
              <w:suppressAutoHyphens/>
              <w:spacing w:before="120" w:after="120"/>
              <w:jc w:val="both"/>
              <w:rPr>
                <w:spacing w:val="-3"/>
                <w:sz w:val="20"/>
                <w:szCs w:val="20"/>
              </w:rPr>
            </w:pPr>
          </w:p>
        </w:tc>
        <w:tc>
          <w:tcPr>
            <w:tcW w:w="1066" w:type="dxa"/>
          </w:tcPr>
          <w:p w14:paraId="6D806769" w14:textId="77777777" w:rsidR="00961AB9" w:rsidRPr="002663BB" w:rsidRDefault="00961AB9" w:rsidP="00A56A6F">
            <w:pPr>
              <w:spacing w:before="120" w:after="120"/>
              <w:rPr>
                <w:spacing w:val="-3"/>
                <w:sz w:val="20"/>
                <w:szCs w:val="20"/>
              </w:rPr>
            </w:pPr>
            <w:r w:rsidRPr="002663BB">
              <w:rPr>
                <w:spacing w:val="-3"/>
                <w:sz w:val="20"/>
                <w:szCs w:val="20"/>
              </w:rPr>
              <w:t>Signature:</w:t>
            </w:r>
          </w:p>
        </w:tc>
        <w:tc>
          <w:tcPr>
            <w:tcW w:w="4424" w:type="dxa"/>
          </w:tcPr>
          <w:p w14:paraId="720C1E0E" w14:textId="77777777" w:rsidR="00961AB9" w:rsidRPr="002663BB" w:rsidRDefault="00961AB9" w:rsidP="00A56A6F">
            <w:pPr>
              <w:spacing w:before="120" w:after="120"/>
              <w:rPr>
                <w:spacing w:val="-3"/>
                <w:sz w:val="20"/>
                <w:szCs w:val="20"/>
              </w:rPr>
            </w:pPr>
          </w:p>
        </w:tc>
      </w:tr>
      <w:tr w:rsidR="00961AB9" w:rsidRPr="002663BB" w14:paraId="3D3516EE" w14:textId="77777777" w:rsidTr="00A56A6F">
        <w:tc>
          <w:tcPr>
            <w:tcW w:w="1251" w:type="dxa"/>
          </w:tcPr>
          <w:p w14:paraId="08BABC43" w14:textId="77777777" w:rsidR="00961AB9" w:rsidRPr="002663BB" w:rsidRDefault="00961AB9" w:rsidP="00A56A6F">
            <w:pPr>
              <w:tabs>
                <w:tab w:val="left" w:pos="-720"/>
              </w:tabs>
              <w:suppressAutoHyphens/>
              <w:spacing w:before="120" w:after="120"/>
              <w:jc w:val="both"/>
              <w:rPr>
                <w:spacing w:val="-3"/>
                <w:sz w:val="20"/>
                <w:szCs w:val="20"/>
              </w:rPr>
            </w:pPr>
            <w:r w:rsidRPr="002663BB">
              <w:rPr>
                <w:spacing w:val="-3"/>
                <w:sz w:val="20"/>
                <w:szCs w:val="20"/>
              </w:rPr>
              <w:t>Name:</w:t>
            </w:r>
          </w:p>
        </w:tc>
        <w:tc>
          <w:tcPr>
            <w:tcW w:w="3879" w:type="dxa"/>
          </w:tcPr>
          <w:p w14:paraId="7ED4F8F4" w14:textId="77777777" w:rsidR="00961AB9" w:rsidRPr="002663BB" w:rsidRDefault="00961AB9" w:rsidP="00A56A6F">
            <w:pPr>
              <w:tabs>
                <w:tab w:val="left" w:pos="-720"/>
              </w:tabs>
              <w:suppressAutoHyphens/>
              <w:spacing w:before="120" w:after="120"/>
              <w:jc w:val="both"/>
              <w:rPr>
                <w:spacing w:val="-3"/>
                <w:sz w:val="20"/>
                <w:szCs w:val="20"/>
              </w:rPr>
            </w:pPr>
          </w:p>
        </w:tc>
        <w:tc>
          <w:tcPr>
            <w:tcW w:w="1066" w:type="dxa"/>
          </w:tcPr>
          <w:p w14:paraId="4B5FA5B2" w14:textId="77777777" w:rsidR="00961AB9" w:rsidRPr="002663BB" w:rsidRDefault="00961AB9" w:rsidP="00A56A6F">
            <w:pPr>
              <w:spacing w:before="120" w:after="120"/>
              <w:rPr>
                <w:spacing w:val="-3"/>
                <w:sz w:val="20"/>
                <w:szCs w:val="20"/>
              </w:rPr>
            </w:pPr>
            <w:r w:rsidRPr="002663BB">
              <w:rPr>
                <w:spacing w:val="-3"/>
                <w:sz w:val="20"/>
                <w:szCs w:val="20"/>
              </w:rPr>
              <w:t>Name:</w:t>
            </w:r>
          </w:p>
        </w:tc>
        <w:tc>
          <w:tcPr>
            <w:tcW w:w="4424" w:type="dxa"/>
          </w:tcPr>
          <w:p w14:paraId="2F647DA6" w14:textId="77777777" w:rsidR="00961AB9" w:rsidRPr="002663BB" w:rsidRDefault="00961AB9" w:rsidP="00A56A6F">
            <w:pPr>
              <w:spacing w:before="120" w:after="120"/>
              <w:rPr>
                <w:spacing w:val="-3"/>
                <w:sz w:val="20"/>
                <w:szCs w:val="20"/>
              </w:rPr>
            </w:pPr>
          </w:p>
        </w:tc>
      </w:tr>
      <w:tr w:rsidR="00961AB9" w:rsidRPr="002663BB" w14:paraId="3C661082" w14:textId="77777777" w:rsidTr="00A56A6F">
        <w:tc>
          <w:tcPr>
            <w:tcW w:w="1251" w:type="dxa"/>
          </w:tcPr>
          <w:p w14:paraId="38BD8932" w14:textId="77777777" w:rsidR="00961AB9" w:rsidRPr="002663BB" w:rsidRDefault="00961AB9" w:rsidP="00A56A6F">
            <w:pPr>
              <w:tabs>
                <w:tab w:val="left" w:pos="-720"/>
              </w:tabs>
              <w:suppressAutoHyphens/>
              <w:spacing w:before="120" w:after="120"/>
              <w:jc w:val="both"/>
              <w:rPr>
                <w:spacing w:val="-3"/>
                <w:sz w:val="20"/>
                <w:szCs w:val="20"/>
              </w:rPr>
            </w:pPr>
            <w:r w:rsidRPr="002663BB">
              <w:rPr>
                <w:spacing w:val="-3"/>
                <w:sz w:val="20"/>
                <w:szCs w:val="20"/>
              </w:rPr>
              <w:t>Title:</w:t>
            </w:r>
          </w:p>
        </w:tc>
        <w:tc>
          <w:tcPr>
            <w:tcW w:w="3879" w:type="dxa"/>
          </w:tcPr>
          <w:p w14:paraId="5A4509BF" w14:textId="77777777" w:rsidR="00961AB9" w:rsidRPr="002663BB" w:rsidRDefault="00961AB9" w:rsidP="00A56A6F">
            <w:pPr>
              <w:tabs>
                <w:tab w:val="left" w:pos="-720"/>
              </w:tabs>
              <w:suppressAutoHyphens/>
              <w:spacing w:before="120" w:after="120"/>
              <w:jc w:val="both"/>
              <w:rPr>
                <w:spacing w:val="-3"/>
                <w:sz w:val="20"/>
                <w:szCs w:val="20"/>
              </w:rPr>
            </w:pPr>
          </w:p>
        </w:tc>
        <w:tc>
          <w:tcPr>
            <w:tcW w:w="1066" w:type="dxa"/>
          </w:tcPr>
          <w:p w14:paraId="2593C246" w14:textId="77777777" w:rsidR="00961AB9" w:rsidRPr="002663BB" w:rsidRDefault="00961AB9" w:rsidP="00A56A6F">
            <w:pPr>
              <w:spacing w:before="120" w:after="120"/>
              <w:rPr>
                <w:spacing w:val="-3"/>
                <w:sz w:val="20"/>
                <w:szCs w:val="20"/>
              </w:rPr>
            </w:pPr>
            <w:r w:rsidRPr="002663BB">
              <w:rPr>
                <w:spacing w:val="-3"/>
                <w:sz w:val="20"/>
                <w:szCs w:val="20"/>
              </w:rPr>
              <w:t>Title:</w:t>
            </w:r>
          </w:p>
        </w:tc>
        <w:tc>
          <w:tcPr>
            <w:tcW w:w="4424" w:type="dxa"/>
          </w:tcPr>
          <w:p w14:paraId="3090C1C3" w14:textId="77777777" w:rsidR="00961AB9" w:rsidRPr="002663BB" w:rsidRDefault="00961AB9" w:rsidP="00A56A6F">
            <w:pPr>
              <w:spacing w:before="120" w:after="120"/>
              <w:rPr>
                <w:spacing w:val="-3"/>
                <w:sz w:val="20"/>
                <w:szCs w:val="20"/>
              </w:rPr>
            </w:pPr>
          </w:p>
        </w:tc>
      </w:tr>
      <w:tr w:rsidR="00961AB9" w:rsidRPr="002663BB" w14:paraId="43112816" w14:textId="77777777" w:rsidTr="00A56A6F">
        <w:tc>
          <w:tcPr>
            <w:tcW w:w="1251" w:type="dxa"/>
          </w:tcPr>
          <w:p w14:paraId="32942DAF" w14:textId="77777777" w:rsidR="00961AB9" w:rsidRPr="002663BB" w:rsidRDefault="00961AB9" w:rsidP="00A56A6F">
            <w:pPr>
              <w:tabs>
                <w:tab w:val="left" w:pos="-720"/>
              </w:tabs>
              <w:suppressAutoHyphens/>
              <w:spacing w:before="120" w:after="120"/>
              <w:jc w:val="both"/>
              <w:rPr>
                <w:spacing w:val="-3"/>
                <w:sz w:val="20"/>
                <w:szCs w:val="20"/>
              </w:rPr>
            </w:pPr>
            <w:r w:rsidRPr="002663BB">
              <w:rPr>
                <w:spacing w:val="-3"/>
                <w:sz w:val="20"/>
                <w:szCs w:val="20"/>
              </w:rPr>
              <w:t>Date:</w:t>
            </w:r>
          </w:p>
        </w:tc>
        <w:tc>
          <w:tcPr>
            <w:tcW w:w="3879" w:type="dxa"/>
          </w:tcPr>
          <w:p w14:paraId="79A95FF9" w14:textId="77777777" w:rsidR="00961AB9" w:rsidRPr="002663BB" w:rsidRDefault="00961AB9" w:rsidP="00A56A6F">
            <w:pPr>
              <w:tabs>
                <w:tab w:val="left" w:pos="-720"/>
              </w:tabs>
              <w:suppressAutoHyphens/>
              <w:spacing w:before="120" w:after="120"/>
              <w:jc w:val="both"/>
              <w:rPr>
                <w:spacing w:val="-3"/>
                <w:sz w:val="20"/>
                <w:szCs w:val="20"/>
              </w:rPr>
            </w:pPr>
          </w:p>
        </w:tc>
        <w:tc>
          <w:tcPr>
            <w:tcW w:w="1066" w:type="dxa"/>
          </w:tcPr>
          <w:p w14:paraId="71D3C5A5" w14:textId="77777777" w:rsidR="00961AB9" w:rsidRPr="002663BB" w:rsidRDefault="00961AB9" w:rsidP="00A56A6F">
            <w:pPr>
              <w:spacing w:before="120" w:after="120"/>
              <w:rPr>
                <w:spacing w:val="-3"/>
                <w:sz w:val="20"/>
                <w:szCs w:val="20"/>
              </w:rPr>
            </w:pPr>
            <w:r w:rsidRPr="002663BB">
              <w:rPr>
                <w:spacing w:val="-3"/>
                <w:sz w:val="20"/>
                <w:szCs w:val="20"/>
              </w:rPr>
              <w:t>Date:</w:t>
            </w:r>
          </w:p>
        </w:tc>
        <w:tc>
          <w:tcPr>
            <w:tcW w:w="4424" w:type="dxa"/>
          </w:tcPr>
          <w:p w14:paraId="64524440" w14:textId="77777777" w:rsidR="00961AB9" w:rsidRPr="002663BB" w:rsidRDefault="00961AB9" w:rsidP="00A56A6F">
            <w:pPr>
              <w:spacing w:before="120" w:after="120"/>
              <w:rPr>
                <w:spacing w:val="-3"/>
                <w:sz w:val="20"/>
                <w:szCs w:val="20"/>
              </w:rPr>
            </w:pPr>
          </w:p>
        </w:tc>
      </w:tr>
    </w:tbl>
    <w:p w14:paraId="043BAFDC" w14:textId="3A7B224C" w:rsidR="00961AB9" w:rsidRDefault="00961AB9" w:rsidP="00961AB9">
      <w:pPr>
        <w:autoSpaceDE w:val="0"/>
        <w:autoSpaceDN w:val="0"/>
        <w:jc w:val="center"/>
        <w:rPr>
          <w:rFonts w:eastAsia="Calibri" w:cs="Corbel"/>
          <w:b/>
          <w:bCs/>
          <w:color w:val="000000"/>
          <w:sz w:val="22"/>
          <w:szCs w:val="22"/>
        </w:rPr>
      </w:pPr>
    </w:p>
    <w:p w14:paraId="20DF968D" w14:textId="3C9F6A00" w:rsidR="0048737C" w:rsidRDefault="0048737C" w:rsidP="00961AB9">
      <w:pPr>
        <w:autoSpaceDE w:val="0"/>
        <w:autoSpaceDN w:val="0"/>
        <w:jc w:val="center"/>
        <w:rPr>
          <w:rFonts w:eastAsia="Calibri" w:cs="Corbel"/>
          <w:b/>
          <w:bCs/>
          <w:color w:val="000000"/>
          <w:sz w:val="22"/>
          <w:szCs w:val="22"/>
        </w:rPr>
      </w:pPr>
    </w:p>
    <w:p w14:paraId="4AB2667A" w14:textId="3912466A" w:rsidR="0048737C" w:rsidRDefault="0048737C" w:rsidP="00961AB9">
      <w:pPr>
        <w:autoSpaceDE w:val="0"/>
        <w:autoSpaceDN w:val="0"/>
        <w:jc w:val="center"/>
        <w:rPr>
          <w:rFonts w:eastAsia="Calibri" w:cs="Corbel"/>
          <w:b/>
          <w:bCs/>
          <w:color w:val="000000"/>
          <w:sz w:val="22"/>
          <w:szCs w:val="22"/>
        </w:rPr>
      </w:pPr>
    </w:p>
    <w:p w14:paraId="0D242029" w14:textId="3DF27B98" w:rsidR="0048737C" w:rsidRDefault="0048737C" w:rsidP="00961AB9">
      <w:pPr>
        <w:autoSpaceDE w:val="0"/>
        <w:autoSpaceDN w:val="0"/>
        <w:jc w:val="center"/>
        <w:rPr>
          <w:rFonts w:eastAsia="Calibri" w:cs="Corbel"/>
          <w:b/>
          <w:bCs/>
          <w:color w:val="000000"/>
          <w:sz w:val="22"/>
          <w:szCs w:val="22"/>
        </w:rPr>
      </w:pPr>
    </w:p>
    <w:p w14:paraId="1A7C40A0" w14:textId="77777777" w:rsidR="0048737C" w:rsidRPr="002663BB" w:rsidRDefault="0048737C" w:rsidP="00961AB9">
      <w:pPr>
        <w:autoSpaceDE w:val="0"/>
        <w:autoSpaceDN w:val="0"/>
        <w:jc w:val="center"/>
        <w:rPr>
          <w:rFonts w:eastAsia="Calibri" w:cs="Corbel"/>
          <w:b/>
          <w:bCs/>
          <w:color w:val="000000"/>
          <w:sz w:val="22"/>
          <w:szCs w:val="22"/>
        </w:rPr>
      </w:pPr>
    </w:p>
    <w:p w14:paraId="082B001D" w14:textId="77777777" w:rsidR="002663BB" w:rsidRDefault="002663BB" w:rsidP="00961AB9">
      <w:pPr>
        <w:autoSpaceDE w:val="0"/>
        <w:autoSpaceDN w:val="0"/>
        <w:jc w:val="center"/>
        <w:rPr>
          <w:rFonts w:eastAsia="Calibri" w:cs="Corbel"/>
          <w:b/>
          <w:bCs/>
          <w:color w:val="000000"/>
          <w:sz w:val="22"/>
          <w:szCs w:val="22"/>
        </w:rPr>
      </w:pPr>
    </w:p>
    <w:p w14:paraId="1EE3D69F" w14:textId="77777777" w:rsidR="002663BB" w:rsidRDefault="002663BB" w:rsidP="00961AB9">
      <w:pPr>
        <w:autoSpaceDE w:val="0"/>
        <w:autoSpaceDN w:val="0"/>
        <w:jc w:val="center"/>
        <w:rPr>
          <w:rFonts w:eastAsia="Calibri" w:cs="Corbel"/>
          <w:b/>
          <w:bCs/>
          <w:color w:val="000000"/>
          <w:sz w:val="22"/>
          <w:szCs w:val="22"/>
        </w:rPr>
      </w:pPr>
    </w:p>
    <w:p w14:paraId="041ABD44" w14:textId="77777777" w:rsidR="002663BB" w:rsidRDefault="002663BB" w:rsidP="00961AB9">
      <w:pPr>
        <w:autoSpaceDE w:val="0"/>
        <w:autoSpaceDN w:val="0"/>
        <w:jc w:val="center"/>
        <w:rPr>
          <w:rFonts w:eastAsia="Calibri" w:cs="Corbel"/>
          <w:b/>
          <w:bCs/>
          <w:color w:val="000000"/>
          <w:sz w:val="22"/>
          <w:szCs w:val="22"/>
        </w:rPr>
      </w:pPr>
    </w:p>
    <w:p w14:paraId="51FD6CCC" w14:textId="77777777" w:rsidR="002663BB" w:rsidRDefault="002663BB" w:rsidP="00961AB9">
      <w:pPr>
        <w:autoSpaceDE w:val="0"/>
        <w:autoSpaceDN w:val="0"/>
        <w:jc w:val="center"/>
        <w:rPr>
          <w:rFonts w:eastAsia="Calibri" w:cs="Corbel"/>
          <w:b/>
          <w:bCs/>
          <w:color w:val="000000"/>
          <w:sz w:val="22"/>
          <w:szCs w:val="22"/>
        </w:rPr>
      </w:pPr>
    </w:p>
    <w:p w14:paraId="00D63290" w14:textId="10DB8EAE" w:rsidR="00961AB9" w:rsidRPr="002663BB" w:rsidRDefault="00961AB9" w:rsidP="00961AB9">
      <w:pPr>
        <w:autoSpaceDE w:val="0"/>
        <w:autoSpaceDN w:val="0"/>
        <w:jc w:val="center"/>
        <w:rPr>
          <w:rFonts w:eastAsia="Calibri"/>
          <w:b/>
          <w:bCs/>
          <w:sz w:val="22"/>
          <w:szCs w:val="22"/>
        </w:rPr>
      </w:pPr>
      <w:r w:rsidRPr="002663BB">
        <w:rPr>
          <w:rFonts w:eastAsia="Calibri" w:cs="Corbel"/>
          <w:b/>
          <w:bCs/>
          <w:color w:val="000000"/>
          <w:sz w:val="22"/>
          <w:szCs w:val="22"/>
        </w:rPr>
        <w:lastRenderedPageBreak/>
        <w:t>GENERAL TERMS AND CONDITIONS FOR CONTRACTS</w:t>
      </w:r>
    </w:p>
    <w:p w14:paraId="345E7529" w14:textId="77777777" w:rsidR="00961AB9" w:rsidRPr="006E38DF" w:rsidRDefault="00961AB9" w:rsidP="00961AB9">
      <w:pPr>
        <w:autoSpaceDE w:val="0"/>
        <w:autoSpaceDN w:val="0"/>
        <w:rPr>
          <w:rFonts w:eastAsia="Calibri"/>
        </w:rPr>
      </w:pPr>
    </w:p>
    <w:p w14:paraId="26C17E3D"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 This Contract is between the United Nations Development Programme, a subsidiary organ of the United Nations established by the General Assembly of the United Nations (hereinafter “UNDP”), on the one hand, and a company or organization indicated in the Face Sheet of this Contract (hereinafter the “Contractor”), on the other hand. </w:t>
      </w:r>
    </w:p>
    <w:p w14:paraId="6814AF0E"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 LEGAL STATUS OF THE PARTIES: </w:t>
      </w:r>
      <w:r w:rsidRPr="00895487">
        <w:rPr>
          <w:rFonts w:eastAsia="Calibri"/>
          <w:sz w:val="20"/>
          <w:szCs w:val="20"/>
        </w:rPr>
        <w:t xml:space="preserve">UNDP and the Contractor shall be referred to as a “Party” or, collectively, “Parties” hereunder, and: </w:t>
      </w:r>
    </w:p>
    <w:p w14:paraId="7C8C99D1"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1.1 </w:t>
      </w:r>
      <w:r w:rsidRPr="00895487">
        <w:rPr>
          <w:rFonts w:eastAsia="Calibri"/>
          <w:sz w:val="20"/>
          <w:szCs w:val="20"/>
        </w:rPr>
        <w:t xml:space="preserve">Pursuant, </w:t>
      </w:r>
      <w:r w:rsidRPr="00895487">
        <w:rPr>
          <w:rFonts w:eastAsia="Calibri"/>
          <w:i/>
          <w:iCs/>
          <w:sz w:val="20"/>
          <w:szCs w:val="20"/>
        </w:rPr>
        <w:t xml:space="preserve">inter alia, </w:t>
      </w:r>
      <w:r w:rsidRPr="00895487">
        <w:rPr>
          <w:rFonts w:eastAsia="Calibri"/>
          <w:sz w:val="20"/>
          <w:szCs w:val="20"/>
        </w:rPr>
        <w:t xml:space="preserve">to the Charter of the United Nations and the Convention on the Privileges and Immunities of the United Nations, the United Nations, including its subsidiary organs, has full juridical personality and enjoys such privileges and immunities as are necessary for the independent fulfillment of its purposes. </w:t>
      </w:r>
    </w:p>
    <w:p w14:paraId="38F5D479"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1.2 </w:t>
      </w:r>
      <w:r w:rsidRPr="00895487">
        <w:rPr>
          <w:rFonts w:eastAsia="Calibri"/>
          <w:sz w:val="20"/>
          <w:szCs w:val="20"/>
        </w:rPr>
        <w:t xml:space="preserve">The Contractor shall have the legal status of an independent contractor </w:t>
      </w:r>
      <w:r w:rsidRPr="00895487">
        <w:rPr>
          <w:rFonts w:eastAsia="Calibri"/>
          <w:i/>
          <w:iCs/>
          <w:sz w:val="20"/>
          <w:szCs w:val="20"/>
        </w:rPr>
        <w:t xml:space="preserve">vis-à-vis </w:t>
      </w:r>
      <w:r w:rsidRPr="00895487">
        <w:rPr>
          <w:rFonts w:eastAsia="Calibri"/>
          <w:sz w:val="20"/>
          <w:szCs w:val="20"/>
        </w:rPr>
        <w:t xml:space="preserve">UNDP, and nothing contained in or relating to the Contract shall be construed as establishing or creating between the Parties the relationship of employer and employee or of principal and agent. The officials, representatives, employees, or subcontractors of each of the Parties shall not be considered in any respect as being the employees or agents of the other Party, and each Party shall be solely responsible for all claims arising out of or relating to its engagement of such persons or entities. </w:t>
      </w:r>
    </w:p>
    <w:p w14:paraId="49E4EF03"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 OBLIGATIONS OF THE CONTRACTOR: </w:t>
      </w:r>
    </w:p>
    <w:p w14:paraId="6EB223BF"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2.1 </w:t>
      </w:r>
      <w:r w:rsidRPr="00895487">
        <w:rPr>
          <w:rFonts w:eastAsia="Calibri"/>
          <w:sz w:val="20"/>
          <w:szCs w:val="20"/>
        </w:rPr>
        <w:t xml:space="preserve">The Contractor shall deliver the goods described in the Technical Specifications for Goods (hereinafter the “Goods”) and/or perform and complete the services described in the Terms of Reference and Schedule of Payments (hereinafter the “Services”), with due diligence and efficiency, and in accordance with this Contract. The Contractor shall also provide all technical and administrative support needed </w:t>
      </w:r>
      <w:proofErr w:type="gramStart"/>
      <w:r w:rsidRPr="00895487">
        <w:rPr>
          <w:rFonts w:eastAsia="Calibri"/>
          <w:sz w:val="20"/>
          <w:szCs w:val="20"/>
        </w:rPr>
        <w:t>in order to</w:t>
      </w:r>
      <w:proofErr w:type="gramEnd"/>
      <w:r w:rsidRPr="00895487">
        <w:rPr>
          <w:rFonts w:eastAsia="Calibri"/>
          <w:sz w:val="20"/>
          <w:szCs w:val="20"/>
        </w:rPr>
        <w:t xml:space="preserve"> ensure the timely and satisfactory delivery of the Goods and/or performance of the Services. </w:t>
      </w:r>
    </w:p>
    <w:p w14:paraId="4312588A"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2.2 </w:t>
      </w:r>
      <w:r w:rsidRPr="00895487">
        <w:rPr>
          <w:rFonts w:eastAsia="Calibri"/>
          <w:sz w:val="20"/>
          <w:szCs w:val="20"/>
        </w:rPr>
        <w:t xml:space="preserve">To the extent that the Contract involves any purchase of the Goods, the Contractor shall provide UNDP with written evidence of the delivery of the Goods. Such evidence of delivery shall, at the minimum, consist of an invoice, a certification of conformity, and other supporting shipment documentation as may otherwise be specified in the Technical Specifications for Goods. </w:t>
      </w:r>
    </w:p>
    <w:p w14:paraId="31DB6D3E"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2.3 </w:t>
      </w:r>
      <w:r w:rsidRPr="00895487">
        <w:rPr>
          <w:rFonts w:eastAsia="Calibri"/>
          <w:sz w:val="20"/>
          <w:szCs w:val="20"/>
        </w:rPr>
        <w:t xml:space="preserve">The Contractor represents and warrants the accuracy of any information or data provided to UNDP for the purpose of entering into this Contract, as well as the quality of the deliverables and reports foreseen under this Contract, in accordance with the highest industry and professional standards. </w:t>
      </w:r>
    </w:p>
    <w:p w14:paraId="49FAA576"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2.4 </w:t>
      </w:r>
      <w:r w:rsidRPr="00895487">
        <w:rPr>
          <w:rFonts w:eastAsia="Calibri"/>
          <w:sz w:val="20"/>
          <w:szCs w:val="20"/>
        </w:rPr>
        <w:t xml:space="preserve">All time limits contained in this Contract shall be deemed to be of the essence in respect of the performance of the delivery of the Goods and/or the provision of the Services. </w:t>
      </w:r>
    </w:p>
    <w:p w14:paraId="2FAA73B7"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 LONG TERM AGREEMENT: </w:t>
      </w:r>
      <w:r w:rsidRPr="00895487">
        <w:rPr>
          <w:rFonts w:eastAsia="Calibri"/>
          <w:sz w:val="20"/>
          <w:szCs w:val="20"/>
        </w:rPr>
        <w:t xml:space="preserve">If the Contractor is engaged by UNDP </w:t>
      </w:r>
      <w:proofErr w:type="gramStart"/>
      <w:r w:rsidRPr="00895487">
        <w:rPr>
          <w:rFonts w:eastAsia="Calibri"/>
          <w:sz w:val="20"/>
          <w:szCs w:val="20"/>
        </w:rPr>
        <w:t>on the basis of</w:t>
      </w:r>
      <w:proofErr w:type="gramEnd"/>
      <w:r w:rsidRPr="00895487">
        <w:rPr>
          <w:rFonts w:eastAsia="Calibri"/>
          <w:sz w:val="20"/>
          <w:szCs w:val="20"/>
        </w:rPr>
        <w:t xml:space="preserve"> a long-term agreement (“LTA”) as indicated in the Face Sheet of this Contract, the following conditions shall apply: </w:t>
      </w:r>
    </w:p>
    <w:p w14:paraId="3925F0C6"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3.1 </w:t>
      </w:r>
      <w:r w:rsidRPr="00895487">
        <w:rPr>
          <w:rFonts w:eastAsia="Calibri"/>
          <w:sz w:val="20"/>
          <w:szCs w:val="20"/>
        </w:rPr>
        <w:t xml:space="preserve">UNDP does not warrant that any quantity of Goods and/or Services shall be ordered during the term of the LTA. </w:t>
      </w:r>
    </w:p>
    <w:p w14:paraId="7F92A5BB"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3.2 </w:t>
      </w:r>
      <w:r w:rsidRPr="00895487">
        <w:rPr>
          <w:rFonts w:eastAsia="Calibri"/>
          <w:sz w:val="20"/>
          <w:szCs w:val="20"/>
        </w:rPr>
        <w:t xml:space="preserve">Any UNDP business unit, including, but not limited to, a Headquarters unit, a Country Office or a Regional Centre, as well as any United Nations entity, may benefit from the retainer and order Goods and/or Services from the Contractor hereunder. </w:t>
      </w:r>
    </w:p>
    <w:p w14:paraId="37ECF3EA"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3.3 </w:t>
      </w:r>
      <w:r w:rsidRPr="00895487">
        <w:rPr>
          <w:rFonts w:eastAsia="Calibri"/>
          <w:sz w:val="20"/>
          <w:szCs w:val="20"/>
        </w:rPr>
        <w:t xml:space="preserve">The Contractor shall provide the Services and/or deliver the Goods, as and when requested by UNDP and reflected in a Purchase Order, which shall be subject to the terms and conditions stipulated in this Contract. For the avoidance of doubt, UNDP shall acquire no legal obligations towards the Contractor unless and until a Purchase Order is issued. </w:t>
      </w:r>
    </w:p>
    <w:p w14:paraId="185630F3"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3.4 </w:t>
      </w:r>
      <w:r w:rsidRPr="00895487">
        <w:rPr>
          <w:rFonts w:eastAsia="Calibri"/>
          <w:sz w:val="20"/>
          <w:szCs w:val="20"/>
        </w:rPr>
        <w:t xml:space="preserve">The Goods and/or Services shall be at the Discount Prices annexed hereto. The prices shall remain in effect for a period of three years from the Starting Date stated in the Face Sheet of this Contract. </w:t>
      </w:r>
    </w:p>
    <w:p w14:paraId="3DA0A50E"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3.5 </w:t>
      </w:r>
      <w:r w:rsidRPr="00895487">
        <w:rPr>
          <w:rFonts w:eastAsia="Calibri"/>
          <w:sz w:val="20"/>
          <w:szCs w:val="20"/>
        </w:rPr>
        <w:t xml:space="preserve">In the event of any advantageous technical changes and/or downward pricing of the Goods and/or Services during the term of the retainer, the Contractor shall notify UNDP immediately. UNDP shall consider the impact of any such event and may request an amendment to the retainer. </w:t>
      </w:r>
    </w:p>
    <w:p w14:paraId="56E8EE90"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3.6 </w:t>
      </w:r>
      <w:r w:rsidRPr="00895487">
        <w:rPr>
          <w:rFonts w:eastAsia="Calibri"/>
          <w:sz w:val="20"/>
          <w:szCs w:val="20"/>
        </w:rPr>
        <w:t xml:space="preserve">The Contractor shall report semi-annually to UNDP on the Goods delivered and/or Services provided, unless otherwise specified in the Contract. Each report should be submitted to the UNDP Contact Person indicated in as indicated in the Face Sheet hereto, as well as to a UNDP business unit that has placed a Purchase Order for the Goods and/or Services during the reporting period. </w:t>
      </w:r>
    </w:p>
    <w:p w14:paraId="4114FA68"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3.7 </w:t>
      </w:r>
      <w:r w:rsidRPr="00895487">
        <w:rPr>
          <w:rFonts w:eastAsia="Calibri"/>
          <w:sz w:val="20"/>
          <w:szCs w:val="20"/>
        </w:rPr>
        <w:t xml:space="preserve">The LTA shall remain in force for the maximum period of two years and may be extended by UNDP for one additional year by mutual agreement of the Parties. </w:t>
      </w:r>
    </w:p>
    <w:p w14:paraId="5CD7376E"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4. PRICE AND PAYMENT: </w:t>
      </w:r>
    </w:p>
    <w:p w14:paraId="47765406"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4.1 FIXED PRICE: </w:t>
      </w:r>
      <w:r w:rsidRPr="00895487">
        <w:rPr>
          <w:rFonts w:eastAsia="Calibri"/>
          <w:sz w:val="20"/>
          <w:szCs w:val="20"/>
        </w:rPr>
        <w:t xml:space="preserve">If Fixed Price is chosen as a payment method pursuant to the Face Sheet of this Contract, in full consideration for the complete and satisfactory delivery of the Goods and/or provision of the Services, UNDP shall pay the Contractor a fixed amount indicated in the Face Sheet of this Contract. </w:t>
      </w:r>
    </w:p>
    <w:p w14:paraId="21823496"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4.1.1 The amount stated in the Face Sheet of this Contract is not subject to any adjustment or revision because of price or currency fluctuations, or the actual costs incurred by the Contractor in the performance of the Contract. </w:t>
      </w:r>
    </w:p>
    <w:p w14:paraId="1B282022"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4.1.2 UNDP shall effect payments to the Contractor in the amounts and pursuant to the schedule of payments set forth in </w:t>
      </w:r>
      <w:r w:rsidRPr="00895487">
        <w:rPr>
          <w:rFonts w:eastAsia="Calibri"/>
          <w:sz w:val="20"/>
          <w:szCs w:val="20"/>
        </w:rPr>
        <w:lastRenderedPageBreak/>
        <w:t xml:space="preserve">the Terms of Reference and Schedule of Payments, upon completion by the Contractor of the corresponding deliverable(s) and upon acceptance by UNDP of the original invoices submitted by the Contractor to the UNDP Contact Person indicated in the Face Sheet of this Contract, together with whatever supporting documentation that may be required by UNDP: </w:t>
      </w:r>
    </w:p>
    <w:p w14:paraId="6D657052" w14:textId="77777777" w:rsidR="00961AB9" w:rsidRDefault="00961AB9" w:rsidP="00961AB9">
      <w:pPr>
        <w:autoSpaceDE w:val="0"/>
        <w:autoSpaceDN w:val="0"/>
        <w:jc w:val="both"/>
        <w:rPr>
          <w:rFonts w:eastAsia="Calibri"/>
          <w:sz w:val="20"/>
          <w:szCs w:val="20"/>
        </w:rPr>
      </w:pPr>
      <w:r w:rsidRPr="00895487">
        <w:rPr>
          <w:rFonts w:eastAsia="Calibri"/>
          <w:sz w:val="20"/>
          <w:szCs w:val="20"/>
        </w:rPr>
        <w:t>4.1.3 Invoices shall indicate a deliverable completed and the corresponding amount payable</w:t>
      </w:r>
    </w:p>
    <w:p w14:paraId="6792EDED" w14:textId="77777777" w:rsidR="00961AB9" w:rsidRDefault="00961AB9" w:rsidP="00961AB9">
      <w:pPr>
        <w:autoSpaceDE w:val="0"/>
        <w:autoSpaceDN w:val="0"/>
        <w:jc w:val="both"/>
        <w:rPr>
          <w:rFonts w:eastAsia="Calibri"/>
          <w:sz w:val="20"/>
          <w:szCs w:val="20"/>
        </w:rPr>
      </w:pPr>
      <w:r w:rsidRPr="00895487">
        <w:rPr>
          <w:rFonts w:eastAsia="Calibri"/>
          <w:sz w:val="20"/>
          <w:szCs w:val="20"/>
        </w:rPr>
        <w:t>4.1.4 Payments effected by UNDP to the Contractor shall be deemed neither to relieve the Contractor of its obligations under this Contract nor or provision of the Services.</w:t>
      </w:r>
      <w:r>
        <w:rPr>
          <w:rFonts w:eastAsia="Calibri"/>
          <w:sz w:val="20"/>
          <w:szCs w:val="20"/>
        </w:rPr>
        <w:t xml:space="preserve">                                                                                                                                                                                  </w:t>
      </w:r>
    </w:p>
    <w:p w14:paraId="0ABE8BEC" w14:textId="77777777" w:rsidR="00961AB9" w:rsidRDefault="00961AB9" w:rsidP="00961AB9">
      <w:pPr>
        <w:autoSpaceDE w:val="0"/>
        <w:autoSpaceDN w:val="0"/>
        <w:jc w:val="both"/>
        <w:rPr>
          <w:rFonts w:eastAsia="Calibri"/>
          <w:sz w:val="20"/>
          <w:szCs w:val="20"/>
        </w:rPr>
      </w:pPr>
      <w:r>
        <w:rPr>
          <w:rFonts w:eastAsia="Calibri"/>
          <w:b/>
          <w:bCs/>
          <w:sz w:val="20"/>
          <w:szCs w:val="20"/>
        </w:rPr>
        <w:t xml:space="preserve">4.2  COST </w:t>
      </w:r>
      <w:r w:rsidRPr="00895487">
        <w:rPr>
          <w:rFonts w:eastAsia="Calibri"/>
          <w:b/>
          <w:bCs/>
          <w:sz w:val="20"/>
          <w:szCs w:val="20"/>
        </w:rPr>
        <w:t xml:space="preserve">REIMBURSEMENT: </w:t>
      </w:r>
      <w:r w:rsidRPr="00895487">
        <w:rPr>
          <w:rFonts w:eastAsia="Calibri"/>
          <w:sz w:val="20"/>
          <w:szCs w:val="20"/>
        </w:rPr>
        <w:t xml:space="preserve">If Cost Reimbursement is chosen as a payment method pursuant to the Face Sheet of this Contract, in full consideration for the complete and satisfactory delivery of the Goods and/or provision of the Services under this Contract, UNDP shall pay the Contractor an amount not exceeding the total amount stated in the Face Sheet of this Contract. 4.2.1 The said amount is the maximum total amount of reimbursable costs under this Contract. The breakdown of costs contained in the Financial Proposal, referred to in the Face Sheet to this Contract shall specify the maximum amount per each cost category that is reimbursable under this Contract. The Contractor shall specify in its invoices or financial reports (as required by UNDP) the amount of the actual reimbursable costs incurred in the delivery of the Goods and/or the provision of the Services. 4.2.2 The Contractor shall not provide the Services and/or deliver the Goods or equipment, materials and supplies that may result in any costs in excess of the amount stated in the Face Sheet of this Contract, or of the maximum amount per each cost category specified in the breakdown of costs contained in the Financial Proposal, without the prior written agreement of the UNDP Contact Person. 4.2.3 The Contractor shall submit original invoices or financial reports (as required by UNDP) for the Goods delivered in accordance with the Technical Specifications for Goods and/or the Services provided in accordance with the schedule set forth in the Terms of Reference and Schedule of Payments. Such invoices or financial reports shall indicate a deliverable or deliverables completed and the corresponding amount payable. They shall be submitted to the UNDP Contact Person, together with whatever supporting documentation of the actual costs incurred that is required in the Financial </w:t>
      </w:r>
      <w:proofErr w:type="gramStart"/>
      <w:r w:rsidRPr="00895487">
        <w:rPr>
          <w:rFonts w:eastAsia="Calibri"/>
          <w:sz w:val="20"/>
          <w:szCs w:val="20"/>
        </w:rPr>
        <w:t>Proposal, or</w:t>
      </w:r>
      <w:proofErr w:type="gramEnd"/>
      <w:r w:rsidRPr="00895487">
        <w:rPr>
          <w:rFonts w:eastAsia="Calibri"/>
          <w:sz w:val="20"/>
          <w:szCs w:val="20"/>
        </w:rPr>
        <w:t xml:space="preserve"> may be required by UNDP. 4.2.4 UNDP shall </w:t>
      </w:r>
      <w:proofErr w:type="gramStart"/>
      <w:r w:rsidRPr="00895487">
        <w:rPr>
          <w:rFonts w:eastAsia="Calibri"/>
          <w:sz w:val="20"/>
          <w:szCs w:val="20"/>
        </w:rPr>
        <w:t>effect</w:t>
      </w:r>
      <w:proofErr w:type="gramEnd"/>
      <w:r w:rsidRPr="00895487">
        <w:rPr>
          <w:rFonts w:eastAsia="Calibri"/>
          <w:sz w:val="20"/>
          <w:szCs w:val="20"/>
        </w:rPr>
        <w:t xml:space="preserve"> payments to the Contractor upon completion by the Contractor of the deliverable(s) indicated in the original invoices or financial reports (as required by UNDP) and upon acceptance of these invoices or financial reports by UNDP. Such payments shall be subject to any specific conditions for reimbursement specified in the breakdown of costs contained in the Financial Proposal. 4.2.5 Payments effected by UNDP to the Contractor shall be deemed neither to relieve the Contractor of its obligations under this Contract nor as acceptance by UNDP of the Contractor’s delivery of the Goods and/or performance of the Services.                                                                             </w:t>
      </w:r>
    </w:p>
    <w:p w14:paraId="4B0A82A6" w14:textId="77777777" w:rsidR="00961AB9" w:rsidRDefault="00961AB9" w:rsidP="00961AB9">
      <w:pPr>
        <w:autoSpaceDE w:val="0"/>
        <w:autoSpaceDN w:val="0"/>
        <w:jc w:val="both"/>
        <w:rPr>
          <w:rFonts w:eastAsia="Calibri"/>
          <w:b/>
          <w:bCs/>
          <w:sz w:val="20"/>
          <w:szCs w:val="20"/>
        </w:rPr>
      </w:pPr>
      <w:r w:rsidRPr="00895487">
        <w:rPr>
          <w:rFonts w:eastAsia="Calibri"/>
          <w:b/>
          <w:bCs/>
          <w:sz w:val="20"/>
          <w:szCs w:val="20"/>
        </w:rPr>
        <w:t xml:space="preserve">5. ADVANCE PAYMENT:   </w:t>
      </w:r>
    </w:p>
    <w:p w14:paraId="6D42F0B2" w14:textId="77777777" w:rsidR="00961AB9" w:rsidRPr="00895487" w:rsidRDefault="00961AB9" w:rsidP="00961AB9">
      <w:pPr>
        <w:autoSpaceDE w:val="0"/>
        <w:autoSpaceDN w:val="0"/>
        <w:jc w:val="both"/>
        <w:rPr>
          <w:rFonts w:eastAsia="Calibri"/>
          <w:b/>
          <w:bCs/>
          <w:sz w:val="20"/>
          <w:szCs w:val="20"/>
        </w:rPr>
      </w:pPr>
      <w:r w:rsidRPr="00895487">
        <w:rPr>
          <w:rFonts w:eastAsia="Calibri"/>
          <w:b/>
          <w:bCs/>
          <w:sz w:val="20"/>
          <w:szCs w:val="20"/>
        </w:rPr>
        <w:t xml:space="preserve">5.1 </w:t>
      </w:r>
      <w:r w:rsidRPr="00895487">
        <w:rPr>
          <w:rFonts w:eastAsia="Calibri"/>
          <w:sz w:val="20"/>
          <w:szCs w:val="20"/>
        </w:rPr>
        <w:t xml:space="preserve">if an advance payment is due to the Contractor pursuant to the Face Sheet of this Contract, the Contractor shall submit an original invoice </w:t>
      </w:r>
      <w:proofErr w:type="gramStart"/>
      <w:r w:rsidRPr="00895487">
        <w:rPr>
          <w:rFonts w:eastAsia="Calibri"/>
          <w:sz w:val="20"/>
          <w:szCs w:val="20"/>
        </w:rPr>
        <w:t>for the amount of</w:t>
      </w:r>
      <w:proofErr w:type="gramEnd"/>
      <w:r w:rsidRPr="00895487">
        <w:rPr>
          <w:rFonts w:eastAsia="Calibri"/>
          <w:sz w:val="20"/>
          <w:szCs w:val="20"/>
        </w:rPr>
        <w:t xml:space="preserve"> that advance payment upon signature of this Contract by the Parties. </w:t>
      </w:r>
    </w:p>
    <w:p w14:paraId="3C18C710" w14:textId="77777777" w:rsidR="00961AB9" w:rsidRDefault="00961AB9" w:rsidP="00961AB9">
      <w:pPr>
        <w:autoSpaceDE w:val="0"/>
        <w:autoSpaceDN w:val="0"/>
        <w:jc w:val="both"/>
        <w:rPr>
          <w:rFonts w:eastAsia="Calibri"/>
          <w:sz w:val="20"/>
          <w:szCs w:val="20"/>
        </w:rPr>
      </w:pPr>
      <w:r w:rsidRPr="00895487">
        <w:rPr>
          <w:rFonts w:eastAsia="Calibri"/>
          <w:b/>
          <w:bCs/>
          <w:sz w:val="20"/>
          <w:szCs w:val="20"/>
        </w:rPr>
        <w:t xml:space="preserve">5.2 </w:t>
      </w:r>
      <w:r w:rsidRPr="00895487">
        <w:rPr>
          <w:rFonts w:eastAsia="Calibri"/>
          <w:sz w:val="20"/>
          <w:szCs w:val="20"/>
        </w:rPr>
        <w:t xml:space="preserve">If an advance payment representing 20% or more of the total contract value, or amounting to US$30,000 or more, is to be made by UNDP upon signature of the Contract by the Parties, such payment shall be contingent upon receipt and acceptance by UNDP of a bank guarantee or a certified cheque for the full amount of the advance payment, valid for the duration of the Contract, and in a form acceptable to UNDP.                                   </w:t>
      </w:r>
      <w:r>
        <w:rPr>
          <w:rFonts w:eastAsia="Calibri"/>
          <w:sz w:val="20"/>
          <w:szCs w:val="20"/>
        </w:rPr>
        <w:t xml:space="preserve">                                                          </w:t>
      </w:r>
    </w:p>
    <w:p w14:paraId="1D9987F5" w14:textId="77777777" w:rsidR="00961AB9" w:rsidRDefault="00961AB9" w:rsidP="00961AB9">
      <w:pPr>
        <w:autoSpaceDE w:val="0"/>
        <w:autoSpaceDN w:val="0"/>
        <w:jc w:val="both"/>
        <w:rPr>
          <w:rFonts w:eastAsia="Calibri"/>
          <w:b/>
          <w:bCs/>
          <w:sz w:val="20"/>
          <w:szCs w:val="20"/>
        </w:rPr>
      </w:pPr>
      <w:r w:rsidRPr="00895487">
        <w:rPr>
          <w:rFonts w:eastAsia="Calibri"/>
          <w:b/>
          <w:bCs/>
          <w:sz w:val="20"/>
          <w:szCs w:val="20"/>
        </w:rPr>
        <w:t xml:space="preserve">6. SUBMISSION OF INVOICES AND REPORTS:          </w:t>
      </w:r>
    </w:p>
    <w:p w14:paraId="26017EFF" w14:textId="77777777" w:rsidR="00961AB9" w:rsidRDefault="00961AB9" w:rsidP="00961AB9">
      <w:pPr>
        <w:autoSpaceDE w:val="0"/>
        <w:autoSpaceDN w:val="0"/>
        <w:jc w:val="both"/>
        <w:rPr>
          <w:rFonts w:eastAsia="Calibri"/>
          <w:sz w:val="20"/>
          <w:szCs w:val="20"/>
        </w:rPr>
      </w:pPr>
      <w:r w:rsidRPr="00895487">
        <w:rPr>
          <w:rFonts w:eastAsia="Calibri"/>
          <w:b/>
          <w:bCs/>
          <w:sz w:val="20"/>
          <w:szCs w:val="20"/>
        </w:rPr>
        <w:t xml:space="preserve">6.1 </w:t>
      </w:r>
      <w:r w:rsidRPr="00895487">
        <w:rPr>
          <w:rFonts w:eastAsia="Calibri"/>
          <w:sz w:val="20"/>
          <w:szCs w:val="20"/>
        </w:rPr>
        <w:t xml:space="preserve">all original invoices, financial reports and any other reports and supporting documentation required under this Contract shall be submitted by mail by the Contractor to UNDP Contact Person. Upon request of the Contractor, and subject to approval by UNDP, invoices and financial reports may be submitted to UNDP by fax or email.                                                                                                                                                                                                    </w:t>
      </w:r>
      <w:r w:rsidRPr="00895487">
        <w:rPr>
          <w:rFonts w:eastAsia="Calibri"/>
          <w:b/>
          <w:bCs/>
          <w:sz w:val="20"/>
          <w:szCs w:val="20"/>
        </w:rPr>
        <w:t xml:space="preserve">6.2 </w:t>
      </w:r>
      <w:r w:rsidRPr="00895487">
        <w:rPr>
          <w:rFonts w:eastAsia="Calibri"/>
          <w:sz w:val="20"/>
          <w:szCs w:val="20"/>
        </w:rPr>
        <w:t>All reports and invoices shall be submitted by the Contractor to the UNDP Contact Person specified in the Face Sheet of this Contract</w:t>
      </w:r>
      <w:r>
        <w:rPr>
          <w:rFonts w:eastAsia="Calibri"/>
          <w:sz w:val="20"/>
          <w:szCs w:val="20"/>
        </w:rPr>
        <w:t>.</w:t>
      </w:r>
    </w:p>
    <w:p w14:paraId="2271D0EF" w14:textId="77777777" w:rsidR="00961AB9" w:rsidRDefault="00961AB9" w:rsidP="00961AB9">
      <w:pPr>
        <w:autoSpaceDE w:val="0"/>
        <w:autoSpaceDN w:val="0"/>
        <w:jc w:val="both"/>
        <w:rPr>
          <w:rFonts w:eastAsia="Calibri"/>
          <w:b/>
          <w:bCs/>
          <w:sz w:val="20"/>
          <w:szCs w:val="20"/>
        </w:rPr>
      </w:pPr>
      <w:r w:rsidRPr="00895487">
        <w:rPr>
          <w:rFonts w:eastAsia="Calibri"/>
          <w:b/>
          <w:bCs/>
          <w:sz w:val="20"/>
          <w:szCs w:val="20"/>
        </w:rPr>
        <w:t>7. TIME AN</w:t>
      </w:r>
      <w:r>
        <w:rPr>
          <w:rFonts w:eastAsia="Calibri"/>
          <w:b/>
          <w:bCs/>
          <w:sz w:val="20"/>
          <w:szCs w:val="20"/>
        </w:rPr>
        <w:t xml:space="preserve">D MANNER OF PAYMENT: </w:t>
      </w:r>
      <w:r>
        <w:rPr>
          <w:rFonts w:eastAsia="Calibri"/>
          <w:b/>
          <w:bCs/>
          <w:sz w:val="20"/>
          <w:szCs w:val="20"/>
        </w:rPr>
        <w:tab/>
      </w:r>
      <w:r>
        <w:rPr>
          <w:rFonts w:eastAsia="Calibri"/>
          <w:b/>
          <w:bCs/>
          <w:sz w:val="20"/>
          <w:szCs w:val="20"/>
        </w:rPr>
        <w:tab/>
      </w:r>
    </w:p>
    <w:p w14:paraId="03692191" w14:textId="77777777" w:rsidR="00961AB9" w:rsidRDefault="00961AB9" w:rsidP="00961AB9">
      <w:pPr>
        <w:autoSpaceDE w:val="0"/>
        <w:autoSpaceDN w:val="0"/>
        <w:jc w:val="both"/>
        <w:rPr>
          <w:rFonts w:eastAsia="Calibri"/>
          <w:sz w:val="20"/>
          <w:szCs w:val="20"/>
        </w:rPr>
      </w:pPr>
      <w:r w:rsidRPr="00895487">
        <w:rPr>
          <w:rFonts w:eastAsia="Calibri"/>
          <w:b/>
          <w:bCs/>
          <w:sz w:val="20"/>
          <w:szCs w:val="20"/>
        </w:rPr>
        <w:t xml:space="preserve">7.1 </w:t>
      </w:r>
      <w:r w:rsidRPr="00895487">
        <w:rPr>
          <w:rFonts w:eastAsia="Calibri"/>
          <w:sz w:val="20"/>
          <w:szCs w:val="20"/>
        </w:rPr>
        <w:t>Invoices shall be paid within thirty (30) days of the date of their acceptance by UNDP. UNDP shall make every effort to accept an original invoice or advise the Contractor of its non-acceptance within a</w:t>
      </w:r>
      <w:r>
        <w:rPr>
          <w:rFonts w:eastAsia="Calibri"/>
          <w:sz w:val="20"/>
          <w:szCs w:val="20"/>
        </w:rPr>
        <w:t xml:space="preserve"> reasonable time from receipt.</w:t>
      </w:r>
      <w:r w:rsidRPr="00895487">
        <w:rPr>
          <w:rFonts w:eastAsia="Calibri"/>
          <w:sz w:val="20"/>
          <w:szCs w:val="20"/>
        </w:rPr>
        <w:tab/>
      </w:r>
    </w:p>
    <w:p w14:paraId="733968C0" w14:textId="77777777" w:rsidR="00961AB9" w:rsidRDefault="00961AB9" w:rsidP="00961AB9">
      <w:pPr>
        <w:autoSpaceDE w:val="0"/>
        <w:autoSpaceDN w:val="0"/>
        <w:jc w:val="both"/>
        <w:rPr>
          <w:rFonts w:eastAsia="Calibri"/>
          <w:sz w:val="20"/>
          <w:szCs w:val="20"/>
        </w:rPr>
      </w:pPr>
      <w:r w:rsidRPr="00895487">
        <w:rPr>
          <w:rFonts w:eastAsia="Calibri"/>
          <w:sz w:val="20"/>
          <w:szCs w:val="20"/>
        </w:rPr>
        <w:t xml:space="preserve">  </w:t>
      </w:r>
      <w:r w:rsidRPr="00895487">
        <w:rPr>
          <w:rFonts w:eastAsia="Calibri"/>
          <w:b/>
          <w:bCs/>
          <w:sz w:val="20"/>
          <w:szCs w:val="20"/>
        </w:rPr>
        <w:t xml:space="preserve">7.2 </w:t>
      </w:r>
      <w:r w:rsidRPr="00895487">
        <w:rPr>
          <w:rFonts w:eastAsia="Calibri"/>
          <w:sz w:val="20"/>
          <w:szCs w:val="20"/>
        </w:rPr>
        <w:t xml:space="preserve">Where the Services are to be provided, in addition to an invoice, the Contractor shall submit to UNDP a report, describing in detail the Services provided under the Contract during the period of time covered in each report. </w:t>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t xml:space="preserve">   </w:t>
      </w:r>
      <w:r w:rsidRPr="00895487">
        <w:rPr>
          <w:rFonts w:eastAsia="Calibri"/>
          <w:b/>
          <w:bCs/>
          <w:sz w:val="20"/>
          <w:szCs w:val="20"/>
        </w:rPr>
        <w:t xml:space="preserve">8. RESPONSIBILITY FOR EMPLOYEES: </w:t>
      </w:r>
      <w:r w:rsidRPr="00895487">
        <w:rPr>
          <w:rFonts w:eastAsia="Calibri"/>
          <w:sz w:val="20"/>
          <w:szCs w:val="20"/>
        </w:rPr>
        <w:t xml:space="preserve">To the extent that the Contract involves the provision of the Services to UNDP by the Contractor’s officials, employees, agents, servants, subcontractors and other representatives (collectively, the Contractor’s “personnel”), the following provisions shall apply: </w:t>
      </w:r>
      <w:r w:rsidRPr="00895487">
        <w:rPr>
          <w:rFonts w:eastAsia="Calibri"/>
          <w:sz w:val="20"/>
          <w:szCs w:val="20"/>
        </w:rPr>
        <w:tab/>
      </w:r>
    </w:p>
    <w:p w14:paraId="7C748CFA" w14:textId="77777777" w:rsidR="00961AB9" w:rsidRDefault="00961AB9" w:rsidP="00961AB9">
      <w:pPr>
        <w:autoSpaceDE w:val="0"/>
        <w:autoSpaceDN w:val="0"/>
        <w:jc w:val="both"/>
        <w:rPr>
          <w:rFonts w:eastAsia="Calibri"/>
          <w:sz w:val="20"/>
          <w:szCs w:val="20"/>
        </w:rPr>
      </w:pPr>
      <w:r w:rsidRPr="00895487">
        <w:rPr>
          <w:rFonts w:eastAsia="Calibri"/>
          <w:sz w:val="20"/>
          <w:szCs w:val="20"/>
        </w:rPr>
        <w:t xml:space="preserve">  </w:t>
      </w:r>
      <w:r w:rsidRPr="00895487">
        <w:rPr>
          <w:rFonts w:eastAsia="Calibri"/>
          <w:b/>
          <w:bCs/>
          <w:sz w:val="20"/>
          <w:szCs w:val="20"/>
        </w:rPr>
        <w:t xml:space="preserve">8.1 </w:t>
      </w:r>
      <w:r w:rsidRPr="00895487">
        <w:rPr>
          <w:rFonts w:eastAsia="Calibri"/>
          <w:sz w:val="20"/>
          <w:szCs w:val="20"/>
        </w:rPr>
        <w:t xml:space="preserve">The Contractor is responsible for and shall assume all risk and liabilities relating to its personnel and property. </w:t>
      </w:r>
    </w:p>
    <w:p w14:paraId="1E513D25" w14:textId="77777777" w:rsidR="00961AB9" w:rsidRDefault="00961AB9" w:rsidP="00961AB9">
      <w:pPr>
        <w:autoSpaceDE w:val="0"/>
        <w:autoSpaceDN w:val="0"/>
        <w:jc w:val="both"/>
        <w:rPr>
          <w:rFonts w:eastAsia="Calibri"/>
          <w:sz w:val="20"/>
          <w:szCs w:val="20"/>
        </w:rPr>
      </w:pPr>
      <w:r w:rsidRPr="00895487">
        <w:rPr>
          <w:rFonts w:eastAsia="Calibri"/>
          <w:sz w:val="20"/>
          <w:szCs w:val="20"/>
        </w:rPr>
        <w:t xml:space="preserve">  </w:t>
      </w:r>
      <w:r w:rsidRPr="00895487">
        <w:rPr>
          <w:rFonts w:eastAsia="Calibri"/>
          <w:b/>
          <w:bCs/>
          <w:sz w:val="20"/>
          <w:szCs w:val="20"/>
        </w:rPr>
        <w:t xml:space="preserve">8.2 </w:t>
      </w:r>
      <w:r w:rsidRPr="00895487">
        <w:rPr>
          <w:rFonts w:eastAsia="Calibri"/>
          <w:sz w:val="20"/>
          <w:szCs w:val="20"/>
        </w:rPr>
        <w:t xml:space="preserve">The Contractor shall be responsible for the professional and technical competence of the personnel it assigns to perform work under the Contract and will select reliable and competent individuals who will be able to effectively perform the obligations under the Contract and who, while doing so, will respect the local laws and customs and conform to a high standard of moral and ethical conduct. </w:t>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r>
    </w:p>
    <w:p w14:paraId="2DA384B1" w14:textId="77777777" w:rsidR="00961AB9" w:rsidRDefault="00961AB9" w:rsidP="00961AB9">
      <w:pPr>
        <w:autoSpaceDE w:val="0"/>
        <w:autoSpaceDN w:val="0"/>
        <w:jc w:val="both"/>
        <w:rPr>
          <w:rFonts w:eastAsia="Calibri"/>
          <w:sz w:val="20"/>
          <w:szCs w:val="20"/>
        </w:rPr>
      </w:pPr>
      <w:r w:rsidRPr="00895487">
        <w:rPr>
          <w:rFonts w:eastAsia="Calibri"/>
          <w:b/>
          <w:bCs/>
          <w:sz w:val="20"/>
          <w:szCs w:val="20"/>
        </w:rPr>
        <w:t xml:space="preserve">8.3 </w:t>
      </w:r>
      <w:r w:rsidRPr="00895487">
        <w:rPr>
          <w:rFonts w:eastAsia="Calibri"/>
          <w:sz w:val="20"/>
          <w:szCs w:val="20"/>
        </w:rPr>
        <w:t xml:space="preserve">Such Contractor personnel shall be professionally qualified and, if required to work with officials or staff of UNDP, shall be able to do so effectively. The qualifications of any personnel whom the Contractor may assign or may propose to assign to perform any obligations under the Contract shall be substantially the same, or better, as the qualifications of any </w:t>
      </w:r>
      <w:r w:rsidRPr="00895487">
        <w:rPr>
          <w:rFonts w:eastAsia="Calibri"/>
          <w:sz w:val="20"/>
          <w:szCs w:val="20"/>
        </w:rPr>
        <w:lastRenderedPageBreak/>
        <w:t xml:space="preserve">personnel originally proposed by the Contractor. </w:t>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t xml:space="preserve">                </w:t>
      </w:r>
    </w:p>
    <w:p w14:paraId="75264261" w14:textId="77777777" w:rsidR="00961AB9" w:rsidRDefault="00961AB9" w:rsidP="00961AB9">
      <w:pPr>
        <w:autoSpaceDE w:val="0"/>
        <w:autoSpaceDN w:val="0"/>
        <w:jc w:val="both"/>
        <w:rPr>
          <w:rFonts w:eastAsia="Calibri"/>
          <w:sz w:val="20"/>
          <w:szCs w:val="20"/>
        </w:rPr>
      </w:pPr>
      <w:r w:rsidRPr="00895487">
        <w:rPr>
          <w:rFonts w:eastAsia="Calibri"/>
          <w:b/>
          <w:bCs/>
          <w:sz w:val="20"/>
          <w:szCs w:val="20"/>
        </w:rPr>
        <w:t xml:space="preserve">8.4 </w:t>
      </w:r>
      <w:r w:rsidRPr="00895487">
        <w:rPr>
          <w:rFonts w:eastAsia="Calibri"/>
          <w:sz w:val="20"/>
          <w:szCs w:val="20"/>
        </w:rPr>
        <w:t xml:space="preserve">At the option of and in the sole discretion of UNDP: </w:t>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r>
      <w:r w:rsidRPr="00895487">
        <w:rPr>
          <w:rFonts w:eastAsia="Calibri"/>
          <w:sz w:val="20"/>
          <w:szCs w:val="20"/>
        </w:rPr>
        <w:tab/>
        <w:t xml:space="preserve">              8.4.1 the qualifications of personnel proposed by the Contractor (</w:t>
      </w:r>
      <w:r w:rsidRPr="00895487">
        <w:rPr>
          <w:rFonts w:eastAsia="Calibri"/>
          <w:i/>
          <w:iCs/>
          <w:sz w:val="20"/>
          <w:szCs w:val="20"/>
        </w:rPr>
        <w:t xml:space="preserve">e.g., </w:t>
      </w:r>
      <w:r w:rsidRPr="00895487">
        <w:rPr>
          <w:rFonts w:eastAsia="Calibri"/>
          <w:sz w:val="20"/>
          <w:szCs w:val="20"/>
        </w:rPr>
        <w:t xml:space="preserve">a curriculum vitae) may be reviewed by UNDP prior to such personnel’s performing any obligations under the </w:t>
      </w:r>
      <w:proofErr w:type="gramStart"/>
      <w:r w:rsidRPr="00895487">
        <w:rPr>
          <w:rFonts w:eastAsia="Calibri"/>
          <w:sz w:val="20"/>
          <w:szCs w:val="20"/>
        </w:rPr>
        <w:t>Contract;</w:t>
      </w:r>
      <w:proofErr w:type="gramEnd"/>
      <w:r w:rsidRPr="00895487">
        <w:rPr>
          <w:rFonts w:eastAsia="Calibri"/>
          <w:sz w:val="20"/>
          <w:szCs w:val="20"/>
        </w:rPr>
        <w:t xml:space="preserve"> </w:t>
      </w:r>
      <w:r w:rsidRPr="00895487">
        <w:rPr>
          <w:rFonts w:eastAsia="Calibri"/>
          <w:sz w:val="20"/>
          <w:szCs w:val="20"/>
        </w:rPr>
        <w:tab/>
      </w:r>
      <w:r w:rsidRPr="00895487">
        <w:rPr>
          <w:rFonts w:eastAsia="Calibri"/>
          <w:sz w:val="20"/>
          <w:szCs w:val="20"/>
        </w:rPr>
        <w:tab/>
      </w:r>
      <w:r w:rsidRPr="00895487">
        <w:rPr>
          <w:rFonts w:eastAsia="Calibri"/>
          <w:sz w:val="20"/>
          <w:szCs w:val="20"/>
        </w:rPr>
        <w:tab/>
        <w:t xml:space="preserve">             </w:t>
      </w:r>
    </w:p>
    <w:p w14:paraId="57CD7966" w14:textId="77777777" w:rsidR="00961AB9" w:rsidRDefault="00961AB9" w:rsidP="00961AB9">
      <w:pPr>
        <w:autoSpaceDE w:val="0"/>
        <w:autoSpaceDN w:val="0"/>
        <w:jc w:val="both"/>
        <w:rPr>
          <w:rFonts w:eastAsia="Calibri"/>
          <w:sz w:val="20"/>
          <w:szCs w:val="20"/>
        </w:rPr>
      </w:pPr>
      <w:r w:rsidRPr="00895487">
        <w:rPr>
          <w:rFonts w:eastAsia="Calibri"/>
          <w:sz w:val="20"/>
          <w:szCs w:val="20"/>
        </w:rPr>
        <w:t>8.4.2 Any personnel proposed by the Contractor to perform obligations under the Contract may be interviewed by qualified staff or officials of UNDP prior to such personnel’s performing any obligat</w:t>
      </w:r>
      <w:r>
        <w:rPr>
          <w:rFonts w:eastAsia="Calibri"/>
          <w:sz w:val="20"/>
          <w:szCs w:val="20"/>
        </w:rPr>
        <w:t xml:space="preserve">ions under the Contract; and, </w:t>
      </w:r>
      <w:r>
        <w:rPr>
          <w:rFonts w:eastAsia="Calibri"/>
          <w:sz w:val="20"/>
          <w:szCs w:val="20"/>
        </w:rPr>
        <w:tab/>
      </w:r>
      <w:r w:rsidRPr="00895487">
        <w:rPr>
          <w:rFonts w:eastAsia="Calibri"/>
          <w:sz w:val="20"/>
          <w:szCs w:val="20"/>
        </w:rPr>
        <w:t xml:space="preserve"> 8.4.3 In cases in which, pursuant to Article 8.4.1 or 8.4.2, above, UNDP has reviewed the qualifications of such Contractor’s personnel, UNDP may reasonably refuse to accept any such personnel. </w:t>
      </w:r>
      <w:r w:rsidRPr="00895487">
        <w:rPr>
          <w:rFonts w:eastAsia="Calibri"/>
          <w:sz w:val="20"/>
          <w:szCs w:val="20"/>
        </w:rPr>
        <w:tab/>
      </w:r>
      <w:r w:rsidRPr="00895487">
        <w:rPr>
          <w:rFonts w:eastAsia="Calibri"/>
          <w:sz w:val="20"/>
          <w:szCs w:val="20"/>
        </w:rPr>
        <w:tab/>
      </w:r>
      <w:r w:rsidRPr="00895487">
        <w:rPr>
          <w:rFonts w:eastAsia="Calibri"/>
          <w:sz w:val="20"/>
          <w:szCs w:val="20"/>
        </w:rPr>
        <w:tab/>
        <w:t xml:space="preserve">               </w:t>
      </w:r>
      <w:r w:rsidRPr="00895487">
        <w:rPr>
          <w:rFonts w:eastAsia="Calibri"/>
          <w:b/>
          <w:bCs/>
          <w:sz w:val="20"/>
          <w:szCs w:val="20"/>
        </w:rPr>
        <w:t xml:space="preserve">8.5 </w:t>
      </w:r>
      <w:r w:rsidRPr="00895487">
        <w:rPr>
          <w:rFonts w:eastAsia="Calibri"/>
          <w:sz w:val="20"/>
          <w:szCs w:val="20"/>
        </w:rPr>
        <w:t xml:space="preserve">Requirements specified in the Contract regarding the number or qualifications of the Contractor’s personnel may change </w:t>
      </w:r>
      <w:proofErr w:type="gramStart"/>
      <w:r w:rsidRPr="00895487">
        <w:rPr>
          <w:rFonts w:eastAsia="Calibri"/>
          <w:sz w:val="20"/>
          <w:szCs w:val="20"/>
        </w:rPr>
        <w:t>during the course of</w:t>
      </w:r>
      <w:proofErr w:type="gramEnd"/>
      <w:r w:rsidRPr="00895487">
        <w:rPr>
          <w:rFonts w:eastAsia="Calibri"/>
          <w:sz w:val="20"/>
          <w:szCs w:val="20"/>
        </w:rPr>
        <w:t xml:space="preserve"> performance of the Contract. Any such change shall be made only following written notice of such proposed change and upon written agreement between the Parties regarding such change, subject to the </w:t>
      </w:r>
      <w:r>
        <w:rPr>
          <w:rFonts w:eastAsia="Calibri"/>
          <w:sz w:val="20"/>
          <w:szCs w:val="20"/>
        </w:rPr>
        <w:t xml:space="preserve">following: </w:t>
      </w:r>
      <w:r>
        <w:rPr>
          <w:rFonts w:eastAsia="Calibri"/>
          <w:sz w:val="20"/>
          <w:szCs w:val="20"/>
        </w:rPr>
        <w:tab/>
      </w:r>
      <w:r>
        <w:rPr>
          <w:rFonts w:eastAsia="Calibri"/>
          <w:sz w:val="20"/>
          <w:szCs w:val="20"/>
        </w:rPr>
        <w:tab/>
      </w:r>
      <w:r>
        <w:rPr>
          <w:rFonts w:eastAsia="Calibri"/>
          <w:sz w:val="20"/>
          <w:szCs w:val="20"/>
        </w:rPr>
        <w:tab/>
      </w:r>
      <w:r>
        <w:rPr>
          <w:rFonts w:eastAsia="Calibri"/>
          <w:sz w:val="20"/>
          <w:szCs w:val="20"/>
        </w:rPr>
        <w:tab/>
      </w:r>
      <w:r>
        <w:rPr>
          <w:rFonts w:eastAsia="Calibri"/>
          <w:sz w:val="20"/>
          <w:szCs w:val="20"/>
        </w:rPr>
        <w:tab/>
      </w:r>
      <w:r>
        <w:rPr>
          <w:rFonts w:eastAsia="Calibri"/>
          <w:sz w:val="20"/>
          <w:szCs w:val="20"/>
        </w:rPr>
        <w:tab/>
      </w:r>
      <w:r>
        <w:rPr>
          <w:rFonts w:eastAsia="Calibri"/>
          <w:sz w:val="20"/>
          <w:szCs w:val="20"/>
        </w:rPr>
        <w:tab/>
      </w:r>
      <w:r>
        <w:rPr>
          <w:rFonts w:eastAsia="Calibri"/>
          <w:sz w:val="20"/>
          <w:szCs w:val="20"/>
        </w:rPr>
        <w:tab/>
      </w:r>
      <w:r>
        <w:rPr>
          <w:rFonts w:eastAsia="Calibri"/>
          <w:sz w:val="20"/>
          <w:szCs w:val="20"/>
        </w:rPr>
        <w:tab/>
        <w:t xml:space="preserve">           </w:t>
      </w:r>
    </w:p>
    <w:p w14:paraId="00B72922" w14:textId="77777777" w:rsidR="00961AB9" w:rsidRDefault="00961AB9" w:rsidP="00961AB9">
      <w:pPr>
        <w:autoSpaceDE w:val="0"/>
        <w:autoSpaceDN w:val="0"/>
        <w:jc w:val="both"/>
        <w:rPr>
          <w:rFonts w:eastAsia="Calibri"/>
          <w:sz w:val="20"/>
          <w:szCs w:val="20"/>
        </w:rPr>
      </w:pPr>
      <w:r w:rsidRPr="00895487">
        <w:rPr>
          <w:rFonts w:eastAsia="Calibri"/>
          <w:sz w:val="20"/>
          <w:szCs w:val="20"/>
        </w:rPr>
        <w:t xml:space="preserve">  8.5.1 UNDP may, at any time, request, in writing, the withdrawal or replacement of any of the Contractor’s personnel, and such request shall not be unreasonably refused by the Contractor. </w:t>
      </w:r>
      <w:r w:rsidRPr="00895487">
        <w:rPr>
          <w:rFonts w:eastAsia="Calibri"/>
          <w:sz w:val="20"/>
          <w:szCs w:val="20"/>
        </w:rPr>
        <w:tab/>
      </w:r>
      <w:r w:rsidRPr="00895487">
        <w:rPr>
          <w:rFonts w:eastAsia="Calibri"/>
          <w:sz w:val="20"/>
          <w:szCs w:val="20"/>
        </w:rPr>
        <w:tab/>
      </w:r>
      <w:r w:rsidRPr="00895487">
        <w:rPr>
          <w:rFonts w:eastAsia="Calibri"/>
          <w:sz w:val="20"/>
          <w:szCs w:val="20"/>
        </w:rPr>
        <w:tab/>
        <w:t xml:space="preserve">           </w:t>
      </w:r>
    </w:p>
    <w:p w14:paraId="0DB1A01F" w14:textId="77777777" w:rsidR="00961AB9" w:rsidRDefault="00961AB9" w:rsidP="00961AB9">
      <w:pPr>
        <w:autoSpaceDE w:val="0"/>
        <w:autoSpaceDN w:val="0"/>
        <w:jc w:val="both"/>
        <w:rPr>
          <w:rFonts w:eastAsia="Calibri"/>
          <w:sz w:val="20"/>
          <w:szCs w:val="20"/>
        </w:rPr>
      </w:pPr>
      <w:r w:rsidRPr="00895487">
        <w:rPr>
          <w:rFonts w:eastAsia="Calibri"/>
          <w:sz w:val="20"/>
          <w:szCs w:val="20"/>
        </w:rPr>
        <w:t xml:space="preserve">  8.5.2 Any of the Contractor’s personnel assigned to perform obligations under the Contract shall not be withdrawn or replaced without the prior written consent of UNDP, which shall not be unreasonably withheld. </w:t>
      </w:r>
    </w:p>
    <w:p w14:paraId="72588387"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8.5.3 The withdrawal or replacement of the Contractor’s personnel shall be carried out as quickly as possible and in a manner that will not adversely affect the performance of obligations under the Contract. </w:t>
      </w:r>
    </w:p>
    <w:p w14:paraId="48BAB536"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8.5.4 All expenses related to the withdrawal or replacement of the Contractor’s personnel shall, in all cases, be borne exclusively by the Contractor. </w:t>
      </w:r>
    </w:p>
    <w:p w14:paraId="3DC6AEB6"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8.5.5 Any request by UNDP for the withdrawal or replacement of the Contractor’s personnel shall not be considered to be a termination, in whole or in part, of the Contract, and UNDP shall not bear any liability in respect of such withdrawn or replaced personnel. </w:t>
      </w:r>
    </w:p>
    <w:p w14:paraId="0A294AA5"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8.5.6 If a request for the withdrawal or replacement of the Contractor’s personnel is </w:t>
      </w:r>
      <w:r w:rsidRPr="00895487">
        <w:rPr>
          <w:rFonts w:eastAsia="Calibri"/>
          <w:i/>
          <w:iCs/>
          <w:sz w:val="20"/>
          <w:szCs w:val="20"/>
        </w:rPr>
        <w:t xml:space="preserve">not </w:t>
      </w:r>
      <w:r w:rsidRPr="00895487">
        <w:rPr>
          <w:rFonts w:eastAsia="Calibri"/>
          <w:sz w:val="20"/>
          <w:szCs w:val="20"/>
        </w:rPr>
        <w:t xml:space="preserve">based upon a default by or failure on the part of the Contractor to perform its obligations in accordance with the Contract, the misconduct of the personnel, or the inability of such personnel to reasonably work together with UNDP officials and staff, then the Contractor shall not be liable by reason of any such request for the withdrawal or replacement of the Contractor’s personnel for any delay in the performance by the Contractor of its obligations under the Contract that is substantially the result of such personnel’s being withdrawn or replaced. </w:t>
      </w:r>
    </w:p>
    <w:p w14:paraId="6D215D34"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8.6 </w:t>
      </w:r>
      <w:r w:rsidRPr="00895487">
        <w:rPr>
          <w:rFonts w:eastAsia="Calibri"/>
          <w:sz w:val="20"/>
          <w:szCs w:val="20"/>
        </w:rPr>
        <w:t xml:space="preserve">Nothing in Articles 8.3, 8.4 and 8.5, above, shall be construed to create any obligations on the part of UNDP with respect to the Contractor’s personnel assigned to perform work under the Contract, and such personnel shall remain the sole responsibility of the Contractor. </w:t>
      </w:r>
    </w:p>
    <w:p w14:paraId="340175BF"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8.7 </w:t>
      </w:r>
      <w:r w:rsidRPr="00895487">
        <w:rPr>
          <w:rFonts w:eastAsia="Calibri"/>
          <w:sz w:val="20"/>
          <w:szCs w:val="20"/>
        </w:rPr>
        <w:t xml:space="preserve">The Contractor shall be responsible for requiring that all personnel assigned by it to perform any obligations under the Contract and who may have access to any premises or other property of UNDP shall: </w:t>
      </w:r>
    </w:p>
    <w:p w14:paraId="370F02EB"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8.7.1 Undergo or comply with security screening requirements made known to the Contractor by UNDP, including but not limited to, a review of any criminal </w:t>
      </w:r>
      <w:proofErr w:type="gramStart"/>
      <w:r w:rsidRPr="00895487">
        <w:rPr>
          <w:rFonts w:eastAsia="Calibri"/>
          <w:sz w:val="20"/>
          <w:szCs w:val="20"/>
        </w:rPr>
        <w:t>history;</w:t>
      </w:r>
      <w:proofErr w:type="gramEnd"/>
      <w:r w:rsidRPr="00895487">
        <w:rPr>
          <w:rFonts w:eastAsia="Calibri"/>
          <w:sz w:val="20"/>
          <w:szCs w:val="20"/>
        </w:rPr>
        <w:t xml:space="preserve"> </w:t>
      </w:r>
    </w:p>
    <w:p w14:paraId="55EFC5BD"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8.7.2 When within UNDP premises or on UNDP property, display such identification as may be approved and furnished by UNDP security officials, and that upon the withdrawal or replacement of any such personnel or upon termination or completion of the Contract, such personnel shall immediately return any such identification to UNDP for cancellation. </w:t>
      </w:r>
    </w:p>
    <w:p w14:paraId="6A81D1BA"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8.8 </w:t>
      </w:r>
      <w:r w:rsidRPr="00895487">
        <w:rPr>
          <w:rFonts w:eastAsia="Calibri"/>
          <w:sz w:val="20"/>
          <w:szCs w:val="20"/>
        </w:rPr>
        <w:t xml:space="preserve">Within one working day after learning that any of Contractor’s personnel who have access to any UNDP premises have been charged by law enforcement authorities with an offense other than a minor traffic offense, the Contractor shall provide written notice to inform UNDP about the particulars of the charges then known and shall continue to inform UNDP concerning all substantial developments regarding the disposition of such charges. </w:t>
      </w:r>
    </w:p>
    <w:p w14:paraId="1157C642"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8.9 </w:t>
      </w:r>
      <w:r w:rsidRPr="00895487">
        <w:rPr>
          <w:rFonts w:eastAsia="Calibri"/>
          <w:sz w:val="20"/>
          <w:szCs w:val="20"/>
        </w:rPr>
        <w:t xml:space="preserve">All operations of the Contractor, including without limitation, storage of equipment, materials, supplies and parts, within UNDP premises or on UNDP property shall be confined to areas authorized or approved by UNDP. The Contractor’s personnel shall not enter or pass through and shall not store or dispose of any of its equipment or materials in any areas within UNDP premises or on UNDP property without appropriate authorization from UNDP. </w:t>
      </w:r>
    </w:p>
    <w:p w14:paraId="6F5D84DA"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8.10 </w:t>
      </w:r>
      <w:r w:rsidRPr="00895487">
        <w:rPr>
          <w:rFonts w:eastAsia="Calibri"/>
          <w:sz w:val="20"/>
          <w:szCs w:val="20"/>
        </w:rPr>
        <w:t xml:space="preserve">The Contractor shall (i) put in place an appropriate security plan and maintain the security plan, taking into account the security situation in the country where the Services are being provided; and (ii) assume all risks and liabilities related to the Contractor’s security, and the full implementation of the security plan. </w:t>
      </w:r>
    </w:p>
    <w:p w14:paraId="71BE85D8"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8.11 </w:t>
      </w:r>
      <w:r w:rsidRPr="00895487">
        <w:rPr>
          <w:rFonts w:eastAsia="Calibri"/>
          <w:sz w:val="20"/>
          <w:szCs w:val="20"/>
        </w:rPr>
        <w:t xml:space="preserve">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UNDP’s property in its custody as set forth in paragraph 8.10 above. </w:t>
      </w:r>
    </w:p>
    <w:p w14:paraId="3521A9FA"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9. ASSIGNMENT: </w:t>
      </w:r>
    </w:p>
    <w:p w14:paraId="6782B50F"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9.1 </w:t>
      </w:r>
      <w:r w:rsidRPr="00895487">
        <w:rPr>
          <w:rFonts w:eastAsia="Calibri"/>
          <w:sz w:val="20"/>
          <w:szCs w:val="20"/>
        </w:rPr>
        <w:t xml:space="preserve">Except as provided in Article 9.2, below, the Contractor may not assign, transfer, pledge or make any other disposition of the Contract, of any part of the Contract, or of any of the rights, claims or obligations under the Contract except with the prior written authorization of UNDP. Any such unauthorized assignment, transfer, pledge or other disposition, or any </w:t>
      </w:r>
      <w:r w:rsidRPr="00895487">
        <w:rPr>
          <w:rFonts w:eastAsia="Calibri"/>
          <w:sz w:val="20"/>
          <w:szCs w:val="20"/>
        </w:rPr>
        <w:lastRenderedPageBreak/>
        <w:t xml:space="preserve">attempt to do so, shall not be binding on UNDP. Except as permitted with respect to any approved subcontractors, the Contractor shall not delegate any of its obligations under this Contract, except with the prior written consent of UNDP. Any such unauthorized delegation, or attempt to do so, shall not be binding on UNDP. </w:t>
      </w:r>
    </w:p>
    <w:p w14:paraId="1C68E71A"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9.2 </w:t>
      </w:r>
      <w:r w:rsidRPr="00895487">
        <w:rPr>
          <w:rFonts w:eastAsia="Calibri"/>
          <w:sz w:val="20"/>
          <w:szCs w:val="20"/>
        </w:rPr>
        <w:t xml:space="preserve">The Contractor may assign or otherwise transfer the Contract to the surviving entity resulting from a reorganization of the Contractor’s operations, </w:t>
      </w:r>
      <w:r w:rsidRPr="00895487">
        <w:rPr>
          <w:rFonts w:eastAsia="Calibri"/>
          <w:i/>
          <w:iCs/>
          <w:sz w:val="20"/>
          <w:szCs w:val="20"/>
        </w:rPr>
        <w:t xml:space="preserve">provided that: </w:t>
      </w:r>
    </w:p>
    <w:p w14:paraId="7F76A470"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9.2.1 Such reorganization is not the result of any bankruptcy, </w:t>
      </w:r>
      <w:proofErr w:type="gramStart"/>
      <w:r w:rsidRPr="00895487">
        <w:rPr>
          <w:rFonts w:eastAsia="Calibri"/>
          <w:sz w:val="20"/>
          <w:szCs w:val="20"/>
        </w:rPr>
        <w:t>receivership</w:t>
      </w:r>
      <w:proofErr w:type="gramEnd"/>
      <w:r w:rsidRPr="00895487">
        <w:rPr>
          <w:rFonts w:eastAsia="Calibri"/>
          <w:sz w:val="20"/>
          <w:szCs w:val="20"/>
        </w:rPr>
        <w:t xml:space="preserve"> or other similar proceedings; </w:t>
      </w:r>
      <w:r w:rsidRPr="00895487">
        <w:rPr>
          <w:rFonts w:eastAsia="Calibri"/>
          <w:i/>
          <w:iCs/>
          <w:sz w:val="20"/>
          <w:szCs w:val="20"/>
        </w:rPr>
        <w:t xml:space="preserve">and, </w:t>
      </w:r>
    </w:p>
    <w:p w14:paraId="058F4E48"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9.2.2 Such reorganization arises from a sale, merger, or acquisition of all or substantially </w:t>
      </w:r>
      <w:proofErr w:type="gramStart"/>
      <w:r w:rsidRPr="00895487">
        <w:rPr>
          <w:rFonts w:eastAsia="Calibri"/>
          <w:sz w:val="20"/>
          <w:szCs w:val="20"/>
        </w:rPr>
        <w:t>all of</w:t>
      </w:r>
      <w:proofErr w:type="gramEnd"/>
      <w:r w:rsidRPr="00895487">
        <w:rPr>
          <w:rFonts w:eastAsia="Calibri"/>
          <w:sz w:val="20"/>
          <w:szCs w:val="20"/>
        </w:rPr>
        <w:t xml:space="preserve"> the Contractor’s assets or ownership interests; </w:t>
      </w:r>
      <w:r w:rsidRPr="00895487">
        <w:rPr>
          <w:rFonts w:eastAsia="Calibri"/>
          <w:i/>
          <w:iCs/>
          <w:sz w:val="20"/>
          <w:szCs w:val="20"/>
        </w:rPr>
        <w:t>and</w:t>
      </w:r>
      <w:r w:rsidRPr="00895487">
        <w:rPr>
          <w:rFonts w:eastAsia="Calibri"/>
          <w:sz w:val="20"/>
          <w:szCs w:val="20"/>
        </w:rPr>
        <w:t xml:space="preserve">, </w:t>
      </w:r>
    </w:p>
    <w:p w14:paraId="65BAE1B7"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9.2.3 The Contractor promptly notifies UNDP about such assignment or transfer at the earliest opportunity; </w:t>
      </w:r>
      <w:r w:rsidRPr="00895487">
        <w:rPr>
          <w:rFonts w:eastAsia="Calibri"/>
          <w:i/>
          <w:iCs/>
          <w:sz w:val="20"/>
          <w:szCs w:val="20"/>
        </w:rPr>
        <w:t>and</w:t>
      </w:r>
      <w:r w:rsidRPr="00895487">
        <w:rPr>
          <w:rFonts w:eastAsia="Calibri"/>
          <w:sz w:val="20"/>
          <w:szCs w:val="20"/>
        </w:rPr>
        <w:t xml:space="preserve">, </w:t>
      </w:r>
    </w:p>
    <w:p w14:paraId="4D722736"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9.2.4 The assignee or transferee agrees in writing to be bound by </w:t>
      </w:r>
      <w:proofErr w:type="gramStart"/>
      <w:r w:rsidRPr="00895487">
        <w:rPr>
          <w:rFonts w:eastAsia="Calibri"/>
          <w:sz w:val="20"/>
          <w:szCs w:val="20"/>
        </w:rPr>
        <w:t>all of</w:t>
      </w:r>
      <w:proofErr w:type="gramEnd"/>
      <w:r w:rsidRPr="00895487">
        <w:rPr>
          <w:rFonts w:eastAsia="Calibri"/>
          <w:sz w:val="20"/>
          <w:szCs w:val="20"/>
        </w:rPr>
        <w:t xml:space="preserve"> the terms and conditions of the Contract, and such writing is promptly provided to UNDP following the assignment or transfer. </w:t>
      </w:r>
    </w:p>
    <w:p w14:paraId="2F571484"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10. SUBCONTRACTING: </w:t>
      </w:r>
      <w:proofErr w:type="gramStart"/>
      <w:r w:rsidRPr="00895487">
        <w:rPr>
          <w:rFonts w:eastAsia="Calibri"/>
          <w:sz w:val="20"/>
          <w:szCs w:val="20"/>
        </w:rPr>
        <w:t>In the event that</w:t>
      </w:r>
      <w:proofErr w:type="gramEnd"/>
      <w:r w:rsidRPr="00895487">
        <w:rPr>
          <w:rFonts w:eastAsia="Calibri"/>
          <w:sz w:val="20"/>
          <w:szCs w:val="20"/>
        </w:rPr>
        <w:t xml:space="preserve"> the Contractor requires the services of subcontractors to perform any obligations under the Contract, the Contractor shall obtain the prior written approval of UNDP. UNDP shall be entitled, in its sole discretion, to review the qualifications of any subcontractors and to reject any proposed subcontractor that UNDP reasonably considers is not qualified to perform obligations under the Contract. UNDP shall have the right to require any subcontractor’s removal from UNDP premises without having to give any justification therefor. Any such rejection or request for removal shall not, in and of itself, entitle the Contractor to claim any delays in the performance, or to assert any excuses for the non-performance, of any of its obligations under the Contract, and the Contractor shall be solely responsible for all services and obligations performed by its subcontractors. The terms of any subcontract shall be subject </w:t>
      </w:r>
      <w:proofErr w:type="gramStart"/>
      <w:r w:rsidRPr="00895487">
        <w:rPr>
          <w:rFonts w:eastAsia="Calibri"/>
          <w:sz w:val="20"/>
          <w:szCs w:val="20"/>
        </w:rPr>
        <w:t>to, and</w:t>
      </w:r>
      <w:proofErr w:type="gramEnd"/>
      <w:r w:rsidRPr="00895487">
        <w:rPr>
          <w:rFonts w:eastAsia="Calibri"/>
          <w:sz w:val="20"/>
          <w:szCs w:val="20"/>
        </w:rPr>
        <w:t xml:space="preserve"> shall be construed in a manner that is fully in accordance with, all of the terms and conditions of the Contract. </w:t>
      </w:r>
    </w:p>
    <w:p w14:paraId="3ABAD3E3"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11. PURCHASE OF GOODS: </w:t>
      </w:r>
      <w:r w:rsidRPr="00895487">
        <w:rPr>
          <w:rFonts w:eastAsia="Calibri"/>
          <w:sz w:val="20"/>
          <w:szCs w:val="20"/>
        </w:rPr>
        <w:t xml:space="preserve">To the extent that the Contract involves any purchase of the Goods, whether in whole or in part, and unless specifically stated otherwise in the Contract, the following conditions shall apply to such purchases under the Contract: </w:t>
      </w:r>
    </w:p>
    <w:p w14:paraId="2C5F6D54"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11.1 DELIVERY OF GOODS: </w:t>
      </w:r>
      <w:r w:rsidRPr="00895487">
        <w:rPr>
          <w:rFonts w:eastAsia="Calibri"/>
          <w:sz w:val="20"/>
          <w:szCs w:val="20"/>
        </w:rPr>
        <w:t xml:space="preserve">The Contractor shall hand over or make available the Goods, and UNDP shall receive the Goods, at the place for the delivery of the Goods and within the time for delivery of the Goods specified in the Contract. The Contractor shall provide to UNDP such shipment documentation (including, without limitation, bills of lading, airway bills, and commercial invoices) as are specified in the Contract </w:t>
      </w:r>
      <w:proofErr w:type="gramStart"/>
      <w:r w:rsidRPr="00895487">
        <w:rPr>
          <w:rFonts w:eastAsia="Calibri"/>
          <w:sz w:val="20"/>
          <w:szCs w:val="20"/>
        </w:rPr>
        <w:t>or,</w:t>
      </w:r>
      <w:proofErr w:type="gramEnd"/>
      <w:r w:rsidRPr="00895487">
        <w:rPr>
          <w:rFonts w:eastAsia="Calibri"/>
          <w:sz w:val="20"/>
          <w:szCs w:val="20"/>
        </w:rPr>
        <w:t xml:space="preserve"> otherwise, as are customarily utilized in the trade. All manuals, instructions, displays and any other information relevant to the Goods shall be in the English language unless otherwise specified in the Contract. Unless otherwise stated in the Contract (including, but not limited to, in any “INCOTERM” or similar trade term), the entire risk of loss, damage to, or destruction of the Goods shall be borne exclusively by the Contractor until physical delivery of the Goods to UNDP in accordance with the terms of the Contract. Delivery of the Goods shall not be deemed </w:t>
      </w:r>
      <w:proofErr w:type="gramStart"/>
      <w:r w:rsidRPr="00895487">
        <w:rPr>
          <w:rFonts w:eastAsia="Calibri"/>
          <w:sz w:val="20"/>
          <w:szCs w:val="20"/>
        </w:rPr>
        <w:t>in itself as</w:t>
      </w:r>
      <w:proofErr w:type="gramEnd"/>
      <w:r w:rsidRPr="00895487">
        <w:rPr>
          <w:rFonts w:eastAsia="Calibri"/>
          <w:sz w:val="20"/>
          <w:szCs w:val="20"/>
        </w:rPr>
        <w:t xml:space="preserve"> constituting acceptance of the Goods by UNDP. </w:t>
      </w:r>
    </w:p>
    <w:p w14:paraId="63F1FC64"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11.2 INSPECTION OF THE GOODS: </w:t>
      </w:r>
      <w:r w:rsidRPr="00895487">
        <w:rPr>
          <w:rFonts w:eastAsia="Calibri"/>
          <w:sz w:val="20"/>
          <w:szCs w:val="20"/>
        </w:rPr>
        <w:t xml:space="preserve">If the Contract provides that the Goods may be inspected prior to delivery, the Contractor shall notify UNDP when the Goods are ready for pre-delivery inspection. Notwithstanding any pre-delivery inspection, UNDP or its designated inspection agents may also inspect the Goods upon delivery </w:t>
      </w:r>
      <w:proofErr w:type="gramStart"/>
      <w:r w:rsidRPr="00895487">
        <w:rPr>
          <w:rFonts w:eastAsia="Calibri"/>
          <w:sz w:val="20"/>
          <w:szCs w:val="20"/>
        </w:rPr>
        <w:t>in order to</w:t>
      </w:r>
      <w:proofErr w:type="gramEnd"/>
      <w:r w:rsidRPr="00895487">
        <w:rPr>
          <w:rFonts w:eastAsia="Calibri"/>
          <w:sz w:val="20"/>
          <w:szCs w:val="20"/>
        </w:rPr>
        <w:t xml:space="preserve"> confirm that the Goods conform to applicable specifications or other requirements of the Contract. All reasonable facilities and assistance, including, but not limited to, access to drawings and production data, shall be furnished to UNDP or its designated inspection agents at no charge therefor. Neither the carrying out of any inspections of the Goods nor any failure to undertake any such inspections shall relieve the Contractor of any of its warranties or the performance of any obligations under the Contract. </w:t>
      </w:r>
    </w:p>
    <w:p w14:paraId="556C701A"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11.3 PACKAGING OF THE GOODS: </w:t>
      </w:r>
      <w:r w:rsidRPr="00895487">
        <w:rPr>
          <w:rFonts w:eastAsia="Calibri"/>
          <w:sz w:val="20"/>
          <w:szCs w:val="20"/>
        </w:rPr>
        <w:t>The Contractor shall package the Goods for delivery in accordance with the highest standards of export packaging for the type and quantities and modes of transport of the Goods. The Goods shall be packed and marked in a proper manner in accordance with the instructions stipulated in the Contract or, otherwise, as customarily done in the trade, and in accordance with any requirements imposed by applicable law or by the transporters and manufacturers of the Goods. The packing</w:t>
      </w:r>
      <w:proofErr w:type="gramStart"/>
      <w:r w:rsidRPr="00895487">
        <w:rPr>
          <w:rFonts w:eastAsia="Calibri"/>
          <w:sz w:val="20"/>
          <w:szCs w:val="20"/>
        </w:rPr>
        <w:t>, in particular, shall</w:t>
      </w:r>
      <w:proofErr w:type="gramEnd"/>
      <w:r w:rsidRPr="00895487">
        <w:rPr>
          <w:rFonts w:eastAsia="Calibri"/>
          <w:sz w:val="20"/>
          <w:szCs w:val="20"/>
        </w:rPr>
        <w:t xml:space="preserve"> mark the Contract or Purchase Order number and any other identification information provided by UNDP as well as such other information as is necessary for the correct handling and safe delivery of the Goods. Unless otherwise specified in the Contract, the Contractor shall have no right to any return of the packing materials. </w:t>
      </w:r>
    </w:p>
    <w:p w14:paraId="3C15853D"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11.4 TRANSPORTATION &amp; FREIGHT: </w:t>
      </w:r>
      <w:r w:rsidRPr="00895487">
        <w:rPr>
          <w:rFonts w:eastAsia="Calibri"/>
          <w:sz w:val="20"/>
          <w:szCs w:val="20"/>
        </w:rPr>
        <w:t xml:space="preserve">Unless otherwise specified in the Contract (including, but not limited to, in any “INCOTERM” or similar trade term), the Contractor shall be solely liable for making all transport arrangements and for payment of freight and insurance costs for the shipment and delivery of the Goods in accordance with the requirements of the Contract. The Contractor shall ensure that UNDP receives all necessary transport documents in a timely manner </w:t>
      </w:r>
      <w:proofErr w:type="gramStart"/>
      <w:r w:rsidRPr="00895487">
        <w:rPr>
          <w:rFonts w:eastAsia="Calibri"/>
          <w:sz w:val="20"/>
          <w:szCs w:val="20"/>
        </w:rPr>
        <w:t>so as to</w:t>
      </w:r>
      <w:proofErr w:type="gramEnd"/>
      <w:r w:rsidRPr="00895487">
        <w:rPr>
          <w:rFonts w:eastAsia="Calibri"/>
          <w:sz w:val="20"/>
          <w:szCs w:val="20"/>
        </w:rPr>
        <w:t xml:space="preserve"> enable UNDP to take delivery of the Goods in accordance with the requirements of the Contract. </w:t>
      </w:r>
    </w:p>
    <w:p w14:paraId="20A54F4D"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11.5 WARRANTIES: </w:t>
      </w:r>
      <w:r w:rsidRPr="00895487">
        <w:rPr>
          <w:rFonts w:eastAsia="Calibri"/>
          <w:sz w:val="20"/>
          <w:szCs w:val="20"/>
        </w:rPr>
        <w:t xml:space="preserve">Unless otherwise specified in the Contract, in addition to and without limiting any other warranties, remedies or rights of UNDP stated in or arising under the Contract, the Contractor warrants and represents that: </w:t>
      </w:r>
    </w:p>
    <w:p w14:paraId="00E00429"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11.5.1 The Goods, including all packaging and packing thereof, conform to the technical specifications, are fit for the purposes for which such Goods are ordinarily used and for any purposes expressly made known in writing in the Contract, and shall be of even quality, free from faults and defects in design, material, manufacturer and workmanship; </w:t>
      </w:r>
    </w:p>
    <w:p w14:paraId="2D0C3B70"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lastRenderedPageBreak/>
        <w:t xml:space="preserve">11.5.2 If the Contractor is not the original manufacturer of the Goods, the Contractor shall provide UNDP with the benefit of all manufacturers’ warranties in addition to any other warranties required to be provided under the </w:t>
      </w:r>
      <w:proofErr w:type="gramStart"/>
      <w:r w:rsidRPr="00895487">
        <w:rPr>
          <w:rFonts w:eastAsia="Calibri"/>
          <w:sz w:val="20"/>
          <w:szCs w:val="20"/>
        </w:rPr>
        <w:t>Contract;</w:t>
      </w:r>
      <w:proofErr w:type="gramEnd"/>
      <w:r w:rsidRPr="00895487">
        <w:rPr>
          <w:rFonts w:eastAsia="Calibri"/>
          <w:sz w:val="20"/>
          <w:szCs w:val="20"/>
        </w:rPr>
        <w:t xml:space="preserve"> </w:t>
      </w:r>
    </w:p>
    <w:p w14:paraId="4951076A"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11.5.3 The Goods are of the quality, quantity and description required by the Contract, including when subjected to conditions prevailing in the place of final </w:t>
      </w:r>
      <w:proofErr w:type="gramStart"/>
      <w:r w:rsidRPr="00895487">
        <w:rPr>
          <w:rFonts w:eastAsia="Calibri"/>
          <w:sz w:val="20"/>
          <w:szCs w:val="20"/>
        </w:rPr>
        <w:t>destination;</w:t>
      </w:r>
      <w:proofErr w:type="gramEnd"/>
      <w:r w:rsidRPr="00895487">
        <w:rPr>
          <w:rFonts w:eastAsia="Calibri"/>
          <w:sz w:val="20"/>
          <w:szCs w:val="20"/>
        </w:rPr>
        <w:t xml:space="preserve"> </w:t>
      </w:r>
    </w:p>
    <w:p w14:paraId="449636AD"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11.5.4 The Goods are free from any right of claim by any third-party, including claims of infringement of any intellectual property rights, including, but not limited to, patents, copyright and trade </w:t>
      </w:r>
      <w:proofErr w:type="gramStart"/>
      <w:r w:rsidRPr="00895487">
        <w:rPr>
          <w:rFonts w:eastAsia="Calibri"/>
          <w:sz w:val="20"/>
          <w:szCs w:val="20"/>
        </w:rPr>
        <w:t>secrets;</w:t>
      </w:r>
      <w:proofErr w:type="gramEnd"/>
      <w:r w:rsidRPr="00895487">
        <w:rPr>
          <w:rFonts w:eastAsia="Calibri"/>
          <w:sz w:val="20"/>
          <w:szCs w:val="20"/>
        </w:rPr>
        <w:t xml:space="preserve"> </w:t>
      </w:r>
    </w:p>
    <w:p w14:paraId="51BC5FD1"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11.5.5 The Goods are new and </w:t>
      </w:r>
      <w:proofErr w:type="gramStart"/>
      <w:r w:rsidRPr="00895487">
        <w:rPr>
          <w:rFonts w:eastAsia="Calibri"/>
          <w:sz w:val="20"/>
          <w:szCs w:val="20"/>
        </w:rPr>
        <w:t>unused;</w:t>
      </w:r>
      <w:proofErr w:type="gramEnd"/>
      <w:r w:rsidRPr="00895487">
        <w:rPr>
          <w:rFonts w:eastAsia="Calibri"/>
          <w:sz w:val="20"/>
          <w:szCs w:val="20"/>
        </w:rPr>
        <w:t xml:space="preserve"> </w:t>
      </w:r>
    </w:p>
    <w:p w14:paraId="42B4AE04"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11.5.6 All warranties will remain fully valid following any delivery of the Goods and for a period of not less than one (1) year following acceptance of the Goods by UNDP in accordance with the </w:t>
      </w:r>
      <w:proofErr w:type="gramStart"/>
      <w:r w:rsidRPr="00895487">
        <w:rPr>
          <w:rFonts w:eastAsia="Calibri"/>
          <w:sz w:val="20"/>
          <w:szCs w:val="20"/>
        </w:rPr>
        <w:t>Contract;</w:t>
      </w:r>
      <w:proofErr w:type="gramEnd"/>
      <w:r w:rsidRPr="00895487">
        <w:rPr>
          <w:rFonts w:eastAsia="Calibri"/>
          <w:sz w:val="20"/>
          <w:szCs w:val="20"/>
        </w:rPr>
        <w:t xml:space="preserve"> </w:t>
      </w:r>
    </w:p>
    <w:p w14:paraId="2884A82C"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11.5.7 During any period in which the Contractor’s warranties are effective, upon notice by UNDP that the Goods do not conform to the requirements of the Contract, the Contractor shall promptly and at its own expense correct such non-conformities or, in case of its inability to do so, replace the defective Goods with Goods of the same or better quality or, at its own cost, remove the defective Goods and fully reimburse UNDP for the purchase price paid for the defective Goods; and, </w:t>
      </w:r>
    </w:p>
    <w:p w14:paraId="043455DD"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11.5.8 The Contractor shall remain responsive to the needs of UNDP for any services that may be required in connection with any of the Contractor’s warranties under the Contract. </w:t>
      </w:r>
    </w:p>
    <w:p w14:paraId="66CEA366"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11.6 ACCEPTANCE OF GOODS: </w:t>
      </w:r>
      <w:r w:rsidRPr="00895487">
        <w:rPr>
          <w:rFonts w:eastAsia="Calibri"/>
          <w:sz w:val="20"/>
          <w:szCs w:val="20"/>
        </w:rPr>
        <w:t xml:space="preserve">Under no circumstances shall UNDP be required to accept any Goods that do not conform to the specifications or requirements of the Contract. UNDP may condition its acceptance of the Goods upon the successful completion of acceptance tests as may be specified in the Contract or otherwise agreed in writing by the Parties. In no case shall UNDP be obligated to accept any Goods unless and until UNDP has had a reasonable opportunity to inspect the Goods following delivery. If the Contract specifies that UNDP shall provide a written acceptance of the Goods, the Goods shall not be deemed accepted unless and until UNDP in fact provides such written acceptance. In no case shall payment by UNDP in and of itself constitute acceptance of the Goods. </w:t>
      </w:r>
    </w:p>
    <w:p w14:paraId="205F6F07"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11.7 REJECTION OF GOODS: </w:t>
      </w:r>
      <w:r w:rsidRPr="00895487">
        <w:rPr>
          <w:rFonts w:eastAsia="Calibri"/>
          <w:sz w:val="20"/>
          <w:szCs w:val="20"/>
        </w:rPr>
        <w:t xml:space="preserve">Notwithstanding any other rights of, or remedies available to UNDP under the Contract, in case any of the Goods are defective or otherwise do not conform to the specifications or other requirements of the Contract, UNDP, at its sole option, may reject or refuse to accept the Goods, and within thirty (30) days following receipt of notice from UNDP of such rejection or refusal to accept the Goods, the Contractor shall, in sole option of UNDP: </w:t>
      </w:r>
    </w:p>
    <w:p w14:paraId="08331366"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11.7.1 Provide a full refund upon return of the Goods, or a partial refund upon a return of a portion of the Goods, by UNDP; </w:t>
      </w:r>
      <w:r w:rsidRPr="00895487">
        <w:rPr>
          <w:rFonts w:eastAsia="Calibri"/>
          <w:i/>
          <w:iCs/>
          <w:sz w:val="20"/>
          <w:szCs w:val="20"/>
        </w:rPr>
        <w:t xml:space="preserve">or, </w:t>
      </w:r>
    </w:p>
    <w:p w14:paraId="2A7BD7D8"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11.7.2 Repair the Goods in a manner that would enable the Goods to conform to the specifications or other requirements of the Contract; </w:t>
      </w:r>
      <w:r w:rsidRPr="00895487">
        <w:rPr>
          <w:rFonts w:eastAsia="Calibri"/>
          <w:i/>
          <w:iCs/>
          <w:sz w:val="20"/>
          <w:szCs w:val="20"/>
        </w:rPr>
        <w:t>or</w:t>
      </w:r>
      <w:r w:rsidRPr="00895487">
        <w:rPr>
          <w:rFonts w:eastAsia="Calibri"/>
          <w:sz w:val="20"/>
          <w:szCs w:val="20"/>
        </w:rPr>
        <w:t xml:space="preserve">, </w:t>
      </w:r>
    </w:p>
    <w:p w14:paraId="6C143E40"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11.7.3 Replace the Goods with Goods of equal or better quality; </w:t>
      </w:r>
      <w:r w:rsidRPr="00895487">
        <w:rPr>
          <w:rFonts w:eastAsia="Calibri"/>
          <w:i/>
          <w:iCs/>
          <w:sz w:val="20"/>
          <w:szCs w:val="20"/>
        </w:rPr>
        <w:t>and</w:t>
      </w:r>
      <w:r w:rsidRPr="00895487">
        <w:rPr>
          <w:rFonts w:eastAsia="Calibri"/>
          <w:sz w:val="20"/>
          <w:szCs w:val="20"/>
        </w:rPr>
        <w:t xml:space="preserve">, </w:t>
      </w:r>
    </w:p>
    <w:p w14:paraId="5FA513B6"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11.7.4 Pay all costs relating to the repair or return of the defective Goods as well as the costs relating to the storage of any such defective Goods and for the delivery of any replacement Goods to UNDP. </w:t>
      </w:r>
    </w:p>
    <w:p w14:paraId="5AF20DB3"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11.8 </w:t>
      </w:r>
      <w:r w:rsidRPr="00895487">
        <w:rPr>
          <w:rFonts w:eastAsia="Calibri"/>
          <w:sz w:val="20"/>
          <w:szCs w:val="20"/>
        </w:rPr>
        <w:t xml:space="preserve">In the event that UNDP elects to return any of the Goods for the reasons specified in Article 11.7, above, UNDP may procure the Goods from another source. In addition to any other rights or remedies available to UNDP under the Contract, including, but not limited to, the right to terminate the Contract, the Contractor shall be liable for any additional cost beyond the balance of the Contract price resulting from any such procurement, including, </w:t>
      </w:r>
      <w:r w:rsidRPr="00895487">
        <w:rPr>
          <w:rFonts w:eastAsia="Calibri"/>
          <w:i/>
          <w:iCs/>
          <w:sz w:val="20"/>
          <w:szCs w:val="20"/>
        </w:rPr>
        <w:t>inter alia</w:t>
      </w:r>
      <w:r w:rsidRPr="00895487">
        <w:rPr>
          <w:rFonts w:eastAsia="Calibri"/>
          <w:sz w:val="20"/>
          <w:szCs w:val="20"/>
        </w:rPr>
        <w:t xml:space="preserve">, the costs of engaging in such procurement, and UNDP shall be entitled to compensation from the Contractor for any reasonable expenses incurred for preserving and storing the Goods for the Contractor’s account. </w:t>
      </w:r>
    </w:p>
    <w:p w14:paraId="13046B0A"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11.9 TITLE: </w:t>
      </w:r>
      <w:r w:rsidRPr="00895487">
        <w:rPr>
          <w:rFonts w:eastAsia="Calibri"/>
          <w:sz w:val="20"/>
          <w:szCs w:val="20"/>
        </w:rPr>
        <w:t xml:space="preserve">The Contractor warrants and represents that the Goods delivered under the Contract are unencumbered by any third party’s title or other property rights, including, but not limited to, any liens or security interests. Unless otherwise expressly provided in the Contract, title in and to the Goods shall pass from the Contractor to UNDP upon delivery of the Goods and their acceptance by UNDP in accordance with the requirements of the Contract. </w:t>
      </w:r>
    </w:p>
    <w:p w14:paraId="2B8B1E66"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 </w:t>
      </w:r>
      <w:r w:rsidRPr="004A4CF7">
        <w:rPr>
          <w:rFonts w:eastAsia="Calibri"/>
          <w:b/>
          <w:bCs/>
          <w:sz w:val="20"/>
          <w:szCs w:val="20"/>
        </w:rPr>
        <w:t xml:space="preserve">11.10 EXPORT LICENSING: </w:t>
      </w:r>
      <w:r w:rsidRPr="004A4CF7">
        <w:rPr>
          <w:rFonts w:eastAsia="Calibri"/>
          <w:sz w:val="20"/>
          <w:szCs w:val="20"/>
        </w:rPr>
        <w:t xml:space="preserve">The Contractor shall be responsible for obtaining any export license required with respect to the Goods, products, or technologies, including software, sold, delivered, </w:t>
      </w:r>
      <w:proofErr w:type="gramStart"/>
      <w:r w:rsidRPr="004A4CF7">
        <w:rPr>
          <w:rFonts w:eastAsia="Calibri"/>
          <w:sz w:val="20"/>
          <w:szCs w:val="20"/>
        </w:rPr>
        <w:t>licensed</w:t>
      </w:r>
      <w:proofErr w:type="gramEnd"/>
      <w:r w:rsidRPr="004A4CF7">
        <w:rPr>
          <w:rFonts w:eastAsia="Calibri"/>
          <w:sz w:val="20"/>
          <w:szCs w:val="20"/>
        </w:rPr>
        <w:t xml:space="preserve"> or otherwise provided to UNDP under the Contract. The Contractor shall procure any such export license in an expeditious manner. Subject to and without any waiver of the privileges and immunities of UNDP, UNDP shall lend the Contractor all reasonable assistance required for obtaining any such export license. Should any Governmental entity refuse, </w:t>
      </w:r>
      <w:proofErr w:type="gramStart"/>
      <w:r w:rsidRPr="004A4CF7">
        <w:rPr>
          <w:rFonts w:eastAsia="Calibri"/>
          <w:sz w:val="20"/>
          <w:szCs w:val="20"/>
        </w:rPr>
        <w:t>delay</w:t>
      </w:r>
      <w:proofErr w:type="gramEnd"/>
      <w:r w:rsidRPr="004A4CF7">
        <w:rPr>
          <w:rFonts w:eastAsia="Calibri"/>
          <w:sz w:val="20"/>
          <w:szCs w:val="20"/>
        </w:rPr>
        <w:t xml:space="preserve"> or hinder the Contractor’s ability to obtain any such export license, the Contractor shall promptly consult with UNDP to enable UNDP to take appropriate measures to resolve the matter.</w:t>
      </w:r>
      <w:r w:rsidRPr="00895487">
        <w:rPr>
          <w:rFonts w:eastAsia="Calibri"/>
          <w:sz w:val="20"/>
          <w:szCs w:val="20"/>
        </w:rPr>
        <w:t xml:space="preserve"> </w:t>
      </w:r>
    </w:p>
    <w:p w14:paraId="1319F8A3"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12. INDEMNIFICATION</w:t>
      </w:r>
      <w:r w:rsidRPr="00895487">
        <w:rPr>
          <w:rFonts w:eastAsia="Calibri"/>
          <w:sz w:val="20"/>
          <w:szCs w:val="20"/>
        </w:rPr>
        <w:t xml:space="preserve">: </w:t>
      </w:r>
    </w:p>
    <w:p w14:paraId="666446ED"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12.1 </w:t>
      </w:r>
      <w:r w:rsidRPr="00895487">
        <w:rPr>
          <w:rFonts w:eastAsia="Calibri"/>
          <w:sz w:val="20"/>
          <w:szCs w:val="20"/>
        </w:rPr>
        <w:t xml:space="preserve">The Contractor shall indemnify, defend, and hold and save harmless, UNDP, and its officials, agents and employees, from and against all suits, proceedings, claims, demands, losses and liability of any kind or nature brought by any third party against UNDP, including, but not limited to, all litigation costs and expenses, attorney’s fees, settlement payments and damages, based on, arising from, or relating to: </w:t>
      </w:r>
    </w:p>
    <w:p w14:paraId="3001D767"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12.1.1 allegations or claims that the possession of or use by UNDP of any patented device, any copyrighted material, or any other goods, property or services provided or licensed to UNDP under the terms of the Contract, in whole or in part, </w:t>
      </w:r>
      <w:r w:rsidRPr="00895487">
        <w:rPr>
          <w:rFonts w:eastAsia="Calibri"/>
          <w:sz w:val="20"/>
          <w:szCs w:val="20"/>
        </w:rPr>
        <w:lastRenderedPageBreak/>
        <w:t xml:space="preserve">separately or in a combination contemplated by the Contractor’s published specifications therefor, or otherwise specifically approved by the Contractor, constitutes an infringement of any patent, copyright, trademark, or other intellectual property right of any third party; </w:t>
      </w:r>
      <w:r w:rsidRPr="00895487">
        <w:rPr>
          <w:rFonts w:eastAsia="Calibri"/>
          <w:i/>
          <w:iCs/>
          <w:sz w:val="20"/>
          <w:szCs w:val="20"/>
        </w:rPr>
        <w:t xml:space="preserve">or, </w:t>
      </w:r>
    </w:p>
    <w:p w14:paraId="51B15412"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12.1.2 any acts or omissions of the Contractor, or of any subcontractor or anyone directly or indirectly employed by them in the performance of the Contract, which give rise to legal liability to anyone not a party to the Contract, including, without limitation, claims and liability in the nature of a claim for workers’ compensation. </w:t>
      </w:r>
    </w:p>
    <w:p w14:paraId="1AF32596"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12.2 </w:t>
      </w:r>
      <w:r w:rsidRPr="00895487">
        <w:rPr>
          <w:rFonts w:eastAsia="Calibri"/>
          <w:sz w:val="20"/>
          <w:szCs w:val="20"/>
        </w:rPr>
        <w:t xml:space="preserve">The indemnity set forth in Article 12.1.1, above, shall not apply to: </w:t>
      </w:r>
    </w:p>
    <w:p w14:paraId="7CF5A64F"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12.2.1 A claim of infringement resulting from the Contractor’s compliance with specific written instructions by UNDP directing a change in the specifications for the goods, property, materials, equipment or supplies to be or used, or directing a manner of performance of the Contract or requiring the use of specifications not normally used by the Contractor; </w:t>
      </w:r>
      <w:r w:rsidRPr="00895487">
        <w:rPr>
          <w:rFonts w:eastAsia="Calibri"/>
          <w:i/>
          <w:iCs/>
          <w:sz w:val="20"/>
          <w:szCs w:val="20"/>
        </w:rPr>
        <w:t xml:space="preserve">or </w:t>
      </w:r>
    </w:p>
    <w:p w14:paraId="76FA1517"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12.2.2 A claim of infringement resulting from additions to or changes in any goods, property, materials equipment, supplies or any components thereof furnished under the Contract if UNDP or another party acting under the direction of UNDP made such changes. </w:t>
      </w:r>
    </w:p>
    <w:p w14:paraId="7307FEE0"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12.3 </w:t>
      </w:r>
      <w:r w:rsidRPr="00895487">
        <w:rPr>
          <w:rFonts w:eastAsia="Calibri"/>
          <w:sz w:val="20"/>
          <w:szCs w:val="20"/>
        </w:rPr>
        <w:t xml:space="preserve">In addition to the indemnity obligations set forth in this Article 12, the Contractor shall be obligated, at its sole expense, to defend UNDP and its officials, agents and employees, pursuant to this Article 12, regardless of whether the suits, proceedings, claims and demands in question actually give rise to or otherwise result in any loss or liability. </w:t>
      </w:r>
    </w:p>
    <w:p w14:paraId="14C9CA65"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12.4 </w:t>
      </w:r>
      <w:r w:rsidRPr="00895487">
        <w:rPr>
          <w:rFonts w:eastAsia="Calibri"/>
          <w:sz w:val="20"/>
          <w:szCs w:val="20"/>
        </w:rPr>
        <w:t xml:space="preserve">UNDP shall advise the Contractor about any such suits, proceedings, claims, demands, </w:t>
      </w:r>
      <w:proofErr w:type="gramStart"/>
      <w:r w:rsidRPr="00895487">
        <w:rPr>
          <w:rFonts w:eastAsia="Calibri"/>
          <w:sz w:val="20"/>
          <w:szCs w:val="20"/>
        </w:rPr>
        <w:t>losses</w:t>
      </w:r>
      <w:proofErr w:type="gramEnd"/>
      <w:r w:rsidRPr="00895487">
        <w:rPr>
          <w:rFonts w:eastAsia="Calibri"/>
          <w:sz w:val="20"/>
          <w:szCs w:val="20"/>
        </w:rPr>
        <w:t xml:space="preserve"> or liability within a reasonable period of time after having received actual notice thereof. The Contractor shall have sole control of the defense of any such suit, proceeding, claim or demand and of all negotiations in connection with the settlement or compromise thereof, except with respect to the assertion or defense of the privileges and immunities of UNDP or any matter relating thereto, for which only UNDP itself is authorized to assert and maintain. UNDP shall have the right, at its own expense, to be represented in any such suit, proceeding, claim or demand by independent counsel of its own choosing. </w:t>
      </w:r>
    </w:p>
    <w:p w14:paraId="1C663147"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12.5 </w:t>
      </w:r>
      <w:r w:rsidRPr="00895487">
        <w:rPr>
          <w:rFonts w:eastAsia="Calibri"/>
          <w:sz w:val="20"/>
          <w:szCs w:val="20"/>
        </w:rPr>
        <w:t xml:space="preserve">In the event the use by UNDP of any Goods, property or Services provided or licensed to UNDP by the Contractor, in whole or in part, in any suit or proceeding, is for any reason enjoined, temporarily or permanently, or is found to infringe any patent, copyright, trademark or other intellectual property right, or in the event of a settlement, is enjoined, limited or otherwise interfered with, then the Contractor, at its sole cost and expense, shall, promptly, either: </w:t>
      </w:r>
    </w:p>
    <w:p w14:paraId="177D2732"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12.5.1 Procure for UNDP the unrestricted right to continue using such Goods or Services provided to </w:t>
      </w:r>
      <w:proofErr w:type="gramStart"/>
      <w:r w:rsidRPr="00895487">
        <w:rPr>
          <w:rFonts w:eastAsia="Calibri"/>
          <w:sz w:val="20"/>
          <w:szCs w:val="20"/>
        </w:rPr>
        <w:t>UNDP;</w:t>
      </w:r>
      <w:proofErr w:type="gramEnd"/>
      <w:r w:rsidRPr="00895487">
        <w:rPr>
          <w:rFonts w:eastAsia="Calibri"/>
          <w:sz w:val="20"/>
          <w:szCs w:val="20"/>
        </w:rPr>
        <w:t xml:space="preserve"> </w:t>
      </w:r>
    </w:p>
    <w:p w14:paraId="375557B2"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12.5.2 Replace or modify the Goods and/or or Services provided to UNDP, or part thereof, with the equivalent or better Goods and/or Services, or part thereof, that is non-infringing; </w:t>
      </w:r>
      <w:r w:rsidRPr="00895487">
        <w:rPr>
          <w:rFonts w:eastAsia="Calibri"/>
          <w:i/>
          <w:iCs/>
          <w:sz w:val="20"/>
          <w:szCs w:val="20"/>
        </w:rPr>
        <w:t>or</w:t>
      </w:r>
      <w:r w:rsidRPr="00895487">
        <w:rPr>
          <w:rFonts w:eastAsia="Calibri"/>
          <w:sz w:val="20"/>
          <w:szCs w:val="20"/>
        </w:rPr>
        <w:t xml:space="preserve">, </w:t>
      </w:r>
    </w:p>
    <w:p w14:paraId="601219C9"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12.5.3 refund to UNDP the full price paid by UNDP for the right to have or use such Goods, property or Services, or part thereof. </w:t>
      </w:r>
    </w:p>
    <w:p w14:paraId="317410DB"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13. INSURANCE AND LIABILITY</w:t>
      </w:r>
      <w:r w:rsidRPr="00895487">
        <w:rPr>
          <w:rFonts w:eastAsia="Calibri"/>
          <w:sz w:val="20"/>
          <w:szCs w:val="20"/>
        </w:rPr>
        <w:t xml:space="preserve">: </w:t>
      </w:r>
    </w:p>
    <w:p w14:paraId="4CB77D6C"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13.1 </w:t>
      </w:r>
      <w:r w:rsidRPr="00895487">
        <w:rPr>
          <w:rFonts w:eastAsia="Calibri"/>
          <w:sz w:val="20"/>
          <w:szCs w:val="20"/>
        </w:rPr>
        <w:t xml:space="preserve">The Contractor shall pay UNDP promptly for all loss, destruction, or damage to the property of UNDP caused by the Contractor’s personnel or by any of its subcontractors or anyone else directly or indirectly employed by the Contractor or any of its subcontractors in the performance of the Contract. </w:t>
      </w:r>
    </w:p>
    <w:p w14:paraId="3653663C"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13.2 </w:t>
      </w:r>
      <w:r w:rsidRPr="00895487">
        <w:rPr>
          <w:rFonts w:eastAsia="Calibri"/>
          <w:sz w:val="20"/>
          <w:szCs w:val="20"/>
        </w:rPr>
        <w:t xml:space="preserve">Unless otherwise provided in the Contract, prior to commencement of performance of any other obligations under the Contract, and subject to any limits set forth in the Contract, the Contractor shall take out and shall maintain for the entire term of the Contract, for any extension thereof, and for a period following any termination of the Contract reasonably adequate to deal with losses: </w:t>
      </w:r>
    </w:p>
    <w:p w14:paraId="3885E902"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13.2.1 Insurance against all risks in respect of its property and any equipment used for the performance of the </w:t>
      </w:r>
      <w:proofErr w:type="gramStart"/>
      <w:r w:rsidRPr="00895487">
        <w:rPr>
          <w:rFonts w:eastAsia="Calibri"/>
          <w:sz w:val="20"/>
          <w:szCs w:val="20"/>
        </w:rPr>
        <w:t>Contract;</w:t>
      </w:r>
      <w:proofErr w:type="gramEnd"/>
      <w:r w:rsidRPr="00895487">
        <w:rPr>
          <w:rFonts w:eastAsia="Calibri"/>
          <w:sz w:val="20"/>
          <w:szCs w:val="20"/>
        </w:rPr>
        <w:t xml:space="preserve"> </w:t>
      </w:r>
    </w:p>
    <w:p w14:paraId="0448CA12"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13.2.2 workers’ compensation insurance, or its equivalent, or employer’s liability insurance, or its equivalent, with respect to the Contractor’s personnel sufficient to cover all claims for injury, death and disability, or any other benefits required to be paid by law, in connection with the performance of the Contract; </w:t>
      </w:r>
    </w:p>
    <w:p w14:paraId="777CCDEE"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13.2.3 liability insurance in an adequate amount to cover all claims, including, but not limited to, claims for death and bodily injury, products and completed operations liability, loss of or damage to property, and personal and advertising injury, arising from or in connection with the Contractor’s performance under the Contract, including, but not limited to, liability arising out of or in connection with the acts or omissions of the Contractor, its personnel, agents, or invitees, or the use, during the performance of the Contract, of any vehicles, boats, airplanes or other transportation vehicles and equipment, whether or not owned by the Contractor; </w:t>
      </w:r>
      <w:r w:rsidRPr="00895487">
        <w:rPr>
          <w:rFonts w:eastAsia="Calibri"/>
          <w:i/>
          <w:iCs/>
          <w:sz w:val="20"/>
          <w:szCs w:val="20"/>
        </w:rPr>
        <w:t>and</w:t>
      </w:r>
      <w:r w:rsidRPr="00895487">
        <w:rPr>
          <w:rFonts w:eastAsia="Calibri"/>
          <w:sz w:val="20"/>
          <w:szCs w:val="20"/>
        </w:rPr>
        <w:t xml:space="preserve">, </w:t>
      </w:r>
    </w:p>
    <w:p w14:paraId="09F528E9"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13.2.4 Such other insurance as may be agreed upon in writing between UNDP and the Contractor. </w:t>
      </w:r>
    </w:p>
    <w:p w14:paraId="1D2F3974"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13.3 </w:t>
      </w:r>
      <w:r w:rsidRPr="00895487">
        <w:rPr>
          <w:rFonts w:eastAsia="Calibri"/>
          <w:sz w:val="20"/>
          <w:szCs w:val="20"/>
        </w:rPr>
        <w:t xml:space="preserve">The Contractor’s liability policies shall also cover subcontractors and all defense costs and shall contain a standard “cross liability” clause. </w:t>
      </w:r>
    </w:p>
    <w:p w14:paraId="37BBE391"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13.4 </w:t>
      </w:r>
      <w:r w:rsidRPr="00895487">
        <w:rPr>
          <w:rFonts w:eastAsia="Calibri"/>
          <w:sz w:val="20"/>
          <w:szCs w:val="20"/>
        </w:rPr>
        <w:t xml:space="preserve">The Contractor acknowledges and agrees that UNDP accepts no responsibility for providing life, health, accident, travel or any other insurance coverage which may be necessary or desirable in respect of any personnel performing services for the Contractor in connection with the Contract. </w:t>
      </w:r>
    </w:p>
    <w:p w14:paraId="3E161601"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13.5 </w:t>
      </w:r>
      <w:r w:rsidRPr="00895487">
        <w:rPr>
          <w:rFonts w:eastAsia="Calibri"/>
          <w:sz w:val="20"/>
          <w:szCs w:val="20"/>
        </w:rPr>
        <w:t xml:space="preserve">Except for the workers’ compensation insurance or any self-insurance program maintained by the Contractor and approved by UNDP, in its sole discretion, for purposes of fulfilling the Contractor’s requirements for providing insurance under the Contract, the insurance policies required under the Contract shall: </w:t>
      </w:r>
    </w:p>
    <w:p w14:paraId="70570684"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lastRenderedPageBreak/>
        <w:t xml:space="preserve">13.5.1 Name UNDP as an additional insured under the liability policies, including, if required, as a separate endorsement under the </w:t>
      </w:r>
      <w:proofErr w:type="gramStart"/>
      <w:r w:rsidRPr="00895487">
        <w:rPr>
          <w:rFonts w:eastAsia="Calibri"/>
          <w:sz w:val="20"/>
          <w:szCs w:val="20"/>
        </w:rPr>
        <w:t>policy;</w:t>
      </w:r>
      <w:proofErr w:type="gramEnd"/>
      <w:r w:rsidRPr="00895487">
        <w:rPr>
          <w:rFonts w:eastAsia="Calibri"/>
          <w:sz w:val="20"/>
          <w:szCs w:val="20"/>
        </w:rPr>
        <w:t xml:space="preserve"> </w:t>
      </w:r>
    </w:p>
    <w:p w14:paraId="55A1F435"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13.5.2 Include a waiver of subrogation of the Contractor’s insurance carrier’s rights against </w:t>
      </w:r>
      <w:proofErr w:type="gramStart"/>
      <w:r w:rsidRPr="00895487">
        <w:rPr>
          <w:rFonts w:eastAsia="Calibri"/>
          <w:sz w:val="20"/>
          <w:szCs w:val="20"/>
        </w:rPr>
        <w:t>UNDP;</w:t>
      </w:r>
      <w:proofErr w:type="gramEnd"/>
      <w:r w:rsidRPr="00895487">
        <w:rPr>
          <w:rFonts w:eastAsia="Calibri"/>
          <w:sz w:val="20"/>
          <w:szCs w:val="20"/>
        </w:rPr>
        <w:t xml:space="preserve"> </w:t>
      </w:r>
    </w:p>
    <w:p w14:paraId="412271A4"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13.5.3 provide that UNDP shall receive written notice from the Contractor’s insurance carrier not less than thirty (30) days prior to any cancellation or material change of coverage; </w:t>
      </w:r>
      <w:r w:rsidRPr="00895487">
        <w:rPr>
          <w:rFonts w:eastAsia="Calibri"/>
          <w:i/>
          <w:iCs/>
          <w:sz w:val="20"/>
          <w:szCs w:val="20"/>
        </w:rPr>
        <w:t>and</w:t>
      </w:r>
      <w:r w:rsidRPr="00895487">
        <w:rPr>
          <w:rFonts w:eastAsia="Calibri"/>
          <w:sz w:val="20"/>
          <w:szCs w:val="20"/>
        </w:rPr>
        <w:t xml:space="preserve">, </w:t>
      </w:r>
    </w:p>
    <w:p w14:paraId="616E78FE"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13.5.4 Include a provision for response on a primary and non-contributing basis with respect to any other insurance that may be available to UNDP. </w:t>
      </w:r>
    </w:p>
    <w:p w14:paraId="66248F00"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13.6 </w:t>
      </w:r>
      <w:r w:rsidRPr="00895487">
        <w:rPr>
          <w:rFonts w:eastAsia="Calibri"/>
          <w:sz w:val="20"/>
          <w:szCs w:val="20"/>
        </w:rPr>
        <w:t xml:space="preserve">The Contractor shall be responsible to fund all amounts within any policy deductible or retention. </w:t>
      </w:r>
    </w:p>
    <w:p w14:paraId="238ECDF7"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13.7 </w:t>
      </w:r>
      <w:r w:rsidRPr="00895487">
        <w:rPr>
          <w:rFonts w:eastAsia="Calibri"/>
          <w:sz w:val="20"/>
          <w:szCs w:val="20"/>
        </w:rPr>
        <w:t xml:space="preserve">Except for any self-insurance program maintained by the Contractor and approved by UNDP for purposes of fulfilling the Contractor’s requirements for maintaining insurance under the Contract, the Contractor shall maintain the insurance taken out under the Contract with reputable insurers that are in good financial standing and that are acceptable to UNDP. Prior to the commencement of any obligations under the Contract, the Contractor shall provide UNDP with evidence, in the form of certificate of insurance or such other form as UNDP may reasonably require, that demonstrates that the Contractor has taken out insurance in accordance with the requirements of the Contract. UNDP reserves the right, upon written notice to the Contractor, to obtain copies of any insurance policies or insurance program descriptions required to be maintained by the Contractor under the Contract. Notwithstanding the provisions of Article 13.5.3, above, the Contractor shall promptly notify UNDP concerning any cancellation or material change of insurance coverage required under the Contract. </w:t>
      </w:r>
    </w:p>
    <w:p w14:paraId="388043D7"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13.8 </w:t>
      </w:r>
      <w:r w:rsidRPr="00895487">
        <w:rPr>
          <w:rFonts w:eastAsia="Calibri"/>
          <w:sz w:val="20"/>
          <w:szCs w:val="20"/>
        </w:rPr>
        <w:t xml:space="preserve">The Contractor acknowledges and agrees that neither the requirement for taking out and maintaining insurance as set forth in the Contract nor the amount of any such insurance, including, but not limited to, any deductible or retention relating thereto, shall in any way be construed as limiting the Contractor’s liability arising under or relating to the Contract. </w:t>
      </w:r>
    </w:p>
    <w:p w14:paraId="2BB7510B"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14. ENCUMBRANCES AND LIENS</w:t>
      </w:r>
      <w:r w:rsidRPr="00895487">
        <w:rPr>
          <w:rFonts w:eastAsia="Calibri"/>
          <w:sz w:val="20"/>
          <w:szCs w:val="20"/>
        </w:rPr>
        <w:t xml:space="preserve">: The Contractor shall not cause or permit any lien, attachment or other encumbrance by any person to be placed on file or to remain on file in any public office or on file with UNDP against any monies due to the Contractor or that may become due for any work done or against any goods supplied or materials furnished under the Contract, or by reason of any other claim or demand against the Contractor or UNDP. </w:t>
      </w:r>
    </w:p>
    <w:p w14:paraId="32ACE6D8"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15. EQUIPMENT FURNISHED BY UNDP TO THE CONTRACTOR</w:t>
      </w:r>
      <w:r w:rsidRPr="00895487">
        <w:rPr>
          <w:rFonts w:eastAsia="Calibri"/>
          <w:sz w:val="20"/>
          <w:szCs w:val="20"/>
        </w:rPr>
        <w:t xml:space="preserve">: Title to any equipment and supplies that may be furnished by UNDP to the Contractor for the performance of any obligations under the Contract shall rest with UNDP, and any such equipment shall be returned to UNDP at the conclusion of the Contract or when no longer needed by the Contractor. Such equipment, when returned to UNDP, shall be in the same condition as when delivered to the Contractor, subject to normal wear and tear, and the Contractor shall be liable to compensate UNDP for the actual costs of any loss of, damage to, or degradation of the equipment that is beyond normal wear and tear. </w:t>
      </w:r>
    </w:p>
    <w:p w14:paraId="2E20A9C3"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16. COPYRIGHT, PATENTS AND OTHER PROPRIETARY RIGHTS: </w:t>
      </w:r>
    </w:p>
    <w:p w14:paraId="361D67A5"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16.1 </w:t>
      </w:r>
      <w:r w:rsidRPr="00895487">
        <w:rPr>
          <w:rFonts w:eastAsia="Calibri"/>
          <w:sz w:val="20"/>
          <w:szCs w:val="20"/>
        </w:rPr>
        <w:t xml:space="preserve">Except as is otherwise expressly provided in writing in the Contract, UNDP shall be entitled to all intellectual property and other proprietary rights including, but not limited to, patents, copyrights, and trademarks, with regard to products, processes, inventions, ideas, know-how, or documents and other materials which the Contractor has developed for UNDP under the Contract and which bear a direct relation to or are produced or prepared or collected in consequence of, or during the course of, the performance of the Contract. The Contractor acknowledges and agrees that such products, </w:t>
      </w:r>
      <w:proofErr w:type="gramStart"/>
      <w:r w:rsidRPr="00895487">
        <w:rPr>
          <w:rFonts w:eastAsia="Calibri"/>
          <w:sz w:val="20"/>
          <w:szCs w:val="20"/>
        </w:rPr>
        <w:t>documents</w:t>
      </w:r>
      <w:proofErr w:type="gramEnd"/>
      <w:r w:rsidRPr="00895487">
        <w:rPr>
          <w:rFonts w:eastAsia="Calibri"/>
          <w:sz w:val="20"/>
          <w:szCs w:val="20"/>
        </w:rPr>
        <w:t xml:space="preserve"> and other materials constitute works made for hire for UNDP. </w:t>
      </w:r>
    </w:p>
    <w:p w14:paraId="211DFB90"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16.2 </w:t>
      </w:r>
      <w:r w:rsidRPr="00895487">
        <w:rPr>
          <w:rFonts w:eastAsia="Calibri"/>
          <w:sz w:val="20"/>
          <w:szCs w:val="20"/>
        </w:rPr>
        <w:t xml:space="preserve">To the extent that any such intellectual property or other proprietary rights consist of any intellectual property or other proprietary rights of the Contractor: (i) that pre-existed the performance by the Contractor of its obligations under the Contract, or (ii) that the Contractor may develop or acquire, or may have developed or acquired, independently of the performance of its obligations under the Contract, UNDP does not and shall not claim any ownership interest thereto, and the Contractor grants to UNDP a perpetual license to use such intellectual property or other proprietary right solely for the purposes of and in accordance with the requirements of the Contract. </w:t>
      </w:r>
    </w:p>
    <w:p w14:paraId="164875E4"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16.3 </w:t>
      </w:r>
      <w:r w:rsidRPr="00895487">
        <w:rPr>
          <w:rFonts w:eastAsia="Calibri"/>
          <w:sz w:val="20"/>
          <w:szCs w:val="20"/>
        </w:rPr>
        <w:t xml:space="preserve">At the request of UNDP, the Contractor shall take all necessary steps, execute all necessary documents and generally assist in securing such proprietary rights and transferring or licensing them to UNDP in compliance with the requirements of the applicable law and of the Contract. </w:t>
      </w:r>
    </w:p>
    <w:p w14:paraId="74DF769B"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16.4 </w:t>
      </w:r>
      <w:r w:rsidRPr="00895487">
        <w:rPr>
          <w:rFonts w:eastAsia="Calibri"/>
          <w:sz w:val="20"/>
          <w:szCs w:val="20"/>
        </w:rPr>
        <w:t xml:space="preserve">Subject to the foregoing provisions, all maps, drawings, photographs, mosaics, plans, reports, estimates, recommendations, documents, and all other data compiled by or received by the Contractor under the Contract shall be the property of UNDP, shall be made available for use or inspection by UNDP at reasonable times and in reasonable places, shall be treated as confidential, and shall be delivered only to UNDP authorized officials on completion of work under the Contract. </w:t>
      </w:r>
    </w:p>
    <w:p w14:paraId="3BD5FCCA"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17. PUBLICITY, AND USE OF THE NAME, EMBLEM OR OFFICIAL SEAL OF UNDP OR THE UNITED NATIONS: </w:t>
      </w:r>
      <w:r w:rsidRPr="00895487">
        <w:rPr>
          <w:rFonts w:eastAsia="Calibri"/>
          <w:sz w:val="20"/>
          <w:szCs w:val="20"/>
        </w:rPr>
        <w:t xml:space="preserve">The Contractor shall not advertise or otherwise make public for purposes of commercial advantage or goodwill that it has a contractual relationship with UNDP, nor shall the Contractor, in any manner whatsoever use the name, emblem or official seal of UNDP or the United Nations, or any abbreviation of the name of UNDP or the United Nations in connection with its business or otherwise without the written permission of UNDP. </w:t>
      </w:r>
    </w:p>
    <w:p w14:paraId="1B4F9B31"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18. CONFIDENTIAL NATURE OF DOCUMENTS AND INFORMATION</w:t>
      </w:r>
      <w:r w:rsidRPr="00895487">
        <w:rPr>
          <w:rFonts w:eastAsia="Calibri"/>
          <w:sz w:val="20"/>
          <w:szCs w:val="20"/>
        </w:rPr>
        <w:t xml:space="preserve">: Information and data that is considered </w:t>
      </w:r>
      <w:r w:rsidRPr="00895487">
        <w:rPr>
          <w:rFonts w:eastAsia="Calibri"/>
          <w:sz w:val="20"/>
          <w:szCs w:val="20"/>
        </w:rPr>
        <w:lastRenderedPageBreak/>
        <w:t xml:space="preserve">proprietary by either Party or that is delivered or disclosed by one Party (“Discloser”) to the other Party (“Recipient”) during the course of performance of the Contract, and that is designated as confidential (“Information”), shall be held in confidence by that Party and shall be handled as follows: </w:t>
      </w:r>
    </w:p>
    <w:p w14:paraId="5801570E"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18.1 </w:t>
      </w:r>
      <w:r w:rsidRPr="00895487">
        <w:rPr>
          <w:rFonts w:eastAsia="Calibri"/>
          <w:sz w:val="20"/>
          <w:szCs w:val="20"/>
        </w:rPr>
        <w:t xml:space="preserve">The Recipient shall: </w:t>
      </w:r>
    </w:p>
    <w:p w14:paraId="46758D07"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18.1.1 use the same care and discretion to avoid disclosure, </w:t>
      </w:r>
      <w:proofErr w:type="gramStart"/>
      <w:r w:rsidRPr="00895487">
        <w:rPr>
          <w:rFonts w:eastAsia="Calibri"/>
          <w:sz w:val="20"/>
          <w:szCs w:val="20"/>
        </w:rPr>
        <w:t>publication</w:t>
      </w:r>
      <w:proofErr w:type="gramEnd"/>
      <w:r w:rsidRPr="00895487">
        <w:rPr>
          <w:rFonts w:eastAsia="Calibri"/>
          <w:sz w:val="20"/>
          <w:szCs w:val="20"/>
        </w:rPr>
        <w:t xml:space="preserve"> or dissemination of the Discloser’s Information as it uses with its own similar Information that it does not wish to disclose, publish or disseminate; </w:t>
      </w:r>
      <w:r w:rsidRPr="00895487">
        <w:rPr>
          <w:rFonts w:eastAsia="Calibri"/>
          <w:i/>
          <w:iCs/>
          <w:sz w:val="20"/>
          <w:szCs w:val="20"/>
        </w:rPr>
        <w:t>and</w:t>
      </w:r>
      <w:r w:rsidRPr="00895487">
        <w:rPr>
          <w:rFonts w:eastAsia="Calibri"/>
          <w:sz w:val="20"/>
          <w:szCs w:val="20"/>
        </w:rPr>
        <w:t xml:space="preserve">, </w:t>
      </w:r>
    </w:p>
    <w:p w14:paraId="26B01053"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18.1.2 use the Discloser’s Information solely for the purpose for which it was disclosed. </w:t>
      </w:r>
    </w:p>
    <w:p w14:paraId="4B6EFE44"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18.2 </w:t>
      </w:r>
      <w:r w:rsidRPr="00895487">
        <w:rPr>
          <w:rFonts w:eastAsia="Calibri"/>
          <w:sz w:val="20"/>
          <w:szCs w:val="20"/>
        </w:rPr>
        <w:t xml:space="preserve">Provided that the Recipient has a written agreement with the following persons or entities requiring them to treat the Information confidential in accordance with the Contract and this Article 18, the Recipient may disclose Information to: </w:t>
      </w:r>
    </w:p>
    <w:p w14:paraId="7C1D66CB"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18.2.1 Any other party with the Discloser’s prior written consent; </w:t>
      </w:r>
      <w:r w:rsidRPr="00895487">
        <w:rPr>
          <w:rFonts w:eastAsia="Calibri"/>
          <w:i/>
          <w:iCs/>
          <w:sz w:val="20"/>
          <w:szCs w:val="20"/>
        </w:rPr>
        <w:t>and</w:t>
      </w:r>
      <w:r w:rsidRPr="00895487">
        <w:rPr>
          <w:rFonts w:eastAsia="Calibri"/>
          <w:sz w:val="20"/>
          <w:szCs w:val="20"/>
        </w:rPr>
        <w:t xml:space="preserve">, </w:t>
      </w:r>
    </w:p>
    <w:p w14:paraId="0EFD6FC3"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18.2.2 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w:t>
      </w:r>
      <w:r w:rsidRPr="00895487">
        <w:rPr>
          <w:rFonts w:eastAsia="Calibri"/>
          <w:i/>
          <w:iCs/>
          <w:sz w:val="20"/>
          <w:szCs w:val="20"/>
        </w:rPr>
        <w:t xml:space="preserve">provided that, </w:t>
      </w:r>
      <w:r w:rsidRPr="00895487">
        <w:rPr>
          <w:rFonts w:eastAsia="Calibri"/>
          <w:sz w:val="20"/>
          <w:szCs w:val="20"/>
        </w:rPr>
        <w:t xml:space="preserve">for these purposes a controlled legal entity means: </w:t>
      </w:r>
    </w:p>
    <w:p w14:paraId="2BB5429D"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18.2.2.1 A corporate entity in which the Party owns or otherwise controls, whether directly or indirectly, over fifty percent (50%) of voting shares thereof; </w:t>
      </w:r>
      <w:r w:rsidRPr="00895487">
        <w:rPr>
          <w:rFonts w:eastAsia="Calibri"/>
          <w:i/>
          <w:iCs/>
          <w:sz w:val="20"/>
          <w:szCs w:val="20"/>
        </w:rPr>
        <w:t>or</w:t>
      </w:r>
      <w:r w:rsidRPr="00895487">
        <w:rPr>
          <w:rFonts w:eastAsia="Calibri"/>
          <w:sz w:val="20"/>
          <w:szCs w:val="20"/>
        </w:rPr>
        <w:t xml:space="preserve">, </w:t>
      </w:r>
    </w:p>
    <w:p w14:paraId="63C95268"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18.2.2.2 Any entity over which the Party exercises effective managerial control; </w:t>
      </w:r>
      <w:r w:rsidRPr="00895487">
        <w:rPr>
          <w:rFonts w:eastAsia="Calibri"/>
          <w:i/>
          <w:iCs/>
          <w:sz w:val="20"/>
          <w:szCs w:val="20"/>
        </w:rPr>
        <w:t>or</w:t>
      </w:r>
      <w:r w:rsidRPr="00895487">
        <w:rPr>
          <w:rFonts w:eastAsia="Calibri"/>
          <w:sz w:val="20"/>
          <w:szCs w:val="20"/>
        </w:rPr>
        <w:t xml:space="preserve">, </w:t>
      </w:r>
    </w:p>
    <w:p w14:paraId="3D6B43A9"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18.2.2.3 For the United Nations, a principal or subsidiary organ of the United Nations established in accordance with the Charter of the United Nations. </w:t>
      </w:r>
    </w:p>
    <w:p w14:paraId="570F891A"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18.3 </w:t>
      </w:r>
      <w:r w:rsidRPr="00895487">
        <w:rPr>
          <w:rFonts w:eastAsia="Calibri"/>
          <w:sz w:val="20"/>
          <w:szCs w:val="20"/>
        </w:rPr>
        <w:t>The Contractor may disclose Informat</w:t>
      </w:r>
      <w:r w:rsidRPr="00895487">
        <w:rPr>
          <w:rFonts w:eastAsia="Calibri"/>
          <w:i/>
          <w:iCs/>
          <w:sz w:val="20"/>
          <w:szCs w:val="20"/>
        </w:rPr>
        <w:t>ion to the ext</w:t>
      </w:r>
      <w:r w:rsidRPr="00895487">
        <w:rPr>
          <w:rFonts w:eastAsia="Calibri"/>
          <w:sz w:val="20"/>
          <w:szCs w:val="20"/>
        </w:rPr>
        <w:t xml:space="preserve">ent required by law, </w:t>
      </w:r>
      <w:r w:rsidRPr="00895487">
        <w:rPr>
          <w:rFonts w:eastAsia="Calibri"/>
          <w:i/>
          <w:iCs/>
          <w:sz w:val="20"/>
          <w:szCs w:val="20"/>
        </w:rPr>
        <w:t>provided that</w:t>
      </w:r>
      <w:r w:rsidRPr="00895487">
        <w:rPr>
          <w:rFonts w:eastAsia="Calibri"/>
          <w:sz w:val="20"/>
          <w:szCs w:val="20"/>
        </w:rPr>
        <w:t xml:space="preserve">, subject to and without any waiver of the privileges and immunities of the United Nations, the Contractor will give UNDP sufficient prior notice of </w:t>
      </w:r>
      <w:r w:rsidRPr="00895487">
        <w:rPr>
          <w:rFonts w:eastAsia="Calibri"/>
          <w:i/>
          <w:iCs/>
          <w:sz w:val="20"/>
          <w:szCs w:val="20"/>
        </w:rPr>
        <w:t xml:space="preserve">a </w:t>
      </w:r>
      <w:r w:rsidRPr="00895487">
        <w:rPr>
          <w:rFonts w:eastAsia="Calibri"/>
          <w:sz w:val="20"/>
          <w:szCs w:val="20"/>
        </w:rPr>
        <w:t xml:space="preserve">request for the disclosure of Information in order to allow UNDP to have a reasonable opportunity to take protective measures or such other action as may be appropriate before any such disclosure is made. </w:t>
      </w:r>
    </w:p>
    <w:p w14:paraId="0A0B9B11"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18.4 </w:t>
      </w:r>
      <w:r w:rsidRPr="00895487">
        <w:rPr>
          <w:rFonts w:eastAsia="Calibri"/>
          <w:sz w:val="20"/>
          <w:szCs w:val="20"/>
        </w:rPr>
        <w:t xml:space="preserve">UNDP may disclose Information to the extent as required pursuant to the Charter of the United Nations, or pursuant to resolutions or regulations of the General Assembly or rules promulgated thereunder. </w:t>
      </w:r>
    </w:p>
    <w:p w14:paraId="7A488EE0"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18.5 </w:t>
      </w:r>
      <w:r w:rsidRPr="00895487">
        <w:rPr>
          <w:rFonts w:eastAsia="Calibri"/>
          <w:sz w:val="20"/>
          <w:szCs w:val="20"/>
        </w:rPr>
        <w:t xml:space="preserve">The Recipient shall not be precluded from disclosing Information that is obtained by the Recipient from a third party without restriction, is disclosed by the Discloser to a third party without any obligation of confidentiality, is previously known by the Recipient, or at any time is developed by the Recipient completely independently of any disclosures hereunder. </w:t>
      </w:r>
    </w:p>
    <w:p w14:paraId="4C9E0DF4"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18.6 </w:t>
      </w:r>
      <w:r w:rsidRPr="00895487">
        <w:rPr>
          <w:rFonts w:eastAsia="Calibri"/>
          <w:sz w:val="20"/>
          <w:szCs w:val="20"/>
        </w:rPr>
        <w:t xml:space="preserve">These obligations and restrictions of confidentiality shall be effective during the term of the Contract, including any extension thereof, and, unless otherwise provided in the Contract, shall remain effective following any termination of the Contract. </w:t>
      </w:r>
    </w:p>
    <w:p w14:paraId="668A16BD"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19. FORCE MAJEURE; OTHER CHANGES IN CONDITIONS</w:t>
      </w:r>
      <w:r w:rsidRPr="00895487">
        <w:rPr>
          <w:rFonts w:eastAsia="Calibri"/>
          <w:sz w:val="20"/>
          <w:szCs w:val="20"/>
        </w:rPr>
        <w:t xml:space="preserve">: </w:t>
      </w:r>
    </w:p>
    <w:p w14:paraId="5A974D57"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19.1 </w:t>
      </w:r>
      <w:r w:rsidRPr="00895487">
        <w:rPr>
          <w:rFonts w:eastAsia="Calibri"/>
          <w:sz w:val="20"/>
          <w:szCs w:val="20"/>
        </w:rPr>
        <w:t xml:space="preserve">In the event of and as soon as possible after the occurrence of any cause constituting </w:t>
      </w:r>
      <w:r w:rsidRPr="00895487">
        <w:rPr>
          <w:rFonts w:eastAsia="Calibri"/>
          <w:i/>
          <w:iCs/>
          <w:sz w:val="20"/>
          <w:szCs w:val="20"/>
        </w:rPr>
        <w:t>force majeure</w:t>
      </w:r>
      <w:r w:rsidRPr="00895487">
        <w:rPr>
          <w:rFonts w:eastAsia="Calibri"/>
          <w:sz w:val="20"/>
          <w:szCs w:val="20"/>
        </w:rPr>
        <w:t xml:space="preserve">, the affected Party shall give notice and full particulars in writing to the other Party, of such occurrence or cause if the affected Party is thereby rendered unable, wholly or in part, to perform its obligations and meet its responsibilities under the Contract. The affected Party shall also notify the other Party of any other changes in condition or the occurrence of any event which interferes or threatens to interfere with its performance of the Contract. Not more than fifteen (15) days following the provision of such notice of </w:t>
      </w:r>
      <w:r w:rsidRPr="00895487">
        <w:rPr>
          <w:rFonts w:eastAsia="Calibri"/>
          <w:i/>
          <w:iCs/>
          <w:sz w:val="20"/>
          <w:szCs w:val="20"/>
        </w:rPr>
        <w:t xml:space="preserve">force majeure </w:t>
      </w:r>
      <w:r w:rsidRPr="00895487">
        <w:rPr>
          <w:rFonts w:eastAsia="Calibri"/>
          <w:sz w:val="20"/>
          <w:szCs w:val="20"/>
        </w:rPr>
        <w:t xml:space="preserve">or other changes in condition or occurrence, the affected Party shall also submit a statement to the other Party of estimated expenditures that will likely be incurred for the duration of the change in condition or the event of </w:t>
      </w:r>
      <w:r w:rsidRPr="00895487">
        <w:rPr>
          <w:rFonts w:eastAsia="Calibri"/>
          <w:i/>
          <w:iCs/>
          <w:sz w:val="20"/>
          <w:szCs w:val="20"/>
        </w:rPr>
        <w:t>force majeure</w:t>
      </w:r>
      <w:r w:rsidRPr="00895487">
        <w:rPr>
          <w:rFonts w:eastAsia="Calibri"/>
          <w:sz w:val="20"/>
          <w:szCs w:val="20"/>
        </w:rPr>
        <w:t xml:space="preserve">. On receipt of the notice or notices required hereunder, the Party not affected by the occurrence of a cause constituting </w:t>
      </w:r>
      <w:r w:rsidRPr="00895487">
        <w:rPr>
          <w:rFonts w:eastAsia="Calibri"/>
          <w:i/>
          <w:iCs/>
          <w:sz w:val="20"/>
          <w:szCs w:val="20"/>
        </w:rPr>
        <w:t xml:space="preserve">force majeure </w:t>
      </w:r>
      <w:r w:rsidRPr="00895487">
        <w:rPr>
          <w:rFonts w:eastAsia="Calibri"/>
          <w:sz w:val="20"/>
          <w:szCs w:val="20"/>
        </w:rPr>
        <w:t xml:space="preserve">shall take such action as it reasonably considers to be appropriate or necessary in the circumstances, including the granting to the affected Party of a reasonable extension of time in which to perform any obligations under the Contract. </w:t>
      </w:r>
    </w:p>
    <w:p w14:paraId="797EE608"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19.2 </w:t>
      </w:r>
      <w:r w:rsidRPr="00895487">
        <w:rPr>
          <w:rFonts w:eastAsia="Calibri"/>
          <w:sz w:val="20"/>
          <w:szCs w:val="20"/>
        </w:rPr>
        <w:t xml:space="preserve">If the Contractor is rendered unable, wholly or in part, by reason of </w:t>
      </w:r>
      <w:r w:rsidRPr="00895487">
        <w:rPr>
          <w:rFonts w:eastAsia="Calibri"/>
          <w:i/>
          <w:iCs/>
          <w:sz w:val="20"/>
          <w:szCs w:val="20"/>
        </w:rPr>
        <w:t xml:space="preserve">force majeure </w:t>
      </w:r>
      <w:r w:rsidRPr="00895487">
        <w:rPr>
          <w:rFonts w:eastAsia="Calibri"/>
          <w:sz w:val="20"/>
          <w:szCs w:val="20"/>
        </w:rPr>
        <w:t xml:space="preserve">to perform its obligations and meet its responsibilities under the Contract, UNDP shall have the right to suspend or terminate the Contract on the same terms and conditions as are provided for in Article 20, “Termination,” except that the period of notice shall be seven (7) days instead of thirty (30) days. In any case, UNDP shall be entitled to consider the Contractor permanently unable to perform its obligations under the Contract in case the Contractor is unable to perform its obligations, wholly or in part, by reason of </w:t>
      </w:r>
      <w:r w:rsidRPr="00895487">
        <w:rPr>
          <w:rFonts w:eastAsia="Calibri"/>
          <w:i/>
          <w:iCs/>
          <w:sz w:val="20"/>
          <w:szCs w:val="20"/>
        </w:rPr>
        <w:t xml:space="preserve">force majeure </w:t>
      </w:r>
      <w:r w:rsidRPr="00895487">
        <w:rPr>
          <w:rFonts w:eastAsia="Calibri"/>
          <w:sz w:val="20"/>
          <w:szCs w:val="20"/>
        </w:rPr>
        <w:t xml:space="preserve">for any period in excess of ninety (90) days. </w:t>
      </w:r>
    </w:p>
    <w:p w14:paraId="144BC289"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19.3 </w:t>
      </w:r>
      <w:r w:rsidRPr="00895487">
        <w:rPr>
          <w:rFonts w:eastAsia="Calibri"/>
          <w:i/>
          <w:iCs/>
          <w:sz w:val="20"/>
          <w:szCs w:val="20"/>
        </w:rPr>
        <w:t xml:space="preserve">Force majeure </w:t>
      </w:r>
      <w:r w:rsidRPr="00895487">
        <w:rPr>
          <w:rFonts w:eastAsia="Calibri"/>
          <w:sz w:val="20"/>
          <w:szCs w:val="20"/>
        </w:rPr>
        <w:t xml:space="preserve">as used herein means any unforeseeable and irresistible act of nature, any act of war (whether declared or not), invasion, revolution, insurrection, terrorism, or any other acts of a similar nature or force, </w:t>
      </w:r>
      <w:r w:rsidRPr="00895487">
        <w:rPr>
          <w:rFonts w:eastAsia="Calibri"/>
          <w:i/>
          <w:iCs/>
          <w:sz w:val="20"/>
          <w:szCs w:val="20"/>
        </w:rPr>
        <w:t xml:space="preserve">provided that </w:t>
      </w:r>
      <w:r w:rsidRPr="00895487">
        <w:rPr>
          <w:rFonts w:eastAsia="Calibri"/>
          <w:sz w:val="20"/>
          <w:szCs w:val="20"/>
        </w:rPr>
        <w:t xml:space="preserve">such acts arise from causes beyond the control and without the fault or negligence of the Contractor. The Contractor acknowledges and agrees that, with respect to any obligations under the Contract that the Contractor must perform in areas in which UNDP is engaged in, preparing to engage in, or disengaging from any peacekeeping, humanitarian or similar operations, any delays or failure to perform such obligations arising from or relating to harsh conditions within such areas, or to any incidents of civil unrest occurring in such areas, shall not, in and of itself, constitute </w:t>
      </w:r>
      <w:r w:rsidRPr="00895487">
        <w:rPr>
          <w:rFonts w:eastAsia="Calibri"/>
          <w:i/>
          <w:iCs/>
          <w:sz w:val="20"/>
          <w:szCs w:val="20"/>
        </w:rPr>
        <w:t xml:space="preserve">force majeure </w:t>
      </w:r>
      <w:r w:rsidRPr="00895487">
        <w:rPr>
          <w:rFonts w:eastAsia="Calibri"/>
          <w:sz w:val="20"/>
          <w:szCs w:val="20"/>
        </w:rPr>
        <w:t xml:space="preserve">under the Contract. </w:t>
      </w:r>
    </w:p>
    <w:p w14:paraId="3972BE89"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lastRenderedPageBreak/>
        <w:t>20. TERMINATION</w:t>
      </w:r>
      <w:r w:rsidRPr="00895487">
        <w:rPr>
          <w:rFonts w:eastAsia="Calibri"/>
          <w:sz w:val="20"/>
          <w:szCs w:val="20"/>
        </w:rPr>
        <w:t xml:space="preserve">: </w:t>
      </w:r>
    </w:p>
    <w:p w14:paraId="02047387"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20.1 </w:t>
      </w:r>
      <w:r w:rsidRPr="00895487">
        <w:rPr>
          <w:rFonts w:eastAsia="Calibri"/>
          <w:sz w:val="20"/>
          <w:szCs w:val="20"/>
        </w:rPr>
        <w:t xml:space="preserve">Either Party may terminate the Contract for cause, in whole or in part, upon thirty (30) days’ notice, in writing, to the other Party. The initiation of conciliation or arbitral proceedings in accordance with Article 23 “Settlement of Disputes,” below, shall not be deemed to be a “cause” for or otherwise to be </w:t>
      </w:r>
      <w:proofErr w:type="gramStart"/>
      <w:r w:rsidRPr="00895487">
        <w:rPr>
          <w:rFonts w:eastAsia="Calibri"/>
          <w:sz w:val="20"/>
          <w:szCs w:val="20"/>
        </w:rPr>
        <w:t>in itself a</w:t>
      </w:r>
      <w:proofErr w:type="gramEnd"/>
      <w:r w:rsidRPr="00895487">
        <w:rPr>
          <w:rFonts w:eastAsia="Calibri"/>
          <w:sz w:val="20"/>
          <w:szCs w:val="20"/>
        </w:rPr>
        <w:t xml:space="preserve"> termination of the Contract. </w:t>
      </w:r>
    </w:p>
    <w:p w14:paraId="7FD0A8C7"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20.2 </w:t>
      </w:r>
      <w:r w:rsidRPr="00895487">
        <w:rPr>
          <w:rFonts w:eastAsia="Calibri"/>
          <w:sz w:val="20"/>
          <w:szCs w:val="20"/>
        </w:rPr>
        <w:t xml:space="preserve">UNDP may terminate the Contract at any time by providing written notice to the Contractor in any case in which the mandate of UNDP applicable to the performance of the Contract or the funding of UNDP applicable to the Contract is curtailed or terminated, whether in whole or in part. In addition, unless otherwise provided by the Contract, upon sixty (60) day’s advance written notice to the Contractor, UNDP may terminate the Contract without having to provide any justification therefor. </w:t>
      </w:r>
    </w:p>
    <w:p w14:paraId="02E7D6FB"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20.3 </w:t>
      </w:r>
      <w:r w:rsidRPr="00895487">
        <w:rPr>
          <w:rFonts w:eastAsia="Calibri"/>
          <w:sz w:val="20"/>
          <w:szCs w:val="20"/>
        </w:rPr>
        <w:t xml:space="preserve">In the event of any termination of the Contract, upon receipt of notice of termination that has been issued by UNDP, the Contractor shall, except as may be directed by UNDP in the notice of termination or otherwise in writing: </w:t>
      </w:r>
    </w:p>
    <w:p w14:paraId="132F08F8"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20.3.1 Take immediate steps to bring the performance of any obligations under the Contract to a close in a prompt and orderly manner, and in doing so, reduce expenses to a </w:t>
      </w:r>
      <w:proofErr w:type="gramStart"/>
      <w:r w:rsidRPr="00895487">
        <w:rPr>
          <w:rFonts w:eastAsia="Calibri"/>
          <w:sz w:val="20"/>
          <w:szCs w:val="20"/>
        </w:rPr>
        <w:t>minimum;</w:t>
      </w:r>
      <w:proofErr w:type="gramEnd"/>
      <w:r w:rsidRPr="00895487">
        <w:rPr>
          <w:rFonts w:eastAsia="Calibri"/>
          <w:sz w:val="20"/>
          <w:szCs w:val="20"/>
        </w:rPr>
        <w:t xml:space="preserve"> </w:t>
      </w:r>
    </w:p>
    <w:p w14:paraId="0E77C4E7"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20.3.2 Refrain from undertaking any further or additional commitments under the Contract as of and following the date of receipt of such </w:t>
      </w:r>
      <w:proofErr w:type="gramStart"/>
      <w:r w:rsidRPr="00895487">
        <w:rPr>
          <w:rFonts w:eastAsia="Calibri"/>
          <w:sz w:val="20"/>
          <w:szCs w:val="20"/>
        </w:rPr>
        <w:t>notice;</w:t>
      </w:r>
      <w:proofErr w:type="gramEnd"/>
      <w:r w:rsidRPr="00895487">
        <w:rPr>
          <w:rFonts w:eastAsia="Calibri"/>
          <w:sz w:val="20"/>
          <w:szCs w:val="20"/>
        </w:rPr>
        <w:t xml:space="preserve"> </w:t>
      </w:r>
    </w:p>
    <w:p w14:paraId="23C97BE1"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20.3.3 place no further subcontracts or orders for materials, services, or facilities, except as UNDP and the Contractor agree in writing are necessary to complete any portion of the Contract that is not </w:t>
      </w:r>
      <w:proofErr w:type="gramStart"/>
      <w:r w:rsidRPr="00895487">
        <w:rPr>
          <w:rFonts w:eastAsia="Calibri"/>
          <w:sz w:val="20"/>
          <w:szCs w:val="20"/>
        </w:rPr>
        <w:t>terminated;</w:t>
      </w:r>
      <w:proofErr w:type="gramEnd"/>
      <w:r w:rsidRPr="00895487">
        <w:rPr>
          <w:rFonts w:eastAsia="Calibri"/>
          <w:sz w:val="20"/>
          <w:szCs w:val="20"/>
        </w:rPr>
        <w:t xml:space="preserve"> </w:t>
      </w:r>
    </w:p>
    <w:p w14:paraId="03A235CB"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20.3.4 Terminate all subcontracts or orders to the extent they relate to the portion of the Contract </w:t>
      </w:r>
      <w:proofErr w:type="gramStart"/>
      <w:r w:rsidRPr="00895487">
        <w:rPr>
          <w:rFonts w:eastAsia="Calibri"/>
          <w:sz w:val="20"/>
          <w:szCs w:val="20"/>
        </w:rPr>
        <w:t>terminated;</w:t>
      </w:r>
      <w:proofErr w:type="gramEnd"/>
      <w:r w:rsidRPr="00895487">
        <w:rPr>
          <w:rFonts w:eastAsia="Calibri"/>
          <w:sz w:val="20"/>
          <w:szCs w:val="20"/>
        </w:rPr>
        <w:t xml:space="preserve"> </w:t>
      </w:r>
    </w:p>
    <w:p w14:paraId="00F65211"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20.3.5 transfer title and deliver to UNDP the fabricated or un-fabricated parts, work in process, completed work, supplies, and other material produced or acquired for the portion of the Contract </w:t>
      </w:r>
      <w:proofErr w:type="gramStart"/>
      <w:r w:rsidRPr="00895487">
        <w:rPr>
          <w:rFonts w:eastAsia="Calibri"/>
          <w:sz w:val="20"/>
          <w:szCs w:val="20"/>
        </w:rPr>
        <w:t>terminated;</w:t>
      </w:r>
      <w:proofErr w:type="gramEnd"/>
      <w:r w:rsidRPr="00895487">
        <w:rPr>
          <w:rFonts w:eastAsia="Calibri"/>
          <w:sz w:val="20"/>
          <w:szCs w:val="20"/>
        </w:rPr>
        <w:t xml:space="preserve"> </w:t>
      </w:r>
    </w:p>
    <w:p w14:paraId="04B6F4D3"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20.3.6 deliver all completed or partially completed plans, drawings, information, and other property that, if the Contract had been completed, would be required to be furnished to UNDP </w:t>
      </w:r>
      <w:proofErr w:type="gramStart"/>
      <w:r w:rsidRPr="00895487">
        <w:rPr>
          <w:rFonts w:eastAsia="Calibri"/>
          <w:sz w:val="20"/>
          <w:szCs w:val="20"/>
        </w:rPr>
        <w:t>thereunder;</w:t>
      </w:r>
      <w:proofErr w:type="gramEnd"/>
      <w:r w:rsidRPr="00895487">
        <w:rPr>
          <w:rFonts w:eastAsia="Calibri"/>
          <w:sz w:val="20"/>
          <w:szCs w:val="20"/>
        </w:rPr>
        <w:t xml:space="preserve"> </w:t>
      </w:r>
    </w:p>
    <w:p w14:paraId="79DB014A"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20.3.7 Complete performance of the work not terminated; </w:t>
      </w:r>
      <w:r w:rsidRPr="00895487">
        <w:rPr>
          <w:rFonts w:eastAsia="Calibri"/>
          <w:i/>
          <w:iCs/>
          <w:sz w:val="20"/>
          <w:szCs w:val="20"/>
        </w:rPr>
        <w:t>and</w:t>
      </w:r>
      <w:r w:rsidRPr="00895487">
        <w:rPr>
          <w:rFonts w:eastAsia="Calibri"/>
          <w:sz w:val="20"/>
          <w:szCs w:val="20"/>
        </w:rPr>
        <w:t xml:space="preserve">, </w:t>
      </w:r>
    </w:p>
    <w:p w14:paraId="61CD79E3"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20.3.8 Take any other action that may be necessary, or that UNDP may direct in writing, for the minimization of losses and for the protection and preservation of any property, whether tangible or intangible, related to the Contract that is in the possession of the Contractor and in which UNDP has or may be reasonably expected to acquire an interest. </w:t>
      </w:r>
    </w:p>
    <w:p w14:paraId="22C9D9C0"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20.4 </w:t>
      </w:r>
      <w:r w:rsidRPr="00895487">
        <w:rPr>
          <w:rFonts w:eastAsia="Calibri"/>
          <w:sz w:val="20"/>
          <w:szCs w:val="20"/>
        </w:rPr>
        <w:t xml:space="preserve">In the event of any termination of the Contract, UNDP shall be entitled to obtain reasonable written accountings from the Contractor concerning all obligations performed or pending in accordance with the Contract. In addition, UNDP shall not be liable to pay the Contractor except for those Goods satisfactorily delivered and/or Services satisfactorily provided to UNDP in accordance with the requirements of the Contract, but only if such Goods or Services were ordered, requested or otherwise provided prior to the Contractor’s receipt of notice of termination from UNDP or prior to the Contractor’s tendering of notice of termination to UNDP. </w:t>
      </w:r>
    </w:p>
    <w:p w14:paraId="34B35DE3"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20.5 </w:t>
      </w:r>
      <w:r w:rsidRPr="00895487">
        <w:rPr>
          <w:rFonts w:eastAsia="Calibri"/>
          <w:sz w:val="20"/>
          <w:szCs w:val="20"/>
        </w:rPr>
        <w:t xml:space="preserve">UNDP may, without prejudice to any other right or remedy available to it, terminate the Contract forthwith </w:t>
      </w:r>
      <w:proofErr w:type="gramStart"/>
      <w:r w:rsidRPr="00895487">
        <w:rPr>
          <w:rFonts w:eastAsia="Calibri"/>
          <w:sz w:val="20"/>
          <w:szCs w:val="20"/>
        </w:rPr>
        <w:t>in the event that</w:t>
      </w:r>
      <w:proofErr w:type="gramEnd"/>
      <w:r w:rsidRPr="00895487">
        <w:rPr>
          <w:rFonts w:eastAsia="Calibri"/>
          <w:sz w:val="20"/>
          <w:szCs w:val="20"/>
        </w:rPr>
        <w:t xml:space="preserve">: </w:t>
      </w:r>
    </w:p>
    <w:p w14:paraId="60259DB6"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20.5.1 The Contractor is adjudged bankrupt, or is liquidated, or becomes insolvent, or applies for a moratorium or stay on any payment or repayment obligations, or applies to be declared </w:t>
      </w:r>
      <w:proofErr w:type="gramStart"/>
      <w:r w:rsidRPr="00895487">
        <w:rPr>
          <w:rFonts w:eastAsia="Calibri"/>
          <w:sz w:val="20"/>
          <w:szCs w:val="20"/>
        </w:rPr>
        <w:t>insolvent;</w:t>
      </w:r>
      <w:proofErr w:type="gramEnd"/>
      <w:r w:rsidRPr="00895487">
        <w:rPr>
          <w:rFonts w:eastAsia="Calibri"/>
          <w:sz w:val="20"/>
          <w:szCs w:val="20"/>
        </w:rPr>
        <w:t xml:space="preserve"> </w:t>
      </w:r>
    </w:p>
    <w:p w14:paraId="1E203D90"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20.5.2 The Contractor is granted a moratorium or a stay, or is declared </w:t>
      </w:r>
      <w:proofErr w:type="gramStart"/>
      <w:r w:rsidRPr="00895487">
        <w:rPr>
          <w:rFonts w:eastAsia="Calibri"/>
          <w:sz w:val="20"/>
          <w:szCs w:val="20"/>
        </w:rPr>
        <w:t>insolvent;</w:t>
      </w:r>
      <w:proofErr w:type="gramEnd"/>
      <w:r w:rsidRPr="00895487">
        <w:rPr>
          <w:rFonts w:eastAsia="Calibri"/>
          <w:sz w:val="20"/>
          <w:szCs w:val="20"/>
        </w:rPr>
        <w:t xml:space="preserve"> </w:t>
      </w:r>
    </w:p>
    <w:p w14:paraId="55E68D1C"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20.5.3 The Contractor makes an assignment for the benefit of one or more of its </w:t>
      </w:r>
      <w:proofErr w:type="gramStart"/>
      <w:r w:rsidRPr="00895487">
        <w:rPr>
          <w:rFonts w:eastAsia="Calibri"/>
          <w:sz w:val="20"/>
          <w:szCs w:val="20"/>
        </w:rPr>
        <w:t>creditors;</w:t>
      </w:r>
      <w:proofErr w:type="gramEnd"/>
      <w:r w:rsidRPr="00895487">
        <w:rPr>
          <w:rFonts w:eastAsia="Calibri"/>
          <w:sz w:val="20"/>
          <w:szCs w:val="20"/>
        </w:rPr>
        <w:t xml:space="preserve"> </w:t>
      </w:r>
    </w:p>
    <w:p w14:paraId="08C0562C"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20.5.4 A Receiver is appointed on account of the insolvency of the </w:t>
      </w:r>
      <w:proofErr w:type="gramStart"/>
      <w:r w:rsidRPr="00895487">
        <w:rPr>
          <w:rFonts w:eastAsia="Calibri"/>
          <w:sz w:val="20"/>
          <w:szCs w:val="20"/>
        </w:rPr>
        <w:t>Contractor;</w:t>
      </w:r>
      <w:proofErr w:type="gramEnd"/>
      <w:r w:rsidRPr="00895487">
        <w:rPr>
          <w:rFonts w:eastAsia="Calibri"/>
          <w:sz w:val="20"/>
          <w:szCs w:val="20"/>
        </w:rPr>
        <w:t xml:space="preserve"> </w:t>
      </w:r>
    </w:p>
    <w:p w14:paraId="55B69825"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20.5.5 The Contractor offers a settlement in lieu of bankruptcy or receivership; </w:t>
      </w:r>
      <w:r w:rsidRPr="00895487">
        <w:rPr>
          <w:rFonts w:eastAsia="Calibri"/>
          <w:i/>
          <w:iCs/>
          <w:sz w:val="20"/>
          <w:szCs w:val="20"/>
        </w:rPr>
        <w:t xml:space="preserve">or, </w:t>
      </w:r>
    </w:p>
    <w:p w14:paraId="58F7AC31"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20.5.6 UNDP reasonably determines that the Contractor has become subject to a materially adverse change in its financial condition that threatens to substantially affect the ability of the Contractor to perform any of its obligations under the Contract. </w:t>
      </w:r>
    </w:p>
    <w:p w14:paraId="3095AB18"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20.6 </w:t>
      </w:r>
      <w:r w:rsidRPr="00895487">
        <w:rPr>
          <w:rFonts w:eastAsia="Calibri"/>
          <w:sz w:val="20"/>
          <w:szCs w:val="20"/>
        </w:rPr>
        <w:t xml:space="preserve">Except as prohibited by law, the Contractor shall be bound to compensate UNDP for all damages and costs, including, but not limited to, all costs incurred by UNDP in any legal or non-legal proceedings, as a result of any of the events specified in Article 20.5, above, and resulting from or relating to a termination of the Contract, even if the Contractor is adjudged bankrupt, or is granted a moratorium or stay or is declared insolvent. The Contractor shall immediately inform UNDP of the occurrence of any of the events specified in Article 20.5, above, and shall provide UNDP with any information pertinent thereto. </w:t>
      </w:r>
    </w:p>
    <w:p w14:paraId="78D182A5"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20.7 </w:t>
      </w:r>
      <w:r w:rsidRPr="00895487">
        <w:rPr>
          <w:rFonts w:eastAsia="Calibri"/>
          <w:sz w:val="20"/>
          <w:szCs w:val="20"/>
        </w:rPr>
        <w:t xml:space="preserve">The provisions of this Article 20 are without prejudice to any other rights or remedies of UNDP under the Contract or otherwise. </w:t>
      </w:r>
    </w:p>
    <w:p w14:paraId="188DE65C"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21. NON-WAIVER OF RIGHTS</w:t>
      </w:r>
      <w:r w:rsidRPr="00895487">
        <w:rPr>
          <w:rFonts w:eastAsia="Calibri"/>
          <w:sz w:val="20"/>
          <w:szCs w:val="20"/>
        </w:rPr>
        <w:t xml:space="preserve">: The failure by either Party to exercise any rights available to it, whether under the Contract or otherwise, shall not be deemed for any purposes to constitute a waiver by the other Party of any such right or any remedy associated therewith, and shall not relieve the Parties of any of their obligations under the Contract. </w:t>
      </w:r>
    </w:p>
    <w:p w14:paraId="16CB18FD"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22. NON-EXCLUSIVITY: </w:t>
      </w:r>
      <w:r w:rsidRPr="00895487">
        <w:rPr>
          <w:rFonts w:eastAsia="Calibri"/>
          <w:sz w:val="20"/>
          <w:szCs w:val="20"/>
        </w:rPr>
        <w:t xml:space="preserve">Unless otherwise specified in the Contract, UNDP shall have no obligation to purchase any minimum quantities of goods or services from the Contractor, and UNDP shall have no limitation on its right to obtain goods or services of the same kind, quality and quantity described in the Contract, from any other source at any time. </w:t>
      </w:r>
    </w:p>
    <w:p w14:paraId="088A52EB"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23. SETTLEMENT OF DISPUTES</w:t>
      </w:r>
      <w:r w:rsidRPr="00895487">
        <w:rPr>
          <w:rFonts w:eastAsia="Calibri"/>
          <w:sz w:val="20"/>
          <w:szCs w:val="20"/>
        </w:rPr>
        <w:t xml:space="preserve">: </w:t>
      </w:r>
    </w:p>
    <w:p w14:paraId="3D9BACE8"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lastRenderedPageBreak/>
        <w:t>23.1 AMICABLE SETTLEMENT</w:t>
      </w:r>
      <w:r w:rsidRPr="00895487">
        <w:rPr>
          <w:rFonts w:eastAsia="Calibri"/>
          <w:sz w:val="20"/>
          <w:szCs w:val="20"/>
        </w:rPr>
        <w:t xml:space="preserve">: The Parties shall use their best efforts to amicably settle any dispute, controversy, or claim arising out of the Contract or the breach, termination, or invalidity thereof. Where the Parties wish to seek such an amicable settlement through conciliation, the conciliation shall take place in accordance with the Conciliation Rules then obtaining of the United Nations Commission on International Trade Law (“UNCITRAL”), or according to such other procedure as may be agreed between the Parties in writing. </w:t>
      </w:r>
    </w:p>
    <w:p w14:paraId="18450837"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23.2 ARBITRATION</w:t>
      </w:r>
      <w:r w:rsidRPr="00895487">
        <w:rPr>
          <w:rFonts w:eastAsia="Calibri"/>
          <w:sz w:val="20"/>
          <w:szCs w:val="20"/>
        </w:rPr>
        <w:t xml:space="preserve">: Any dispute, controversy, or claim between the Parties arising out of the Contract or the breach, termination, or invalidity thereof, unless settled amicably under Article 23.1, above, within sixty (60) days after receipt by one Party of the other Party’s written request for such amicable settlement, shall be referred by either Party to arbitration in accordance with the UNCITRAL Arbitration Rules then obtaining. The decisions of the arbitral tribunal shall be based on general principles of international commercial law.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 </w:t>
      </w:r>
    </w:p>
    <w:p w14:paraId="2B58E7D8"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whether tangible or intangible, or of any confidential information provided under the Contract, as appropriate, all in accordance with the authority of the arbitral tribunal pursuant to Article 26 (“Interim measures”) and Article 34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w:t>
      </w:r>
      <w:proofErr w:type="gramStart"/>
      <w:r w:rsidRPr="00895487">
        <w:rPr>
          <w:rFonts w:eastAsia="Calibri"/>
          <w:sz w:val="20"/>
          <w:szCs w:val="20"/>
        </w:rPr>
        <w:t>as a result of</w:t>
      </w:r>
      <w:proofErr w:type="gramEnd"/>
      <w:r w:rsidRPr="00895487">
        <w:rPr>
          <w:rFonts w:eastAsia="Calibri"/>
          <w:sz w:val="20"/>
          <w:szCs w:val="20"/>
        </w:rPr>
        <w:t xml:space="preserve"> such arbitration as the final adjudication of any such dispute, controversy, or claim. </w:t>
      </w:r>
    </w:p>
    <w:p w14:paraId="0CC31659"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24. PRIVILEGES AND IMMUNITIES</w:t>
      </w:r>
      <w:r w:rsidRPr="00895487">
        <w:rPr>
          <w:rFonts w:eastAsia="Calibri"/>
          <w:sz w:val="20"/>
          <w:szCs w:val="20"/>
        </w:rPr>
        <w:t xml:space="preserve">: Nothing in or relating to the Contract shall be deemed a waiver, express or implied, of any of the privileges and immunities of the United Nations, including its subsidiary organs. </w:t>
      </w:r>
    </w:p>
    <w:p w14:paraId="333D15BF"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25. TAX EXEMPTION</w:t>
      </w:r>
      <w:r w:rsidRPr="00895487">
        <w:rPr>
          <w:rFonts w:eastAsia="Calibri"/>
          <w:sz w:val="20"/>
          <w:szCs w:val="20"/>
        </w:rPr>
        <w:t xml:space="preserve">: </w:t>
      </w:r>
    </w:p>
    <w:p w14:paraId="497809D1"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25.1 </w:t>
      </w:r>
      <w:r w:rsidRPr="00895487">
        <w:rPr>
          <w:rFonts w:eastAsia="Calibri"/>
          <w:sz w:val="20"/>
          <w:szCs w:val="20"/>
        </w:rPr>
        <w:t xml:space="preserve">Article II, Section 7, of the Convention on the Privileges and Immunities of the United Nations provides, </w:t>
      </w:r>
      <w:r w:rsidRPr="00895487">
        <w:rPr>
          <w:rFonts w:eastAsia="Calibri"/>
          <w:i/>
          <w:iCs/>
          <w:sz w:val="20"/>
          <w:szCs w:val="20"/>
        </w:rPr>
        <w:t>inter alia</w:t>
      </w:r>
      <w:r w:rsidRPr="00895487">
        <w:rPr>
          <w:rFonts w:eastAsia="Calibri"/>
          <w:sz w:val="20"/>
          <w:szCs w:val="20"/>
        </w:rPr>
        <w:t xml:space="preserve">, that the United Nations, including its subsidiary organs, is exempt from all direct taxes, except charges for public utility services, and is exempt from customs restrictions, duties, and charges of a similar nature in respect of articles imported or exported for its official use. In the event any governmental authority refuses to recognize the exemptions of UNDP from such taxes, restrictions, duties, or charges, the Contractor shall immediately consult with UNDP to determine a mutually acceptable procedure. </w:t>
      </w:r>
    </w:p>
    <w:p w14:paraId="1D1D7111"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25.2 </w:t>
      </w:r>
      <w:r w:rsidRPr="00895487">
        <w:rPr>
          <w:rFonts w:eastAsia="Calibri"/>
          <w:sz w:val="20"/>
          <w:szCs w:val="20"/>
        </w:rPr>
        <w:t xml:space="preserve">The Contractor authorizes UNDP to deduct from the Contractor’s invoices any amount representing such taxes, duties or charges, unless the Contractor has consulted with UNDP before the payment thereof and UNDP has, in each instance, specifically authorized the Contractor to pay such taxes, duties, or charges under written protest. In that event, the Contractor shall provide UNDP with written evidence that payment of such taxes, duties or charges has been made and appropriately authorized, and UNDP shall reimburse the Contractor for any such taxes, duties, or charges so authorized by UNDP and paid by the Contractor under written protest. </w:t>
      </w:r>
    </w:p>
    <w:p w14:paraId="0D87605C"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26. MODIFICATIONS</w:t>
      </w:r>
      <w:r w:rsidRPr="00895487">
        <w:rPr>
          <w:rFonts w:eastAsia="Calibri"/>
          <w:sz w:val="20"/>
          <w:szCs w:val="20"/>
        </w:rPr>
        <w:t xml:space="preserve">: </w:t>
      </w:r>
    </w:p>
    <w:p w14:paraId="1D887254"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26.1 </w:t>
      </w:r>
      <w:r w:rsidRPr="00895487">
        <w:rPr>
          <w:rFonts w:eastAsia="Calibri"/>
          <w:sz w:val="20"/>
          <w:szCs w:val="20"/>
        </w:rPr>
        <w:t xml:space="preserve">No modification or change in this Contract shall be valid and enforceable against UNDP unless executed in writing by the duly authorized representatives of the Parties. </w:t>
      </w:r>
    </w:p>
    <w:p w14:paraId="1696D03E"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26.2 </w:t>
      </w:r>
      <w:r w:rsidRPr="00895487">
        <w:rPr>
          <w:rFonts w:eastAsia="Calibri"/>
          <w:sz w:val="20"/>
          <w:szCs w:val="20"/>
        </w:rPr>
        <w:t xml:space="preserve">If the Contract shall be extended for additional periods in accordance with the terms and conditions of the Contract, the terms and conditions applicable to any such extended term of the Contract shall be the same terms and conditions as set forth in the Contract, unless the Parties shall have agreed otherwise pursuant to a valid amendment concluded in accordance with Article 26.1, above. </w:t>
      </w:r>
    </w:p>
    <w:p w14:paraId="32BF9831"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26.3 </w:t>
      </w:r>
      <w:r w:rsidRPr="00895487">
        <w:rPr>
          <w:rFonts w:eastAsia="Calibri"/>
          <w:sz w:val="20"/>
          <w:szCs w:val="20"/>
        </w:rPr>
        <w:t xml:space="preserve">The terms or conditions of any supplemental undertakings, licenses, or other forms of agreement concerning any Goods or Services provided under the Contract shall not be valid and enforceable against UNDP nor in any way shall constitute an agreement by UNDP thereto unless any such undertakings, licenses or other forms are the subject of a valid amendment concluded in accordance with Article 26.1, above. </w:t>
      </w:r>
    </w:p>
    <w:p w14:paraId="7B3E5615"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27. AUDITS AND INVESTIGATIONS</w:t>
      </w:r>
      <w:r w:rsidRPr="00895487">
        <w:rPr>
          <w:rFonts w:eastAsia="Calibri"/>
          <w:sz w:val="20"/>
          <w:szCs w:val="20"/>
        </w:rPr>
        <w:t xml:space="preserve">: </w:t>
      </w:r>
    </w:p>
    <w:p w14:paraId="21794C02"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27.1 </w:t>
      </w:r>
      <w:r w:rsidRPr="00895487">
        <w:rPr>
          <w:rFonts w:eastAsia="Calibri"/>
          <w:sz w:val="20"/>
          <w:szCs w:val="20"/>
        </w:rPr>
        <w:t xml:space="preserve">Each invoice paid by UNDP shall be subject to a post-payment audit by auditors, whether internal or external, of UNDP or by other authorized and qualified agents of UNDP at any time during the term of the Contract and for a period of three (3) years following the expiration or prior termination of the Contract. </w:t>
      </w:r>
    </w:p>
    <w:p w14:paraId="45659D40" w14:textId="77777777" w:rsidR="00961AB9" w:rsidRPr="00895487" w:rsidRDefault="00961AB9" w:rsidP="00961AB9">
      <w:pPr>
        <w:autoSpaceDE w:val="0"/>
        <w:autoSpaceDN w:val="0"/>
        <w:spacing w:after="147"/>
        <w:jc w:val="both"/>
        <w:rPr>
          <w:rFonts w:eastAsia="Calibri"/>
          <w:sz w:val="20"/>
          <w:szCs w:val="20"/>
        </w:rPr>
      </w:pPr>
      <w:r w:rsidRPr="00895487">
        <w:rPr>
          <w:rFonts w:eastAsia="Calibri"/>
          <w:b/>
          <w:bCs/>
          <w:sz w:val="20"/>
          <w:szCs w:val="20"/>
        </w:rPr>
        <w:t xml:space="preserve">27.2 </w:t>
      </w:r>
      <w:r w:rsidRPr="00895487">
        <w:rPr>
          <w:rFonts w:eastAsia="Calibri"/>
          <w:sz w:val="20"/>
          <w:szCs w:val="20"/>
        </w:rPr>
        <w:t xml:space="preserve">UNDP may conduct investigations relating to any aspect of the Contract or the award thereof, the obligations performed under the Contract, and the operations of the Contractor generally relating to performance of the Contract at any time during the term of the Contract and for a period of three (3) years following the expiration or prior termination of the Contract. </w:t>
      </w:r>
    </w:p>
    <w:p w14:paraId="664E86C0" w14:textId="77777777" w:rsidR="00961AB9" w:rsidRPr="00895487" w:rsidRDefault="00961AB9" w:rsidP="00961AB9">
      <w:pPr>
        <w:autoSpaceDE w:val="0"/>
        <w:autoSpaceDN w:val="0"/>
        <w:spacing w:after="147"/>
        <w:jc w:val="both"/>
        <w:rPr>
          <w:rFonts w:eastAsia="Calibri"/>
          <w:sz w:val="20"/>
          <w:szCs w:val="20"/>
        </w:rPr>
      </w:pPr>
      <w:r w:rsidRPr="00895487">
        <w:rPr>
          <w:rFonts w:eastAsia="Calibri"/>
          <w:b/>
          <w:bCs/>
          <w:sz w:val="20"/>
          <w:szCs w:val="20"/>
        </w:rPr>
        <w:t xml:space="preserve">27.3 </w:t>
      </w:r>
      <w:r w:rsidRPr="00895487">
        <w:rPr>
          <w:rFonts w:eastAsia="Calibri"/>
          <w:sz w:val="20"/>
          <w:szCs w:val="20"/>
        </w:rPr>
        <w:t xml:space="preserve">The Contractor shall provide its full and timely cooperation with any such inspections, post-payment audits or investigations. Such cooperation shall include, but shall not be limited to, the Contractor’s obligation to make available its personnel and any relevant documentation for such purposes at reasonable times and on reasonable conditions and to grant </w:t>
      </w:r>
      <w:r w:rsidRPr="00895487">
        <w:rPr>
          <w:rFonts w:eastAsia="Calibri"/>
          <w:sz w:val="20"/>
          <w:szCs w:val="20"/>
        </w:rPr>
        <w:lastRenderedPageBreak/>
        <w:t xml:space="preserve">to UNDP access to the Contractor’s premises at reasonable times and on reasonable conditions in connection with such access to the Contractor’s personnel and relevant documentation. The Contractor shall require its agents, including, but not limited to, the Contractor’s attorneys, </w:t>
      </w:r>
      <w:proofErr w:type="gramStart"/>
      <w:r w:rsidRPr="00895487">
        <w:rPr>
          <w:rFonts w:eastAsia="Calibri"/>
          <w:sz w:val="20"/>
          <w:szCs w:val="20"/>
        </w:rPr>
        <w:t>accountants</w:t>
      </w:r>
      <w:proofErr w:type="gramEnd"/>
      <w:r w:rsidRPr="00895487">
        <w:rPr>
          <w:rFonts w:eastAsia="Calibri"/>
          <w:sz w:val="20"/>
          <w:szCs w:val="20"/>
        </w:rPr>
        <w:t xml:space="preserve"> or other advisers, to reasonably cooperate with any inspections, post-payment audits or investigations carried out by UNDP hereunder. </w:t>
      </w:r>
    </w:p>
    <w:p w14:paraId="6D94602B"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27.4 </w:t>
      </w:r>
      <w:r w:rsidRPr="00895487">
        <w:rPr>
          <w:rFonts w:eastAsia="Calibri"/>
          <w:sz w:val="20"/>
          <w:szCs w:val="20"/>
        </w:rPr>
        <w:t xml:space="preserve">UNDP shall be entitled to a refund from the Contractor for any amounts shown by such audits or investigations to have been paid by UNDP other than in accordance with the terms and conditions of the Contract. The Contractor also agrees that, where applicable, donors to UNDP whose funding is the source of, in whole or in part, the funding for the procurement of Goods and/or Services which are the subject of this Contract, shall have direct recourse to the Contractor for the recovery of any funds determined by UNDP to have been used in violation of or inconsistent with this Contract. </w:t>
      </w:r>
    </w:p>
    <w:p w14:paraId="703A4B74"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28. LIMITATION ON ACTIONS</w:t>
      </w:r>
      <w:r w:rsidRPr="00895487">
        <w:rPr>
          <w:rFonts w:eastAsia="Calibri"/>
          <w:sz w:val="20"/>
          <w:szCs w:val="20"/>
        </w:rPr>
        <w:t xml:space="preserve">: </w:t>
      </w:r>
    </w:p>
    <w:p w14:paraId="076D8878" w14:textId="77777777" w:rsidR="00961AB9" w:rsidRPr="00895487" w:rsidRDefault="00961AB9" w:rsidP="00961AB9">
      <w:pPr>
        <w:autoSpaceDE w:val="0"/>
        <w:autoSpaceDN w:val="0"/>
        <w:spacing w:after="147"/>
        <w:jc w:val="both"/>
        <w:rPr>
          <w:rFonts w:eastAsia="Calibri"/>
          <w:sz w:val="20"/>
          <w:szCs w:val="20"/>
        </w:rPr>
      </w:pPr>
      <w:r w:rsidRPr="00895487">
        <w:rPr>
          <w:rFonts w:eastAsia="Calibri"/>
          <w:b/>
          <w:bCs/>
          <w:sz w:val="20"/>
          <w:szCs w:val="20"/>
        </w:rPr>
        <w:t xml:space="preserve">28.1 </w:t>
      </w:r>
      <w:r w:rsidRPr="00895487">
        <w:rPr>
          <w:rFonts w:eastAsia="Calibri"/>
          <w:sz w:val="20"/>
          <w:szCs w:val="20"/>
        </w:rPr>
        <w:t xml:space="preserve">Except with respect to any indemnification obligations in Article 12, above, or as are otherwise set forth in the Contract, any arbitral proceedings in accordance with Article 23.2, above, arising out of the Contract must be commenced within three years after the cause of action has accrued. </w:t>
      </w:r>
    </w:p>
    <w:p w14:paraId="101929A8"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28.2 </w:t>
      </w:r>
      <w:r w:rsidRPr="00895487">
        <w:rPr>
          <w:rFonts w:eastAsia="Calibri"/>
          <w:sz w:val="20"/>
          <w:szCs w:val="20"/>
        </w:rPr>
        <w:t xml:space="preserve">The Parties further acknowledge and agree that, for these purposes, a cause of action shall accrue when the breach actually occurs, or, in the case of latent defects, when the injured Party knew or should have known all of the essential elements of the cause of action, or in the case of a breach of warranty, when tender of delivery is made, except that, if a warranty extends to future performance of the goods or any process or system and the discovery of the breach consequently must await the time when such goods or other process or system is ready to perform in accordance with the requirements of the Contract, the cause of action accrues when such time of future performance actually begins. </w:t>
      </w:r>
    </w:p>
    <w:p w14:paraId="305FBF24" w14:textId="77777777" w:rsidR="00961AB9" w:rsidRPr="00895487" w:rsidRDefault="00961AB9" w:rsidP="00961AB9">
      <w:pPr>
        <w:autoSpaceDE w:val="0"/>
        <w:autoSpaceDN w:val="0"/>
        <w:spacing w:after="148"/>
        <w:jc w:val="both"/>
        <w:rPr>
          <w:rFonts w:eastAsia="Calibri"/>
          <w:sz w:val="20"/>
          <w:szCs w:val="20"/>
        </w:rPr>
      </w:pPr>
      <w:r w:rsidRPr="00895487">
        <w:rPr>
          <w:rFonts w:eastAsia="Calibri"/>
          <w:b/>
          <w:bCs/>
          <w:sz w:val="20"/>
          <w:szCs w:val="20"/>
        </w:rPr>
        <w:t>29. ESSENTIAL TERMS</w:t>
      </w:r>
      <w:r w:rsidRPr="00895487">
        <w:rPr>
          <w:rFonts w:eastAsia="Calibri"/>
          <w:sz w:val="20"/>
          <w:szCs w:val="20"/>
        </w:rPr>
        <w:t xml:space="preserve">: The Contractor acknowledges and agrees that each of the provisions in Articles 30 to 36 hereof constitutes an essential term of the Contract and that any breach of any of these provisions shall entitle UNDP to terminate the Contract or any other contract with UNDP immediately upon notice to the Contractor, without any liability for termination charges or any other liability of any kind. In addition, nothing herein shall limit the right of UNDP to refer any alleged breach of the said essential terms to the relevant national authorities for appropriate legal action. </w:t>
      </w:r>
    </w:p>
    <w:p w14:paraId="643488E4"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30. SOURCE OF INSTRUCTIONS: </w:t>
      </w:r>
      <w:r w:rsidRPr="00895487">
        <w:rPr>
          <w:rFonts w:eastAsia="Calibri"/>
          <w:sz w:val="20"/>
          <w:szCs w:val="20"/>
        </w:rPr>
        <w:t xml:space="preserve">The Contractor shall neither seek nor accept instructions from any authority external to UNDP in connection with the performance of its obligations under the Contract. Should any authority external to UNDP seek to impose any instructions concerning or restrictions on the Contractor’s performance under the Contract, the Contractor shall promptly notify UNDP and provide all reasonable assistance required by UNDP. The Contractor shall not take any action in respect of the performance of its obligations under the Contract that may adversely affect the interests of UNDP or the United Nations, and the Contractor shall perform its obligations under the Contract with the fullest regard to the interests of UNDP. </w:t>
      </w:r>
    </w:p>
    <w:p w14:paraId="4E74713D"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31. STANDARDS OF CONDUCT: </w:t>
      </w:r>
      <w:r w:rsidRPr="00895487">
        <w:rPr>
          <w:rFonts w:eastAsia="Calibri"/>
          <w:sz w:val="20"/>
          <w:szCs w:val="20"/>
        </w:rPr>
        <w:t xml:space="preserve">The Contractor warrants that it has not and shall not offer any direct or indirect benefit arising from or related to the performance of the Contract, or the award thereof, to any representative, official, employee or other agent of UNDP. The Contractor shall comply with all laws, ordinances, </w:t>
      </w:r>
      <w:proofErr w:type="gramStart"/>
      <w:r w:rsidRPr="00895487">
        <w:rPr>
          <w:rFonts w:eastAsia="Calibri"/>
          <w:sz w:val="20"/>
          <w:szCs w:val="20"/>
        </w:rPr>
        <w:t>rules</w:t>
      </w:r>
      <w:proofErr w:type="gramEnd"/>
      <w:r w:rsidRPr="00895487">
        <w:rPr>
          <w:rFonts w:eastAsia="Calibri"/>
          <w:sz w:val="20"/>
          <w:szCs w:val="20"/>
        </w:rPr>
        <w:t xml:space="preserve"> and regulations bearing upon the performance of its obligations under the Contract. In addition, in the performance of the Contract, the Contractor shall comply with the Standards of Conduct set forth in the Secretary General’s Bulletin ST/SGB/2002/9 of 18 June 2002, entitled “Regulations Governing the Status, Basic Rights and Duties of Officials other than Secretariat Officials, and Expert on Mission” and ST/SGB/2006/15 of 26 December 2006 on “Post-employment restrictions”, and shall also comply with and be subject to the requirements of the following documents then in force at the time of signature of the Contract: </w:t>
      </w:r>
    </w:p>
    <w:p w14:paraId="642905E7"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31.1 </w:t>
      </w:r>
      <w:r w:rsidRPr="00895487">
        <w:rPr>
          <w:rFonts w:eastAsia="Calibri"/>
          <w:sz w:val="20"/>
          <w:szCs w:val="20"/>
        </w:rPr>
        <w:t xml:space="preserve">The UN Supplier Code of </w:t>
      </w:r>
      <w:proofErr w:type="gramStart"/>
      <w:r w:rsidRPr="00895487">
        <w:rPr>
          <w:rFonts w:eastAsia="Calibri"/>
          <w:sz w:val="20"/>
          <w:szCs w:val="20"/>
        </w:rPr>
        <w:t>Conduct;</w:t>
      </w:r>
      <w:proofErr w:type="gramEnd"/>
      <w:r w:rsidRPr="00895487">
        <w:rPr>
          <w:rFonts w:eastAsia="Calibri"/>
          <w:sz w:val="20"/>
          <w:szCs w:val="20"/>
        </w:rPr>
        <w:t xml:space="preserve"> </w:t>
      </w:r>
    </w:p>
    <w:p w14:paraId="14D45978"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31.2 </w:t>
      </w:r>
      <w:r w:rsidRPr="00895487">
        <w:rPr>
          <w:rFonts w:eastAsia="Calibri"/>
          <w:sz w:val="20"/>
          <w:szCs w:val="20"/>
        </w:rPr>
        <w:t>UNDP Policy on Fraud and other Corrupt Practices (“UNDP Anti-fraud Policy”</w:t>
      </w:r>
      <w:proofErr w:type="gramStart"/>
      <w:r w:rsidRPr="00895487">
        <w:rPr>
          <w:rFonts w:eastAsia="Calibri"/>
          <w:sz w:val="20"/>
          <w:szCs w:val="20"/>
        </w:rPr>
        <w:t>);</w:t>
      </w:r>
      <w:proofErr w:type="gramEnd"/>
      <w:r w:rsidRPr="00895487">
        <w:rPr>
          <w:rFonts w:eastAsia="Calibri"/>
          <w:sz w:val="20"/>
          <w:szCs w:val="20"/>
        </w:rPr>
        <w:t xml:space="preserve"> </w:t>
      </w:r>
    </w:p>
    <w:p w14:paraId="31790F4F"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31.3 </w:t>
      </w:r>
      <w:r w:rsidRPr="00895487">
        <w:rPr>
          <w:rFonts w:eastAsia="Calibri"/>
          <w:sz w:val="20"/>
          <w:szCs w:val="20"/>
        </w:rPr>
        <w:t xml:space="preserve">UNDP Office of Audit and Investigations (OAI) Investigation </w:t>
      </w:r>
      <w:proofErr w:type="gramStart"/>
      <w:r w:rsidRPr="00895487">
        <w:rPr>
          <w:rFonts w:eastAsia="Calibri"/>
          <w:sz w:val="20"/>
          <w:szCs w:val="20"/>
        </w:rPr>
        <w:t>Guidelines;</w:t>
      </w:r>
      <w:proofErr w:type="gramEnd"/>
      <w:r w:rsidRPr="00895487">
        <w:rPr>
          <w:rFonts w:eastAsia="Calibri"/>
          <w:sz w:val="20"/>
          <w:szCs w:val="20"/>
        </w:rPr>
        <w:t xml:space="preserve"> </w:t>
      </w:r>
    </w:p>
    <w:p w14:paraId="0C4D24D1"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31.4 </w:t>
      </w:r>
      <w:r w:rsidRPr="00895487">
        <w:rPr>
          <w:rFonts w:eastAsia="Calibri"/>
          <w:sz w:val="20"/>
          <w:szCs w:val="20"/>
        </w:rPr>
        <w:t xml:space="preserve">UNDP Social and Environmental Standards (SES), including the related Accountability </w:t>
      </w:r>
      <w:proofErr w:type="gramStart"/>
      <w:r w:rsidRPr="00895487">
        <w:rPr>
          <w:rFonts w:eastAsia="Calibri"/>
          <w:sz w:val="20"/>
          <w:szCs w:val="20"/>
        </w:rPr>
        <w:t>Mechanism;</w:t>
      </w:r>
      <w:proofErr w:type="gramEnd"/>
      <w:r w:rsidRPr="00895487">
        <w:rPr>
          <w:rFonts w:eastAsia="Calibri"/>
          <w:sz w:val="20"/>
          <w:szCs w:val="20"/>
        </w:rPr>
        <w:t xml:space="preserve"> </w:t>
      </w:r>
    </w:p>
    <w:p w14:paraId="068A149C"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31.5 </w:t>
      </w:r>
      <w:r w:rsidRPr="00895487">
        <w:rPr>
          <w:rFonts w:eastAsia="Calibri"/>
          <w:sz w:val="20"/>
          <w:szCs w:val="20"/>
        </w:rPr>
        <w:t xml:space="preserve">UNDP Vendor Sanctions Policy; and </w:t>
      </w:r>
    </w:p>
    <w:p w14:paraId="7A455E5D"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31.6 </w:t>
      </w:r>
      <w:r w:rsidRPr="00895487">
        <w:rPr>
          <w:rFonts w:eastAsia="Calibri"/>
          <w:sz w:val="20"/>
          <w:szCs w:val="20"/>
        </w:rPr>
        <w:t xml:space="preserve">All security directives issued by UNDP. </w:t>
      </w:r>
    </w:p>
    <w:p w14:paraId="524210BE" w14:textId="77777777" w:rsidR="00961AB9" w:rsidRPr="00895487" w:rsidRDefault="00961AB9" w:rsidP="00961AB9">
      <w:pPr>
        <w:autoSpaceDE w:val="0"/>
        <w:autoSpaceDN w:val="0"/>
        <w:jc w:val="both"/>
        <w:rPr>
          <w:rFonts w:eastAsia="Calibri"/>
          <w:sz w:val="20"/>
          <w:szCs w:val="20"/>
        </w:rPr>
      </w:pPr>
      <w:r w:rsidRPr="00895487">
        <w:rPr>
          <w:rFonts w:eastAsia="Calibri"/>
          <w:sz w:val="20"/>
          <w:szCs w:val="20"/>
        </w:rPr>
        <w:t xml:space="preserve">The Contractor acknowledges and agrees that it has read and is familiar with the requirements of the foregoing documents which are available online at </w:t>
      </w:r>
      <w:hyperlink r:id="rId45" w:history="1">
        <w:r w:rsidRPr="00895487">
          <w:rPr>
            <w:rStyle w:val="Hyperlink"/>
            <w:rFonts w:eastAsia="Calibri"/>
            <w:sz w:val="20"/>
            <w:szCs w:val="20"/>
          </w:rPr>
          <w:t>www.undp.org</w:t>
        </w:r>
      </w:hyperlink>
      <w:r w:rsidRPr="00895487">
        <w:rPr>
          <w:rFonts w:eastAsia="Calibri"/>
          <w:sz w:val="20"/>
          <w:szCs w:val="20"/>
        </w:rPr>
        <w:t xml:space="preserve"> or at </w:t>
      </w:r>
      <w:hyperlink r:id="rId46" w:history="1">
        <w:r w:rsidRPr="00895487">
          <w:rPr>
            <w:rStyle w:val="Hyperlink"/>
            <w:rFonts w:eastAsia="Calibri"/>
            <w:sz w:val="20"/>
            <w:szCs w:val="20"/>
          </w:rPr>
          <w:t>http://www.undp.org/content/undp/en/home/operations/procurement/business/</w:t>
        </w:r>
      </w:hyperlink>
      <w:r w:rsidRPr="00895487">
        <w:rPr>
          <w:rFonts w:eastAsia="Calibri"/>
          <w:sz w:val="20"/>
          <w:szCs w:val="20"/>
        </w:rPr>
        <w:t xml:space="preserve"> . In making such acknowledgement, the Contractor represents and warrants that it is in compliance with the requirements of the </w:t>
      </w:r>
      <w:proofErr w:type="gramStart"/>
      <w:r w:rsidRPr="00895487">
        <w:rPr>
          <w:rFonts w:eastAsia="Calibri"/>
          <w:sz w:val="20"/>
          <w:szCs w:val="20"/>
        </w:rPr>
        <w:t>foregoing, and</w:t>
      </w:r>
      <w:proofErr w:type="gramEnd"/>
      <w:r w:rsidRPr="00895487">
        <w:rPr>
          <w:rFonts w:eastAsia="Calibri"/>
          <w:sz w:val="20"/>
          <w:szCs w:val="20"/>
        </w:rPr>
        <w:t xml:space="preserve"> will remain in compliance throughout the term of this Contract. </w:t>
      </w:r>
    </w:p>
    <w:p w14:paraId="4B8925B6" w14:textId="77777777" w:rsidR="00961AB9" w:rsidRPr="00895487" w:rsidRDefault="00961AB9" w:rsidP="00961AB9">
      <w:pPr>
        <w:autoSpaceDE w:val="0"/>
        <w:autoSpaceDN w:val="0"/>
        <w:spacing w:after="147"/>
        <w:jc w:val="both"/>
        <w:rPr>
          <w:rFonts w:eastAsia="Calibri"/>
          <w:sz w:val="20"/>
          <w:szCs w:val="20"/>
        </w:rPr>
      </w:pPr>
      <w:r w:rsidRPr="00895487">
        <w:rPr>
          <w:rFonts w:eastAsia="Calibri"/>
          <w:b/>
          <w:bCs/>
          <w:sz w:val="20"/>
          <w:szCs w:val="20"/>
        </w:rPr>
        <w:t>32. OBSERVANCE OF THE LAW</w:t>
      </w:r>
      <w:r w:rsidRPr="00895487">
        <w:rPr>
          <w:rFonts w:eastAsia="Calibri"/>
          <w:sz w:val="20"/>
          <w:szCs w:val="20"/>
        </w:rPr>
        <w:t xml:space="preserve">: The Contractor shall comply with all laws, ordinances, rules, and regulations bearing upon the performance of its obligations under the Contract. In addition, the Contractor shall maintain compliance with all obligations relating to its registration as a qualified vendor of goods or services to UNDP, as such obligations are set forth in UNDP vendor registration procedures. </w:t>
      </w:r>
    </w:p>
    <w:p w14:paraId="6778850A"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33. CHILD LABOR</w:t>
      </w:r>
      <w:r w:rsidRPr="00895487">
        <w:rPr>
          <w:rFonts w:eastAsia="Calibri"/>
          <w:sz w:val="20"/>
          <w:szCs w:val="20"/>
        </w:rPr>
        <w:t xml:space="preserve">: The Contractor represents and warrants that neither it, its parent entities (if any), nor any of the </w:t>
      </w:r>
      <w:r w:rsidRPr="00895487">
        <w:rPr>
          <w:rFonts w:eastAsia="Calibri"/>
          <w:sz w:val="20"/>
          <w:szCs w:val="20"/>
        </w:rPr>
        <w:lastRenderedPageBreak/>
        <w:t xml:space="preserve">Contractor’s subsidiary or affiliated entities (if any) is engaged in any practice inconsistent with the rights set forth in the Convention on the Rights of the Child, including Article 32 thereof, which, </w:t>
      </w:r>
      <w:r w:rsidRPr="00895487">
        <w:rPr>
          <w:rFonts w:eastAsia="Calibri"/>
          <w:i/>
          <w:iCs/>
          <w:sz w:val="20"/>
          <w:szCs w:val="20"/>
        </w:rPr>
        <w:t>inter alia</w:t>
      </w:r>
      <w:r w:rsidRPr="00895487">
        <w:rPr>
          <w:rFonts w:eastAsia="Calibri"/>
          <w:sz w:val="20"/>
          <w:szCs w:val="20"/>
        </w:rPr>
        <w:t xml:space="preserve">, requires that a child shall be protected from performing any work that is likely to be hazardous or to interfere with the child’s education, or to be harmful to the child’s health or physical, mental, spiritual, moral, or social development. </w:t>
      </w:r>
    </w:p>
    <w:p w14:paraId="1594CD3E"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34. MINES</w:t>
      </w:r>
      <w:r w:rsidRPr="00895487">
        <w:rPr>
          <w:rFonts w:eastAsia="Calibri"/>
          <w:sz w:val="20"/>
          <w:szCs w:val="20"/>
        </w:rPr>
        <w:t xml:space="preserve">: The Contractor represents and warrants that neither it, its parent entities (if any), nor any of the Contractor’s subsidiaries or affiliated entities (if any) is engaged in the sale or manufacture of anti-personnel mines or components utilized in the manufacture of anti-personnel mines. </w:t>
      </w:r>
    </w:p>
    <w:p w14:paraId="089279A0"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35. SEXUAL EXPLOITATION: </w:t>
      </w:r>
    </w:p>
    <w:p w14:paraId="7650A824"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35.1 </w:t>
      </w:r>
      <w:r w:rsidRPr="00895487">
        <w:rPr>
          <w:rFonts w:eastAsia="Calibri"/>
          <w:sz w:val="20"/>
          <w:szCs w:val="20"/>
        </w:rPr>
        <w:t xml:space="preserve">In the performance of the Contract, the Contractor shall comply with the Standards of Conduct set forth in the Secretary-General’s bulletin ST/SGB/2003/13 of 9 October 2003, concerning “Special measures for protection from sexual exploitation and sexual abuse.” In particular, the Contractor shall not engage in any conduct that would constitute sexual exploitation or sexual abuse, as defined in that bulletin. </w:t>
      </w:r>
    </w:p>
    <w:p w14:paraId="0F4F760D"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35.2 </w:t>
      </w:r>
      <w:r w:rsidRPr="00895487">
        <w:rPr>
          <w:rFonts w:eastAsia="Calibri"/>
          <w:sz w:val="20"/>
          <w:szCs w:val="20"/>
        </w:rPr>
        <w:t xml:space="preserve">The Contractor shall take all appropriate measures to prevent sexual exploitation or abuse of anyone by its employees or any other persons engaged and controlled by the Contractor to </w:t>
      </w:r>
      <w:proofErr w:type="gramStart"/>
      <w:r w:rsidRPr="00895487">
        <w:rPr>
          <w:rFonts w:eastAsia="Calibri"/>
          <w:sz w:val="20"/>
          <w:szCs w:val="20"/>
        </w:rPr>
        <w:t>perform  any</w:t>
      </w:r>
      <w:proofErr w:type="gramEnd"/>
      <w:r w:rsidRPr="00895487">
        <w:rPr>
          <w:rFonts w:eastAsia="Calibri"/>
          <w:sz w:val="20"/>
          <w:szCs w:val="20"/>
        </w:rPr>
        <w:t xml:space="preserve">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reasonable and appropriate measures to prohibit its employees or other persons engaged and controlled by it from exchanging any money, goods, services, or other things of value, for sexual favors or activities, or from engaging any sexual activities that are exploitive or degrading to any person. </w:t>
      </w:r>
    </w:p>
    <w:p w14:paraId="767085B2" w14:textId="77777777" w:rsidR="00961AB9" w:rsidRPr="00895487" w:rsidRDefault="00961AB9" w:rsidP="00961AB9">
      <w:pPr>
        <w:autoSpaceDE w:val="0"/>
        <w:autoSpaceDN w:val="0"/>
        <w:jc w:val="both"/>
        <w:rPr>
          <w:rFonts w:eastAsia="Calibri"/>
          <w:sz w:val="20"/>
          <w:szCs w:val="20"/>
        </w:rPr>
      </w:pPr>
      <w:r w:rsidRPr="00895487">
        <w:rPr>
          <w:rFonts w:eastAsia="Calibri"/>
          <w:b/>
          <w:bCs/>
          <w:sz w:val="20"/>
          <w:szCs w:val="20"/>
        </w:rPr>
        <w:t xml:space="preserve">35.3 </w:t>
      </w:r>
      <w:r w:rsidRPr="00895487">
        <w:rPr>
          <w:rFonts w:eastAsia="Calibri"/>
          <w:sz w:val="20"/>
          <w:szCs w:val="20"/>
        </w:rPr>
        <w:t xml:space="preserve">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 </w:t>
      </w:r>
    </w:p>
    <w:p w14:paraId="55C5E79D" w14:textId="77777777" w:rsidR="00961AB9" w:rsidRPr="00895487" w:rsidRDefault="00961AB9" w:rsidP="00961AB9">
      <w:pPr>
        <w:autoSpaceDE w:val="0"/>
        <w:autoSpaceDN w:val="0"/>
        <w:jc w:val="both"/>
        <w:rPr>
          <w:rFonts w:ascii="Segoe UI" w:hAnsi="Segoe UI" w:cs="Segoe UI"/>
          <w:b/>
          <w:bCs/>
          <w:color w:val="FF0000"/>
          <w:sz w:val="20"/>
        </w:rPr>
      </w:pPr>
      <w:r w:rsidRPr="00895487">
        <w:rPr>
          <w:rFonts w:eastAsia="Calibri"/>
          <w:b/>
          <w:bCs/>
          <w:sz w:val="20"/>
          <w:szCs w:val="20"/>
        </w:rPr>
        <w:t xml:space="preserve">36. ANTI-TERRORISM: </w:t>
      </w:r>
      <w:r w:rsidRPr="00895487">
        <w:rPr>
          <w:rFonts w:eastAsia="Calibri"/>
          <w:sz w:val="20"/>
          <w:szCs w:val="20"/>
        </w:rPr>
        <w:t xml:space="preserve">The Contractor agrees to undertake all reasonable efforts to ensure that none of the UNDP funds received under the Contract is used to provide support to individuals or entities associated with terrorism and that recipients of any amounts provided by UNDP hereunder do not appear on the list maintained by the Security Council Committee established pursuant to Resolution 1267 (1999). The list can be accessed via </w:t>
      </w:r>
      <w:r w:rsidRPr="00895487">
        <w:rPr>
          <w:rFonts w:eastAsia="Calibri"/>
          <w:color w:val="0000FF"/>
          <w:sz w:val="20"/>
          <w:szCs w:val="20"/>
        </w:rPr>
        <w:t>https://www.un.org/sc/suborg/en/sanctions/1267/aq_sanctions_list</w:t>
      </w:r>
      <w:r w:rsidRPr="00895487">
        <w:rPr>
          <w:rFonts w:eastAsia="Calibri"/>
          <w:color w:val="000000"/>
          <w:sz w:val="20"/>
          <w:szCs w:val="20"/>
        </w:rPr>
        <w:t xml:space="preserve">. This provision must be included in all sub-contracts or sub-agreements </w:t>
      </w:r>
      <w:proofErr w:type="gramStart"/>
      <w:r w:rsidRPr="00895487">
        <w:rPr>
          <w:rFonts w:eastAsia="Calibri"/>
          <w:color w:val="000000"/>
          <w:sz w:val="20"/>
          <w:szCs w:val="20"/>
        </w:rPr>
        <w:t>entered into</w:t>
      </w:r>
      <w:proofErr w:type="gramEnd"/>
      <w:r w:rsidRPr="00895487">
        <w:rPr>
          <w:rFonts w:eastAsia="Calibri"/>
          <w:color w:val="000000"/>
          <w:sz w:val="20"/>
          <w:szCs w:val="20"/>
        </w:rPr>
        <w:t xml:space="preserve"> under the Contract. </w:t>
      </w:r>
      <w:bookmarkEnd w:id="146"/>
    </w:p>
    <w:p w14:paraId="245345E2" w14:textId="77777777" w:rsidR="00961AB9" w:rsidRDefault="00961AB9" w:rsidP="00961AB9">
      <w:pPr>
        <w:rPr>
          <w:rFonts w:ascii="Segoe UI" w:hAnsi="Segoe UI" w:cs="Segoe UI"/>
          <w:snapToGrid w:val="0"/>
          <w:sz w:val="20"/>
        </w:rPr>
      </w:pPr>
    </w:p>
    <w:p w14:paraId="29ACAC65" w14:textId="77777777" w:rsidR="00961AB9" w:rsidRPr="002015A1" w:rsidRDefault="00961AB9" w:rsidP="00961AB9">
      <w:pPr>
        <w:rPr>
          <w:rFonts w:ascii="Segoe UI" w:hAnsi="Segoe UI" w:cs="Segoe UI"/>
          <w:snapToGrid w:val="0"/>
          <w:sz w:val="20"/>
        </w:rPr>
      </w:pPr>
    </w:p>
    <w:p w14:paraId="1E45AA65" w14:textId="71A6947E" w:rsidR="00961AB9" w:rsidRDefault="00961AB9" w:rsidP="00D65BAD">
      <w:pPr>
        <w:ind w:left="1440" w:firstLine="720"/>
        <w:rPr>
          <w:rFonts w:asciiTheme="minorHAnsi" w:hAnsiTheme="minorHAnsi" w:cstheme="minorHAnsi"/>
          <w:snapToGrid w:val="0"/>
          <w:sz w:val="22"/>
          <w:szCs w:val="22"/>
        </w:rPr>
      </w:pPr>
    </w:p>
    <w:p w14:paraId="1E9BA1A2" w14:textId="77777777" w:rsidR="00961AB9" w:rsidRPr="00400343" w:rsidRDefault="00961AB9" w:rsidP="00D65BAD">
      <w:pPr>
        <w:ind w:left="1440" w:firstLine="720"/>
        <w:rPr>
          <w:rFonts w:asciiTheme="minorHAnsi" w:hAnsiTheme="minorHAnsi" w:cstheme="minorHAnsi"/>
          <w:snapToGrid w:val="0"/>
          <w:sz w:val="22"/>
          <w:szCs w:val="22"/>
        </w:rPr>
      </w:pPr>
    </w:p>
    <w:sectPr w:rsidR="00961AB9" w:rsidRPr="00400343" w:rsidSect="00D65428">
      <w:pgSz w:w="12240" w:h="15840"/>
      <w:pgMar w:top="1526" w:right="1267" w:bottom="720" w:left="12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92D2BC" w14:textId="77777777" w:rsidR="00AA7AE6" w:rsidRDefault="00AA7AE6" w:rsidP="00FD48A2">
      <w:r>
        <w:separator/>
      </w:r>
    </w:p>
  </w:endnote>
  <w:endnote w:type="continuationSeparator" w:id="0">
    <w:p w14:paraId="55E30CBA" w14:textId="77777777" w:rsidR="00AA7AE6" w:rsidRDefault="00AA7AE6" w:rsidP="00FD48A2">
      <w:r>
        <w:continuationSeparator/>
      </w:r>
    </w:p>
  </w:endnote>
  <w:endnote w:type="continuationNotice" w:id="1">
    <w:p w14:paraId="0B4F82D9" w14:textId="77777777" w:rsidR="00AA7AE6" w:rsidRDefault="00AA7A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Gill Sans MT">
    <w:panose1 w:val="020B0502020104020203"/>
    <w:charset w:val="00"/>
    <w:family w:val="swiss"/>
    <w:pitch w:val="variable"/>
    <w:sig w:usb0="00000007" w:usb1="00000000" w:usb2="00000000" w:usb3="00000000" w:csb0="00000003"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Myriad Pro">
    <w:altName w:val="Segoe UI"/>
    <w:panose1 w:val="00000000000000000000"/>
    <w:charset w:val="00"/>
    <w:family w:val="swiss"/>
    <w:notTrueType/>
    <w:pitch w:val="variable"/>
    <w:sig w:usb0="A00002AF" w:usb1="5000204B"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lantagenet Cherokee">
    <w:charset w:val="00"/>
    <w:family w:val="roman"/>
    <w:pitch w:val="variable"/>
    <w:sig w:usb0="00000003" w:usb1="00000000" w:usb2="00001000" w:usb3="00000000" w:csb0="00000001" w:csb1="00000000"/>
  </w:font>
  <w:font w:name="Segoe UI Semilight">
    <w:panose1 w:val="020B04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9BABB" w14:textId="334BF73E" w:rsidR="001921C5" w:rsidRPr="00CF798E" w:rsidRDefault="001921C5" w:rsidP="00CF798E">
    <w:pPr>
      <w:tabs>
        <w:tab w:val="center" w:pos="4550"/>
        <w:tab w:val="left" w:pos="5818"/>
      </w:tabs>
      <w:ind w:left="-90" w:right="-720"/>
      <w:rPr>
        <w:rFonts w:asciiTheme="minorHAnsi" w:hAnsiTheme="minorHAnsi"/>
        <w:color w:val="17365D" w:themeColor="text2" w:themeShade="BF"/>
        <w:sz w:val="20"/>
        <w:szCs w:val="20"/>
      </w:rPr>
    </w:pPr>
    <w:r>
      <w:rPr>
        <w:rFonts w:asciiTheme="minorHAnsi" w:hAnsiTheme="minorHAnsi" w:cs="Segoe UI"/>
        <w:color w:val="808080" w:themeColor="background1" w:themeShade="80"/>
        <w:sz w:val="20"/>
        <w:szCs w:val="20"/>
      </w:rPr>
      <w:t xml:space="preserve">  </w:t>
    </w:r>
    <w:r w:rsidRPr="000067A4">
      <w:rPr>
        <w:rFonts w:asciiTheme="minorHAnsi" w:hAnsiTheme="minorHAnsi" w:cs="Segoe UI"/>
        <w:color w:val="808080" w:themeColor="background1" w:themeShade="80"/>
        <w:sz w:val="20"/>
        <w:szCs w:val="20"/>
      </w:rPr>
      <w:t>ITB/</w:t>
    </w:r>
    <w:r>
      <w:rPr>
        <w:rFonts w:asciiTheme="minorHAnsi" w:hAnsiTheme="minorHAnsi" w:cs="Segoe UI"/>
        <w:color w:val="808080" w:themeColor="background1" w:themeShade="80"/>
        <w:sz w:val="20"/>
        <w:szCs w:val="20"/>
      </w:rPr>
      <w:t>20/37</w:t>
    </w:r>
    <w:r w:rsidRPr="000067A4">
      <w:rPr>
        <w:rFonts w:asciiTheme="minorHAnsi" w:hAnsiTheme="minorHAnsi" w:cs="Segoe UI"/>
        <w:color w:val="808080" w:themeColor="background1" w:themeShade="80"/>
        <w:sz w:val="20"/>
        <w:szCs w:val="20"/>
      </w:rPr>
      <w:t xml:space="preserve"> </w:t>
    </w:r>
    <w:r>
      <w:rPr>
        <w:rFonts w:asciiTheme="minorHAnsi" w:hAnsiTheme="minorHAnsi" w:cs="Segoe UI"/>
        <w:color w:val="808080" w:themeColor="background1" w:themeShade="80"/>
        <w:sz w:val="20"/>
        <w:szCs w:val="20"/>
      </w:rPr>
      <w:t>–</w:t>
    </w:r>
    <w:r w:rsidRPr="000067A4">
      <w:rPr>
        <w:rFonts w:asciiTheme="minorHAnsi" w:hAnsiTheme="minorHAnsi" w:cs="Segoe UI"/>
        <w:color w:val="808080" w:themeColor="background1" w:themeShade="80"/>
        <w:sz w:val="20"/>
        <w:szCs w:val="20"/>
      </w:rPr>
      <w:t xml:space="preserve"> Supply</w:t>
    </w:r>
    <w:r>
      <w:rPr>
        <w:rFonts w:asciiTheme="minorHAnsi" w:hAnsiTheme="minorHAnsi" w:cs="Segoe UI"/>
        <w:color w:val="808080" w:themeColor="background1" w:themeShade="80"/>
        <w:sz w:val="20"/>
        <w:szCs w:val="20"/>
      </w:rPr>
      <w:t xml:space="preserve"> and </w:t>
    </w:r>
    <w:r w:rsidRPr="000067A4">
      <w:rPr>
        <w:rFonts w:asciiTheme="minorHAnsi" w:hAnsiTheme="minorHAnsi" w:cs="Segoe UI"/>
        <w:color w:val="808080" w:themeColor="background1" w:themeShade="80"/>
        <w:sz w:val="20"/>
        <w:szCs w:val="20"/>
      </w:rPr>
      <w:t xml:space="preserve">Delivery </w:t>
    </w:r>
    <w:r>
      <w:rPr>
        <w:rFonts w:asciiTheme="minorHAnsi" w:hAnsiTheme="minorHAnsi" w:cs="Segoe UI"/>
        <w:color w:val="808080" w:themeColor="background1" w:themeShade="80"/>
        <w:sz w:val="20"/>
        <w:szCs w:val="20"/>
      </w:rPr>
      <w:t xml:space="preserve">of </w:t>
    </w:r>
    <w:r w:rsidRPr="004979B9">
      <w:rPr>
        <w:rFonts w:asciiTheme="minorHAnsi" w:hAnsiTheme="minorHAnsi" w:cs="Segoe UI"/>
        <w:color w:val="808080" w:themeColor="background1" w:themeShade="80"/>
        <w:sz w:val="20"/>
        <w:szCs w:val="20"/>
      </w:rPr>
      <w:t xml:space="preserve">Solar </w:t>
    </w:r>
    <w:r>
      <w:rPr>
        <w:rFonts w:asciiTheme="minorHAnsi" w:hAnsiTheme="minorHAnsi" w:cs="Segoe UI"/>
        <w:color w:val="808080" w:themeColor="background1" w:themeShade="80"/>
        <w:sz w:val="20"/>
        <w:szCs w:val="20"/>
      </w:rPr>
      <w:t>Products and Solar Pumps</w:t>
    </w:r>
    <w:r w:rsidRPr="004979B9">
      <w:rPr>
        <w:rFonts w:asciiTheme="minorHAnsi" w:hAnsiTheme="minorHAnsi" w:cs="Segoe UI"/>
        <w:color w:val="808080" w:themeColor="background1" w:themeShade="80"/>
        <w:sz w:val="20"/>
        <w:szCs w:val="20"/>
      </w:rPr>
      <w:t xml:space="preserve"> on </w:t>
    </w:r>
    <w:r>
      <w:rPr>
        <w:rFonts w:asciiTheme="minorHAnsi" w:hAnsiTheme="minorHAnsi" w:cs="Segoe UI"/>
        <w:color w:val="808080" w:themeColor="background1" w:themeShade="80"/>
        <w:sz w:val="20"/>
        <w:szCs w:val="20"/>
      </w:rPr>
      <w:t xml:space="preserve">LTA  </w:t>
    </w:r>
    <w:r w:rsidR="006C4D19">
      <w:rPr>
        <w:rFonts w:asciiTheme="minorHAnsi" w:hAnsiTheme="minorHAnsi" w:cs="Segoe UI"/>
        <w:color w:val="808080" w:themeColor="background1" w:themeShade="80"/>
        <w:sz w:val="20"/>
        <w:szCs w:val="20"/>
      </w:rPr>
      <w:t xml:space="preserve">-Revised </w:t>
    </w:r>
    <w:r>
      <w:rPr>
        <w:rFonts w:asciiTheme="minorHAnsi" w:hAnsiTheme="minorHAnsi" w:cs="Segoe UI"/>
        <w:color w:val="808080" w:themeColor="background1" w:themeShade="80"/>
        <w:sz w:val="20"/>
        <w:szCs w:val="20"/>
      </w:rPr>
      <w:t xml:space="preserve">          </w:t>
    </w:r>
    <w:r w:rsidRPr="000067A4">
      <w:rPr>
        <w:rFonts w:asciiTheme="minorHAnsi" w:hAnsiTheme="minorHAnsi"/>
        <w:color w:val="548DD4" w:themeColor="text2" w:themeTint="99"/>
        <w:spacing w:val="60"/>
      </w:rPr>
      <w:t xml:space="preserve">       </w:t>
    </w:r>
    <w:r w:rsidRPr="009C0E7C">
      <w:rPr>
        <w:rFonts w:asciiTheme="minorHAnsi" w:hAnsiTheme="minorHAnsi"/>
        <w:color w:val="548DD4" w:themeColor="text2" w:themeTint="99"/>
        <w:spacing w:val="60"/>
        <w:sz w:val="20"/>
        <w:szCs w:val="20"/>
      </w:rPr>
      <w:t>Page</w:t>
    </w:r>
    <w:r w:rsidRPr="009C0E7C">
      <w:rPr>
        <w:rFonts w:asciiTheme="minorHAnsi" w:hAnsiTheme="minorHAnsi"/>
        <w:color w:val="548DD4" w:themeColor="text2" w:themeTint="99"/>
        <w:sz w:val="20"/>
        <w:szCs w:val="20"/>
      </w:rPr>
      <w:t xml:space="preserve"> </w:t>
    </w:r>
    <w:r w:rsidRPr="009C0E7C">
      <w:rPr>
        <w:rFonts w:asciiTheme="minorHAnsi" w:hAnsiTheme="minorHAnsi"/>
        <w:color w:val="17365D" w:themeColor="text2" w:themeShade="BF"/>
        <w:sz w:val="20"/>
        <w:szCs w:val="20"/>
      </w:rPr>
      <w:fldChar w:fldCharType="begin"/>
    </w:r>
    <w:r w:rsidRPr="009C0E7C">
      <w:rPr>
        <w:rFonts w:asciiTheme="minorHAnsi" w:hAnsiTheme="minorHAnsi"/>
        <w:color w:val="17365D" w:themeColor="text2" w:themeShade="BF"/>
        <w:sz w:val="20"/>
        <w:szCs w:val="20"/>
      </w:rPr>
      <w:instrText xml:space="preserve"> PAGE   \* MERGEFORMAT </w:instrText>
    </w:r>
    <w:r w:rsidRPr="009C0E7C">
      <w:rPr>
        <w:rFonts w:asciiTheme="minorHAnsi" w:hAnsiTheme="minorHAnsi"/>
        <w:color w:val="17365D" w:themeColor="text2" w:themeShade="BF"/>
        <w:sz w:val="20"/>
        <w:szCs w:val="20"/>
      </w:rPr>
      <w:fldChar w:fldCharType="separate"/>
    </w:r>
    <w:r w:rsidRPr="009C0E7C">
      <w:rPr>
        <w:rFonts w:asciiTheme="minorHAnsi" w:hAnsiTheme="minorHAnsi"/>
        <w:noProof/>
        <w:color w:val="17365D" w:themeColor="text2" w:themeShade="BF"/>
        <w:sz w:val="20"/>
        <w:szCs w:val="20"/>
      </w:rPr>
      <w:t>1</w:t>
    </w:r>
    <w:r w:rsidRPr="009C0E7C">
      <w:rPr>
        <w:rFonts w:asciiTheme="minorHAnsi" w:hAnsiTheme="minorHAnsi"/>
        <w:color w:val="17365D" w:themeColor="text2" w:themeShade="BF"/>
        <w:sz w:val="20"/>
        <w:szCs w:val="20"/>
      </w:rPr>
      <w:fldChar w:fldCharType="end"/>
    </w:r>
    <w:r w:rsidRPr="009C0E7C">
      <w:rPr>
        <w:rFonts w:asciiTheme="minorHAnsi" w:hAnsiTheme="minorHAnsi"/>
        <w:color w:val="17365D" w:themeColor="text2" w:themeShade="BF"/>
        <w:sz w:val="20"/>
        <w:szCs w:val="20"/>
      </w:rPr>
      <w:t xml:space="preserve"> | </w:t>
    </w:r>
    <w:r w:rsidRPr="009C0E7C">
      <w:rPr>
        <w:rFonts w:asciiTheme="minorHAnsi" w:hAnsiTheme="minorHAnsi"/>
        <w:color w:val="17365D" w:themeColor="text2" w:themeShade="BF"/>
        <w:sz w:val="20"/>
        <w:szCs w:val="20"/>
      </w:rPr>
      <w:fldChar w:fldCharType="begin"/>
    </w:r>
    <w:r w:rsidRPr="009C0E7C">
      <w:rPr>
        <w:rFonts w:asciiTheme="minorHAnsi" w:hAnsiTheme="minorHAnsi"/>
        <w:color w:val="17365D" w:themeColor="text2" w:themeShade="BF"/>
        <w:sz w:val="20"/>
        <w:szCs w:val="20"/>
      </w:rPr>
      <w:instrText xml:space="preserve"> NUMPAGES  \* Arabic  \* MERGEFORMAT </w:instrText>
    </w:r>
    <w:r w:rsidRPr="009C0E7C">
      <w:rPr>
        <w:rFonts w:asciiTheme="minorHAnsi" w:hAnsiTheme="minorHAnsi"/>
        <w:color w:val="17365D" w:themeColor="text2" w:themeShade="BF"/>
        <w:sz w:val="20"/>
        <w:szCs w:val="20"/>
      </w:rPr>
      <w:fldChar w:fldCharType="separate"/>
    </w:r>
    <w:r w:rsidRPr="009C0E7C">
      <w:rPr>
        <w:rFonts w:asciiTheme="minorHAnsi" w:hAnsiTheme="minorHAnsi"/>
        <w:noProof/>
        <w:color w:val="17365D" w:themeColor="text2" w:themeShade="BF"/>
        <w:sz w:val="20"/>
        <w:szCs w:val="20"/>
      </w:rPr>
      <w:t>1</w:t>
    </w:r>
    <w:r w:rsidRPr="009C0E7C">
      <w:rPr>
        <w:rFonts w:asciiTheme="minorHAnsi" w:hAnsiTheme="minorHAnsi"/>
        <w:color w:val="17365D" w:themeColor="text2" w:themeShade="B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141511" w14:textId="77777777" w:rsidR="00AA7AE6" w:rsidRDefault="00AA7AE6" w:rsidP="00FD48A2">
      <w:r>
        <w:separator/>
      </w:r>
    </w:p>
  </w:footnote>
  <w:footnote w:type="continuationSeparator" w:id="0">
    <w:p w14:paraId="0C03CDAA" w14:textId="77777777" w:rsidR="00AA7AE6" w:rsidRDefault="00AA7AE6" w:rsidP="00FD48A2">
      <w:r>
        <w:continuationSeparator/>
      </w:r>
    </w:p>
  </w:footnote>
  <w:footnote w:type="continuationNotice" w:id="1">
    <w:p w14:paraId="561079C6" w14:textId="77777777" w:rsidR="00AA7AE6" w:rsidRDefault="00AA7AE6"/>
  </w:footnote>
  <w:footnote w:id="2">
    <w:p w14:paraId="3DDFEB5E" w14:textId="77777777" w:rsidR="001921C5" w:rsidRPr="00E90BC8" w:rsidRDefault="001921C5" w:rsidP="003720DD">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r>
        <w:rPr>
          <w:rFonts w:ascii="Segoe UI" w:hAnsi="Segoe UI" w:cs="Segoe UI"/>
          <w:sz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2E11E56"/>
    <w:multiLevelType w:val="hybridMultilevel"/>
    <w:tmpl w:val="FDDC9EBE"/>
    <w:lvl w:ilvl="0" w:tplc="3C68C6CE">
      <w:numFmt w:val="bullet"/>
      <w:lvlText w:val="-"/>
      <w:lvlJc w:val="left"/>
      <w:pPr>
        <w:ind w:left="405" w:hanging="360"/>
      </w:pPr>
      <w:rPr>
        <w:rFonts w:ascii="Calibri" w:eastAsia="Times New Roman" w:hAnsi="Calibri" w:cstheme="minorHAns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BAF6526"/>
    <w:multiLevelType w:val="hybridMultilevel"/>
    <w:tmpl w:val="435A30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AF3BBB"/>
    <w:multiLevelType w:val="hybridMultilevel"/>
    <w:tmpl w:val="A70ACF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7E059F"/>
    <w:multiLevelType w:val="hybridMultilevel"/>
    <w:tmpl w:val="8D08DB34"/>
    <w:lvl w:ilvl="0" w:tplc="65F26B0E">
      <w:start w:val="8"/>
      <w:numFmt w:val="bullet"/>
      <w:lvlText w:val="-"/>
      <w:lvlJc w:val="left"/>
      <w:pPr>
        <w:ind w:left="360" w:hanging="360"/>
      </w:pPr>
      <w:rPr>
        <w:rFonts w:ascii="Calibri" w:eastAsiaTheme="minorEastAsia" w:hAnsi="Calibri"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F963D1"/>
    <w:multiLevelType w:val="hybridMultilevel"/>
    <w:tmpl w:val="AEB60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CD0043"/>
    <w:multiLevelType w:val="hybridMultilevel"/>
    <w:tmpl w:val="5C9AEAA2"/>
    <w:lvl w:ilvl="0" w:tplc="09C6438C">
      <w:start w:val="1"/>
      <w:numFmt w:val="bullet"/>
      <w:lvlText w:val="•"/>
      <w:lvlJc w:val="left"/>
      <w:pPr>
        <w:ind w:left="3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BF04866">
      <w:start w:val="1"/>
      <w:numFmt w:val="bullet"/>
      <w:lvlText w:val="o"/>
      <w:lvlJc w:val="left"/>
      <w:pPr>
        <w:ind w:left="12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964AAB0">
      <w:start w:val="1"/>
      <w:numFmt w:val="bullet"/>
      <w:lvlText w:val="▪"/>
      <w:lvlJc w:val="left"/>
      <w:pPr>
        <w:ind w:left="19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1C422AE">
      <w:start w:val="1"/>
      <w:numFmt w:val="bullet"/>
      <w:lvlText w:val="•"/>
      <w:lvlJc w:val="left"/>
      <w:pPr>
        <w:ind w:left="27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538BBFE">
      <w:start w:val="1"/>
      <w:numFmt w:val="bullet"/>
      <w:lvlText w:val="o"/>
      <w:lvlJc w:val="left"/>
      <w:pPr>
        <w:ind w:left="3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BC2078C">
      <w:start w:val="1"/>
      <w:numFmt w:val="bullet"/>
      <w:lvlText w:val="▪"/>
      <w:lvlJc w:val="left"/>
      <w:pPr>
        <w:ind w:left="4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2E17EA">
      <w:start w:val="1"/>
      <w:numFmt w:val="bullet"/>
      <w:lvlText w:val="•"/>
      <w:lvlJc w:val="left"/>
      <w:pPr>
        <w:ind w:left="4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41438">
      <w:start w:val="1"/>
      <w:numFmt w:val="bullet"/>
      <w:lvlText w:val="o"/>
      <w:lvlJc w:val="left"/>
      <w:pPr>
        <w:ind w:left="5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3CA910A">
      <w:start w:val="1"/>
      <w:numFmt w:val="bullet"/>
      <w:lvlText w:val="▪"/>
      <w:lvlJc w:val="left"/>
      <w:pPr>
        <w:ind w:left="6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2F57C87"/>
    <w:multiLevelType w:val="hybridMultilevel"/>
    <w:tmpl w:val="435A30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F40C22"/>
    <w:multiLevelType w:val="multilevel"/>
    <w:tmpl w:val="C3F41354"/>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3"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5" w15:restartNumberingAfterBreak="0">
    <w:nsid w:val="17891DDA"/>
    <w:multiLevelType w:val="hybridMultilevel"/>
    <w:tmpl w:val="3E4A0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1B4E94"/>
    <w:multiLevelType w:val="hybridMultilevel"/>
    <w:tmpl w:val="2FF04F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4574A0"/>
    <w:multiLevelType w:val="hybridMultilevel"/>
    <w:tmpl w:val="DC707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27F7583A"/>
    <w:multiLevelType w:val="hybridMultilevel"/>
    <w:tmpl w:val="1250EF6C"/>
    <w:lvl w:ilvl="0" w:tplc="04090011">
      <w:start w:val="1"/>
      <w:numFmt w:val="decimal"/>
      <w:lvlText w:val="%1)"/>
      <w:lvlJc w:val="left"/>
      <w:pPr>
        <w:ind w:left="630" w:hanging="180"/>
      </w:pPr>
    </w:lvl>
    <w:lvl w:ilvl="1" w:tplc="04090019" w:tentative="1">
      <w:start w:val="1"/>
      <w:numFmt w:val="lowerLetter"/>
      <w:lvlText w:val="%2."/>
      <w:lvlJc w:val="left"/>
      <w:pPr>
        <w:ind w:left="-450" w:hanging="360"/>
      </w:pPr>
    </w:lvl>
    <w:lvl w:ilvl="2" w:tplc="0409001B" w:tentative="1">
      <w:start w:val="1"/>
      <w:numFmt w:val="lowerRoman"/>
      <w:lvlText w:val="%3."/>
      <w:lvlJc w:val="right"/>
      <w:pPr>
        <w:ind w:left="270" w:hanging="180"/>
      </w:pPr>
    </w:lvl>
    <w:lvl w:ilvl="3" w:tplc="0409000F" w:tentative="1">
      <w:start w:val="1"/>
      <w:numFmt w:val="decimal"/>
      <w:lvlText w:val="%4."/>
      <w:lvlJc w:val="left"/>
      <w:pPr>
        <w:ind w:left="990" w:hanging="360"/>
      </w:pPr>
    </w:lvl>
    <w:lvl w:ilvl="4" w:tplc="04090019" w:tentative="1">
      <w:start w:val="1"/>
      <w:numFmt w:val="lowerLetter"/>
      <w:lvlText w:val="%5."/>
      <w:lvlJc w:val="left"/>
      <w:pPr>
        <w:ind w:left="1710" w:hanging="360"/>
      </w:pPr>
    </w:lvl>
    <w:lvl w:ilvl="5" w:tplc="0409001B" w:tentative="1">
      <w:start w:val="1"/>
      <w:numFmt w:val="lowerRoman"/>
      <w:lvlText w:val="%6."/>
      <w:lvlJc w:val="right"/>
      <w:pPr>
        <w:ind w:left="2430" w:hanging="180"/>
      </w:pPr>
    </w:lvl>
    <w:lvl w:ilvl="6" w:tplc="0409000F" w:tentative="1">
      <w:start w:val="1"/>
      <w:numFmt w:val="decimal"/>
      <w:lvlText w:val="%7."/>
      <w:lvlJc w:val="left"/>
      <w:pPr>
        <w:ind w:left="3150" w:hanging="360"/>
      </w:pPr>
    </w:lvl>
    <w:lvl w:ilvl="7" w:tplc="04090019" w:tentative="1">
      <w:start w:val="1"/>
      <w:numFmt w:val="lowerLetter"/>
      <w:lvlText w:val="%8."/>
      <w:lvlJc w:val="left"/>
      <w:pPr>
        <w:ind w:left="3870" w:hanging="360"/>
      </w:pPr>
    </w:lvl>
    <w:lvl w:ilvl="8" w:tplc="0409001B" w:tentative="1">
      <w:start w:val="1"/>
      <w:numFmt w:val="lowerRoman"/>
      <w:lvlText w:val="%9."/>
      <w:lvlJc w:val="right"/>
      <w:pPr>
        <w:ind w:left="4590" w:hanging="180"/>
      </w:pPr>
    </w:lvl>
  </w:abstractNum>
  <w:abstractNum w:abstractNumId="21"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B782420"/>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3E07F0"/>
    <w:multiLevelType w:val="hybridMultilevel"/>
    <w:tmpl w:val="A70ACF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40EF4E92"/>
    <w:multiLevelType w:val="hybridMultilevel"/>
    <w:tmpl w:val="53544C80"/>
    <w:lvl w:ilvl="0" w:tplc="F9B895CC">
      <w:start w:val="8"/>
      <w:numFmt w:val="bullet"/>
      <w:lvlText w:val="-"/>
      <w:lvlJc w:val="left"/>
      <w:pPr>
        <w:ind w:left="720" w:hanging="360"/>
      </w:pPr>
      <w:rPr>
        <w:rFonts w:ascii="Calibri" w:eastAsiaTheme="minorEastAsia"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2"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3" w15:restartNumberingAfterBreak="0">
    <w:nsid w:val="44A245C1"/>
    <w:multiLevelType w:val="hybridMultilevel"/>
    <w:tmpl w:val="0EDC5B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287309"/>
    <w:multiLevelType w:val="hybridMultilevel"/>
    <w:tmpl w:val="CCF694C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5"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F4621B"/>
    <w:multiLevelType w:val="hybridMultilevel"/>
    <w:tmpl w:val="FB7E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EF58E2"/>
    <w:multiLevelType w:val="hybridMultilevel"/>
    <w:tmpl w:val="4552E5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1625AF3"/>
    <w:multiLevelType w:val="hybridMultilevel"/>
    <w:tmpl w:val="E6B2FC4A"/>
    <w:lvl w:ilvl="0" w:tplc="04090001">
      <w:start w:val="1"/>
      <w:numFmt w:val="bullet"/>
      <w:lvlText w:val=""/>
      <w:lvlJc w:val="left"/>
      <w:pPr>
        <w:ind w:left="360" w:hanging="360"/>
      </w:pPr>
      <w:rPr>
        <w:rFonts w:ascii="Symbol" w:hAnsi="Symbol" w:hint="default"/>
      </w:rPr>
    </w:lvl>
    <w:lvl w:ilvl="1" w:tplc="1AF22B76">
      <w:numFmt w:val="bullet"/>
      <w:lvlText w:val="-"/>
      <w:lvlJc w:val="left"/>
      <w:pPr>
        <w:ind w:left="990" w:hanging="360"/>
      </w:pPr>
      <w:rPr>
        <w:rFonts w:ascii="Times New Roman" w:eastAsia="SimSun" w:hAnsi="Times New Roman" w:cs="Times New Roman"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1"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43"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4A53FA"/>
    <w:multiLevelType w:val="hybridMultilevel"/>
    <w:tmpl w:val="D09A2F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A0659B"/>
    <w:multiLevelType w:val="hybridMultilevel"/>
    <w:tmpl w:val="5A2847B4"/>
    <w:lvl w:ilvl="0" w:tplc="EA649692">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7" w15:restartNumberingAfterBreak="0">
    <w:nsid w:val="6B2D6E56"/>
    <w:multiLevelType w:val="hybridMultilevel"/>
    <w:tmpl w:val="34F61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15:restartNumberingAfterBreak="0">
    <w:nsid w:val="6F5028CA"/>
    <w:multiLevelType w:val="hybridMultilevel"/>
    <w:tmpl w:val="0784CD9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72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70314FC9"/>
    <w:multiLevelType w:val="hybridMultilevel"/>
    <w:tmpl w:val="2FF04F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6C2A23"/>
    <w:multiLevelType w:val="hybridMultilevel"/>
    <w:tmpl w:val="4EE4F648"/>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B330E9C2">
      <w:start w:val="1"/>
      <w:numFmt w:val="decimal"/>
      <w:lvlText w:val="%4-"/>
      <w:lvlJc w:val="left"/>
      <w:pPr>
        <w:ind w:left="54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F51F84"/>
    <w:multiLevelType w:val="hybridMultilevel"/>
    <w:tmpl w:val="89E4618E"/>
    <w:lvl w:ilvl="0" w:tplc="81946A72">
      <w:start w:val="10"/>
      <w:numFmt w:val="decimal"/>
      <w:lvlText w:val="%1)"/>
      <w:lvlJc w:val="left"/>
      <w:pPr>
        <w:ind w:left="63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8"/>
  </w:num>
  <w:num w:numId="3">
    <w:abstractNumId w:val="23"/>
  </w:num>
  <w:num w:numId="4">
    <w:abstractNumId w:val="49"/>
  </w:num>
  <w:num w:numId="5">
    <w:abstractNumId w:val="21"/>
  </w:num>
  <w:num w:numId="6">
    <w:abstractNumId w:val="22"/>
  </w:num>
  <w:num w:numId="7">
    <w:abstractNumId w:val="45"/>
  </w:num>
  <w:num w:numId="8">
    <w:abstractNumId w:val="31"/>
  </w:num>
  <w:num w:numId="9">
    <w:abstractNumId w:val="32"/>
  </w:num>
  <w:num w:numId="10">
    <w:abstractNumId w:val="27"/>
  </w:num>
  <w:num w:numId="11">
    <w:abstractNumId w:val="45"/>
    <w:lvlOverride w:ilvl="0">
      <w:startOverride w:val="1"/>
    </w:lvlOverride>
    <w:lvlOverride w:ilvl="1">
      <w:startOverride w:val="1"/>
    </w:lvlOverride>
  </w:num>
  <w:num w:numId="12">
    <w:abstractNumId w:val="45"/>
    <w:lvlOverride w:ilvl="0">
      <w:startOverride w:val="1"/>
    </w:lvlOverride>
    <w:lvlOverride w:ilvl="1">
      <w:startOverride w:val="1"/>
    </w:lvlOverride>
  </w:num>
  <w:num w:numId="13">
    <w:abstractNumId w:val="14"/>
  </w:num>
  <w:num w:numId="14">
    <w:abstractNumId w:val="40"/>
  </w:num>
  <w:num w:numId="15">
    <w:abstractNumId w:val="45"/>
    <w:lvlOverride w:ilvl="0">
      <w:startOverride w:val="1"/>
    </w:lvlOverride>
    <w:lvlOverride w:ilvl="1">
      <w:startOverride w:val="1"/>
    </w:lvlOverride>
  </w:num>
  <w:num w:numId="16">
    <w:abstractNumId w:val="54"/>
  </w:num>
  <w:num w:numId="17">
    <w:abstractNumId w:val="11"/>
  </w:num>
  <w:num w:numId="18">
    <w:abstractNumId w:val="8"/>
  </w:num>
  <w:num w:numId="19">
    <w:abstractNumId w:val="52"/>
  </w:num>
  <w:num w:numId="20">
    <w:abstractNumId w:val="18"/>
  </w:num>
  <w:num w:numId="21">
    <w:abstractNumId w:val="29"/>
  </w:num>
  <w:num w:numId="22">
    <w:abstractNumId w:val="2"/>
  </w:num>
  <w:num w:numId="23">
    <w:abstractNumId w:val="48"/>
  </w:num>
  <w:num w:numId="24">
    <w:abstractNumId w:val="13"/>
  </w:num>
  <w:num w:numId="25">
    <w:abstractNumId w:val="12"/>
  </w:num>
  <w:num w:numId="26">
    <w:abstractNumId w:val="42"/>
  </w:num>
  <w:num w:numId="27">
    <w:abstractNumId w:val="43"/>
  </w:num>
  <w:num w:numId="28">
    <w:abstractNumId w:val="35"/>
  </w:num>
  <w:num w:numId="29">
    <w:abstractNumId w:val="19"/>
  </w:num>
  <w:num w:numId="30">
    <w:abstractNumId w:val="41"/>
  </w:num>
  <w:num w:numId="31">
    <w:abstractNumId w:val="55"/>
  </w:num>
  <w:num w:numId="32">
    <w:abstractNumId w:val="24"/>
  </w:num>
  <w:num w:numId="33">
    <w:abstractNumId w:val="53"/>
  </w:num>
  <w:num w:numId="34">
    <w:abstractNumId w:val="17"/>
  </w:num>
  <w:num w:numId="35">
    <w:abstractNumId w:val="1"/>
  </w:num>
  <w:num w:numId="36">
    <w:abstractNumId w:val="16"/>
  </w:num>
  <w:num w:numId="37">
    <w:abstractNumId w:val="50"/>
  </w:num>
  <w:num w:numId="38">
    <w:abstractNumId w:val="39"/>
  </w:num>
  <w:num w:numId="39">
    <w:abstractNumId w:val="47"/>
  </w:num>
  <w:num w:numId="40">
    <w:abstractNumId w:val="30"/>
  </w:num>
  <w:num w:numId="41">
    <w:abstractNumId w:val="37"/>
  </w:num>
  <w:num w:numId="42">
    <w:abstractNumId w:val="33"/>
  </w:num>
  <w:num w:numId="43">
    <w:abstractNumId w:val="6"/>
  </w:num>
  <w:num w:numId="44">
    <w:abstractNumId w:val="3"/>
  </w:num>
  <w:num w:numId="45">
    <w:abstractNumId w:val="25"/>
  </w:num>
  <w:num w:numId="46">
    <w:abstractNumId w:val="51"/>
  </w:num>
  <w:num w:numId="47">
    <w:abstractNumId w:val="20"/>
  </w:num>
  <w:num w:numId="48">
    <w:abstractNumId w:val="46"/>
  </w:num>
  <w:num w:numId="49">
    <w:abstractNumId w:val="26"/>
  </w:num>
  <w:num w:numId="50">
    <w:abstractNumId w:val="15"/>
  </w:num>
  <w:num w:numId="51">
    <w:abstractNumId w:val="9"/>
  </w:num>
  <w:num w:numId="52">
    <w:abstractNumId w:val="7"/>
  </w:num>
  <w:num w:numId="53">
    <w:abstractNumId w:val="56"/>
  </w:num>
  <w:num w:numId="54">
    <w:abstractNumId w:val="28"/>
  </w:num>
  <w:num w:numId="55">
    <w:abstractNumId w:val="5"/>
  </w:num>
  <w:num w:numId="56">
    <w:abstractNumId w:val="4"/>
  </w:num>
  <w:num w:numId="57">
    <w:abstractNumId w:val="34"/>
  </w:num>
  <w:num w:numId="58">
    <w:abstractNumId w:val="10"/>
  </w:num>
  <w:num w:numId="59">
    <w:abstractNumId w:val="36"/>
  </w:num>
  <w:num w:numId="60">
    <w:abstractNumId w:val="4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839"/>
    <w:rsid w:val="00000F04"/>
    <w:rsid w:val="00001C0E"/>
    <w:rsid w:val="0000255A"/>
    <w:rsid w:val="00002E06"/>
    <w:rsid w:val="00002E65"/>
    <w:rsid w:val="00003D08"/>
    <w:rsid w:val="00003DE1"/>
    <w:rsid w:val="00003EA5"/>
    <w:rsid w:val="0000409E"/>
    <w:rsid w:val="00005A96"/>
    <w:rsid w:val="0000617C"/>
    <w:rsid w:val="00006291"/>
    <w:rsid w:val="000067A4"/>
    <w:rsid w:val="00007797"/>
    <w:rsid w:val="00011977"/>
    <w:rsid w:val="00011E93"/>
    <w:rsid w:val="00012098"/>
    <w:rsid w:val="00012DAE"/>
    <w:rsid w:val="00014016"/>
    <w:rsid w:val="00014198"/>
    <w:rsid w:val="00014F76"/>
    <w:rsid w:val="00015877"/>
    <w:rsid w:val="000159BA"/>
    <w:rsid w:val="000171FC"/>
    <w:rsid w:val="000174CB"/>
    <w:rsid w:val="000204B5"/>
    <w:rsid w:val="000224EE"/>
    <w:rsid w:val="00022570"/>
    <w:rsid w:val="0002272D"/>
    <w:rsid w:val="00025215"/>
    <w:rsid w:val="00025BF3"/>
    <w:rsid w:val="0002711A"/>
    <w:rsid w:val="00027A0F"/>
    <w:rsid w:val="00031039"/>
    <w:rsid w:val="0003284E"/>
    <w:rsid w:val="00033E22"/>
    <w:rsid w:val="00034942"/>
    <w:rsid w:val="0003522D"/>
    <w:rsid w:val="00035EA3"/>
    <w:rsid w:val="0003714B"/>
    <w:rsid w:val="00037773"/>
    <w:rsid w:val="000378D4"/>
    <w:rsid w:val="0004081E"/>
    <w:rsid w:val="00040FE2"/>
    <w:rsid w:val="0004133C"/>
    <w:rsid w:val="00042221"/>
    <w:rsid w:val="00042759"/>
    <w:rsid w:val="00043AFF"/>
    <w:rsid w:val="000441D4"/>
    <w:rsid w:val="000465F2"/>
    <w:rsid w:val="00047A5C"/>
    <w:rsid w:val="0005010F"/>
    <w:rsid w:val="000502F9"/>
    <w:rsid w:val="000515D7"/>
    <w:rsid w:val="000523CD"/>
    <w:rsid w:val="000533D6"/>
    <w:rsid w:val="0005352D"/>
    <w:rsid w:val="000544BC"/>
    <w:rsid w:val="00054655"/>
    <w:rsid w:val="000556A9"/>
    <w:rsid w:val="00055B68"/>
    <w:rsid w:val="00056A51"/>
    <w:rsid w:val="0005778E"/>
    <w:rsid w:val="00057A84"/>
    <w:rsid w:val="00057BFD"/>
    <w:rsid w:val="00061BAC"/>
    <w:rsid w:val="00061FD9"/>
    <w:rsid w:val="00062A8A"/>
    <w:rsid w:val="00064126"/>
    <w:rsid w:val="0006478F"/>
    <w:rsid w:val="000652E9"/>
    <w:rsid w:val="00065529"/>
    <w:rsid w:val="00065E78"/>
    <w:rsid w:val="000667EF"/>
    <w:rsid w:val="0006713F"/>
    <w:rsid w:val="00067D45"/>
    <w:rsid w:val="000700B3"/>
    <w:rsid w:val="00070BFB"/>
    <w:rsid w:val="0007239D"/>
    <w:rsid w:val="00073185"/>
    <w:rsid w:val="00073F05"/>
    <w:rsid w:val="000753C0"/>
    <w:rsid w:val="000757AD"/>
    <w:rsid w:val="000802D0"/>
    <w:rsid w:val="0008100B"/>
    <w:rsid w:val="00081D16"/>
    <w:rsid w:val="00085236"/>
    <w:rsid w:val="00086705"/>
    <w:rsid w:val="00086B34"/>
    <w:rsid w:val="000871A9"/>
    <w:rsid w:val="00090240"/>
    <w:rsid w:val="0009114D"/>
    <w:rsid w:val="0009229C"/>
    <w:rsid w:val="0009459C"/>
    <w:rsid w:val="00094A2F"/>
    <w:rsid w:val="000957D4"/>
    <w:rsid w:val="00095A14"/>
    <w:rsid w:val="00095FFB"/>
    <w:rsid w:val="000964B8"/>
    <w:rsid w:val="000A0E08"/>
    <w:rsid w:val="000A188F"/>
    <w:rsid w:val="000A2208"/>
    <w:rsid w:val="000A303D"/>
    <w:rsid w:val="000A3F8E"/>
    <w:rsid w:val="000A42E8"/>
    <w:rsid w:val="000A49FE"/>
    <w:rsid w:val="000A4A41"/>
    <w:rsid w:val="000A4C07"/>
    <w:rsid w:val="000A4FD9"/>
    <w:rsid w:val="000A5169"/>
    <w:rsid w:val="000A5D2A"/>
    <w:rsid w:val="000A5D4A"/>
    <w:rsid w:val="000A68C4"/>
    <w:rsid w:val="000A7757"/>
    <w:rsid w:val="000B07F0"/>
    <w:rsid w:val="000B1395"/>
    <w:rsid w:val="000B1C1D"/>
    <w:rsid w:val="000B3187"/>
    <w:rsid w:val="000B414E"/>
    <w:rsid w:val="000B4461"/>
    <w:rsid w:val="000B4659"/>
    <w:rsid w:val="000B5201"/>
    <w:rsid w:val="000B520C"/>
    <w:rsid w:val="000B5328"/>
    <w:rsid w:val="000B5ACF"/>
    <w:rsid w:val="000B5F2D"/>
    <w:rsid w:val="000B5FE1"/>
    <w:rsid w:val="000B649E"/>
    <w:rsid w:val="000C0F87"/>
    <w:rsid w:val="000C2CCD"/>
    <w:rsid w:val="000C512E"/>
    <w:rsid w:val="000C562F"/>
    <w:rsid w:val="000C6412"/>
    <w:rsid w:val="000C6C75"/>
    <w:rsid w:val="000C6E88"/>
    <w:rsid w:val="000C77AF"/>
    <w:rsid w:val="000D1961"/>
    <w:rsid w:val="000D1F16"/>
    <w:rsid w:val="000D249A"/>
    <w:rsid w:val="000D2820"/>
    <w:rsid w:val="000D2C89"/>
    <w:rsid w:val="000D38C3"/>
    <w:rsid w:val="000D4C72"/>
    <w:rsid w:val="000D5D63"/>
    <w:rsid w:val="000D724E"/>
    <w:rsid w:val="000D79A3"/>
    <w:rsid w:val="000E0467"/>
    <w:rsid w:val="000E111F"/>
    <w:rsid w:val="000E14D6"/>
    <w:rsid w:val="000E1A74"/>
    <w:rsid w:val="000E245F"/>
    <w:rsid w:val="000E35EA"/>
    <w:rsid w:val="000E4CCF"/>
    <w:rsid w:val="000E535F"/>
    <w:rsid w:val="000E65E3"/>
    <w:rsid w:val="000F1873"/>
    <w:rsid w:val="000F1AD9"/>
    <w:rsid w:val="000F255C"/>
    <w:rsid w:val="000F2E2A"/>
    <w:rsid w:val="000F37D1"/>
    <w:rsid w:val="000F4AF2"/>
    <w:rsid w:val="000F4EA3"/>
    <w:rsid w:val="000F6610"/>
    <w:rsid w:val="000F6A8D"/>
    <w:rsid w:val="000F6DF9"/>
    <w:rsid w:val="000F74A4"/>
    <w:rsid w:val="000F7B57"/>
    <w:rsid w:val="000F7C8A"/>
    <w:rsid w:val="001001D5"/>
    <w:rsid w:val="00101428"/>
    <w:rsid w:val="001034A5"/>
    <w:rsid w:val="00103C07"/>
    <w:rsid w:val="001052B1"/>
    <w:rsid w:val="001056F4"/>
    <w:rsid w:val="00105991"/>
    <w:rsid w:val="00105CA9"/>
    <w:rsid w:val="001060E1"/>
    <w:rsid w:val="00107E1F"/>
    <w:rsid w:val="00107ED1"/>
    <w:rsid w:val="00113CF9"/>
    <w:rsid w:val="00113DE5"/>
    <w:rsid w:val="00115C82"/>
    <w:rsid w:val="00117C4F"/>
    <w:rsid w:val="0012047B"/>
    <w:rsid w:val="001216E6"/>
    <w:rsid w:val="00121EB1"/>
    <w:rsid w:val="00122B77"/>
    <w:rsid w:val="00123C2F"/>
    <w:rsid w:val="00124661"/>
    <w:rsid w:val="001247F4"/>
    <w:rsid w:val="0012481F"/>
    <w:rsid w:val="00127713"/>
    <w:rsid w:val="00130A96"/>
    <w:rsid w:val="001314A1"/>
    <w:rsid w:val="00132684"/>
    <w:rsid w:val="00133C5C"/>
    <w:rsid w:val="00134F7C"/>
    <w:rsid w:val="00135436"/>
    <w:rsid w:val="0013562D"/>
    <w:rsid w:val="00135933"/>
    <w:rsid w:val="001365DF"/>
    <w:rsid w:val="00136BF5"/>
    <w:rsid w:val="00140CB2"/>
    <w:rsid w:val="001412B5"/>
    <w:rsid w:val="001417C7"/>
    <w:rsid w:val="00141D0F"/>
    <w:rsid w:val="001420D5"/>
    <w:rsid w:val="001426BD"/>
    <w:rsid w:val="00144156"/>
    <w:rsid w:val="001451A2"/>
    <w:rsid w:val="001501F2"/>
    <w:rsid w:val="00152520"/>
    <w:rsid w:val="00152708"/>
    <w:rsid w:val="00153FD9"/>
    <w:rsid w:val="001551EB"/>
    <w:rsid w:val="00156AF9"/>
    <w:rsid w:val="0015744F"/>
    <w:rsid w:val="00157DF5"/>
    <w:rsid w:val="00157E14"/>
    <w:rsid w:val="001605DC"/>
    <w:rsid w:val="001609BB"/>
    <w:rsid w:val="001612CA"/>
    <w:rsid w:val="00162203"/>
    <w:rsid w:val="001623FB"/>
    <w:rsid w:val="00163681"/>
    <w:rsid w:val="00166E32"/>
    <w:rsid w:val="0016785A"/>
    <w:rsid w:val="0016793F"/>
    <w:rsid w:val="00167996"/>
    <w:rsid w:val="00170626"/>
    <w:rsid w:val="001714CA"/>
    <w:rsid w:val="001717F6"/>
    <w:rsid w:val="00175066"/>
    <w:rsid w:val="00175267"/>
    <w:rsid w:val="0017556B"/>
    <w:rsid w:val="00177D14"/>
    <w:rsid w:val="0018030E"/>
    <w:rsid w:val="00180BA0"/>
    <w:rsid w:val="001810CB"/>
    <w:rsid w:val="00182135"/>
    <w:rsid w:val="001833AB"/>
    <w:rsid w:val="001846EA"/>
    <w:rsid w:val="00184D45"/>
    <w:rsid w:val="00184ECF"/>
    <w:rsid w:val="00185571"/>
    <w:rsid w:val="00185926"/>
    <w:rsid w:val="00185D8B"/>
    <w:rsid w:val="001861FD"/>
    <w:rsid w:val="001863E4"/>
    <w:rsid w:val="00186E86"/>
    <w:rsid w:val="00186EB7"/>
    <w:rsid w:val="0018715B"/>
    <w:rsid w:val="00187665"/>
    <w:rsid w:val="00190909"/>
    <w:rsid w:val="001921C5"/>
    <w:rsid w:val="00192420"/>
    <w:rsid w:val="00193BE9"/>
    <w:rsid w:val="00194B39"/>
    <w:rsid w:val="00194DB5"/>
    <w:rsid w:val="00196E78"/>
    <w:rsid w:val="001A0DE9"/>
    <w:rsid w:val="001A24C2"/>
    <w:rsid w:val="001A27D9"/>
    <w:rsid w:val="001A3E50"/>
    <w:rsid w:val="001A5210"/>
    <w:rsid w:val="001A599C"/>
    <w:rsid w:val="001A6A32"/>
    <w:rsid w:val="001A7DDD"/>
    <w:rsid w:val="001B031E"/>
    <w:rsid w:val="001B1FE2"/>
    <w:rsid w:val="001B24BE"/>
    <w:rsid w:val="001B2DDE"/>
    <w:rsid w:val="001B2E95"/>
    <w:rsid w:val="001B2EB9"/>
    <w:rsid w:val="001B2EED"/>
    <w:rsid w:val="001B3195"/>
    <w:rsid w:val="001B3557"/>
    <w:rsid w:val="001B4F82"/>
    <w:rsid w:val="001B5174"/>
    <w:rsid w:val="001B550B"/>
    <w:rsid w:val="001B5C4F"/>
    <w:rsid w:val="001C0579"/>
    <w:rsid w:val="001C0CEC"/>
    <w:rsid w:val="001C1C3C"/>
    <w:rsid w:val="001C2240"/>
    <w:rsid w:val="001C2498"/>
    <w:rsid w:val="001C31E0"/>
    <w:rsid w:val="001C33C8"/>
    <w:rsid w:val="001C3BD6"/>
    <w:rsid w:val="001C5A3C"/>
    <w:rsid w:val="001C5E03"/>
    <w:rsid w:val="001D0750"/>
    <w:rsid w:val="001D08BB"/>
    <w:rsid w:val="001D2A9D"/>
    <w:rsid w:val="001D36E9"/>
    <w:rsid w:val="001D3E0B"/>
    <w:rsid w:val="001D570A"/>
    <w:rsid w:val="001D72C1"/>
    <w:rsid w:val="001D7785"/>
    <w:rsid w:val="001D7D25"/>
    <w:rsid w:val="001E021E"/>
    <w:rsid w:val="001E1BB5"/>
    <w:rsid w:val="001E3537"/>
    <w:rsid w:val="001E364A"/>
    <w:rsid w:val="001E4412"/>
    <w:rsid w:val="001E51C8"/>
    <w:rsid w:val="001E5F59"/>
    <w:rsid w:val="001E6851"/>
    <w:rsid w:val="001E7576"/>
    <w:rsid w:val="001F00AD"/>
    <w:rsid w:val="001F2049"/>
    <w:rsid w:val="001F21ED"/>
    <w:rsid w:val="001F260D"/>
    <w:rsid w:val="001F3361"/>
    <w:rsid w:val="001F4F92"/>
    <w:rsid w:val="001F582E"/>
    <w:rsid w:val="001F6C36"/>
    <w:rsid w:val="0020143D"/>
    <w:rsid w:val="00203234"/>
    <w:rsid w:val="00203410"/>
    <w:rsid w:val="00204216"/>
    <w:rsid w:val="002048D7"/>
    <w:rsid w:val="00204AC5"/>
    <w:rsid w:val="00205DC2"/>
    <w:rsid w:val="002060D8"/>
    <w:rsid w:val="0020652D"/>
    <w:rsid w:val="00206736"/>
    <w:rsid w:val="00206DD4"/>
    <w:rsid w:val="002105F4"/>
    <w:rsid w:val="002114FD"/>
    <w:rsid w:val="00211776"/>
    <w:rsid w:val="0021198E"/>
    <w:rsid w:val="002122C3"/>
    <w:rsid w:val="00212E68"/>
    <w:rsid w:val="00213637"/>
    <w:rsid w:val="00213F47"/>
    <w:rsid w:val="00214379"/>
    <w:rsid w:val="0021451B"/>
    <w:rsid w:val="00215076"/>
    <w:rsid w:val="00215431"/>
    <w:rsid w:val="002156FE"/>
    <w:rsid w:val="002169A9"/>
    <w:rsid w:val="002205E0"/>
    <w:rsid w:val="00220AE4"/>
    <w:rsid w:val="00220B56"/>
    <w:rsid w:val="002218F1"/>
    <w:rsid w:val="00221DA7"/>
    <w:rsid w:val="0022278E"/>
    <w:rsid w:val="00222AEB"/>
    <w:rsid w:val="0022351C"/>
    <w:rsid w:val="002236BA"/>
    <w:rsid w:val="002237EC"/>
    <w:rsid w:val="002239B4"/>
    <w:rsid w:val="00224198"/>
    <w:rsid w:val="00224390"/>
    <w:rsid w:val="002261CE"/>
    <w:rsid w:val="002268CA"/>
    <w:rsid w:val="00226B1A"/>
    <w:rsid w:val="00226E21"/>
    <w:rsid w:val="00226E6D"/>
    <w:rsid w:val="002272D0"/>
    <w:rsid w:val="00227344"/>
    <w:rsid w:val="0022762B"/>
    <w:rsid w:val="00227E7F"/>
    <w:rsid w:val="0023079E"/>
    <w:rsid w:val="0023182C"/>
    <w:rsid w:val="0023284F"/>
    <w:rsid w:val="00232A17"/>
    <w:rsid w:val="00232F75"/>
    <w:rsid w:val="00233105"/>
    <w:rsid w:val="00233375"/>
    <w:rsid w:val="002336F2"/>
    <w:rsid w:val="00234104"/>
    <w:rsid w:val="00234929"/>
    <w:rsid w:val="00235133"/>
    <w:rsid w:val="00235332"/>
    <w:rsid w:val="00235DDB"/>
    <w:rsid w:val="00236459"/>
    <w:rsid w:val="0023682C"/>
    <w:rsid w:val="00236A69"/>
    <w:rsid w:val="00236DBF"/>
    <w:rsid w:val="002370CB"/>
    <w:rsid w:val="0023750F"/>
    <w:rsid w:val="00237971"/>
    <w:rsid w:val="00237EF8"/>
    <w:rsid w:val="00240075"/>
    <w:rsid w:val="0024019F"/>
    <w:rsid w:val="00240758"/>
    <w:rsid w:val="00241CD4"/>
    <w:rsid w:val="00242244"/>
    <w:rsid w:val="0024286B"/>
    <w:rsid w:val="00242A79"/>
    <w:rsid w:val="00243205"/>
    <w:rsid w:val="00244EBB"/>
    <w:rsid w:val="0024506C"/>
    <w:rsid w:val="00245BEF"/>
    <w:rsid w:val="00246F81"/>
    <w:rsid w:val="002502D1"/>
    <w:rsid w:val="00251B98"/>
    <w:rsid w:val="00252405"/>
    <w:rsid w:val="00253258"/>
    <w:rsid w:val="002545D5"/>
    <w:rsid w:val="00254726"/>
    <w:rsid w:val="00254A6D"/>
    <w:rsid w:val="00254C19"/>
    <w:rsid w:val="002560FE"/>
    <w:rsid w:val="00256F82"/>
    <w:rsid w:val="00257124"/>
    <w:rsid w:val="0026106D"/>
    <w:rsid w:val="00261494"/>
    <w:rsid w:val="00261B82"/>
    <w:rsid w:val="00261F7E"/>
    <w:rsid w:val="00263745"/>
    <w:rsid w:val="00264B86"/>
    <w:rsid w:val="00264FF5"/>
    <w:rsid w:val="002663BB"/>
    <w:rsid w:val="00266C54"/>
    <w:rsid w:val="002700A0"/>
    <w:rsid w:val="002722CF"/>
    <w:rsid w:val="00272744"/>
    <w:rsid w:val="00272D7D"/>
    <w:rsid w:val="00280CD3"/>
    <w:rsid w:val="00282739"/>
    <w:rsid w:val="00283363"/>
    <w:rsid w:val="00283EB4"/>
    <w:rsid w:val="002848C2"/>
    <w:rsid w:val="00286137"/>
    <w:rsid w:val="00286596"/>
    <w:rsid w:val="0028684A"/>
    <w:rsid w:val="00287916"/>
    <w:rsid w:val="0029043E"/>
    <w:rsid w:val="0029196A"/>
    <w:rsid w:val="00291CF8"/>
    <w:rsid w:val="00293198"/>
    <w:rsid w:val="00293964"/>
    <w:rsid w:val="002941F4"/>
    <w:rsid w:val="00294AE4"/>
    <w:rsid w:val="00295775"/>
    <w:rsid w:val="002958B7"/>
    <w:rsid w:val="0029796E"/>
    <w:rsid w:val="002A0089"/>
    <w:rsid w:val="002A0878"/>
    <w:rsid w:val="002A2BEA"/>
    <w:rsid w:val="002A4897"/>
    <w:rsid w:val="002A5249"/>
    <w:rsid w:val="002A5E24"/>
    <w:rsid w:val="002A6CEE"/>
    <w:rsid w:val="002A78A5"/>
    <w:rsid w:val="002B17F1"/>
    <w:rsid w:val="002B2A24"/>
    <w:rsid w:val="002B30E9"/>
    <w:rsid w:val="002B3386"/>
    <w:rsid w:val="002B37EF"/>
    <w:rsid w:val="002B3CC5"/>
    <w:rsid w:val="002B5157"/>
    <w:rsid w:val="002B5F02"/>
    <w:rsid w:val="002B7548"/>
    <w:rsid w:val="002C1188"/>
    <w:rsid w:val="002C1F34"/>
    <w:rsid w:val="002C282C"/>
    <w:rsid w:val="002C2FF2"/>
    <w:rsid w:val="002C373F"/>
    <w:rsid w:val="002C479E"/>
    <w:rsid w:val="002C565D"/>
    <w:rsid w:val="002C5F69"/>
    <w:rsid w:val="002C71F7"/>
    <w:rsid w:val="002C7B02"/>
    <w:rsid w:val="002C7E14"/>
    <w:rsid w:val="002D23CB"/>
    <w:rsid w:val="002D2976"/>
    <w:rsid w:val="002D2F52"/>
    <w:rsid w:val="002D34E6"/>
    <w:rsid w:val="002D3671"/>
    <w:rsid w:val="002D3B4A"/>
    <w:rsid w:val="002D3DB8"/>
    <w:rsid w:val="002D465C"/>
    <w:rsid w:val="002D57CF"/>
    <w:rsid w:val="002D5870"/>
    <w:rsid w:val="002D5AB0"/>
    <w:rsid w:val="002D7C8B"/>
    <w:rsid w:val="002D7E71"/>
    <w:rsid w:val="002E146D"/>
    <w:rsid w:val="002E157C"/>
    <w:rsid w:val="002E2DF9"/>
    <w:rsid w:val="002E2E02"/>
    <w:rsid w:val="002E39D4"/>
    <w:rsid w:val="002E4611"/>
    <w:rsid w:val="002E5FF1"/>
    <w:rsid w:val="002E60C8"/>
    <w:rsid w:val="002E668E"/>
    <w:rsid w:val="002E7837"/>
    <w:rsid w:val="002F040E"/>
    <w:rsid w:val="002F060C"/>
    <w:rsid w:val="002F3637"/>
    <w:rsid w:val="002F55D8"/>
    <w:rsid w:val="002F5F08"/>
    <w:rsid w:val="002F6CDB"/>
    <w:rsid w:val="002F6E70"/>
    <w:rsid w:val="002F7744"/>
    <w:rsid w:val="002F7880"/>
    <w:rsid w:val="00300054"/>
    <w:rsid w:val="00300F86"/>
    <w:rsid w:val="003015B7"/>
    <w:rsid w:val="00301924"/>
    <w:rsid w:val="00301D4D"/>
    <w:rsid w:val="00302AA8"/>
    <w:rsid w:val="00303690"/>
    <w:rsid w:val="00304C1E"/>
    <w:rsid w:val="003068AC"/>
    <w:rsid w:val="00306AF6"/>
    <w:rsid w:val="00310733"/>
    <w:rsid w:val="00310C99"/>
    <w:rsid w:val="00310DDB"/>
    <w:rsid w:val="003111FA"/>
    <w:rsid w:val="0031135D"/>
    <w:rsid w:val="00311691"/>
    <w:rsid w:val="003142FC"/>
    <w:rsid w:val="00315090"/>
    <w:rsid w:val="00315841"/>
    <w:rsid w:val="00315A2A"/>
    <w:rsid w:val="00317620"/>
    <w:rsid w:val="00320E03"/>
    <w:rsid w:val="0032159C"/>
    <w:rsid w:val="003215EB"/>
    <w:rsid w:val="00321B40"/>
    <w:rsid w:val="00323F21"/>
    <w:rsid w:val="003245B2"/>
    <w:rsid w:val="00325213"/>
    <w:rsid w:val="00327922"/>
    <w:rsid w:val="0033007A"/>
    <w:rsid w:val="00331464"/>
    <w:rsid w:val="00331E5D"/>
    <w:rsid w:val="003330BF"/>
    <w:rsid w:val="003347DC"/>
    <w:rsid w:val="003348A7"/>
    <w:rsid w:val="00336432"/>
    <w:rsid w:val="003371DB"/>
    <w:rsid w:val="00337542"/>
    <w:rsid w:val="00337791"/>
    <w:rsid w:val="0034079A"/>
    <w:rsid w:val="00341272"/>
    <w:rsid w:val="00341B01"/>
    <w:rsid w:val="00342AA2"/>
    <w:rsid w:val="00343188"/>
    <w:rsid w:val="003449CA"/>
    <w:rsid w:val="003470E4"/>
    <w:rsid w:val="00347D0B"/>
    <w:rsid w:val="00350AC6"/>
    <w:rsid w:val="00350C12"/>
    <w:rsid w:val="003516E9"/>
    <w:rsid w:val="00354008"/>
    <w:rsid w:val="003542D7"/>
    <w:rsid w:val="003566F2"/>
    <w:rsid w:val="0035685A"/>
    <w:rsid w:val="003568D6"/>
    <w:rsid w:val="00356E37"/>
    <w:rsid w:val="003575BE"/>
    <w:rsid w:val="00357D6E"/>
    <w:rsid w:val="00357EE9"/>
    <w:rsid w:val="003601AC"/>
    <w:rsid w:val="00360792"/>
    <w:rsid w:val="00360A98"/>
    <w:rsid w:val="0036329C"/>
    <w:rsid w:val="003642EE"/>
    <w:rsid w:val="00364889"/>
    <w:rsid w:val="00364D1D"/>
    <w:rsid w:val="00365440"/>
    <w:rsid w:val="00365603"/>
    <w:rsid w:val="003670AD"/>
    <w:rsid w:val="00370D94"/>
    <w:rsid w:val="00371AA1"/>
    <w:rsid w:val="00371D9E"/>
    <w:rsid w:val="003720DD"/>
    <w:rsid w:val="003755CD"/>
    <w:rsid w:val="00375738"/>
    <w:rsid w:val="003760F1"/>
    <w:rsid w:val="00376258"/>
    <w:rsid w:val="003762CC"/>
    <w:rsid w:val="0037641A"/>
    <w:rsid w:val="003769FD"/>
    <w:rsid w:val="00376ED7"/>
    <w:rsid w:val="003808ED"/>
    <w:rsid w:val="00380D9A"/>
    <w:rsid w:val="00381170"/>
    <w:rsid w:val="00381E43"/>
    <w:rsid w:val="003823C1"/>
    <w:rsid w:val="003835A3"/>
    <w:rsid w:val="00383781"/>
    <w:rsid w:val="00383C31"/>
    <w:rsid w:val="00383F40"/>
    <w:rsid w:val="00384F06"/>
    <w:rsid w:val="0038671E"/>
    <w:rsid w:val="00386BEC"/>
    <w:rsid w:val="003879B3"/>
    <w:rsid w:val="003906AA"/>
    <w:rsid w:val="00394880"/>
    <w:rsid w:val="00395E25"/>
    <w:rsid w:val="00396E25"/>
    <w:rsid w:val="003970D9"/>
    <w:rsid w:val="00397EE2"/>
    <w:rsid w:val="00397FA3"/>
    <w:rsid w:val="003A0138"/>
    <w:rsid w:val="003A0848"/>
    <w:rsid w:val="003A1BCA"/>
    <w:rsid w:val="003A1BFA"/>
    <w:rsid w:val="003A2452"/>
    <w:rsid w:val="003A25F2"/>
    <w:rsid w:val="003A2EB6"/>
    <w:rsid w:val="003A3C1F"/>
    <w:rsid w:val="003A470E"/>
    <w:rsid w:val="003A4FE9"/>
    <w:rsid w:val="003A5009"/>
    <w:rsid w:val="003A6521"/>
    <w:rsid w:val="003A6DD4"/>
    <w:rsid w:val="003A75D7"/>
    <w:rsid w:val="003A7F08"/>
    <w:rsid w:val="003A7F13"/>
    <w:rsid w:val="003B11BE"/>
    <w:rsid w:val="003B25FC"/>
    <w:rsid w:val="003B27C2"/>
    <w:rsid w:val="003B2ADE"/>
    <w:rsid w:val="003B2C3F"/>
    <w:rsid w:val="003B441A"/>
    <w:rsid w:val="003B52C8"/>
    <w:rsid w:val="003B5362"/>
    <w:rsid w:val="003B5665"/>
    <w:rsid w:val="003B5E32"/>
    <w:rsid w:val="003C1306"/>
    <w:rsid w:val="003C2212"/>
    <w:rsid w:val="003C2498"/>
    <w:rsid w:val="003C3DEB"/>
    <w:rsid w:val="003C4341"/>
    <w:rsid w:val="003C47D8"/>
    <w:rsid w:val="003C4BB0"/>
    <w:rsid w:val="003C5269"/>
    <w:rsid w:val="003D088B"/>
    <w:rsid w:val="003D2087"/>
    <w:rsid w:val="003D260F"/>
    <w:rsid w:val="003D2B36"/>
    <w:rsid w:val="003D3BF8"/>
    <w:rsid w:val="003D3CB3"/>
    <w:rsid w:val="003D443E"/>
    <w:rsid w:val="003D45BE"/>
    <w:rsid w:val="003D6FF3"/>
    <w:rsid w:val="003D7A56"/>
    <w:rsid w:val="003E0897"/>
    <w:rsid w:val="003E1080"/>
    <w:rsid w:val="003E26CF"/>
    <w:rsid w:val="003E434C"/>
    <w:rsid w:val="003E464A"/>
    <w:rsid w:val="003E7B7B"/>
    <w:rsid w:val="003F0E75"/>
    <w:rsid w:val="003F39B1"/>
    <w:rsid w:val="003F5934"/>
    <w:rsid w:val="003F5C02"/>
    <w:rsid w:val="003F7630"/>
    <w:rsid w:val="003F7BF6"/>
    <w:rsid w:val="003F7CD4"/>
    <w:rsid w:val="00400343"/>
    <w:rsid w:val="00400B8B"/>
    <w:rsid w:val="00402F0E"/>
    <w:rsid w:val="0040341C"/>
    <w:rsid w:val="0040426B"/>
    <w:rsid w:val="004044AE"/>
    <w:rsid w:val="00404664"/>
    <w:rsid w:val="00404DFD"/>
    <w:rsid w:val="0040584C"/>
    <w:rsid w:val="00405D32"/>
    <w:rsid w:val="0040609D"/>
    <w:rsid w:val="00410D6C"/>
    <w:rsid w:val="00410FE5"/>
    <w:rsid w:val="00411A86"/>
    <w:rsid w:val="0041252B"/>
    <w:rsid w:val="00412605"/>
    <w:rsid w:val="00412FE4"/>
    <w:rsid w:val="00413D8D"/>
    <w:rsid w:val="004144B9"/>
    <w:rsid w:val="00414685"/>
    <w:rsid w:val="0041470D"/>
    <w:rsid w:val="00414AB0"/>
    <w:rsid w:val="00415076"/>
    <w:rsid w:val="004162EF"/>
    <w:rsid w:val="00416420"/>
    <w:rsid w:val="00416B07"/>
    <w:rsid w:val="00416CAC"/>
    <w:rsid w:val="0041770F"/>
    <w:rsid w:val="00422B1F"/>
    <w:rsid w:val="0042310F"/>
    <w:rsid w:val="00423EB8"/>
    <w:rsid w:val="00425585"/>
    <w:rsid w:val="0042587A"/>
    <w:rsid w:val="00427633"/>
    <w:rsid w:val="00427A4A"/>
    <w:rsid w:val="00427B34"/>
    <w:rsid w:val="00427BC2"/>
    <w:rsid w:val="00427C8A"/>
    <w:rsid w:val="004309D9"/>
    <w:rsid w:val="00430AA9"/>
    <w:rsid w:val="0043159A"/>
    <w:rsid w:val="004316D5"/>
    <w:rsid w:val="00431E71"/>
    <w:rsid w:val="004342D7"/>
    <w:rsid w:val="004350A3"/>
    <w:rsid w:val="0043621B"/>
    <w:rsid w:val="004375D9"/>
    <w:rsid w:val="00441D39"/>
    <w:rsid w:val="004431D2"/>
    <w:rsid w:val="00443E95"/>
    <w:rsid w:val="00443EF9"/>
    <w:rsid w:val="0044462C"/>
    <w:rsid w:val="0044508E"/>
    <w:rsid w:val="004453B0"/>
    <w:rsid w:val="00445C86"/>
    <w:rsid w:val="0044673C"/>
    <w:rsid w:val="00447354"/>
    <w:rsid w:val="004473E2"/>
    <w:rsid w:val="00447CB2"/>
    <w:rsid w:val="00450343"/>
    <w:rsid w:val="00450579"/>
    <w:rsid w:val="00450B82"/>
    <w:rsid w:val="00450BCF"/>
    <w:rsid w:val="00451751"/>
    <w:rsid w:val="0045206B"/>
    <w:rsid w:val="00452F4B"/>
    <w:rsid w:val="00453577"/>
    <w:rsid w:val="00453D57"/>
    <w:rsid w:val="004546FC"/>
    <w:rsid w:val="00455385"/>
    <w:rsid w:val="00455580"/>
    <w:rsid w:val="00455857"/>
    <w:rsid w:val="0045660E"/>
    <w:rsid w:val="004566BB"/>
    <w:rsid w:val="00456ADA"/>
    <w:rsid w:val="00456E42"/>
    <w:rsid w:val="00457875"/>
    <w:rsid w:val="00457D76"/>
    <w:rsid w:val="00457E69"/>
    <w:rsid w:val="004608B1"/>
    <w:rsid w:val="00460CA3"/>
    <w:rsid w:val="00461171"/>
    <w:rsid w:val="00462D29"/>
    <w:rsid w:val="00463935"/>
    <w:rsid w:val="00464DBC"/>
    <w:rsid w:val="004657D3"/>
    <w:rsid w:val="00465FA3"/>
    <w:rsid w:val="00466DF8"/>
    <w:rsid w:val="0046731E"/>
    <w:rsid w:val="00467425"/>
    <w:rsid w:val="004707A1"/>
    <w:rsid w:val="00471F78"/>
    <w:rsid w:val="004720E9"/>
    <w:rsid w:val="004723CF"/>
    <w:rsid w:val="0047260B"/>
    <w:rsid w:val="004729DC"/>
    <w:rsid w:val="00472F24"/>
    <w:rsid w:val="00473291"/>
    <w:rsid w:val="00473475"/>
    <w:rsid w:val="00474652"/>
    <w:rsid w:val="00475E42"/>
    <w:rsid w:val="00475F62"/>
    <w:rsid w:val="004779A5"/>
    <w:rsid w:val="00477C40"/>
    <w:rsid w:val="00482598"/>
    <w:rsid w:val="00483BD6"/>
    <w:rsid w:val="00484053"/>
    <w:rsid w:val="00485094"/>
    <w:rsid w:val="004855F8"/>
    <w:rsid w:val="00486779"/>
    <w:rsid w:val="004871A2"/>
    <w:rsid w:val="0048737C"/>
    <w:rsid w:val="00487C18"/>
    <w:rsid w:val="0049126A"/>
    <w:rsid w:val="004921AC"/>
    <w:rsid w:val="004939E7"/>
    <w:rsid w:val="00493BC9"/>
    <w:rsid w:val="00495A09"/>
    <w:rsid w:val="00495A80"/>
    <w:rsid w:val="00496979"/>
    <w:rsid w:val="0049758C"/>
    <w:rsid w:val="004979B9"/>
    <w:rsid w:val="004A130A"/>
    <w:rsid w:val="004A15F5"/>
    <w:rsid w:val="004A25BB"/>
    <w:rsid w:val="004A4D47"/>
    <w:rsid w:val="004A4E15"/>
    <w:rsid w:val="004A53C2"/>
    <w:rsid w:val="004A5987"/>
    <w:rsid w:val="004B14C9"/>
    <w:rsid w:val="004B341B"/>
    <w:rsid w:val="004B3DCD"/>
    <w:rsid w:val="004B45A1"/>
    <w:rsid w:val="004B5DF1"/>
    <w:rsid w:val="004B6C08"/>
    <w:rsid w:val="004B7293"/>
    <w:rsid w:val="004B76D0"/>
    <w:rsid w:val="004C0F3A"/>
    <w:rsid w:val="004C12AA"/>
    <w:rsid w:val="004C1A1D"/>
    <w:rsid w:val="004C1DC2"/>
    <w:rsid w:val="004C1FCD"/>
    <w:rsid w:val="004C2AF1"/>
    <w:rsid w:val="004C76E3"/>
    <w:rsid w:val="004D0CF0"/>
    <w:rsid w:val="004D0D46"/>
    <w:rsid w:val="004D0E87"/>
    <w:rsid w:val="004D290D"/>
    <w:rsid w:val="004D2F9E"/>
    <w:rsid w:val="004D38DF"/>
    <w:rsid w:val="004D48B3"/>
    <w:rsid w:val="004D6149"/>
    <w:rsid w:val="004D6341"/>
    <w:rsid w:val="004D6835"/>
    <w:rsid w:val="004D7DCD"/>
    <w:rsid w:val="004E00DB"/>
    <w:rsid w:val="004E1B92"/>
    <w:rsid w:val="004E23E3"/>
    <w:rsid w:val="004E2B6C"/>
    <w:rsid w:val="004E2C3F"/>
    <w:rsid w:val="004E3F7E"/>
    <w:rsid w:val="004E459D"/>
    <w:rsid w:val="004E56D0"/>
    <w:rsid w:val="004E5CC2"/>
    <w:rsid w:val="004E6BF0"/>
    <w:rsid w:val="004E6C7B"/>
    <w:rsid w:val="004E6D88"/>
    <w:rsid w:val="004E7A73"/>
    <w:rsid w:val="004F05E3"/>
    <w:rsid w:val="004F09FE"/>
    <w:rsid w:val="004F2213"/>
    <w:rsid w:val="004F3036"/>
    <w:rsid w:val="004F56BF"/>
    <w:rsid w:val="004F5A37"/>
    <w:rsid w:val="004F6F04"/>
    <w:rsid w:val="004F799E"/>
    <w:rsid w:val="00500063"/>
    <w:rsid w:val="005004F6"/>
    <w:rsid w:val="005008FA"/>
    <w:rsid w:val="00500A89"/>
    <w:rsid w:val="0050121D"/>
    <w:rsid w:val="00501816"/>
    <w:rsid w:val="00502580"/>
    <w:rsid w:val="005032E4"/>
    <w:rsid w:val="00503610"/>
    <w:rsid w:val="005040B1"/>
    <w:rsid w:val="005043EE"/>
    <w:rsid w:val="00505753"/>
    <w:rsid w:val="00506B68"/>
    <w:rsid w:val="00506BDF"/>
    <w:rsid w:val="00507381"/>
    <w:rsid w:val="00511F5C"/>
    <w:rsid w:val="0051350E"/>
    <w:rsid w:val="005137BF"/>
    <w:rsid w:val="00513898"/>
    <w:rsid w:val="00514298"/>
    <w:rsid w:val="00514341"/>
    <w:rsid w:val="00514F7C"/>
    <w:rsid w:val="00515502"/>
    <w:rsid w:val="00515832"/>
    <w:rsid w:val="0051615E"/>
    <w:rsid w:val="0051636C"/>
    <w:rsid w:val="00516F2E"/>
    <w:rsid w:val="00520710"/>
    <w:rsid w:val="00522900"/>
    <w:rsid w:val="00522ED7"/>
    <w:rsid w:val="00522F49"/>
    <w:rsid w:val="005234A9"/>
    <w:rsid w:val="005237AB"/>
    <w:rsid w:val="00523953"/>
    <w:rsid w:val="00523AAE"/>
    <w:rsid w:val="00524814"/>
    <w:rsid w:val="00525264"/>
    <w:rsid w:val="0052586B"/>
    <w:rsid w:val="00527658"/>
    <w:rsid w:val="0053113B"/>
    <w:rsid w:val="00531913"/>
    <w:rsid w:val="00532BD2"/>
    <w:rsid w:val="005336B5"/>
    <w:rsid w:val="005336E4"/>
    <w:rsid w:val="005340CE"/>
    <w:rsid w:val="00534454"/>
    <w:rsid w:val="00534885"/>
    <w:rsid w:val="00535818"/>
    <w:rsid w:val="00535E03"/>
    <w:rsid w:val="005365B0"/>
    <w:rsid w:val="00536E09"/>
    <w:rsid w:val="00541080"/>
    <w:rsid w:val="0054226E"/>
    <w:rsid w:val="005424E7"/>
    <w:rsid w:val="005433C0"/>
    <w:rsid w:val="00543A14"/>
    <w:rsid w:val="00543D8B"/>
    <w:rsid w:val="00545474"/>
    <w:rsid w:val="00545496"/>
    <w:rsid w:val="0054596B"/>
    <w:rsid w:val="00546F00"/>
    <w:rsid w:val="00546FF2"/>
    <w:rsid w:val="00547756"/>
    <w:rsid w:val="0055058F"/>
    <w:rsid w:val="005510AA"/>
    <w:rsid w:val="0055150D"/>
    <w:rsid w:val="00551F06"/>
    <w:rsid w:val="005536EC"/>
    <w:rsid w:val="00553B6B"/>
    <w:rsid w:val="005547C1"/>
    <w:rsid w:val="00555B39"/>
    <w:rsid w:val="005569DC"/>
    <w:rsid w:val="0055773F"/>
    <w:rsid w:val="00557780"/>
    <w:rsid w:val="0055778D"/>
    <w:rsid w:val="00557F8E"/>
    <w:rsid w:val="0056001F"/>
    <w:rsid w:val="00560352"/>
    <w:rsid w:val="005618E6"/>
    <w:rsid w:val="0056254C"/>
    <w:rsid w:val="00564915"/>
    <w:rsid w:val="00564AB4"/>
    <w:rsid w:val="00564D57"/>
    <w:rsid w:val="00565959"/>
    <w:rsid w:val="00566B1F"/>
    <w:rsid w:val="0056702C"/>
    <w:rsid w:val="00567EAE"/>
    <w:rsid w:val="005733CA"/>
    <w:rsid w:val="00573C3D"/>
    <w:rsid w:val="00575F4B"/>
    <w:rsid w:val="005764ED"/>
    <w:rsid w:val="00580DC6"/>
    <w:rsid w:val="00582012"/>
    <w:rsid w:val="0058209E"/>
    <w:rsid w:val="00583D9F"/>
    <w:rsid w:val="00584842"/>
    <w:rsid w:val="005855A8"/>
    <w:rsid w:val="00585CD2"/>
    <w:rsid w:val="00590FE9"/>
    <w:rsid w:val="0059130B"/>
    <w:rsid w:val="005918EB"/>
    <w:rsid w:val="0059228E"/>
    <w:rsid w:val="005924C2"/>
    <w:rsid w:val="005926E1"/>
    <w:rsid w:val="005932BF"/>
    <w:rsid w:val="00593802"/>
    <w:rsid w:val="00595F08"/>
    <w:rsid w:val="0059615A"/>
    <w:rsid w:val="005969CB"/>
    <w:rsid w:val="00597A0E"/>
    <w:rsid w:val="005A1395"/>
    <w:rsid w:val="005A183B"/>
    <w:rsid w:val="005A2824"/>
    <w:rsid w:val="005A2A2D"/>
    <w:rsid w:val="005A3EEA"/>
    <w:rsid w:val="005A4606"/>
    <w:rsid w:val="005A475D"/>
    <w:rsid w:val="005A47A5"/>
    <w:rsid w:val="005A4B68"/>
    <w:rsid w:val="005A54AA"/>
    <w:rsid w:val="005A5AA8"/>
    <w:rsid w:val="005A5D48"/>
    <w:rsid w:val="005A620B"/>
    <w:rsid w:val="005A632B"/>
    <w:rsid w:val="005A697E"/>
    <w:rsid w:val="005A6B5A"/>
    <w:rsid w:val="005B0E9F"/>
    <w:rsid w:val="005B166B"/>
    <w:rsid w:val="005B1F29"/>
    <w:rsid w:val="005B2AA8"/>
    <w:rsid w:val="005B3FD6"/>
    <w:rsid w:val="005B565A"/>
    <w:rsid w:val="005B5796"/>
    <w:rsid w:val="005B595F"/>
    <w:rsid w:val="005B5968"/>
    <w:rsid w:val="005B5AFD"/>
    <w:rsid w:val="005B5BC2"/>
    <w:rsid w:val="005B6162"/>
    <w:rsid w:val="005B64D4"/>
    <w:rsid w:val="005B6647"/>
    <w:rsid w:val="005B799A"/>
    <w:rsid w:val="005B7A24"/>
    <w:rsid w:val="005B7AEC"/>
    <w:rsid w:val="005B7F04"/>
    <w:rsid w:val="005C0A47"/>
    <w:rsid w:val="005C2082"/>
    <w:rsid w:val="005C3397"/>
    <w:rsid w:val="005C368E"/>
    <w:rsid w:val="005C3D2F"/>
    <w:rsid w:val="005C4D48"/>
    <w:rsid w:val="005C5A28"/>
    <w:rsid w:val="005C5FA2"/>
    <w:rsid w:val="005C6AFB"/>
    <w:rsid w:val="005D00EF"/>
    <w:rsid w:val="005D2EC1"/>
    <w:rsid w:val="005D3E22"/>
    <w:rsid w:val="005D49FC"/>
    <w:rsid w:val="005D4C76"/>
    <w:rsid w:val="005D515A"/>
    <w:rsid w:val="005D522C"/>
    <w:rsid w:val="005D5DB8"/>
    <w:rsid w:val="005D6893"/>
    <w:rsid w:val="005D6DC3"/>
    <w:rsid w:val="005D78FA"/>
    <w:rsid w:val="005E18D2"/>
    <w:rsid w:val="005E1EEC"/>
    <w:rsid w:val="005E245B"/>
    <w:rsid w:val="005E3477"/>
    <w:rsid w:val="005E5983"/>
    <w:rsid w:val="005E7392"/>
    <w:rsid w:val="005F04F6"/>
    <w:rsid w:val="005F0FEF"/>
    <w:rsid w:val="005F10AA"/>
    <w:rsid w:val="005F13BA"/>
    <w:rsid w:val="005F16F8"/>
    <w:rsid w:val="005F176B"/>
    <w:rsid w:val="005F1BE5"/>
    <w:rsid w:val="005F2768"/>
    <w:rsid w:val="005F2ACB"/>
    <w:rsid w:val="005F34F9"/>
    <w:rsid w:val="005F3D0E"/>
    <w:rsid w:val="005F4F8F"/>
    <w:rsid w:val="005F6072"/>
    <w:rsid w:val="005F6A9F"/>
    <w:rsid w:val="005F6F62"/>
    <w:rsid w:val="005F70E8"/>
    <w:rsid w:val="005F7A81"/>
    <w:rsid w:val="00600639"/>
    <w:rsid w:val="00600847"/>
    <w:rsid w:val="00600CE5"/>
    <w:rsid w:val="006020FF"/>
    <w:rsid w:val="00603CC2"/>
    <w:rsid w:val="00604B54"/>
    <w:rsid w:val="00605EDA"/>
    <w:rsid w:val="00606E4A"/>
    <w:rsid w:val="00610083"/>
    <w:rsid w:val="00610963"/>
    <w:rsid w:val="00611914"/>
    <w:rsid w:val="006124F9"/>
    <w:rsid w:val="006143E4"/>
    <w:rsid w:val="0061780E"/>
    <w:rsid w:val="00620A2F"/>
    <w:rsid w:val="00622672"/>
    <w:rsid w:val="00622E8E"/>
    <w:rsid w:val="00622F40"/>
    <w:rsid w:val="00623A68"/>
    <w:rsid w:val="00623B87"/>
    <w:rsid w:val="00623B94"/>
    <w:rsid w:val="00623FAA"/>
    <w:rsid w:val="00626BFB"/>
    <w:rsid w:val="006301C9"/>
    <w:rsid w:val="0063023F"/>
    <w:rsid w:val="00630F4E"/>
    <w:rsid w:val="00631920"/>
    <w:rsid w:val="00631C8C"/>
    <w:rsid w:val="006325B0"/>
    <w:rsid w:val="00633495"/>
    <w:rsid w:val="00634E2E"/>
    <w:rsid w:val="00635552"/>
    <w:rsid w:val="00635D96"/>
    <w:rsid w:val="00637277"/>
    <w:rsid w:val="006375BB"/>
    <w:rsid w:val="00640CD6"/>
    <w:rsid w:val="0064127F"/>
    <w:rsid w:val="006417DB"/>
    <w:rsid w:val="00641F59"/>
    <w:rsid w:val="00642D29"/>
    <w:rsid w:val="006440C8"/>
    <w:rsid w:val="00645C54"/>
    <w:rsid w:val="006466B1"/>
    <w:rsid w:val="006472F7"/>
    <w:rsid w:val="00647A01"/>
    <w:rsid w:val="00650B78"/>
    <w:rsid w:val="00653394"/>
    <w:rsid w:val="00653EB6"/>
    <w:rsid w:val="00656F8B"/>
    <w:rsid w:val="00657410"/>
    <w:rsid w:val="0065787D"/>
    <w:rsid w:val="00657936"/>
    <w:rsid w:val="006609F6"/>
    <w:rsid w:val="006611B7"/>
    <w:rsid w:val="00661216"/>
    <w:rsid w:val="006615D4"/>
    <w:rsid w:val="00661998"/>
    <w:rsid w:val="006620F0"/>
    <w:rsid w:val="00662B21"/>
    <w:rsid w:val="00662B4F"/>
    <w:rsid w:val="0066363F"/>
    <w:rsid w:val="00664E0B"/>
    <w:rsid w:val="00664E92"/>
    <w:rsid w:val="006662FE"/>
    <w:rsid w:val="00667070"/>
    <w:rsid w:val="00667928"/>
    <w:rsid w:val="00667A6F"/>
    <w:rsid w:val="00670DE6"/>
    <w:rsid w:val="0067208F"/>
    <w:rsid w:val="006725F4"/>
    <w:rsid w:val="00672D36"/>
    <w:rsid w:val="00673755"/>
    <w:rsid w:val="00673AFE"/>
    <w:rsid w:val="00673D0E"/>
    <w:rsid w:val="006755C5"/>
    <w:rsid w:val="00675CC4"/>
    <w:rsid w:val="006764DB"/>
    <w:rsid w:val="00676829"/>
    <w:rsid w:val="006769C1"/>
    <w:rsid w:val="00676C38"/>
    <w:rsid w:val="00677D0B"/>
    <w:rsid w:val="00680335"/>
    <w:rsid w:val="006813D3"/>
    <w:rsid w:val="00682C77"/>
    <w:rsid w:val="0068308E"/>
    <w:rsid w:val="0068344F"/>
    <w:rsid w:val="00683F47"/>
    <w:rsid w:val="0068403F"/>
    <w:rsid w:val="0068422B"/>
    <w:rsid w:val="00684889"/>
    <w:rsid w:val="00684E5C"/>
    <w:rsid w:val="00686CD4"/>
    <w:rsid w:val="00686E70"/>
    <w:rsid w:val="00687C77"/>
    <w:rsid w:val="00687E47"/>
    <w:rsid w:val="00690A29"/>
    <w:rsid w:val="0069221C"/>
    <w:rsid w:val="00693020"/>
    <w:rsid w:val="0069531E"/>
    <w:rsid w:val="00696759"/>
    <w:rsid w:val="006A0C67"/>
    <w:rsid w:val="006A11FD"/>
    <w:rsid w:val="006A1D55"/>
    <w:rsid w:val="006A2798"/>
    <w:rsid w:val="006A2E81"/>
    <w:rsid w:val="006A3B74"/>
    <w:rsid w:val="006A3E37"/>
    <w:rsid w:val="006A562D"/>
    <w:rsid w:val="006A646D"/>
    <w:rsid w:val="006A7AEC"/>
    <w:rsid w:val="006B0470"/>
    <w:rsid w:val="006B27DA"/>
    <w:rsid w:val="006B5EC1"/>
    <w:rsid w:val="006B69CA"/>
    <w:rsid w:val="006C313A"/>
    <w:rsid w:val="006C39D4"/>
    <w:rsid w:val="006C3AA6"/>
    <w:rsid w:val="006C4AA2"/>
    <w:rsid w:val="006C4D19"/>
    <w:rsid w:val="006C5479"/>
    <w:rsid w:val="006C5F94"/>
    <w:rsid w:val="006C6650"/>
    <w:rsid w:val="006C7124"/>
    <w:rsid w:val="006C77BA"/>
    <w:rsid w:val="006D116C"/>
    <w:rsid w:val="006D221B"/>
    <w:rsid w:val="006D274C"/>
    <w:rsid w:val="006D2E88"/>
    <w:rsid w:val="006D3107"/>
    <w:rsid w:val="006D47A0"/>
    <w:rsid w:val="006D5612"/>
    <w:rsid w:val="006D6142"/>
    <w:rsid w:val="006D6FB5"/>
    <w:rsid w:val="006E06FA"/>
    <w:rsid w:val="006E0F74"/>
    <w:rsid w:val="006E3B3D"/>
    <w:rsid w:val="006E6539"/>
    <w:rsid w:val="006F01BC"/>
    <w:rsid w:val="006F0683"/>
    <w:rsid w:val="006F0C56"/>
    <w:rsid w:val="006F2E79"/>
    <w:rsid w:val="006F3545"/>
    <w:rsid w:val="006F47F5"/>
    <w:rsid w:val="006F4F4B"/>
    <w:rsid w:val="006F5C57"/>
    <w:rsid w:val="006F71EB"/>
    <w:rsid w:val="006F723E"/>
    <w:rsid w:val="006F726B"/>
    <w:rsid w:val="006F7EC3"/>
    <w:rsid w:val="007003CF"/>
    <w:rsid w:val="00702244"/>
    <w:rsid w:val="007023D4"/>
    <w:rsid w:val="007048C3"/>
    <w:rsid w:val="00704F03"/>
    <w:rsid w:val="0070550A"/>
    <w:rsid w:val="00706C9B"/>
    <w:rsid w:val="0071094C"/>
    <w:rsid w:val="00710EA5"/>
    <w:rsid w:val="00711B04"/>
    <w:rsid w:val="00712194"/>
    <w:rsid w:val="00713384"/>
    <w:rsid w:val="0071443A"/>
    <w:rsid w:val="00714C25"/>
    <w:rsid w:val="00716612"/>
    <w:rsid w:val="00717C59"/>
    <w:rsid w:val="0072132F"/>
    <w:rsid w:val="00722932"/>
    <w:rsid w:val="00723007"/>
    <w:rsid w:val="00723DB8"/>
    <w:rsid w:val="00723F29"/>
    <w:rsid w:val="007248B8"/>
    <w:rsid w:val="00726395"/>
    <w:rsid w:val="00727001"/>
    <w:rsid w:val="00727DB5"/>
    <w:rsid w:val="00731366"/>
    <w:rsid w:val="00732388"/>
    <w:rsid w:val="0073391C"/>
    <w:rsid w:val="007343D2"/>
    <w:rsid w:val="00734979"/>
    <w:rsid w:val="00734EFF"/>
    <w:rsid w:val="0073571C"/>
    <w:rsid w:val="00736988"/>
    <w:rsid w:val="00736D9A"/>
    <w:rsid w:val="007374CA"/>
    <w:rsid w:val="007405EE"/>
    <w:rsid w:val="00741BAE"/>
    <w:rsid w:val="00742A88"/>
    <w:rsid w:val="00742D3E"/>
    <w:rsid w:val="00744A82"/>
    <w:rsid w:val="00745C22"/>
    <w:rsid w:val="007462F9"/>
    <w:rsid w:val="00747648"/>
    <w:rsid w:val="00747921"/>
    <w:rsid w:val="00750CE8"/>
    <w:rsid w:val="00750D95"/>
    <w:rsid w:val="00751AA5"/>
    <w:rsid w:val="00751C0B"/>
    <w:rsid w:val="00751FBD"/>
    <w:rsid w:val="00754329"/>
    <w:rsid w:val="007548AC"/>
    <w:rsid w:val="00755D93"/>
    <w:rsid w:val="00756183"/>
    <w:rsid w:val="0075708E"/>
    <w:rsid w:val="007603DE"/>
    <w:rsid w:val="00761732"/>
    <w:rsid w:val="0076236B"/>
    <w:rsid w:val="0076535F"/>
    <w:rsid w:val="00765779"/>
    <w:rsid w:val="00765D29"/>
    <w:rsid w:val="00766887"/>
    <w:rsid w:val="007668DC"/>
    <w:rsid w:val="00766978"/>
    <w:rsid w:val="00770789"/>
    <w:rsid w:val="00770A6C"/>
    <w:rsid w:val="007714B8"/>
    <w:rsid w:val="00772C21"/>
    <w:rsid w:val="007743D0"/>
    <w:rsid w:val="00775373"/>
    <w:rsid w:val="0077696B"/>
    <w:rsid w:val="00776A7D"/>
    <w:rsid w:val="007779C0"/>
    <w:rsid w:val="00777A58"/>
    <w:rsid w:val="007805CD"/>
    <w:rsid w:val="00780D23"/>
    <w:rsid w:val="00780EBE"/>
    <w:rsid w:val="00780FB6"/>
    <w:rsid w:val="007835B9"/>
    <w:rsid w:val="007839DB"/>
    <w:rsid w:val="00784424"/>
    <w:rsid w:val="0078449B"/>
    <w:rsid w:val="0078467F"/>
    <w:rsid w:val="0078584A"/>
    <w:rsid w:val="00786F83"/>
    <w:rsid w:val="00787302"/>
    <w:rsid w:val="00787C49"/>
    <w:rsid w:val="00790207"/>
    <w:rsid w:val="00790608"/>
    <w:rsid w:val="00790863"/>
    <w:rsid w:val="00791341"/>
    <w:rsid w:val="0079269C"/>
    <w:rsid w:val="00795881"/>
    <w:rsid w:val="0079683E"/>
    <w:rsid w:val="0079703A"/>
    <w:rsid w:val="00797B99"/>
    <w:rsid w:val="00797DAE"/>
    <w:rsid w:val="007A0981"/>
    <w:rsid w:val="007A0C24"/>
    <w:rsid w:val="007A2AB1"/>
    <w:rsid w:val="007A322E"/>
    <w:rsid w:val="007A3912"/>
    <w:rsid w:val="007A4774"/>
    <w:rsid w:val="007B00C9"/>
    <w:rsid w:val="007B056B"/>
    <w:rsid w:val="007B0B9A"/>
    <w:rsid w:val="007B14E9"/>
    <w:rsid w:val="007B1CC7"/>
    <w:rsid w:val="007B2390"/>
    <w:rsid w:val="007B26A2"/>
    <w:rsid w:val="007B276E"/>
    <w:rsid w:val="007B3A3F"/>
    <w:rsid w:val="007B3BEC"/>
    <w:rsid w:val="007B4CF5"/>
    <w:rsid w:val="007B5E28"/>
    <w:rsid w:val="007B6865"/>
    <w:rsid w:val="007B6D10"/>
    <w:rsid w:val="007B7A3B"/>
    <w:rsid w:val="007B7CDF"/>
    <w:rsid w:val="007C0137"/>
    <w:rsid w:val="007C0964"/>
    <w:rsid w:val="007C0AE8"/>
    <w:rsid w:val="007C1B79"/>
    <w:rsid w:val="007C1C49"/>
    <w:rsid w:val="007C2472"/>
    <w:rsid w:val="007C32DA"/>
    <w:rsid w:val="007C3A0A"/>
    <w:rsid w:val="007C3BD5"/>
    <w:rsid w:val="007C3CC2"/>
    <w:rsid w:val="007C413A"/>
    <w:rsid w:val="007C6F1A"/>
    <w:rsid w:val="007C7C6A"/>
    <w:rsid w:val="007D2395"/>
    <w:rsid w:val="007D58D2"/>
    <w:rsid w:val="007D5F83"/>
    <w:rsid w:val="007D6A6D"/>
    <w:rsid w:val="007D7EAF"/>
    <w:rsid w:val="007D7F06"/>
    <w:rsid w:val="007E00C7"/>
    <w:rsid w:val="007E0C91"/>
    <w:rsid w:val="007E1277"/>
    <w:rsid w:val="007E2FFF"/>
    <w:rsid w:val="007E36F4"/>
    <w:rsid w:val="007E4376"/>
    <w:rsid w:val="007E447E"/>
    <w:rsid w:val="007E4E42"/>
    <w:rsid w:val="007E511E"/>
    <w:rsid w:val="007E7420"/>
    <w:rsid w:val="007F0791"/>
    <w:rsid w:val="007F08FF"/>
    <w:rsid w:val="007F09DD"/>
    <w:rsid w:val="007F0BE0"/>
    <w:rsid w:val="007F0F5A"/>
    <w:rsid w:val="007F1479"/>
    <w:rsid w:val="007F462E"/>
    <w:rsid w:val="007F4930"/>
    <w:rsid w:val="007F539A"/>
    <w:rsid w:val="007F66A8"/>
    <w:rsid w:val="007F720B"/>
    <w:rsid w:val="007F777E"/>
    <w:rsid w:val="0080204C"/>
    <w:rsid w:val="00803448"/>
    <w:rsid w:val="008040CB"/>
    <w:rsid w:val="008058F9"/>
    <w:rsid w:val="00806CB7"/>
    <w:rsid w:val="0080773E"/>
    <w:rsid w:val="0080789A"/>
    <w:rsid w:val="00807DEE"/>
    <w:rsid w:val="0081292E"/>
    <w:rsid w:val="008130C4"/>
    <w:rsid w:val="008137CC"/>
    <w:rsid w:val="00813AF1"/>
    <w:rsid w:val="00814531"/>
    <w:rsid w:val="00814716"/>
    <w:rsid w:val="00815923"/>
    <w:rsid w:val="00816310"/>
    <w:rsid w:val="00820A4C"/>
    <w:rsid w:val="00821D56"/>
    <w:rsid w:val="0082285A"/>
    <w:rsid w:val="00823777"/>
    <w:rsid w:val="008238CC"/>
    <w:rsid w:val="00824A53"/>
    <w:rsid w:val="008250F4"/>
    <w:rsid w:val="00825BF7"/>
    <w:rsid w:val="0082668F"/>
    <w:rsid w:val="00826FF5"/>
    <w:rsid w:val="00827487"/>
    <w:rsid w:val="00830987"/>
    <w:rsid w:val="00831998"/>
    <w:rsid w:val="008325A5"/>
    <w:rsid w:val="00833297"/>
    <w:rsid w:val="008338B9"/>
    <w:rsid w:val="00835156"/>
    <w:rsid w:val="00835857"/>
    <w:rsid w:val="00835DCF"/>
    <w:rsid w:val="00836265"/>
    <w:rsid w:val="00836758"/>
    <w:rsid w:val="00836E7C"/>
    <w:rsid w:val="00837E06"/>
    <w:rsid w:val="008402DC"/>
    <w:rsid w:val="008422DF"/>
    <w:rsid w:val="00842461"/>
    <w:rsid w:val="0084255D"/>
    <w:rsid w:val="008433B1"/>
    <w:rsid w:val="008436BF"/>
    <w:rsid w:val="00844A24"/>
    <w:rsid w:val="00844CCA"/>
    <w:rsid w:val="00846157"/>
    <w:rsid w:val="00846248"/>
    <w:rsid w:val="008464B3"/>
    <w:rsid w:val="00850B02"/>
    <w:rsid w:val="00850BC9"/>
    <w:rsid w:val="00850CCE"/>
    <w:rsid w:val="008520E8"/>
    <w:rsid w:val="00854F69"/>
    <w:rsid w:val="008557BF"/>
    <w:rsid w:val="00856BEC"/>
    <w:rsid w:val="00857B74"/>
    <w:rsid w:val="00860E12"/>
    <w:rsid w:val="00861162"/>
    <w:rsid w:val="0086154D"/>
    <w:rsid w:val="00862130"/>
    <w:rsid w:val="008624D3"/>
    <w:rsid w:val="00862826"/>
    <w:rsid w:val="00865B79"/>
    <w:rsid w:val="008670A7"/>
    <w:rsid w:val="0086769B"/>
    <w:rsid w:val="0087175E"/>
    <w:rsid w:val="00872835"/>
    <w:rsid w:val="008738DE"/>
    <w:rsid w:val="008749D4"/>
    <w:rsid w:val="008754FB"/>
    <w:rsid w:val="00876945"/>
    <w:rsid w:val="00876FB6"/>
    <w:rsid w:val="008770D7"/>
    <w:rsid w:val="00877C82"/>
    <w:rsid w:val="00877F50"/>
    <w:rsid w:val="00877F51"/>
    <w:rsid w:val="008819D1"/>
    <w:rsid w:val="008821C1"/>
    <w:rsid w:val="008822CA"/>
    <w:rsid w:val="00883175"/>
    <w:rsid w:val="00883213"/>
    <w:rsid w:val="008836CD"/>
    <w:rsid w:val="00883900"/>
    <w:rsid w:val="0088494A"/>
    <w:rsid w:val="008853D4"/>
    <w:rsid w:val="00885EC6"/>
    <w:rsid w:val="008861BF"/>
    <w:rsid w:val="008870A7"/>
    <w:rsid w:val="008872BF"/>
    <w:rsid w:val="008876D3"/>
    <w:rsid w:val="00890532"/>
    <w:rsid w:val="00890641"/>
    <w:rsid w:val="0089075C"/>
    <w:rsid w:val="008915DD"/>
    <w:rsid w:val="00891ADB"/>
    <w:rsid w:val="00891BE8"/>
    <w:rsid w:val="00892BBD"/>
    <w:rsid w:val="008930A7"/>
    <w:rsid w:val="00893D75"/>
    <w:rsid w:val="00894FEF"/>
    <w:rsid w:val="008952E5"/>
    <w:rsid w:val="008959CF"/>
    <w:rsid w:val="00895BFF"/>
    <w:rsid w:val="008960F5"/>
    <w:rsid w:val="00897448"/>
    <w:rsid w:val="00897720"/>
    <w:rsid w:val="00897AAF"/>
    <w:rsid w:val="008A155D"/>
    <w:rsid w:val="008A1A89"/>
    <w:rsid w:val="008A212D"/>
    <w:rsid w:val="008A2732"/>
    <w:rsid w:val="008A27B6"/>
    <w:rsid w:val="008A35D4"/>
    <w:rsid w:val="008A6864"/>
    <w:rsid w:val="008A6F23"/>
    <w:rsid w:val="008A7CF8"/>
    <w:rsid w:val="008B0550"/>
    <w:rsid w:val="008B1123"/>
    <w:rsid w:val="008B1E26"/>
    <w:rsid w:val="008B328A"/>
    <w:rsid w:val="008B3384"/>
    <w:rsid w:val="008B4355"/>
    <w:rsid w:val="008B4959"/>
    <w:rsid w:val="008B4B78"/>
    <w:rsid w:val="008B5621"/>
    <w:rsid w:val="008B6381"/>
    <w:rsid w:val="008B70B8"/>
    <w:rsid w:val="008B75F4"/>
    <w:rsid w:val="008B77CC"/>
    <w:rsid w:val="008C1079"/>
    <w:rsid w:val="008C120D"/>
    <w:rsid w:val="008C140E"/>
    <w:rsid w:val="008C21DC"/>
    <w:rsid w:val="008C268D"/>
    <w:rsid w:val="008C3002"/>
    <w:rsid w:val="008C367C"/>
    <w:rsid w:val="008C41EB"/>
    <w:rsid w:val="008C4AFF"/>
    <w:rsid w:val="008C59AD"/>
    <w:rsid w:val="008C70B9"/>
    <w:rsid w:val="008C77B5"/>
    <w:rsid w:val="008D154B"/>
    <w:rsid w:val="008D2AA3"/>
    <w:rsid w:val="008D2C08"/>
    <w:rsid w:val="008D30E6"/>
    <w:rsid w:val="008D44F1"/>
    <w:rsid w:val="008D4F4A"/>
    <w:rsid w:val="008D58A8"/>
    <w:rsid w:val="008D6BE6"/>
    <w:rsid w:val="008E00C8"/>
    <w:rsid w:val="008E2A26"/>
    <w:rsid w:val="008E3444"/>
    <w:rsid w:val="008E4AAD"/>
    <w:rsid w:val="008E4C0B"/>
    <w:rsid w:val="008E6070"/>
    <w:rsid w:val="008E6CD4"/>
    <w:rsid w:val="008E75AD"/>
    <w:rsid w:val="008E77FF"/>
    <w:rsid w:val="008F1983"/>
    <w:rsid w:val="008F1B3A"/>
    <w:rsid w:val="008F1C45"/>
    <w:rsid w:val="008F2E2D"/>
    <w:rsid w:val="008F4C36"/>
    <w:rsid w:val="008F5878"/>
    <w:rsid w:val="008F596F"/>
    <w:rsid w:val="008F5ED6"/>
    <w:rsid w:val="00900426"/>
    <w:rsid w:val="00900D64"/>
    <w:rsid w:val="0090165A"/>
    <w:rsid w:val="00902D41"/>
    <w:rsid w:val="00902DB6"/>
    <w:rsid w:val="00903AA8"/>
    <w:rsid w:val="00903B9B"/>
    <w:rsid w:val="00904E58"/>
    <w:rsid w:val="00911062"/>
    <w:rsid w:val="0091181F"/>
    <w:rsid w:val="00911F9D"/>
    <w:rsid w:val="009124D9"/>
    <w:rsid w:val="00912ACB"/>
    <w:rsid w:val="00913695"/>
    <w:rsid w:val="009146D0"/>
    <w:rsid w:val="00914FEE"/>
    <w:rsid w:val="00917288"/>
    <w:rsid w:val="00917CDD"/>
    <w:rsid w:val="0092068F"/>
    <w:rsid w:val="00920853"/>
    <w:rsid w:val="0092101F"/>
    <w:rsid w:val="00921507"/>
    <w:rsid w:val="009232CA"/>
    <w:rsid w:val="00923472"/>
    <w:rsid w:val="00924720"/>
    <w:rsid w:val="00925E72"/>
    <w:rsid w:val="00926819"/>
    <w:rsid w:val="009272F5"/>
    <w:rsid w:val="00930124"/>
    <w:rsid w:val="00931DB7"/>
    <w:rsid w:val="00931F71"/>
    <w:rsid w:val="00932F74"/>
    <w:rsid w:val="00933B27"/>
    <w:rsid w:val="00933FE8"/>
    <w:rsid w:val="00934B6F"/>
    <w:rsid w:val="00934E1C"/>
    <w:rsid w:val="009358A0"/>
    <w:rsid w:val="00935FEB"/>
    <w:rsid w:val="009361C8"/>
    <w:rsid w:val="00936258"/>
    <w:rsid w:val="0093697D"/>
    <w:rsid w:val="009369FB"/>
    <w:rsid w:val="009371F3"/>
    <w:rsid w:val="009375D0"/>
    <w:rsid w:val="009411C5"/>
    <w:rsid w:val="009420C0"/>
    <w:rsid w:val="009420E1"/>
    <w:rsid w:val="009429CF"/>
    <w:rsid w:val="00942F7B"/>
    <w:rsid w:val="009449C1"/>
    <w:rsid w:val="009449CA"/>
    <w:rsid w:val="00945103"/>
    <w:rsid w:val="0094530F"/>
    <w:rsid w:val="00947564"/>
    <w:rsid w:val="009478C2"/>
    <w:rsid w:val="0095006C"/>
    <w:rsid w:val="00950123"/>
    <w:rsid w:val="009505FB"/>
    <w:rsid w:val="00951C3E"/>
    <w:rsid w:val="00952663"/>
    <w:rsid w:val="00954CD4"/>
    <w:rsid w:val="00961AB9"/>
    <w:rsid w:val="009622E1"/>
    <w:rsid w:val="009630C6"/>
    <w:rsid w:val="00964112"/>
    <w:rsid w:val="00964AC6"/>
    <w:rsid w:val="0096593B"/>
    <w:rsid w:val="00967691"/>
    <w:rsid w:val="00967EDF"/>
    <w:rsid w:val="00967F56"/>
    <w:rsid w:val="00972300"/>
    <w:rsid w:val="009731D7"/>
    <w:rsid w:val="009734A2"/>
    <w:rsid w:val="00973708"/>
    <w:rsid w:val="00973F0E"/>
    <w:rsid w:val="009743AB"/>
    <w:rsid w:val="00974783"/>
    <w:rsid w:val="00974C24"/>
    <w:rsid w:val="00975680"/>
    <w:rsid w:val="00975D95"/>
    <w:rsid w:val="00977A98"/>
    <w:rsid w:val="00977BD3"/>
    <w:rsid w:val="0098188D"/>
    <w:rsid w:val="009821C3"/>
    <w:rsid w:val="009847EA"/>
    <w:rsid w:val="00985D4B"/>
    <w:rsid w:val="00987569"/>
    <w:rsid w:val="00987A23"/>
    <w:rsid w:val="00990B2C"/>
    <w:rsid w:val="00990EE8"/>
    <w:rsid w:val="00991601"/>
    <w:rsid w:val="00991C0F"/>
    <w:rsid w:val="0099268D"/>
    <w:rsid w:val="00992A8C"/>
    <w:rsid w:val="00992C1D"/>
    <w:rsid w:val="00992FF6"/>
    <w:rsid w:val="009932F1"/>
    <w:rsid w:val="00993670"/>
    <w:rsid w:val="0099617B"/>
    <w:rsid w:val="009A0BE0"/>
    <w:rsid w:val="009A175C"/>
    <w:rsid w:val="009A1E53"/>
    <w:rsid w:val="009A2486"/>
    <w:rsid w:val="009A271E"/>
    <w:rsid w:val="009A2B05"/>
    <w:rsid w:val="009A31D4"/>
    <w:rsid w:val="009A3C57"/>
    <w:rsid w:val="009A3DC4"/>
    <w:rsid w:val="009A3F22"/>
    <w:rsid w:val="009A5EDC"/>
    <w:rsid w:val="009B0427"/>
    <w:rsid w:val="009B1474"/>
    <w:rsid w:val="009B14B8"/>
    <w:rsid w:val="009B1AA0"/>
    <w:rsid w:val="009B24AA"/>
    <w:rsid w:val="009B2E3A"/>
    <w:rsid w:val="009B2F38"/>
    <w:rsid w:val="009B350F"/>
    <w:rsid w:val="009B3AAC"/>
    <w:rsid w:val="009B40AA"/>
    <w:rsid w:val="009B4734"/>
    <w:rsid w:val="009B6A4E"/>
    <w:rsid w:val="009B6F0D"/>
    <w:rsid w:val="009B7362"/>
    <w:rsid w:val="009B74C6"/>
    <w:rsid w:val="009B78CE"/>
    <w:rsid w:val="009B7F04"/>
    <w:rsid w:val="009C0834"/>
    <w:rsid w:val="009C0E7C"/>
    <w:rsid w:val="009C1142"/>
    <w:rsid w:val="009C18D0"/>
    <w:rsid w:val="009C18D7"/>
    <w:rsid w:val="009C1DD2"/>
    <w:rsid w:val="009C288F"/>
    <w:rsid w:val="009C3F98"/>
    <w:rsid w:val="009C4F89"/>
    <w:rsid w:val="009C5723"/>
    <w:rsid w:val="009C62AA"/>
    <w:rsid w:val="009C75B0"/>
    <w:rsid w:val="009D0572"/>
    <w:rsid w:val="009D05DE"/>
    <w:rsid w:val="009D228F"/>
    <w:rsid w:val="009D2FBD"/>
    <w:rsid w:val="009D34BC"/>
    <w:rsid w:val="009D4A52"/>
    <w:rsid w:val="009D6B7B"/>
    <w:rsid w:val="009D6C23"/>
    <w:rsid w:val="009D6F6C"/>
    <w:rsid w:val="009E07BF"/>
    <w:rsid w:val="009E14C6"/>
    <w:rsid w:val="009E26D9"/>
    <w:rsid w:val="009E2BE3"/>
    <w:rsid w:val="009E2C0F"/>
    <w:rsid w:val="009E33CA"/>
    <w:rsid w:val="009E37BF"/>
    <w:rsid w:val="009E4E57"/>
    <w:rsid w:val="009E5920"/>
    <w:rsid w:val="009E71A6"/>
    <w:rsid w:val="009F022D"/>
    <w:rsid w:val="009F057D"/>
    <w:rsid w:val="009F0D55"/>
    <w:rsid w:val="009F2279"/>
    <w:rsid w:val="009F32A6"/>
    <w:rsid w:val="009F37E8"/>
    <w:rsid w:val="009F3AC3"/>
    <w:rsid w:val="009F3BA3"/>
    <w:rsid w:val="009F4060"/>
    <w:rsid w:val="009F41A5"/>
    <w:rsid w:val="009F43C1"/>
    <w:rsid w:val="009F499D"/>
    <w:rsid w:val="009F5D18"/>
    <w:rsid w:val="009F7D60"/>
    <w:rsid w:val="00A002C4"/>
    <w:rsid w:val="00A00456"/>
    <w:rsid w:val="00A0052E"/>
    <w:rsid w:val="00A02FC1"/>
    <w:rsid w:val="00A030F8"/>
    <w:rsid w:val="00A03DAD"/>
    <w:rsid w:val="00A06442"/>
    <w:rsid w:val="00A06D37"/>
    <w:rsid w:val="00A0770B"/>
    <w:rsid w:val="00A07788"/>
    <w:rsid w:val="00A1055E"/>
    <w:rsid w:val="00A11315"/>
    <w:rsid w:val="00A11FDC"/>
    <w:rsid w:val="00A12A48"/>
    <w:rsid w:val="00A12E16"/>
    <w:rsid w:val="00A13090"/>
    <w:rsid w:val="00A14C94"/>
    <w:rsid w:val="00A15733"/>
    <w:rsid w:val="00A159C4"/>
    <w:rsid w:val="00A161EA"/>
    <w:rsid w:val="00A16937"/>
    <w:rsid w:val="00A17331"/>
    <w:rsid w:val="00A17439"/>
    <w:rsid w:val="00A204A2"/>
    <w:rsid w:val="00A205CB"/>
    <w:rsid w:val="00A20AC4"/>
    <w:rsid w:val="00A21FE7"/>
    <w:rsid w:val="00A22558"/>
    <w:rsid w:val="00A225E1"/>
    <w:rsid w:val="00A23A0E"/>
    <w:rsid w:val="00A25993"/>
    <w:rsid w:val="00A26355"/>
    <w:rsid w:val="00A26E75"/>
    <w:rsid w:val="00A26EC0"/>
    <w:rsid w:val="00A27E4A"/>
    <w:rsid w:val="00A31708"/>
    <w:rsid w:val="00A31A60"/>
    <w:rsid w:val="00A320CF"/>
    <w:rsid w:val="00A32CA7"/>
    <w:rsid w:val="00A32EC1"/>
    <w:rsid w:val="00A33C0A"/>
    <w:rsid w:val="00A35B53"/>
    <w:rsid w:val="00A37061"/>
    <w:rsid w:val="00A40E14"/>
    <w:rsid w:val="00A410E5"/>
    <w:rsid w:val="00A4127C"/>
    <w:rsid w:val="00A413EA"/>
    <w:rsid w:val="00A41935"/>
    <w:rsid w:val="00A43200"/>
    <w:rsid w:val="00A43211"/>
    <w:rsid w:val="00A43B1F"/>
    <w:rsid w:val="00A43DDD"/>
    <w:rsid w:val="00A446B6"/>
    <w:rsid w:val="00A45498"/>
    <w:rsid w:val="00A45E5E"/>
    <w:rsid w:val="00A512EC"/>
    <w:rsid w:val="00A518A2"/>
    <w:rsid w:val="00A538F4"/>
    <w:rsid w:val="00A53FD0"/>
    <w:rsid w:val="00A54BC0"/>
    <w:rsid w:val="00A560F1"/>
    <w:rsid w:val="00A569CA"/>
    <w:rsid w:val="00A56A6F"/>
    <w:rsid w:val="00A56FD2"/>
    <w:rsid w:val="00A5752D"/>
    <w:rsid w:val="00A5792E"/>
    <w:rsid w:val="00A61582"/>
    <w:rsid w:val="00A6168A"/>
    <w:rsid w:val="00A64E22"/>
    <w:rsid w:val="00A65EC9"/>
    <w:rsid w:val="00A66521"/>
    <w:rsid w:val="00A669F2"/>
    <w:rsid w:val="00A67471"/>
    <w:rsid w:val="00A6770E"/>
    <w:rsid w:val="00A67FC9"/>
    <w:rsid w:val="00A67FE5"/>
    <w:rsid w:val="00A70D06"/>
    <w:rsid w:val="00A714A9"/>
    <w:rsid w:val="00A7183D"/>
    <w:rsid w:val="00A718DB"/>
    <w:rsid w:val="00A732A8"/>
    <w:rsid w:val="00A7334A"/>
    <w:rsid w:val="00A73444"/>
    <w:rsid w:val="00A73A11"/>
    <w:rsid w:val="00A741A5"/>
    <w:rsid w:val="00A76662"/>
    <w:rsid w:val="00A76D0C"/>
    <w:rsid w:val="00A77458"/>
    <w:rsid w:val="00A77721"/>
    <w:rsid w:val="00A8394E"/>
    <w:rsid w:val="00A83A5D"/>
    <w:rsid w:val="00A84B4A"/>
    <w:rsid w:val="00A851CE"/>
    <w:rsid w:val="00A87EB7"/>
    <w:rsid w:val="00A907E4"/>
    <w:rsid w:val="00A93560"/>
    <w:rsid w:val="00A93FED"/>
    <w:rsid w:val="00A943ED"/>
    <w:rsid w:val="00A945D7"/>
    <w:rsid w:val="00A94A33"/>
    <w:rsid w:val="00A96C25"/>
    <w:rsid w:val="00A97BAE"/>
    <w:rsid w:val="00AA126E"/>
    <w:rsid w:val="00AA3B0A"/>
    <w:rsid w:val="00AA5139"/>
    <w:rsid w:val="00AA7851"/>
    <w:rsid w:val="00AA7AE6"/>
    <w:rsid w:val="00AB0ED5"/>
    <w:rsid w:val="00AB24BC"/>
    <w:rsid w:val="00AB4371"/>
    <w:rsid w:val="00AB4BBA"/>
    <w:rsid w:val="00AB4D58"/>
    <w:rsid w:val="00AB5208"/>
    <w:rsid w:val="00AB589C"/>
    <w:rsid w:val="00AB5A3B"/>
    <w:rsid w:val="00AB5F3F"/>
    <w:rsid w:val="00AB601A"/>
    <w:rsid w:val="00AB63E8"/>
    <w:rsid w:val="00AB653C"/>
    <w:rsid w:val="00AC1797"/>
    <w:rsid w:val="00AC1F09"/>
    <w:rsid w:val="00AC1FAE"/>
    <w:rsid w:val="00AC24CF"/>
    <w:rsid w:val="00AC2D18"/>
    <w:rsid w:val="00AC3246"/>
    <w:rsid w:val="00AC68E1"/>
    <w:rsid w:val="00AC7388"/>
    <w:rsid w:val="00AC7FE4"/>
    <w:rsid w:val="00AD0B44"/>
    <w:rsid w:val="00AD2119"/>
    <w:rsid w:val="00AD229E"/>
    <w:rsid w:val="00AD2390"/>
    <w:rsid w:val="00AD2B35"/>
    <w:rsid w:val="00AD3B8A"/>
    <w:rsid w:val="00AD3E04"/>
    <w:rsid w:val="00AD4F19"/>
    <w:rsid w:val="00AD59D1"/>
    <w:rsid w:val="00AD5D38"/>
    <w:rsid w:val="00AD69F0"/>
    <w:rsid w:val="00AD7E2D"/>
    <w:rsid w:val="00AE2B4E"/>
    <w:rsid w:val="00AE2C17"/>
    <w:rsid w:val="00AE36A4"/>
    <w:rsid w:val="00AE4C9B"/>
    <w:rsid w:val="00AE4F2A"/>
    <w:rsid w:val="00AE5441"/>
    <w:rsid w:val="00AE5894"/>
    <w:rsid w:val="00AE59B3"/>
    <w:rsid w:val="00AE6AB5"/>
    <w:rsid w:val="00AE70DA"/>
    <w:rsid w:val="00AF0063"/>
    <w:rsid w:val="00AF00F2"/>
    <w:rsid w:val="00AF08EA"/>
    <w:rsid w:val="00AF185A"/>
    <w:rsid w:val="00AF5C9A"/>
    <w:rsid w:val="00AF61F0"/>
    <w:rsid w:val="00AF704A"/>
    <w:rsid w:val="00AF7BC4"/>
    <w:rsid w:val="00B0023B"/>
    <w:rsid w:val="00B00DDB"/>
    <w:rsid w:val="00B023F4"/>
    <w:rsid w:val="00B02961"/>
    <w:rsid w:val="00B02A3B"/>
    <w:rsid w:val="00B03E0E"/>
    <w:rsid w:val="00B03F33"/>
    <w:rsid w:val="00B04451"/>
    <w:rsid w:val="00B04D67"/>
    <w:rsid w:val="00B05397"/>
    <w:rsid w:val="00B055D8"/>
    <w:rsid w:val="00B0640C"/>
    <w:rsid w:val="00B06DFD"/>
    <w:rsid w:val="00B074B2"/>
    <w:rsid w:val="00B07AE8"/>
    <w:rsid w:val="00B10965"/>
    <w:rsid w:val="00B10E32"/>
    <w:rsid w:val="00B11516"/>
    <w:rsid w:val="00B12242"/>
    <w:rsid w:val="00B12A17"/>
    <w:rsid w:val="00B151FC"/>
    <w:rsid w:val="00B165D7"/>
    <w:rsid w:val="00B211FF"/>
    <w:rsid w:val="00B21D02"/>
    <w:rsid w:val="00B22AAB"/>
    <w:rsid w:val="00B24C20"/>
    <w:rsid w:val="00B25A66"/>
    <w:rsid w:val="00B3011F"/>
    <w:rsid w:val="00B30B32"/>
    <w:rsid w:val="00B32200"/>
    <w:rsid w:val="00B32A2F"/>
    <w:rsid w:val="00B3687A"/>
    <w:rsid w:val="00B36CB5"/>
    <w:rsid w:val="00B36D36"/>
    <w:rsid w:val="00B37EAD"/>
    <w:rsid w:val="00B410B3"/>
    <w:rsid w:val="00B411B4"/>
    <w:rsid w:val="00B41318"/>
    <w:rsid w:val="00B41895"/>
    <w:rsid w:val="00B4274C"/>
    <w:rsid w:val="00B42E45"/>
    <w:rsid w:val="00B44413"/>
    <w:rsid w:val="00B4522D"/>
    <w:rsid w:val="00B46729"/>
    <w:rsid w:val="00B47623"/>
    <w:rsid w:val="00B501AD"/>
    <w:rsid w:val="00B50A29"/>
    <w:rsid w:val="00B51645"/>
    <w:rsid w:val="00B518DC"/>
    <w:rsid w:val="00B524C7"/>
    <w:rsid w:val="00B531CB"/>
    <w:rsid w:val="00B55B0F"/>
    <w:rsid w:val="00B5735A"/>
    <w:rsid w:val="00B60E92"/>
    <w:rsid w:val="00B63B46"/>
    <w:rsid w:val="00B63C0E"/>
    <w:rsid w:val="00B654EC"/>
    <w:rsid w:val="00B6552F"/>
    <w:rsid w:val="00B655FF"/>
    <w:rsid w:val="00B659F1"/>
    <w:rsid w:val="00B65F71"/>
    <w:rsid w:val="00B666AC"/>
    <w:rsid w:val="00B70B2E"/>
    <w:rsid w:val="00B7103E"/>
    <w:rsid w:val="00B71E0A"/>
    <w:rsid w:val="00B73262"/>
    <w:rsid w:val="00B732F9"/>
    <w:rsid w:val="00B732FE"/>
    <w:rsid w:val="00B745CC"/>
    <w:rsid w:val="00B74803"/>
    <w:rsid w:val="00B749EC"/>
    <w:rsid w:val="00B74C22"/>
    <w:rsid w:val="00B75DE6"/>
    <w:rsid w:val="00B75E9F"/>
    <w:rsid w:val="00B7784D"/>
    <w:rsid w:val="00B77C4E"/>
    <w:rsid w:val="00B80741"/>
    <w:rsid w:val="00B8097E"/>
    <w:rsid w:val="00B80CB3"/>
    <w:rsid w:val="00B80E6A"/>
    <w:rsid w:val="00B814CD"/>
    <w:rsid w:val="00B81BB5"/>
    <w:rsid w:val="00B852A4"/>
    <w:rsid w:val="00B85DEE"/>
    <w:rsid w:val="00B85F1F"/>
    <w:rsid w:val="00B85F9D"/>
    <w:rsid w:val="00B86949"/>
    <w:rsid w:val="00B86972"/>
    <w:rsid w:val="00B874A9"/>
    <w:rsid w:val="00B912B9"/>
    <w:rsid w:val="00B91925"/>
    <w:rsid w:val="00B921D4"/>
    <w:rsid w:val="00B927A5"/>
    <w:rsid w:val="00B92D19"/>
    <w:rsid w:val="00B92E32"/>
    <w:rsid w:val="00B945BB"/>
    <w:rsid w:val="00B96DCE"/>
    <w:rsid w:val="00B970DE"/>
    <w:rsid w:val="00BA0236"/>
    <w:rsid w:val="00BA138F"/>
    <w:rsid w:val="00BA14A9"/>
    <w:rsid w:val="00BA1EF5"/>
    <w:rsid w:val="00BA365E"/>
    <w:rsid w:val="00BA6967"/>
    <w:rsid w:val="00BA7305"/>
    <w:rsid w:val="00BA7A90"/>
    <w:rsid w:val="00BB1E36"/>
    <w:rsid w:val="00BB2A0E"/>
    <w:rsid w:val="00BB3FB1"/>
    <w:rsid w:val="00BB49D1"/>
    <w:rsid w:val="00BB59AE"/>
    <w:rsid w:val="00BB5B0A"/>
    <w:rsid w:val="00BB630A"/>
    <w:rsid w:val="00BB6828"/>
    <w:rsid w:val="00BB721B"/>
    <w:rsid w:val="00BC0120"/>
    <w:rsid w:val="00BC017A"/>
    <w:rsid w:val="00BC01D7"/>
    <w:rsid w:val="00BC03B1"/>
    <w:rsid w:val="00BC1237"/>
    <w:rsid w:val="00BC1284"/>
    <w:rsid w:val="00BC174F"/>
    <w:rsid w:val="00BC3A69"/>
    <w:rsid w:val="00BC4497"/>
    <w:rsid w:val="00BC4942"/>
    <w:rsid w:val="00BC4C99"/>
    <w:rsid w:val="00BC4F14"/>
    <w:rsid w:val="00BC5229"/>
    <w:rsid w:val="00BC5901"/>
    <w:rsid w:val="00BC5F53"/>
    <w:rsid w:val="00BD070F"/>
    <w:rsid w:val="00BD1381"/>
    <w:rsid w:val="00BD1434"/>
    <w:rsid w:val="00BD1525"/>
    <w:rsid w:val="00BD1BF4"/>
    <w:rsid w:val="00BD257C"/>
    <w:rsid w:val="00BD29F4"/>
    <w:rsid w:val="00BD2E50"/>
    <w:rsid w:val="00BD34D0"/>
    <w:rsid w:val="00BD3CFB"/>
    <w:rsid w:val="00BD484E"/>
    <w:rsid w:val="00BD49F9"/>
    <w:rsid w:val="00BD4E09"/>
    <w:rsid w:val="00BD5028"/>
    <w:rsid w:val="00BD66E5"/>
    <w:rsid w:val="00BE0964"/>
    <w:rsid w:val="00BE097A"/>
    <w:rsid w:val="00BE1D33"/>
    <w:rsid w:val="00BE20FA"/>
    <w:rsid w:val="00BE2F6D"/>
    <w:rsid w:val="00BE36B2"/>
    <w:rsid w:val="00BE3B9D"/>
    <w:rsid w:val="00BE49C7"/>
    <w:rsid w:val="00BE658A"/>
    <w:rsid w:val="00BE65E7"/>
    <w:rsid w:val="00BE67B6"/>
    <w:rsid w:val="00BE705C"/>
    <w:rsid w:val="00BF0163"/>
    <w:rsid w:val="00BF0D30"/>
    <w:rsid w:val="00BF2E33"/>
    <w:rsid w:val="00BF34EB"/>
    <w:rsid w:val="00BF3A5C"/>
    <w:rsid w:val="00BF3F09"/>
    <w:rsid w:val="00BF46FA"/>
    <w:rsid w:val="00BF6782"/>
    <w:rsid w:val="00BF6CC8"/>
    <w:rsid w:val="00BF6D48"/>
    <w:rsid w:val="00BF7496"/>
    <w:rsid w:val="00C000A0"/>
    <w:rsid w:val="00C00868"/>
    <w:rsid w:val="00C0141E"/>
    <w:rsid w:val="00C01633"/>
    <w:rsid w:val="00C02685"/>
    <w:rsid w:val="00C033D7"/>
    <w:rsid w:val="00C03A9D"/>
    <w:rsid w:val="00C04A53"/>
    <w:rsid w:val="00C05809"/>
    <w:rsid w:val="00C060CE"/>
    <w:rsid w:val="00C06DCD"/>
    <w:rsid w:val="00C105D6"/>
    <w:rsid w:val="00C1180C"/>
    <w:rsid w:val="00C12B6D"/>
    <w:rsid w:val="00C13622"/>
    <w:rsid w:val="00C137E1"/>
    <w:rsid w:val="00C147C4"/>
    <w:rsid w:val="00C1496D"/>
    <w:rsid w:val="00C17534"/>
    <w:rsid w:val="00C17A84"/>
    <w:rsid w:val="00C17AEB"/>
    <w:rsid w:val="00C20518"/>
    <w:rsid w:val="00C20F5A"/>
    <w:rsid w:val="00C21A81"/>
    <w:rsid w:val="00C23F97"/>
    <w:rsid w:val="00C24720"/>
    <w:rsid w:val="00C250DA"/>
    <w:rsid w:val="00C252FC"/>
    <w:rsid w:val="00C25AA8"/>
    <w:rsid w:val="00C27FE9"/>
    <w:rsid w:val="00C302EC"/>
    <w:rsid w:val="00C30FDA"/>
    <w:rsid w:val="00C3144F"/>
    <w:rsid w:val="00C31CB5"/>
    <w:rsid w:val="00C32238"/>
    <w:rsid w:val="00C329B6"/>
    <w:rsid w:val="00C333D1"/>
    <w:rsid w:val="00C3363B"/>
    <w:rsid w:val="00C33728"/>
    <w:rsid w:val="00C34DB2"/>
    <w:rsid w:val="00C352B4"/>
    <w:rsid w:val="00C362C0"/>
    <w:rsid w:val="00C36BC1"/>
    <w:rsid w:val="00C40388"/>
    <w:rsid w:val="00C404EA"/>
    <w:rsid w:val="00C41253"/>
    <w:rsid w:val="00C41608"/>
    <w:rsid w:val="00C41E17"/>
    <w:rsid w:val="00C41F4A"/>
    <w:rsid w:val="00C42057"/>
    <w:rsid w:val="00C457BA"/>
    <w:rsid w:val="00C458A8"/>
    <w:rsid w:val="00C462F2"/>
    <w:rsid w:val="00C46508"/>
    <w:rsid w:val="00C46B5F"/>
    <w:rsid w:val="00C46CC1"/>
    <w:rsid w:val="00C50A5D"/>
    <w:rsid w:val="00C511C7"/>
    <w:rsid w:val="00C51E93"/>
    <w:rsid w:val="00C527DA"/>
    <w:rsid w:val="00C52EBD"/>
    <w:rsid w:val="00C53018"/>
    <w:rsid w:val="00C53383"/>
    <w:rsid w:val="00C5395E"/>
    <w:rsid w:val="00C53A94"/>
    <w:rsid w:val="00C565B8"/>
    <w:rsid w:val="00C57FA5"/>
    <w:rsid w:val="00C6036A"/>
    <w:rsid w:val="00C61002"/>
    <w:rsid w:val="00C612B0"/>
    <w:rsid w:val="00C6176F"/>
    <w:rsid w:val="00C647F1"/>
    <w:rsid w:val="00C65A5F"/>
    <w:rsid w:val="00C65EDB"/>
    <w:rsid w:val="00C66213"/>
    <w:rsid w:val="00C679C9"/>
    <w:rsid w:val="00C716B3"/>
    <w:rsid w:val="00C7190E"/>
    <w:rsid w:val="00C737AB"/>
    <w:rsid w:val="00C7393A"/>
    <w:rsid w:val="00C76027"/>
    <w:rsid w:val="00C764EE"/>
    <w:rsid w:val="00C76A36"/>
    <w:rsid w:val="00C82195"/>
    <w:rsid w:val="00C83389"/>
    <w:rsid w:val="00C83C89"/>
    <w:rsid w:val="00C8581A"/>
    <w:rsid w:val="00C86195"/>
    <w:rsid w:val="00C86861"/>
    <w:rsid w:val="00C878F0"/>
    <w:rsid w:val="00C91A9D"/>
    <w:rsid w:val="00C91ACE"/>
    <w:rsid w:val="00C91B59"/>
    <w:rsid w:val="00C929D4"/>
    <w:rsid w:val="00C931F3"/>
    <w:rsid w:val="00C93B2E"/>
    <w:rsid w:val="00C93CF4"/>
    <w:rsid w:val="00C94B87"/>
    <w:rsid w:val="00C94E3B"/>
    <w:rsid w:val="00C95A4C"/>
    <w:rsid w:val="00C95DFB"/>
    <w:rsid w:val="00C962AC"/>
    <w:rsid w:val="00C96700"/>
    <w:rsid w:val="00C9675A"/>
    <w:rsid w:val="00CA0F39"/>
    <w:rsid w:val="00CA17FB"/>
    <w:rsid w:val="00CA18EA"/>
    <w:rsid w:val="00CA265D"/>
    <w:rsid w:val="00CA2B89"/>
    <w:rsid w:val="00CA3BFB"/>
    <w:rsid w:val="00CA4203"/>
    <w:rsid w:val="00CA4F6B"/>
    <w:rsid w:val="00CA5773"/>
    <w:rsid w:val="00CA578C"/>
    <w:rsid w:val="00CA5ABC"/>
    <w:rsid w:val="00CA6E40"/>
    <w:rsid w:val="00CA7443"/>
    <w:rsid w:val="00CB0E23"/>
    <w:rsid w:val="00CB1519"/>
    <w:rsid w:val="00CB3024"/>
    <w:rsid w:val="00CB3152"/>
    <w:rsid w:val="00CB323C"/>
    <w:rsid w:val="00CB32DC"/>
    <w:rsid w:val="00CB33E6"/>
    <w:rsid w:val="00CB4040"/>
    <w:rsid w:val="00CB46A6"/>
    <w:rsid w:val="00CB5515"/>
    <w:rsid w:val="00CB77AD"/>
    <w:rsid w:val="00CC0283"/>
    <w:rsid w:val="00CC0B0E"/>
    <w:rsid w:val="00CC16AC"/>
    <w:rsid w:val="00CC2353"/>
    <w:rsid w:val="00CC32D3"/>
    <w:rsid w:val="00CC3EF5"/>
    <w:rsid w:val="00CC4B19"/>
    <w:rsid w:val="00CC54D8"/>
    <w:rsid w:val="00CC5A89"/>
    <w:rsid w:val="00CC60B9"/>
    <w:rsid w:val="00CC7355"/>
    <w:rsid w:val="00CC773E"/>
    <w:rsid w:val="00CD20B9"/>
    <w:rsid w:val="00CD22FF"/>
    <w:rsid w:val="00CD2456"/>
    <w:rsid w:val="00CD370C"/>
    <w:rsid w:val="00CD3915"/>
    <w:rsid w:val="00CD4897"/>
    <w:rsid w:val="00CD755B"/>
    <w:rsid w:val="00CE0903"/>
    <w:rsid w:val="00CE26CC"/>
    <w:rsid w:val="00CE27C0"/>
    <w:rsid w:val="00CE29B7"/>
    <w:rsid w:val="00CE2C6A"/>
    <w:rsid w:val="00CE2D28"/>
    <w:rsid w:val="00CE350E"/>
    <w:rsid w:val="00CE4D95"/>
    <w:rsid w:val="00CE5330"/>
    <w:rsid w:val="00CE5DEE"/>
    <w:rsid w:val="00CE70B9"/>
    <w:rsid w:val="00CE71DE"/>
    <w:rsid w:val="00CE775F"/>
    <w:rsid w:val="00CE7A0F"/>
    <w:rsid w:val="00CE7E0D"/>
    <w:rsid w:val="00CE7F73"/>
    <w:rsid w:val="00CF0401"/>
    <w:rsid w:val="00CF1014"/>
    <w:rsid w:val="00CF160C"/>
    <w:rsid w:val="00CF1E94"/>
    <w:rsid w:val="00CF287B"/>
    <w:rsid w:val="00CF2E33"/>
    <w:rsid w:val="00CF3820"/>
    <w:rsid w:val="00CF5375"/>
    <w:rsid w:val="00CF798E"/>
    <w:rsid w:val="00D008CA"/>
    <w:rsid w:val="00D00A8F"/>
    <w:rsid w:val="00D01417"/>
    <w:rsid w:val="00D01A45"/>
    <w:rsid w:val="00D0286F"/>
    <w:rsid w:val="00D02D2B"/>
    <w:rsid w:val="00D03420"/>
    <w:rsid w:val="00D035DB"/>
    <w:rsid w:val="00D04228"/>
    <w:rsid w:val="00D043FD"/>
    <w:rsid w:val="00D05F83"/>
    <w:rsid w:val="00D07116"/>
    <w:rsid w:val="00D071D5"/>
    <w:rsid w:val="00D07E5C"/>
    <w:rsid w:val="00D105C5"/>
    <w:rsid w:val="00D10623"/>
    <w:rsid w:val="00D10CAE"/>
    <w:rsid w:val="00D11F66"/>
    <w:rsid w:val="00D121D5"/>
    <w:rsid w:val="00D12A4B"/>
    <w:rsid w:val="00D13612"/>
    <w:rsid w:val="00D1401C"/>
    <w:rsid w:val="00D14224"/>
    <w:rsid w:val="00D14F3E"/>
    <w:rsid w:val="00D165EE"/>
    <w:rsid w:val="00D169B3"/>
    <w:rsid w:val="00D17D4A"/>
    <w:rsid w:val="00D24152"/>
    <w:rsid w:val="00D242D4"/>
    <w:rsid w:val="00D243BB"/>
    <w:rsid w:val="00D2453B"/>
    <w:rsid w:val="00D26185"/>
    <w:rsid w:val="00D26438"/>
    <w:rsid w:val="00D26629"/>
    <w:rsid w:val="00D30FC5"/>
    <w:rsid w:val="00D33018"/>
    <w:rsid w:val="00D33F5A"/>
    <w:rsid w:val="00D3400A"/>
    <w:rsid w:val="00D3405A"/>
    <w:rsid w:val="00D34D8C"/>
    <w:rsid w:val="00D3501B"/>
    <w:rsid w:val="00D36492"/>
    <w:rsid w:val="00D3657F"/>
    <w:rsid w:val="00D36DBF"/>
    <w:rsid w:val="00D37382"/>
    <w:rsid w:val="00D37B45"/>
    <w:rsid w:val="00D405D2"/>
    <w:rsid w:val="00D40A4D"/>
    <w:rsid w:val="00D412B7"/>
    <w:rsid w:val="00D42A97"/>
    <w:rsid w:val="00D43197"/>
    <w:rsid w:val="00D4462F"/>
    <w:rsid w:val="00D456CA"/>
    <w:rsid w:val="00D45A0B"/>
    <w:rsid w:val="00D4720C"/>
    <w:rsid w:val="00D47C27"/>
    <w:rsid w:val="00D50802"/>
    <w:rsid w:val="00D50AFD"/>
    <w:rsid w:val="00D50BB2"/>
    <w:rsid w:val="00D52566"/>
    <w:rsid w:val="00D52865"/>
    <w:rsid w:val="00D528E1"/>
    <w:rsid w:val="00D53478"/>
    <w:rsid w:val="00D5392E"/>
    <w:rsid w:val="00D560D4"/>
    <w:rsid w:val="00D5718A"/>
    <w:rsid w:val="00D573CC"/>
    <w:rsid w:val="00D573E0"/>
    <w:rsid w:val="00D5744A"/>
    <w:rsid w:val="00D574D4"/>
    <w:rsid w:val="00D57F96"/>
    <w:rsid w:val="00D610FE"/>
    <w:rsid w:val="00D614B0"/>
    <w:rsid w:val="00D61DB0"/>
    <w:rsid w:val="00D6220B"/>
    <w:rsid w:val="00D62F08"/>
    <w:rsid w:val="00D63104"/>
    <w:rsid w:val="00D63A22"/>
    <w:rsid w:val="00D64437"/>
    <w:rsid w:val="00D64A4B"/>
    <w:rsid w:val="00D65428"/>
    <w:rsid w:val="00D65BAD"/>
    <w:rsid w:val="00D66D16"/>
    <w:rsid w:val="00D678F2"/>
    <w:rsid w:val="00D700B9"/>
    <w:rsid w:val="00D700BC"/>
    <w:rsid w:val="00D702A1"/>
    <w:rsid w:val="00D70312"/>
    <w:rsid w:val="00D7163E"/>
    <w:rsid w:val="00D7236F"/>
    <w:rsid w:val="00D75D1C"/>
    <w:rsid w:val="00D7630F"/>
    <w:rsid w:val="00D7639C"/>
    <w:rsid w:val="00D76450"/>
    <w:rsid w:val="00D767C4"/>
    <w:rsid w:val="00D773D0"/>
    <w:rsid w:val="00D8049F"/>
    <w:rsid w:val="00D80522"/>
    <w:rsid w:val="00D80D17"/>
    <w:rsid w:val="00D81C8E"/>
    <w:rsid w:val="00D828C0"/>
    <w:rsid w:val="00D82E0F"/>
    <w:rsid w:val="00D83935"/>
    <w:rsid w:val="00D854A0"/>
    <w:rsid w:val="00D85DF8"/>
    <w:rsid w:val="00D8637A"/>
    <w:rsid w:val="00D86ECC"/>
    <w:rsid w:val="00D87BF2"/>
    <w:rsid w:val="00D902D4"/>
    <w:rsid w:val="00D9123C"/>
    <w:rsid w:val="00D9198C"/>
    <w:rsid w:val="00D92167"/>
    <w:rsid w:val="00D922CC"/>
    <w:rsid w:val="00D924F4"/>
    <w:rsid w:val="00D9261F"/>
    <w:rsid w:val="00D93738"/>
    <w:rsid w:val="00D93757"/>
    <w:rsid w:val="00D93941"/>
    <w:rsid w:val="00D93B7B"/>
    <w:rsid w:val="00D93C7D"/>
    <w:rsid w:val="00D9507C"/>
    <w:rsid w:val="00D958B0"/>
    <w:rsid w:val="00D95EE1"/>
    <w:rsid w:val="00D96403"/>
    <w:rsid w:val="00D968E9"/>
    <w:rsid w:val="00D96BF0"/>
    <w:rsid w:val="00D9771F"/>
    <w:rsid w:val="00D97AAA"/>
    <w:rsid w:val="00D97D47"/>
    <w:rsid w:val="00D97E6E"/>
    <w:rsid w:val="00DA1ACB"/>
    <w:rsid w:val="00DA1BA5"/>
    <w:rsid w:val="00DA2477"/>
    <w:rsid w:val="00DA2B0A"/>
    <w:rsid w:val="00DA39AA"/>
    <w:rsid w:val="00DA3C4B"/>
    <w:rsid w:val="00DA46B1"/>
    <w:rsid w:val="00DA503E"/>
    <w:rsid w:val="00DA52C9"/>
    <w:rsid w:val="00DA555F"/>
    <w:rsid w:val="00DA57C5"/>
    <w:rsid w:val="00DA63A5"/>
    <w:rsid w:val="00DA642D"/>
    <w:rsid w:val="00DA66D8"/>
    <w:rsid w:val="00DA7F54"/>
    <w:rsid w:val="00DB0A4F"/>
    <w:rsid w:val="00DB229F"/>
    <w:rsid w:val="00DB33E9"/>
    <w:rsid w:val="00DB3A0F"/>
    <w:rsid w:val="00DB59D4"/>
    <w:rsid w:val="00DB6CD9"/>
    <w:rsid w:val="00DB7700"/>
    <w:rsid w:val="00DC1C06"/>
    <w:rsid w:val="00DC317B"/>
    <w:rsid w:val="00DC439D"/>
    <w:rsid w:val="00DC4B7A"/>
    <w:rsid w:val="00DC556C"/>
    <w:rsid w:val="00DC5F1D"/>
    <w:rsid w:val="00DC5F4C"/>
    <w:rsid w:val="00DC5FAD"/>
    <w:rsid w:val="00DC610F"/>
    <w:rsid w:val="00DD0A5F"/>
    <w:rsid w:val="00DD1211"/>
    <w:rsid w:val="00DD1934"/>
    <w:rsid w:val="00DD2D77"/>
    <w:rsid w:val="00DD5639"/>
    <w:rsid w:val="00DD5FB9"/>
    <w:rsid w:val="00DE2856"/>
    <w:rsid w:val="00DE3442"/>
    <w:rsid w:val="00DE39E3"/>
    <w:rsid w:val="00DE6814"/>
    <w:rsid w:val="00DF0DDB"/>
    <w:rsid w:val="00DF10C3"/>
    <w:rsid w:val="00DF1AF4"/>
    <w:rsid w:val="00DF3C32"/>
    <w:rsid w:val="00DF43AE"/>
    <w:rsid w:val="00DF49EE"/>
    <w:rsid w:val="00DF5509"/>
    <w:rsid w:val="00DF5F09"/>
    <w:rsid w:val="00DF671A"/>
    <w:rsid w:val="00DF6CF4"/>
    <w:rsid w:val="00DF745F"/>
    <w:rsid w:val="00DF79DD"/>
    <w:rsid w:val="00DF7DBE"/>
    <w:rsid w:val="00E0019D"/>
    <w:rsid w:val="00E007EA"/>
    <w:rsid w:val="00E00945"/>
    <w:rsid w:val="00E01603"/>
    <w:rsid w:val="00E01886"/>
    <w:rsid w:val="00E0517F"/>
    <w:rsid w:val="00E0555B"/>
    <w:rsid w:val="00E06085"/>
    <w:rsid w:val="00E06880"/>
    <w:rsid w:val="00E07247"/>
    <w:rsid w:val="00E10DCB"/>
    <w:rsid w:val="00E123D9"/>
    <w:rsid w:val="00E12949"/>
    <w:rsid w:val="00E12B7B"/>
    <w:rsid w:val="00E12CE4"/>
    <w:rsid w:val="00E14250"/>
    <w:rsid w:val="00E14C3E"/>
    <w:rsid w:val="00E1534C"/>
    <w:rsid w:val="00E155C5"/>
    <w:rsid w:val="00E16432"/>
    <w:rsid w:val="00E16F01"/>
    <w:rsid w:val="00E179E2"/>
    <w:rsid w:val="00E17E71"/>
    <w:rsid w:val="00E210D5"/>
    <w:rsid w:val="00E21D13"/>
    <w:rsid w:val="00E21F0A"/>
    <w:rsid w:val="00E22328"/>
    <w:rsid w:val="00E22B86"/>
    <w:rsid w:val="00E24D14"/>
    <w:rsid w:val="00E24F1F"/>
    <w:rsid w:val="00E25636"/>
    <w:rsid w:val="00E25DA9"/>
    <w:rsid w:val="00E27785"/>
    <w:rsid w:val="00E30A98"/>
    <w:rsid w:val="00E31DAA"/>
    <w:rsid w:val="00E328D3"/>
    <w:rsid w:val="00E339DD"/>
    <w:rsid w:val="00E350BB"/>
    <w:rsid w:val="00E360C7"/>
    <w:rsid w:val="00E3618B"/>
    <w:rsid w:val="00E36444"/>
    <w:rsid w:val="00E36769"/>
    <w:rsid w:val="00E371D3"/>
    <w:rsid w:val="00E3755F"/>
    <w:rsid w:val="00E4021B"/>
    <w:rsid w:val="00E40638"/>
    <w:rsid w:val="00E40DF0"/>
    <w:rsid w:val="00E41011"/>
    <w:rsid w:val="00E41B6E"/>
    <w:rsid w:val="00E41CDE"/>
    <w:rsid w:val="00E41F22"/>
    <w:rsid w:val="00E42875"/>
    <w:rsid w:val="00E434F9"/>
    <w:rsid w:val="00E436AC"/>
    <w:rsid w:val="00E4502C"/>
    <w:rsid w:val="00E4691A"/>
    <w:rsid w:val="00E46D11"/>
    <w:rsid w:val="00E50E97"/>
    <w:rsid w:val="00E52B59"/>
    <w:rsid w:val="00E52F8A"/>
    <w:rsid w:val="00E53BC0"/>
    <w:rsid w:val="00E54539"/>
    <w:rsid w:val="00E556BB"/>
    <w:rsid w:val="00E568E9"/>
    <w:rsid w:val="00E60195"/>
    <w:rsid w:val="00E602EF"/>
    <w:rsid w:val="00E603A0"/>
    <w:rsid w:val="00E62089"/>
    <w:rsid w:val="00E63786"/>
    <w:rsid w:val="00E63C49"/>
    <w:rsid w:val="00E644C8"/>
    <w:rsid w:val="00E64D10"/>
    <w:rsid w:val="00E64EAA"/>
    <w:rsid w:val="00E656BF"/>
    <w:rsid w:val="00E658CE"/>
    <w:rsid w:val="00E66487"/>
    <w:rsid w:val="00E66E94"/>
    <w:rsid w:val="00E701A0"/>
    <w:rsid w:val="00E71246"/>
    <w:rsid w:val="00E71854"/>
    <w:rsid w:val="00E71A1A"/>
    <w:rsid w:val="00E72752"/>
    <w:rsid w:val="00E7412F"/>
    <w:rsid w:val="00E7601A"/>
    <w:rsid w:val="00E762DD"/>
    <w:rsid w:val="00E763F8"/>
    <w:rsid w:val="00E76A87"/>
    <w:rsid w:val="00E76BDA"/>
    <w:rsid w:val="00E77A17"/>
    <w:rsid w:val="00E8034D"/>
    <w:rsid w:val="00E803F9"/>
    <w:rsid w:val="00E809C0"/>
    <w:rsid w:val="00E8110C"/>
    <w:rsid w:val="00E82D2C"/>
    <w:rsid w:val="00E833C2"/>
    <w:rsid w:val="00E836D8"/>
    <w:rsid w:val="00E838C4"/>
    <w:rsid w:val="00E83F34"/>
    <w:rsid w:val="00E84B30"/>
    <w:rsid w:val="00E84FC2"/>
    <w:rsid w:val="00E85218"/>
    <w:rsid w:val="00E85645"/>
    <w:rsid w:val="00E86429"/>
    <w:rsid w:val="00E87F84"/>
    <w:rsid w:val="00E90163"/>
    <w:rsid w:val="00E9055E"/>
    <w:rsid w:val="00E91117"/>
    <w:rsid w:val="00E91320"/>
    <w:rsid w:val="00E91731"/>
    <w:rsid w:val="00E921F5"/>
    <w:rsid w:val="00E92B44"/>
    <w:rsid w:val="00E92FE0"/>
    <w:rsid w:val="00E93C29"/>
    <w:rsid w:val="00E9733F"/>
    <w:rsid w:val="00E97939"/>
    <w:rsid w:val="00EA019C"/>
    <w:rsid w:val="00EA1C59"/>
    <w:rsid w:val="00EA2325"/>
    <w:rsid w:val="00EA3C0A"/>
    <w:rsid w:val="00EA44B3"/>
    <w:rsid w:val="00EA58F8"/>
    <w:rsid w:val="00EA6711"/>
    <w:rsid w:val="00EA7A08"/>
    <w:rsid w:val="00EB0511"/>
    <w:rsid w:val="00EB36ED"/>
    <w:rsid w:val="00EB3DC3"/>
    <w:rsid w:val="00EB3DFB"/>
    <w:rsid w:val="00EB504B"/>
    <w:rsid w:val="00EB61C5"/>
    <w:rsid w:val="00EB6798"/>
    <w:rsid w:val="00EB7AB1"/>
    <w:rsid w:val="00EC1C92"/>
    <w:rsid w:val="00EC2577"/>
    <w:rsid w:val="00EC398C"/>
    <w:rsid w:val="00EC4BA3"/>
    <w:rsid w:val="00EC56E2"/>
    <w:rsid w:val="00EC71E5"/>
    <w:rsid w:val="00EC7BC6"/>
    <w:rsid w:val="00ED1590"/>
    <w:rsid w:val="00ED1DE2"/>
    <w:rsid w:val="00ED2505"/>
    <w:rsid w:val="00ED375E"/>
    <w:rsid w:val="00ED37D3"/>
    <w:rsid w:val="00ED43B4"/>
    <w:rsid w:val="00ED4A46"/>
    <w:rsid w:val="00ED51C1"/>
    <w:rsid w:val="00ED6223"/>
    <w:rsid w:val="00ED6C4B"/>
    <w:rsid w:val="00ED6D53"/>
    <w:rsid w:val="00EE1A2F"/>
    <w:rsid w:val="00EE27C4"/>
    <w:rsid w:val="00EE2991"/>
    <w:rsid w:val="00EE2D27"/>
    <w:rsid w:val="00EE352A"/>
    <w:rsid w:val="00EE6171"/>
    <w:rsid w:val="00EE74E2"/>
    <w:rsid w:val="00EE74EA"/>
    <w:rsid w:val="00EF033A"/>
    <w:rsid w:val="00EF1F22"/>
    <w:rsid w:val="00EF25A2"/>
    <w:rsid w:val="00EF2699"/>
    <w:rsid w:val="00EF2CB0"/>
    <w:rsid w:val="00EF3A96"/>
    <w:rsid w:val="00EF5C1E"/>
    <w:rsid w:val="00EF7238"/>
    <w:rsid w:val="00EF7E31"/>
    <w:rsid w:val="00F023D1"/>
    <w:rsid w:val="00F033BB"/>
    <w:rsid w:val="00F068F4"/>
    <w:rsid w:val="00F07083"/>
    <w:rsid w:val="00F10050"/>
    <w:rsid w:val="00F10A66"/>
    <w:rsid w:val="00F110D6"/>
    <w:rsid w:val="00F1179C"/>
    <w:rsid w:val="00F1225A"/>
    <w:rsid w:val="00F13BFF"/>
    <w:rsid w:val="00F13F29"/>
    <w:rsid w:val="00F14323"/>
    <w:rsid w:val="00F14D3A"/>
    <w:rsid w:val="00F15921"/>
    <w:rsid w:val="00F17C59"/>
    <w:rsid w:val="00F17FF1"/>
    <w:rsid w:val="00F203AF"/>
    <w:rsid w:val="00F203F4"/>
    <w:rsid w:val="00F22349"/>
    <w:rsid w:val="00F22DC7"/>
    <w:rsid w:val="00F25206"/>
    <w:rsid w:val="00F25555"/>
    <w:rsid w:val="00F26565"/>
    <w:rsid w:val="00F26DD7"/>
    <w:rsid w:val="00F270AA"/>
    <w:rsid w:val="00F272EB"/>
    <w:rsid w:val="00F31FAA"/>
    <w:rsid w:val="00F3210E"/>
    <w:rsid w:val="00F344ED"/>
    <w:rsid w:val="00F34604"/>
    <w:rsid w:val="00F34E5C"/>
    <w:rsid w:val="00F35D6B"/>
    <w:rsid w:val="00F37567"/>
    <w:rsid w:val="00F40760"/>
    <w:rsid w:val="00F41173"/>
    <w:rsid w:val="00F411AA"/>
    <w:rsid w:val="00F4473C"/>
    <w:rsid w:val="00F45296"/>
    <w:rsid w:val="00F4538C"/>
    <w:rsid w:val="00F455FD"/>
    <w:rsid w:val="00F45733"/>
    <w:rsid w:val="00F45774"/>
    <w:rsid w:val="00F45781"/>
    <w:rsid w:val="00F45DAE"/>
    <w:rsid w:val="00F46229"/>
    <w:rsid w:val="00F46B6D"/>
    <w:rsid w:val="00F475E4"/>
    <w:rsid w:val="00F47E15"/>
    <w:rsid w:val="00F50130"/>
    <w:rsid w:val="00F50323"/>
    <w:rsid w:val="00F525F0"/>
    <w:rsid w:val="00F535ED"/>
    <w:rsid w:val="00F54421"/>
    <w:rsid w:val="00F5461F"/>
    <w:rsid w:val="00F56941"/>
    <w:rsid w:val="00F57F1A"/>
    <w:rsid w:val="00F601AD"/>
    <w:rsid w:val="00F60783"/>
    <w:rsid w:val="00F60A6A"/>
    <w:rsid w:val="00F6108D"/>
    <w:rsid w:val="00F63178"/>
    <w:rsid w:val="00F631AC"/>
    <w:rsid w:val="00F63489"/>
    <w:rsid w:val="00F6446C"/>
    <w:rsid w:val="00F64662"/>
    <w:rsid w:val="00F647CE"/>
    <w:rsid w:val="00F65B05"/>
    <w:rsid w:val="00F65E54"/>
    <w:rsid w:val="00F66063"/>
    <w:rsid w:val="00F704FE"/>
    <w:rsid w:val="00F70E9C"/>
    <w:rsid w:val="00F71075"/>
    <w:rsid w:val="00F7232E"/>
    <w:rsid w:val="00F72862"/>
    <w:rsid w:val="00F728A9"/>
    <w:rsid w:val="00F7442D"/>
    <w:rsid w:val="00F75AB4"/>
    <w:rsid w:val="00F75FCB"/>
    <w:rsid w:val="00F762F9"/>
    <w:rsid w:val="00F76796"/>
    <w:rsid w:val="00F76FF5"/>
    <w:rsid w:val="00F773CE"/>
    <w:rsid w:val="00F776DF"/>
    <w:rsid w:val="00F8194D"/>
    <w:rsid w:val="00F827EB"/>
    <w:rsid w:val="00F84EF8"/>
    <w:rsid w:val="00F852E2"/>
    <w:rsid w:val="00F85714"/>
    <w:rsid w:val="00F86A5D"/>
    <w:rsid w:val="00F86C05"/>
    <w:rsid w:val="00F87AB8"/>
    <w:rsid w:val="00F87C27"/>
    <w:rsid w:val="00F87E1E"/>
    <w:rsid w:val="00F90456"/>
    <w:rsid w:val="00F918B1"/>
    <w:rsid w:val="00F920FE"/>
    <w:rsid w:val="00F92E3F"/>
    <w:rsid w:val="00F93311"/>
    <w:rsid w:val="00F93C5A"/>
    <w:rsid w:val="00F94D9E"/>
    <w:rsid w:val="00F9600F"/>
    <w:rsid w:val="00F974C4"/>
    <w:rsid w:val="00F97C1D"/>
    <w:rsid w:val="00F97E82"/>
    <w:rsid w:val="00FA06E0"/>
    <w:rsid w:val="00FA08D5"/>
    <w:rsid w:val="00FA26E0"/>
    <w:rsid w:val="00FA28BD"/>
    <w:rsid w:val="00FA31A1"/>
    <w:rsid w:val="00FA5418"/>
    <w:rsid w:val="00FA5588"/>
    <w:rsid w:val="00FA5650"/>
    <w:rsid w:val="00FA590A"/>
    <w:rsid w:val="00FA6038"/>
    <w:rsid w:val="00FA6229"/>
    <w:rsid w:val="00FA6968"/>
    <w:rsid w:val="00FA77EA"/>
    <w:rsid w:val="00FB0AD2"/>
    <w:rsid w:val="00FB11E5"/>
    <w:rsid w:val="00FB2281"/>
    <w:rsid w:val="00FB2B3E"/>
    <w:rsid w:val="00FB3389"/>
    <w:rsid w:val="00FB33F9"/>
    <w:rsid w:val="00FB3954"/>
    <w:rsid w:val="00FB3D65"/>
    <w:rsid w:val="00FB48DE"/>
    <w:rsid w:val="00FB4A77"/>
    <w:rsid w:val="00FB6008"/>
    <w:rsid w:val="00FB6F4B"/>
    <w:rsid w:val="00FB6FB1"/>
    <w:rsid w:val="00FB70A8"/>
    <w:rsid w:val="00FB7BB0"/>
    <w:rsid w:val="00FC0942"/>
    <w:rsid w:val="00FC0E0B"/>
    <w:rsid w:val="00FC249A"/>
    <w:rsid w:val="00FC28C6"/>
    <w:rsid w:val="00FC2DBD"/>
    <w:rsid w:val="00FC2FBF"/>
    <w:rsid w:val="00FC355A"/>
    <w:rsid w:val="00FC3A16"/>
    <w:rsid w:val="00FC5155"/>
    <w:rsid w:val="00FC6CFB"/>
    <w:rsid w:val="00FC7615"/>
    <w:rsid w:val="00FD041F"/>
    <w:rsid w:val="00FD05A6"/>
    <w:rsid w:val="00FD3227"/>
    <w:rsid w:val="00FD3EEB"/>
    <w:rsid w:val="00FD44E2"/>
    <w:rsid w:val="00FD48A2"/>
    <w:rsid w:val="00FD5C69"/>
    <w:rsid w:val="00FD637C"/>
    <w:rsid w:val="00FD679E"/>
    <w:rsid w:val="00FD7F27"/>
    <w:rsid w:val="00FE090A"/>
    <w:rsid w:val="00FE4440"/>
    <w:rsid w:val="00FE5A24"/>
    <w:rsid w:val="00FE5FFB"/>
    <w:rsid w:val="00FF2EF9"/>
    <w:rsid w:val="00FF4469"/>
    <w:rsid w:val="00FF4C7F"/>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38BB00"/>
  <w15:docId w15:val="{236EF89C-3824-4E41-8876-079E0A38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53C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DA39AA"/>
    <w:pPr>
      <w:keepNext/>
      <w:keepLines/>
      <w:pBdr>
        <w:bottom w:val="single" w:sz="4" w:space="1" w:color="auto"/>
      </w:pBdr>
      <w:spacing w:before="480" w:after="100" w:afterAutospacing="1"/>
      <w:jc w:val="center"/>
      <w:outlineLvl w:val="0"/>
    </w:pPr>
    <w:rPr>
      <w:b/>
    </w:rPr>
  </w:style>
  <w:style w:type="paragraph" w:styleId="Heading2">
    <w:name w:val="heading 2"/>
    <w:basedOn w:val="Normal"/>
    <w:next w:val="Normal"/>
    <w:link w:val="Heading2Char"/>
    <w:autoRedefine/>
    <w:qFormat/>
    <w:rsid w:val="00F94D9E"/>
    <w:pPr>
      <w:keepNext/>
      <w:keepLines/>
      <w:spacing w:before="280"/>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F07083"/>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5A4606"/>
    <w:pPr>
      <w:numPr>
        <w:numId w:val="30"/>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39AA"/>
    <w:rPr>
      <w:rFonts w:eastAsiaTheme="minorEastAsia"/>
      <w:b/>
      <w:kern w:val="28"/>
    </w:rPr>
  </w:style>
  <w:style w:type="character" w:customStyle="1" w:styleId="Heading2Char">
    <w:name w:val="Heading 2 Char"/>
    <w:basedOn w:val="DefaultParagraphFont"/>
    <w:link w:val="Heading2"/>
    <w:rsid w:val="00F94D9E"/>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F07083"/>
    <w:rPr>
      <w:rFonts w:ascii="Calibri Light" w:eastAsia="Times New Roman" w:hAnsi="Calibri Light"/>
      <w:b/>
      <w:kern w:val="28"/>
      <w:sz w:val="22"/>
      <w:szCs w:val="22"/>
      <w:lang w:val="en-GB"/>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5A4606"/>
    <w:rPr>
      <w:rFonts w:ascii="Calibri Light" w:eastAsia="Times New Roman" w:hAnsi="Calibri Light"/>
      <w:b/>
      <w:bCs/>
      <w:iCs/>
      <w:color w:val="000000"/>
      <w:kern w:val="28"/>
      <w:sz w:val="22"/>
      <w:szCs w:val="26"/>
      <w:lang w:val="en-GB"/>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D5392E"/>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D5392E"/>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D76450"/>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bCs/>
      <w:caps/>
      <w:color w:val="365F91"/>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Links,List - Numbered,Lapis Bulleted List,Bullets,List Paragraph1,List 100s,Bullet List,FooterText,Colorful List Accent 1,numbered,列出段落,列出段落1,Bulletr List Paragraph,List Paragraph2,List Paragraph21,Párrafo de lista1,Parágrafo da Lista1"/>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uiPriority w:val="99"/>
    <w:rsid w:val="00B91925"/>
    <w:rPr>
      <w:sz w:val="16"/>
      <w:szCs w:val="16"/>
    </w:rPr>
  </w:style>
  <w:style w:type="paragraph" w:styleId="CommentText">
    <w:name w:val="annotation text"/>
    <w:basedOn w:val="Normal"/>
    <w:link w:val="CommentTextChar"/>
    <w:uiPriority w:val="99"/>
    <w:rsid w:val="00B91925"/>
    <w:rPr>
      <w:sz w:val="20"/>
      <w:szCs w:val="20"/>
    </w:rPr>
  </w:style>
  <w:style w:type="character" w:customStyle="1" w:styleId="CommentTextChar">
    <w:name w:val="Comment Text Char"/>
    <w:basedOn w:val="DefaultParagraphFont"/>
    <w:link w:val="CommentText"/>
    <w:uiPriority w:val="99"/>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9A5EDC"/>
    <w:pPr>
      <w:widowControl/>
      <w:overflowPunct/>
      <w:adjustRightInd/>
      <w:spacing w:before="240" w:line="259" w:lineRule="auto"/>
      <w:outlineLvl w:val="9"/>
    </w:pPr>
    <w:rPr>
      <w:rFonts w:asciiTheme="majorHAnsi" w:eastAsiaTheme="majorEastAsia" w:hAnsiTheme="majorHAnsi" w:cstheme="majorBidi"/>
      <w:bCs/>
      <w:caps/>
      <w:color w:val="365F91" w:themeColor="accent1" w:themeShade="BF"/>
      <w:kern w:val="0"/>
      <w:szCs w:val="32"/>
    </w:rPr>
  </w:style>
  <w:style w:type="numbering" w:customStyle="1" w:styleId="NoList1">
    <w:name w:val="No List1"/>
    <w:next w:val="NoList"/>
    <w:uiPriority w:val="99"/>
    <w:semiHidden/>
    <w:unhideWhenUsed/>
    <w:rsid w:val="00C31CB5"/>
  </w:style>
  <w:style w:type="paragraph" w:customStyle="1" w:styleId="MyHeading">
    <w:name w:val="My Heading"/>
    <w:basedOn w:val="Normal"/>
    <w:link w:val="MyHeadingChar"/>
    <w:qFormat/>
    <w:rsid w:val="00C31CB5"/>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C31CB5"/>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C31CB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C31CB5"/>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C31CB5"/>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C31CB5"/>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C31CB5"/>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C31CB5"/>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C31CB5"/>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Links Char,List - Numbered Char,Lapis Bulleted List Char,Bullets Char,List Paragraph1 Char,List 100s Char,Bullet List Char,FooterText Char,Colorful List Accent 1 Char,numbered Char,列出段落 Char,列出段落1 Char,Bulletr List Paragraph Char"/>
    <w:basedOn w:val="DefaultParagraphFont"/>
    <w:link w:val="ListParagraph"/>
    <w:uiPriority w:val="34"/>
    <w:qFormat/>
    <w:locked/>
    <w:rsid w:val="00C31CB5"/>
    <w:rPr>
      <w:rFonts w:eastAsiaTheme="minorEastAsia"/>
      <w:kern w:val="28"/>
      <w:sz w:val="22"/>
    </w:rPr>
  </w:style>
  <w:style w:type="paragraph" w:customStyle="1" w:styleId="Headingblue">
    <w:name w:val="Heading blue"/>
    <w:basedOn w:val="Header"/>
    <w:link w:val="HeadingblueChar"/>
    <w:qFormat/>
    <w:rsid w:val="00C31CB5"/>
    <w:rPr>
      <w:rFonts w:ascii="Arial" w:hAnsi="Arial" w:cs="Arial"/>
      <w:b/>
      <w:color w:val="528CC9"/>
      <w:sz w:val="28"/>
      <w:szCs w:val="28"/>
      <w:lang w:val="en-GB"/>
    </w:rPr>
  </w:style>
  <w:style w:type="character" w:customStyle="1" w:styleId="HeadingblueChar">
    <w:name w:val="Heading blue Char"/>
    <w:basedOn w:val="DefaultParagraphFont"/>
    <w:link w:val="Headingblue"/>
    <w:rsid w:val="00C31CB5"/>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C31CB5"/>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C31CB5"/>
    <w:rPr>
      <w:sz w:val="16"/>
      <w:szCs w:val="16"/>
    </w:rPr>
  </w:style>
  <w:style w:type="paragraph" w:customStyle="1" w:styleId="MarginText">
    <w:name w:val="Margin Text"/>
    <w:basedOn w:val="BodyText"/>
    <w:rsid w:val="00C31CB5"/>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C31CB5"/>
    <w:pPr>
      <w:spacing w:line="241" w:lineRule="atLeast"/>
    </w:pPr>
    <w:rPr>
      <w:rFonts w:ascii="AGaramond" w:hAnsi="AGaramond"/>
      <w:color w:val="auto"/>
      <w:lang w:val="en-US"/>
    </w:rPr>
  </w:style>
  <w:style w:type="character" w:customStyle="1" w:styleId="A5">
    <w:name w:val="A5"/>
    <w:uiPriority w:val="99"/>
    <w:rsid w:val="00C31CB5"/>
    <w:rPr>
      <w:rFonts w:cs="AGaramond"/>
      <w:color w:val="000000"/>
      <w:sz w:val="22"/>
      <w:szCs w:val="22"/>
    </w:rPr>
  </w:style>
  <w:style w:type="paragraph" w:customStyle="1" w:styleId="Pa2">
    <w:name w:val="Pa2"/>
    <w:basedOn w:val="Default"/>
    <w:next w:val="Default"/>
    <w:uiPriority w:val="99"/>
    <w:rsid w:val="00C31CB5"/>
    <w:pPr>
      <w:spacing w:line="241" w:lineRule="atLeast"/>
    </w:pPr>
    <w:rPr>
      <w:rFonts w:ascii="AGaramond" w:hAnsi="AGaramond"/>
      <w:color w:val="auto"/>
      <w:lang w:val="en-US"/>
    </w:rPr>
  </w:style>
  <w:style w:type="paragraph" w:customStyle="1" w:styleId="Revision1">
    <w:name w:val="Revision1"/>
    <w:next w:val="Revision"/>
    <w:hidden/>
    <w:uiPriority w:val="99"/>
    <w:semiHidden/>
    <w:rsid w:val="00C31CB5"/>
    <w:rPr>
      <w:rFonts w:ascii="Calibri" w:hAnsi="Calibri"/>
      <w:sz w:val="22"/>
      <w:szCs w:val="22"/>
    </w:rPr>
  </w:style>
  <w:style w:type="character" w:styleId="PageNumber">
    <w:name w:val="page number"/>
    <w:basedOn w:val="DefaultParagraphFont"/>
    <w:rsid w:val="00C31CB5"/>
  </w:style>
  <w:style w:type="paragraph" w:styleId="z-TopofForm">
    <w:name w:val="HTML Top of Form"/>
    <w:basedOn w:val="Normal"/>
    <w:next w:val="Normal"/>
    <w:link w:val="z-TopofFormChar"/>
    <w:hidden/>
    <w:uiPriority w:val="99"/>
    <w:semiHidden/>
    <w:unhideWhenUsed/>
    <w:rsid w:val="00C31CB5"/>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C31C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31CB5"/>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C31CB5"/>
    <w:rPr>
      <w:rFonts w:ascii="Arial" w:eastAsia="Times New Roman" w:hAnsi="Arial" w:cs="Arial"/>
      <w:vanish/>
      <w:sz w:val="16"/>
      <w:szCs w:val="16"/>
    </w:rPr>
  </w:style>
  <w:style w:type="paragraph" w:customStyle="1" w:styleId="Headline">
    <w:name w:val="Headline"/>
    <w:basedOn w:val="Heading1"/>
    <w:link w:val="HeadlineChar"/>
    <w:qFormat/>
    <w:rsid w:val="00C31CB5"/>
    <w:pPr>
      <w:widowControl/>
      <w:overflowPunct/>
      <w:adjustRightInd/>
      <w:spacing w:before="360" w:after="120"/>
    </w:pPr>
    <w:rPr>
      <w:rFonts w:ascii="Arial" w:hAnsi="Arial"/>
      <w:b w:val="0"/>
      <w:caps/>
      <w:color w:val="518ECB"/>
      <w:sz w:val="28"/>
      <w:lang w:eastAsia="en-GB"/>
    </w:rPr>
  </w:style>
  <w:style w:type="character" w:customStyle="1" w:styleId="HeadlineChar">
    <w:name w:val="Headline Char"/>
    <w:basedOn w:val="Heading1Char"/>
    <w:link w:val="Headline"/>
    <w:rsid w:val="00C31CB5"/>
    <w:rPr>
      <w:rFonts w:ascii="Arial" w:eastAsia="Times New Roman" w:hAnsi="Arial" w:cs="Arial"/>
      <w:b/>
      <w:bCs w:val="0"/>
      <w:caps/>
      <w:noProof/>
      <w:color w:val="518ECB"/>
      <w:spacing w:val="32"/>
      <w:kern w:val="32"/>
      <w:sz w:val="28"/>
      <w:szCs w:val="28"/>
      <w:lang w:val="en-GB" w:eastAsia="en-GB"/>
    </w:rPr>
  </w:style>
  <w:style w:type="paragraph" w:customStyle="1" w:styleId="SchHead">
    <w:name w:val="SchHead"/>
    <w:basedOn w:val="Normal"/>
    <w:next w:val="Normal"/>
    <w:rsid w:val="00C31CB5"/>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C31CB5"/>
    <w:rPr>
      <w:rFonts w:eastAsia="Times New Roman"/>
      <w:szCs w:val="20"/>
    </w:rPr>
  </w:style>
  <w:style w:type="paragraph" w:customStyle="1" w:styleId="Single">
    <w:name w:val="Single"/>
    <w:basedOn w:val="Normal"/>
    <w:rsid w:val="00C31CB5"/>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C31CB5"/>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C31CB5"/>
    <w:pPr>
      <w:spacing w:after="120"/>
    </w:pPr>
    <w:rPr>
      <w:sz w:val="16"/>
      <w:szCs w:val="16"/>
    </w:rPr>
  </w:style>
  <w:style w:type="character" w:customStyle="1" w:styleId="BodyText3Char1">
    <w:name w:val="Body Text 3 Char1"/>
    <w:basedOn w:val="DefaultParagraphFont"/>
    <w:link w:val="BodyText3"/>
    <w:uiPriority w:val="99"/>
    <w:semiHidden/>
    <w:rsid w:val="00C31CB5"/>
    <w:rPr>
      <w:rFonts w:eastAsiaTheme="minorEastAsia"/>
      <w:kern w:val="28"/>
      <w:sz w:val="16"/>
      <w:szCs w:val="16"/>
    </w:rPr>
  </w:style>
  <w:style w:type="paragraph" w:styleId="Revision">
    <w:name w:val="Revision"/>
    <w:hidden/>
    <w:uiPriority w:val="99"/>
    <w:semiHidden/>
    <w:rsid w:val="00C31CB5"/>
    <w:rPr>
      <w:rFonts w:eastAsiaTheme="minorEastAsia"/>
      <w:kern w:val="28"/>
    </w:rPr>
  </w:style>
  <w:style w:type="paragraph" w:styleId="TOC6">
    <w:name w:val="toc 6"/>
    <w:basedOn w:val="Normal"/>
    <w:next w:val="Normal"/>
    <w:autoRedefine/>
    <w:uiPriority w:val="39"/>
    <w:unhideWhenUsed/>
    <w:rsid w:val="00C24720"/>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C24720"/>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C24720"/>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C24720"/>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C24720"/>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C24720"/>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447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C2AF1"/>
    <w:rPr>
      <w:color w:val="808080"/>
      <w:shd w:val="clear" w:color="auto" w:fill="E6E6E6"/>
    </w:rPr>
  </w:style>
  <w:style w:type="paragraph" w:customStyle="1" w:styleId="UNDPConditionShort">
    <w:name w:val="UNDP Condition Short"/>
    <w:basedOn w:val="Normal"/>
    <w:rsid w:val="00057BF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styleId="UnresolvedMention">
    <w:name w:val="Unresolved Mention"/>
    <w:basedOn w:val="DefaultParagraphFont"/>
    <w:uiPriority w:val="99"/>
    <w:semiHidden/>
    <w:unhideWhenUsed/>
    <w:rsid w:val="00F94D9E"/>
    <w:rPr>
      <w:color w:val="808080"/>
      <w:shd w:val="clear" w:color="auto" w:fill="E6E6E6"/>
    </w:rPr>
  </w:style>
  <w:style w:type="character" w:customStyle="1" w:styleId="pseditboxdisponly">
    <w:name w:val="pseditbox_disponly"/>
    <w:basedOn w:val="DefaultParagraphFont"/>
    <w:rsid w:val="003B2ADE"/>
  </w:style>
  <w:style w:type="paragraph" w:customStyle="1" w:styleId="ColorfulList-Accent11">
    <w:name w:val="Colorful List - Accent 11"/>
    <w:basedOn w:val="Normal"/>
    <w:uiPriority w:val="34"/>
    <w:qFormat/>
    <w:rsid w:val="00631920"/>
    <w:pPr>
      <w:widowControl/>
      <w:overflowPunct/>
      <w:adjustRightInd/>
      <w:ind w:left="720"/>
    </w:pPr>
    <w:rPr>
      <w:rFonts w:eastAsia="Calibri"/>
      <w:kern w:val="0"/>
      <w:sz w:val="20"/>
      <w:szCs w:val="20"/>
      <w:lang w:val="es-PA" w:eastAsia="es-PA"/>
    </w:rPr>
  </w:style>
  <w:style w:type="paragraph" w:customStyle="1" w:styleId="TableParagraph">
    <w:name w:val="Table Paragraph"/>
    <w:basedOn w:val="Normal"/>
    <w:uiPriority w:val="1"/>
    <w:qFormat/>
    <w:rsid w:val="00992FF6"/>
    <w:pPr>
      <w:widowControl/>
      <w:overflowPunct/>
      <w:autoSpaceDE w:val="0"/>
      <w:autoSpaceDN w:val="0"/>
      <w:adjustRightInd/>
    </w:pPr>
    <w:rPr>
      <w:rFonts w:eastAsia="Times New Roman"/>
      <w:kern w:val="0"/>
      <w:sz w:val="22"/>
      <w:szCs w:val="22"/>
    </w:rPr>
  </w:style>
  <w:style w:type="paragraph" w:styleId="NoSpacing">
    <w:name w:val="No Spacing"/>
    <w:link w:val="NoSpacingChar"/>
    <w:uiPriority w:val="1"/>
    <w:qFormat/>
    <w:rsid w:val="001B2E9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1B2E95"/>
    <w:rPr>
      <w:rFonts w:asciiTheme="minorHAnsi" w:eastAsiaTheme="minorEastAsia" w:hAnsiTheme="minorHAnsi" w:cstheme="minorBidi"/>
      <w:sz w:val="22"/>
      <w:szCs w:val="22"/>
    </w:rPr>
  </w:style>
  <w:style w:type="character" w:customStyle="1" w:styleId="mark72shdd55p">
    <w:name w:val="mark72shdd55p"/>
    <w:basedOn w:val="DefaultParagraphFont"/>
    <w:rsid w:val="005340CE"/>
  </w:style>
  <w:style w:type="paragraph" w:customStyle="1" w:styleId="SectionVIHeader">
    <w:name w:val="Section VI. Header"/>
    <w:basedOn w:val="Normal"/>
    <w:rsid w:val="00C91A9D"/>
    <w:pPr>
      <w:widowControl/>
      <w:overflowPunct/>
      <w:adjustRightInd/>
      <w:spacing w:before="120" w:after="240"/>
      <w:jc w:val="center"/>
    </w:pPr>
    <w:rPr>
      <w:rFonts w:eastAsia="Times New Roman"/>
      <w:b/>
      <w:kern w:val="0"/>
      <w:sz w:val="36"/>
      <w:szCs w:val="20"/>
    </w:rPr>
  </w:style>
  <w:style w:type="character" w:styleId="EndnoteReference">
    <w:name w:val="endnote reference"/>
    <w:rsid w:val="00961AB9"/>
    <w:rPr>
      <w:vertAlign w:val="superscript"/>
    </w:rPr>
  </w:style>
  <w:style w:type="paragraph" w:customStyle="1" w:styleId="WP9BodyText">
    <w:name w:val="WP9_Body Text"/>
    <w:basedOn w:val="Normal"/>
    <w:rsid w:val="00961A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overflowPunct/>
      <w:adjustRightInd/>
    </w:pPr>
    <w:rPr>
      <w:rFonts w:ascii="Arial" w:eastAsia="Times New Roman" w:hAnsi="Arial"/>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92573884">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2895297">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17326279">
      <w:bodyDiv w:val="1"/>
      <w:marLeft w:val="0"/>
      <w:marRight w:val="0"/>
      <w:marTop w:val="0"/>
      <w:marBottom w:val="0"/>
      <w:divBdr>
        <w:top w:val="none" w:sz="0" w:space="0" w:color="auto"/>
        <w:left w:val="none" w:sz="0" w:space="0" w:color="auto"/>
        <w:bottom w:val="none" w:sz="0" w:space="0" w:color="auto"/>
        <w:right w:val="none" w:sz="0" w:space="0" w:color="auto"/>
      </w:divBdr>
    </w:div>
    <w:div w:id="1649555170">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761483487">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tendering.partneragencies.org" TargetMode="External"/><Relationship Id="rId18" Type="http://schemas.openxmlformats.org/officeDocument/2006/relationships/hyperlink" Target="http://www.undp.org/content/undp/en/home/operations/accountability/audit/office_of_audit_andinvestigation.html" TargetMode="External"/><Relationship Id="rId26" Type="http://schemas.openxmlformats.org/officeDocument/2006/relationships/hyperlink" Target="mailto:himdad1980@yahoo.com" TargetMode="External"/><Relationship Id="rId39" Type="http://schemas.openxmlformats.org/officeDocument/2006/relationships/hyperlink" Target="https://etendering.partneragencies.org/" TargetMode="External"/><Relationship Id="rId3" Type="http://schemas.openxmlformats.org/officeDocument/2006/relationships/customXml" Target="../customXml/item3.xml"/><Relationship Id="rId21" Type="http://schemas.openxmlformats.org/officeDocument/2006/relationships/hyperlink" Target="http://www.undp.org/content/undp/en/home/procurement/business/how-we-buy.html" TargetMode="External"/><Relationship Id="rId34" Type="http://schemas.openxmlformats.org/officeDocument/2006/relationships/hyperlink" Target="https://eur03.safelinks.protection.outlook.com/?url=http%3A%2F%2Fwww.undp.org%2Fcontent%2Fundp%2Fen%2Fhome%2Foperations%2Fprocurement%2Fbusiness%2Fprocurement-notices%2Fresources%2F&amp;data=02%7C01%7Cluu.ngoc.diep%40undp.org%7Cc886f6ad375848040e0a08d720b21025%7Cb3e5db5e2944483799f57488ace54319%7C0%7C0%7C637013821514971973&amp;sdata=dw3zZ211ybAmqej5AWnPe2m6uKsJ%2FsLHHKV0eumLHI4%3D&amp;reserved=0" TargetMode="External"/><Relationship Id="rId42" Type="http://schemas.openxmlformats.org/officeDocument/2006/relationships/footer" Target="footer1.xml"/><Relationship Id="rId47"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gm.org" TargetMode="External"/><Relationship Id="rId25" Type="http://schemas.openxmlformats.org/officeDocument/2006/relationships/hyperlink" Target="https://join.skype.com/dVykSae5jPPn" TargetMode="External"/><Relationship Id="rId33" Type="http://schemas.openxmlformats.org/officeDocument/2006/relationships/hyperlink" Target="https://eur03.safelinks.protection.outlook.com/?url=http%3A%2F%2Fwww.undp.org%2Fcontent%2Fundp%2Fen%2Fhome%2Foperations%2Fprocurement%2Fbusiness%2Fprocurement-notices%2Fresources%2F&amp;data=02%7C01%7Cluu.ngoc.diep%40undp.org%7Cc886f6ad375848040e0a08d720b21025%7Cb3e5db5e2944483799f57488ace54319%7C0%7C0%7C637013821514971973&amp;sdata=dw3zZ211ybAmqej5AWnPe2m6uKsJ%2FsLHHKV0eumLHI4%3D&amp;reserved=0" TargetMode="External"/><Relationship Id="rId38" Type="http://schemas.openxmlformats.org/officeDocument/2006/relationships/hyperlink" Target="https://etendering.partneragencies.org/" TargetMode="External"/><Relationship Id="rId46" Type="http://schemas.openxmlformats.org/officeDocument/2006/relationships/hyperlink" Target="http://www.undp.org/content/undp/en/home/operations/procurement/business/" TargetMode="External"/><Relationship Id="rId2" Type="http://schemas.openxmlformats.org/officeDocument/2006/relationships/customXml" Target="../customXml/item2.xml"/><Relationship Id="rId16" Type="http://schemas.openxmlformats.org/officeDocument/2006/relationships/hyperlink" Target="https://popp.undp.org/SitePages/POPPBSUnit.aspx?TermID=254a9f96-b883-476a-8ef8-e81f93a2b38d" TargetMode="External"/><Relationship Id="rId20" Type="http://schemas.openxmlformats.org/officeDocument/2006/relationships/hyperlink" Target="http://www.undp.org/content/undp/en/home/operations/procurement/business/procurement-notices/resources/" TargetMode="External"/><Relationship Id="rId29" Type="http://schemas.openxmlformats.org/officeDocument/2006/relationships/hyperlink" Target="https://etendering.partneragencies.org" TargetMode="External"/><Relationship Id="rId41" Type="http://schemas.openxmlformats.org/officeDocument/2006/relationships/hyperlink" Target="http://www.undp.org/content/undp/en/home/procurement/business/how-we-buy.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un.org/en/ga/search/view_doc.asp?symbol=ST/SGB/2006/15&amp;referer" TargetMode="External"/><Relationship Id="rId32" Type="http://schemas.openxmlformats.org/officeDocument/2006/relationships/hyperlink" Target="https://eur03.safelinks.protection.outlook.com/?url=http%3A%2F%2Fwww.undp.org%2Fcontent%2Fundp%2Fen%2Fhome%2Foperations%2Fprocurement%2Fbusiness%2Fprocurement-notices%2Fresources%2F&amp;data=02%7C01%7Cluu.ngoc.diep%40undp.org%7Cc886f6ad375848040e0a08d720b21025%7Cb3e5db5e2944483799f57488ace54319%7C0%7C0%7C637013821514971973&amp;sdata=dw3zZ211ybAmqej5AWnPe2m6uKsJ%2FsLHHKV0eumLHI4%3D&amp;reserved=0" TargetMode="External"/><Relationship Id="rId37" Type="http://schemas.openxmlformats.org/officeDocument/2006/relationships/hyperlink" Target="https://eur03.safelinks.protection.outlook.com/?url=https%3A%2F%2Fetendering.partneragencies.org%2F&amp;data=02%7C01%7Cluu.ngoc.diep%40undp.org%7Cc886f6ad375848040e0a08d720b21025%7Cb3e5db5e2944483799f57488ace54319%7C0%7C0%7C637013821514981972&amp;sdata=n1e%2B35e%2FKamBnNDsVtoWZt%2B9vRIwYe7xR07Hyp0j%2BnE%3D&amp;reserved=0" TargetMode="External"/><Relationship Id="rId40" Type="http://schemas.openxmlformats.org/officeDocument/2006/relationships/hyperlink" Target="http://www.undp.org/content/undp/en/home/procurement/business/how-we-buy.html" TargetMode="External"/><Relationship Id="rId45" Type="http://schemas.openxmlformats.org/officeDocument/2006/relationships/hyperlink" Target="http://www.undp.org" TargetMode="External"/><Relationship Id="rId5" Type="http://schemas.openxmlformats.org/officeDocument/2006/relationships/customXml" Target="../customXml/item5.xml"/><Relationship Id="rId15" Type="http://schemas.openxmlformats.org/officeDocument/2006/relationships/hyperlink" Target="mailto:ei.cho.nyunt@undp.org" TargetMode="External"/><Relationship Id="rId23" Type="http://schemas.openxmlformats.org/officeDocument/2006/relationships/hyperlink" Target="http://www.undp.org/content/undp/en/home/procurement/business/protest-and-sanctions.html" TargetMode="External"/><Relationship Id="rId28" Type="http://schemas.openxmlformats.org/officeDocument/2006/relationships/hyperlink" Target="mailto:ei.cho.nyunt@undp.org" TargetMode="External"/><Relationship Id="rId36" Type="http://schemas.openxmlformats.org/officeDocument/2006/relationships/hyperlink" Target="https://eur03.safelinks.protection.outlook.com/?url=https%3A%2F%2Fetendering.partneragencies.org%2F&amp;data=02%7C01%7Cluu.ngoc.diep%40undp.org%7Cc886f6ad375848040e0a08d720b21025%7Cb3e5db5e2944483799f57488ace54319%7C0%7C0%7C637013821514981972&amp;sdata=n1e%2B35e%2FKamBnNDsVtoWZt%2B9vRIwYe7xR07Hyp0j%2BnE%3D&amp;reserved=0" TargetMode="Externa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un.org/depts/ptd/pdf/conduct_english.pdf" TargetMode="External"/><Relationship Id="rId31" Type="http://schemas.openxmlformats.org/officeDocument/2006/relationships/hyperlink" Target="https://eur03.safelinks.protection.outlook.com/?url=http%3A%2F%2Fwww.undp.org%2Fcontent%2Fundp%2Fen%2Fhome%2Foperations%2Fprocurement%2Fbusiness%2Fprocurement-notices%2Fresources%2F&amp;data=02%7C01%7Cluu.ngoc.diep%40undp.org%7Cc886f6ad375848040e0a08d720b21025%7Cb3e5db5e2944483799f57488ace54319%7C0%7C0%7C637013821514971973&amp;sdata=dw3zZ211ybAmqej5AWnPe2m6uKsJ%2FsLHHKV0eumLHI4%3D&amp;reserved=0" TargetMode="External"/><Relationship Id="rId44"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oweida.mohamed@undp.org" TargetMode="External"/><Relationship Id="rId22" Type="http://schemas.openxmlformats.org/officeDocument/2006/relationships/hyperlink" Target="https://popp.undp.org/_layouts/15/WopiFrame.aspx?sourcedoc=/UNDP_POPP_DOCUMENT_LIBRARY/Public/PSU_Solicitation_Performance%20Guarantee%20Form.docx&amp;action=default" TargetMode="External"/><Relationship Id="rId27" Type="http://schemas.openxmlformats.org/officeDocument/2006/relationships/hyperlink" Target="mailto:roweida.mohamed@undp.org" TargetMode="External"/><Relationship Id="rId30" Type="http://schemas.openxmlformats.org/officeDocument/2006/relationships/hyperlink" Target="https://etendering.partneragencies.org" TargetMode="External"/><Relationship Id="rId35" Type="http://schemas.openxmlformats.org/officeDocument/2006/relationships/hyperlink" Target="https://eur03.safelinks.protection.outlook.com/?url=http%3A%2F%2Fwww.undp.org%2Fcontent%2Fundp%2Fen%2Fhome%2Foperations%2Fprocurement%2Fbusiness%2Fprocurement-notices%2Fresources%2F&amp;data=02%7C01%7Cluu.ngoc.diep%40undp.org%7Cc886f6ad375848040e0a08d720b21025%7Cb3e5db5e2944483799f57488ace54319%7C0%7C0%7C637013821514971973&amp;sdata=dw3zZ211ybAmqej5AWnPe2m6uKsJ%2FsLHHKV0eumLHI4%3D&amp;reserved=0" TargetMode="External"/><Relationship Id="rId43" Type="http://schemas.openxmlformats.org/officeDocument/2006/relationships/image" Target="media/image2.png"/><Relationship Id="rId48" Type="http://schemas.openxmlformats.org/officeDocument/2006/relationships/glossaryDocument" Target="glossary/document.xml"/><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4D222A80A3C47D2A9345553A4940DAE"/>
        <w:category>
          <w:name w:val="General"/>
          <w:gallery w:val="placeholder"/>
        </w:category>
        <w:types>
          <w:type w:val="bbPlcHdr"/>
        </w:types>
        <w:behaviors>
          <w:behavior w:val="content"/>
        </w:behaviors>
        <w:guid w:val="{2C8065DE-BE38-49B2-9FF1-999ED170DDEC}"/>
      </w:docPartPr>
      <w:docPartBody>
        <w:p w:rsidR="0085579C" w:rsidRDefault="0085579C" w:rsidP="0085579C">
          <w:pPr>
            <w:pStyle w:val="84D222A80A3C47D2A9345553A4940DAE"/>
          </w:pPr>
          <w:r w:rsidRPr="00EE45C0">
            <w:rPr>
              <w:rStyle w:val="PlaceholderText"/>
            </w:rPr>
            <w:t>Click here to enter a date.</w:t>
          </w:r>
        </w:p>
      </w:docPartBody>
    </w:docPart>
    <w:docPart>
      <w:docPartPr>
        <w:name w:val="0EF4F8618F584FE2A7CC7E4E5283D5D3"/>
        <w:category>
          <w:name w:val="General"/>
          <w:gallery w:val="placeholder"/>
        </w:category>
        <w:types>
          <w:type w:val="bbPlcHdr"/>
        </w:types>
        <w:behaviors>
          <w:behavior w:val="content"/>
        </w:behaviors>
        <w:guid w:val="{BCC8CF56-3B01-4755-AC60-C7898257C359}"/>
      </w:docPartPr>
      <w:docPartBody>
        <w:p w:rsidR="00181999" w:rsidRDefault="002739B6" w:rsidP="002739B6">
          <w:pPr>
            <w:pStyle w:val="0EF4F8618F584FE2A7CC7E4E5283D5D313"/>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7D87275CE6F54E61B2E8C7BC5FC7B90D"/>
        <w:category>
          <w:name w:val="General"/>
          <w:gallery w:val="placeholder"/>
        </w:category>
        <w:types>
          <w:type w:val="bbPlcHdr"/>
        </w:types>
        <w:behaviors>
          <w:behavior w:val="content"/>
        </w:behaviors>
        <w:guid w:val="{AD802179-6C59-4FD3-91EF-7A5DF05FC0C9}"/>
      </w:docPartPr>
      <w:docPartBody>
        <w:p w:rsidR="00181999" w:rsidRDefault="002739B6" w:rsidP="002739B6">
          <w:pPr>
            <w:pStyle w:val="7D87275CE6F54E61B2E8C7BC5FC7B90D13"/>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46CE737513642FAB67B8798804A920D"/>
        <w:category>
          <w:name w:val="General"/>
          <w:gallery w:val="placeholder"/>
        </w:category>
        <w:types>
          <w:type w:val="bbPlcHdr"/>
        </w:types>
        <w:behaviors>
          <w:behavior w:val="content"/>
        </w:behaviors>
        <w:guid w:val="{B0FB48A6-25C3-4CAC-A7BB-17C56A78F765}"/>
      </w:docPartPr>
      <w:docPartBody>
        <w:p w:rsidR="00181999" w:rsidRDefault="002739B6" w:rsidP="002739B6">
          <w:pPr>
            <w:pStyle w:val="F46CE737513642FAB67B8798804A920D13"/>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BFF4EA74F0B845D9A3020003BFD4F664"/>
        <w:category>
          <w:name w:val="General"/>
          <w:gallery w:val="placeholder"/>
        </w:category>
        <w:types>
          <w:type w:val="bbPlcHdr"/>
        </w:types>
        <w:behaviors>
          <w:behavior w:val="content"/>
        </w:behaviors>
        <w:guid w:val="{9508609F-43B4-42D2-8E74-7DFAD8305863}"/>
      </w:docPartPr>
      <w:docPartBody>
        <w:p w:rsidR="00181999" w:rsidRDefault="002739B6" w:rsidP="002739B6">
          <w:pPr>
            <w:pStyle w:val="BFF4EA74F0B845D9A3020003BFD4F66413"/>
          </w:pPr>
          <w:r w:rsidRPr="00BD32D0">
            <w:rPr>
              <w:rStyle w:val="PlaceholderText"/>
              <w:rFonts w:ascii="Segoe UI" w:hAnsi="Segoe UI" w:cs="Segoe UI"/>
              <w:sz w:val="20"/>
              <w:shd w:val="clear" w:color="auto" w:fill="BFBFBF" w:themeFill="background1" w:themeFillShade="BF"/>
            </w:rPr>
            <w:t>Select date</w:t>
          </w:r>
        </w:p>
      </w:docPartBody>
    </w:docPart>
    <w:docPart>
      <w:docPartPr>
        <w:name w:val="27E42F1DF3E84170AF02A10B8DDDCD61"/>
        <w:category>
          <w:name w:val="General"/>
          <w:gallery w:val="placeholder"/>
        </w:category>
        <w:types>
          <w:type w:val="bbPlcHdr"/>
        </w:types>
        <w:behaviors>
          <w:behavior w:val="content"/>
        </w:behaviors>
        <w:guid w:val="{9EE331EC-7504-4E5B-A6F3-AF047E2B586F}"/>
      </w:docPartPr>
      <w:docPartBody>
        <w:p w:rsidR="00181999" w:rsidRDefault="002739B6" w:rsidP="002739B6">
          <w:pPr>
            <w:pStyle w:val="27E42F1DF3E84170AF02A10B8DDDCD6113"/>
          </w:pPr>
          <w:r w:rsidRPr="005A1398">
            <w:rPr>
              <w:rFonts w:ascii="Segoe UI" w:hAnsi="Segoe UI" w:cs="Segoe UI"/>
              <w:i/>
              <w:snapToGrid w:val="0"/>
              <w:color w:val="000000" w:themeColor="text1"/>
              <w:sz w:val="20"/>
            </w:rPr>
            <w:t>[Insert contact information as provided in Data Sheet]</w:t>
          </w:r>
        </w:p>
      </w:docPartBody>
    </w:docPart>
    <w:docPart>
      <w:docPartPr>
        <w:name w:val="FDA69B6D41B74C7186A2381C60EA1053"/>
        <w:category>
          <w:name w:val="General"/>
          <w:gallery w:val="placeholder"/>
        </w:category>
        <w:types>
          <w:type w:val="bbPlcHdr"/>
        </w:types>
        <w:behaviors>
          <w:behavior w:val="content"/>
        </w:behaviors>
        <w:guid w:val="{A5C9710C-BCF9-4DBC-BF5B-10EBA1FED7C3}"/>
      </w:docPartPr>
      <w:docPartBody>
        <w:p w:rsidR="00181999" w:rsidRDefault="002739B6" w:rsidP="002739B6">
          <w:pPr>
            <w:pStyle w:val="FDA69B6D41B74C7186A2381C60EA105313"/>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C986AEC31AF148AF88037D17270F9B49"/>
        <w:category>
          <w:name w:val="General"/>
          <w:gallery w:val="placeholder"/>
        </w:category>
        <w:types>
          <w:type w:val="bbPlcHdr"/>
        </w:types>
        <w:behaviors>
          <w:behavior w:val="content"/>
        </w:behaviors>
        <w:guid w:val="{FDD6E81A-DA69-44E7-A880-F7E9DD35304F}"/>
      </w:docPartPr>
      <w:docPartBody>
        <w:p w:rsidR="00181999" w:rsidRDefault="002739B6" w:rsidP="002739B6">
          <w:pPr>
            <w:pStyle w:val="C986AEC31AF148AF88037D17270F9B4913"/>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693A8CF72BE64CCF831B3840AA6E669A"/>
        <w:category>
          <w:name w:val="General"/>
          <w:gallery w:val="placeholder"/>
        </w:category>
        <w:types>
          <w:type w:val="bbPlcHdr"/>
        </w:types>
        <w:behaviors>
          <w:behavior w:val="content"/>
        </w:behaviors>
        <w:guid w:val="{01DE64BC-83A5-4D99-87AD-38AA11B7CA28}"/>
      </w:docPartPr>
      <w:docPartBody>
        <w:p w:rsidR="00181999" w:rsidRDefault="002739B6" w:rsidP="002739B6">
          <w:pPr>
            <w:pStyle w:val="693A8CF72BE64CCF831B3840AA6E669A13"/>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7FED89BFFC4B486182D17764CFD07212"/>
        <w:category>
          <w:name w:val="General"/>
          <w:gallery w:val="placeholder"/>
        </w:category>
        <w:types>
          <w:type w:val="bbPlcHdr"/>
        </w:types>
        <w:behaviors>
          <w:behavior w:val="content"/>
        </w:behaviors>
        <w:guid w:val="{BBC114B6-EB44-47AA-8081-464A1862660B}"/>
      </w:docPartPr>
      <w:docPartBody>
        <w:p w:rsidR="00116FB0" w:rsidRDefault="002739B6" w:rsidP="002739B6">
          <w:pPr>
            <w:pStyle w:val="7FED89BFFC4B486182D17764CFD0721212"/>
          </w:pPr>
          <w:r w:rsidRPr="004F6F04">
            <w:rPr>
              <w:rStyle w:val="PlaceholderText"/>
              <w:rFonts w:ascii="Segoe UI" w:hAnsi="Segoe UI" w:cs="Segoe UI"/>
              <w:sz w:val="19"/>
              <w:szCs w:val="19"/>
            </w:rPr>
            <w:t>Click here to enter text.</w:t>
          </w:r>
        </w:p>
      </w:docPartBody>
    </w:docPart>
    <w:docPart>
      <w:docPartPr>
        <w:name w:val="C9EAA6673BE940C5948D2025C3D7E2CC"/>
        <w:category>
          <w:name w:val="General"/>
          <w:gallery w:val="placeholder"/>
        </w:category>
        <w:types>
          <w:type w:val="bbPlcHdr"/>
        </w:types>
        <w:behaviors>
          <w:behavior w:val="content"/>
        </w:behaviors>
        <w:guid w:val="{7D02368F-524A-4665-8FC5-725A8A7A5F41}"/>
      </w:docPartPr>
      <w:docPartBody>
        <w:p w:rsidR="00116FB0" w:rsidRDefault="002739B6" w:rsidP="002739B6">
          <w:pPr>
            <w:pStyle w:val="C9EAA6673BE940C5948D2025C3D7E2CC12"/>
          </w:pPr>
          <w:r w:rsidRPr="004F6F04">
            <w:rPr>
              <w:rStyle w:val="PlaceholderText"/>
              <w:rFonts w:ascii="Segoe UI" w:hAnsi="Segoe UI" w:cs="Segoe UI"/>
              <w:sz w:val="19"/>
              <w:szCs w:val="19"/>
            </w:rPr>
            <w:t>Click here to enter text.</w:t>
          </w:r>
        </w:p>
      </w:docPartBody>
    </w:docPart>
    <w:docPart>
      <w:docPartPr>
        <w:name w:val="45864920885C4663B55536610B2F4CC5"/>
        <w:category>
          <w:name w:val="General"/>
          <w:gallery w:val="placeholder"/>
        </w:category>
        <w:types>
          <w:type w:val="bbPlcHdr"/>
        </w:types>
        <w:behaviors>
          <w:behavior w:val="content"/>
        </w:behaviors>
        <w:guid w:val="{6886FC8C-1F4F-4AE2-9A63-411DD42D6BC9}"/>
      </w:docPartPr>
      <w:docPartBody>
        <w:p w:rsidR="00116FB0" w:rsidRDefault="002739B6" w:rsidP="002739B6">
          <w:pPr>
            <w:pStyle w:val="45864920885C4663B55536610B2F4CC512"/>
          </w:pPr>
          <w:r w:rsidRPr="004F6F04">
            <w:rPr>
              <w:rStyle w:val="PlaceholderText"/>
              <w:rFonts w:ascii="Segoe UI" w:hAnsi="Segoe UI" w:cs="Segoe UI"/>
              <w:sz w:val="19"/>
              <w:szCs w:val="19"/>
            </w:rPr>
            <w:t>Click here to enter text.</w:t>
          </w:r>
        </w:p>
      </w:docPartBody>
    </w:docPart>
    <w:docPart>
      <w:docPartPr>
        <w:name w:val="D6072C7DD5454A03AB953E35E1E935CF"/>
        <w:category>
          <w:name w:val="General"/>
          <w:gallery w:val="placeholder"/>
        </w:category>
        <w:types>
          <w:type w:val="bbPlcHdr"/>
        </w:types>
        <w:behaviors>
          <w:behavior w:val="content"/>
        </w:behaviors>
        <w:guid w:val="{7D4D5736-ADE7-4860-B2DC-481893C0B073}"/>
      </w:docPartPr>
      <w:docPartBody>
        <w:p w:rsidR="00116FB0" w:rsidRDefault="002739B6" w:rsidP="002739B6">
          <w:pPr>
            <w:pStyle w:val="D6072C7DD5454A03AB953E35E1E935CF12"/>
          </w:pPr>
          <w:r w:rsidRPr="004F6F04">
            <w:rPr>
              <w:rStyle w:val="PlaceholderText"/>
              <w:rFonts w:ascii="Segoe UI" w:hAnsi="Segoe UI" w:cs="Segoe UI"/>
              <w:sz w:val="19"/>
              <w:szCs w:val="19"/>
            </w:rPr>
            <w:t>Click here to enter text.</w:t>
          </w:r>
        </w:p>
      </w:docPartBody>
    </w:docPart>
    <w:docPart>
      <w:docPartPr>
        <w:name w:val="C90BB72D67894EFFA7963F0059990840"/>
        <w:category>
          <w:name w:val="General"/>
          <w:gallery w:val="placeholder"/>
        </w:category>
        <w:types>
          <w:type w:val="bbPlcHdr"/>
        </w:types>
        <w:behaviors>
          <w:behavior w:val="content"/>
        </w:behaviors>
        <w:guid w:val="{4E031D69-375C-4A74-B82E-81713180C0D3}"/>
      </w:docPartPr>
      <w:docPartBody>
        <w:p w:rsidR="00116FB0" w:rsidRDefault="002739B6" w:rsidP="002739B6">
          <w:pPr>
            <w:pStyle w:val="C90BB72D67894EFFA7963F005999084012"/>
          </w:pPr>
          <w:r w:rsidRPr="004F6F04">
            <w:rPr>
              <w:rStyle w:val="PlaceholderText"/>
              <w:rFonts w:ascii="Segoe UI" w:hAnsi="Segoe UI" w:cs="Segoe UI"/>
              <w:sz w:val="19"/>
              <w:szCs w:val="19"/>
            </w:rPr>
            <w:t>Click here to enter text.</w:t>
          </w:r>
        </w:p>
      </w:docPartBody>
    </w:docPart>
    <w:docPart>
      <w:docPartPr>
        <w:name w:val="D4628EDADD124912A3EAAB7E14391546"/>
        <w:category>
          <w:name w:val="General"/>
          <w:gallery w:val="placeholder"/>
        </w:category>
        <w:types>
          <w:type w:val="bbPlcHdr"/>
        </w:types>
        <w:behaviors>
          <w:behavior w:val="content"/>
        </w:behaviors>
        <w:guid w:val="{7076ECD1-DE16-445F-8B99-D40C59454C0B}"/>
      </w:docPartPr>
      <w:docPartBody>
        <w:p w:rsidR="00116FB0" w:rsidRDefault="002739B6" w:rsidP="002739B6">
          <w:pPr>
            <w:pStyle w:val="D4628EDADD124912A3EAAB7E1439154612"/>
          </w:pPr>
          <w:r w:rsidRPr="004F6F04">
            <w:rPr>
              <w:rStyle w:val="PlaceholderText"/>
              <w:rFonts w:ascii="Segoe UI" w:hAnsi="Segoe UI" w:cs="Segoe UI"/>
              <w:sz w:val="19"/>
              <w:szCs w:val="19"/>
            </w:rPr>
            <w:t>Click here to enter text.</w:t>
          </w:r>
        </w:p>
      </w:docPartBody>
    </w:docPart>
    <w:docPart>
      <w:docPartPr>
        <w:name w:val="15900BE35EB445EC90A724FDF44D1C08"/>
        <w:category>
          <w:name w:val="General"/>
          <w:gallery w:val="placeholder"/>
        </w:category>
        <w:types>
          <w:type w:val="bbPlcHdr"/>
        </w:types>
        <w:behaviors>
          <w:behavior w:val="content"/>
        </w:behaviors>
        <w:guid w:val="{330C32B2-F2BD-4316-9534-C2EC6E689278}"/>
      </w:docPartPr>
      <w:docPartBody>
        <w:p w:rsidR="00116FB0" w:rsidRDefault="002739B6" w:rsidP="002739B6">
          <w:pPr>
            <w:pStyle w:val="15900BE35EB445EC90A724FDF44D1C0812"/>
          </w:pPr>
          <w:r w:rsidRPr="004F6F04">
            <w:rPr>
              <w:rStyle w:val="PlaceholderText"/>
              <w:rFonts w:ascii="Segoe UI" w:hAnsi="Segoe UI" w:cs="Segoe UI"/>
              <w:sz w:val="19"/>
              <w:szCs w:val="19"/>
            </w:rPr>
            <w:t>Click here to enter text.</w:t>
          </w:r>
        </w:p>
      </w:docPartBody>
    </w:docPart>
    <w:docPart>
      <w:docPartPr>
        <w:name w:val="3AE7AA708A544373832F73C7BAF88C9F"/>
        <w:category>
          <w:name w:val="General"/>
          <w:gallery w:val="placeholder"/>
        </w:category>
        <w:types>
          <w:type w:val="bbPlcHdr"/>
        </w:types>
        <w:behaviors>
          <w:behavior w:val="content"/>
        </w:behaviors>
        <w:guid w:val="{21B6221E-7657-4E84-BA9A-6D14C4F27240}"/>
      </w:docPartPr>
      <w:docPartBody>
        <w:p w:rsidR="00116FB0" w:rsidRDefault="002739B6" w:rsidP="002739B6">
          <w:pPr>
            <w:pStyle w:val="3AE7AA708A544373832F73C7BAF88C9F12"/>
          </w:pPr>
          <w:r w:rsidRPr="004F6F04">
            <w:rPr>
              <w:rStyle w:val="PlaceholderText"/>
              <w:rFonts w:ascii="Segoe UI" w:hAnsi="Segoe UI" w:cs="Segoe UI"/>
              <w:sz w:val="19"/>
              <w:szCs w:val="19"/>
            </w:rPr>
            <w:t>Click here to enter text.</w:t>
          </w:r>
        </w:p>
      </w:docPartBody>
    </w:docPart>
    <w:docPart>
      <w:docPartPr>
        <w:name w:val="DA020CF7872E4C83ABC1CBE3FB6B9CA1"/>
        <w:category>
          <w:name w:val="General"/>
          <w:gallery w:val="placeholder"/>
        </w:category>
        <w:types>
          <w:type w:val="bbPlcHdr"/>
        </w:types>
        <w:behaviors>
          <w:behavior w:val="content"/>
        </w:behaviors>
        <w:guid w:val="{5E6AFD64-9435-4B74-B9B3-61170995D575}"/>
      </w:docPartPr>
      <w:docPartBody>
        <w:p w:rsidR="005434E3" w:rsidRDefault="002739B6" w:rsidP="002739B6">
          <w:pPr>
            <w:pStyle w:val="DA020CF7872E4C83ABC1CBE3FB6B9CA112"/>
          </w:pPr>
          <w:r w:rsidRPr="004F6F04">
            <w:rPr>
              <w:rStyle w:val="PlaceholderText"/>
              <w:rFonts w:ascii="Segoe UI" w:hAnsi="Segoe UI" w:cs="Segoe UI"/>
              <w:sz w:val="19"/>
              <w:szCs w:val="19"/>
            </w:rPr>
            <w:t>Choose an item.</w:t>
          </w:r>
        </w:p>
      </w:docPartBody>
    </w:docPart>
    <w:docPart>
      <w:docPartPr>
        <w:name w:val="FDD65BA5CC434ABFB8E52737589938C8"/>
        <w:category>
          <w:name w:val="General"/>
          <w:gallery w:val="placeholder"/>
        </w:category>
        <w:types>
          <w:type w:val="bbPlcHdr"/>
        </w:types>
        <w:behaviors>
          <w:behavior w:val="content"/>
        </w:behaviors>
        <w:guid w:val="{B718610A-1187-4CC5-8B98-CC6711E1BEDB}"/>
      </w:docPartPr>
      <w:docPartBody>
        <w:p w:rsidR="005434E3" w:rsidRDefault="002739B6" w:rsidP="002739B6">
          <w:pPr>
            <w:pStyle w:val="FDD65BA5CC434ABFB8E52737589938C812"/>
          </w:pPr>
          <w:r w:rsidRPr="004F6F04">
            <w:rPr>
              <w:rStyle w:val="PlaceholderText"/>
              <w:rFonts w:ascii="Segoe UI" w:hAnsi="Segoe UI" w:cs="Segoe UI"/>
              <w:sz w:val="19"/>
              <w:szCs w:val="19"/>
            </w:rPr>
            <w:t>Choose an item.</w:t>
          </w:r>
        </w:p>
      </w:docPartBody>
    </w:docPart>
    <w:docPart>
      <w:docPartPr>
        <w:name w:val="0B85F567770244CA8E679C65B719D310"/>
        <w:category>
          <w:name w:val="General"/>
          <w:gallery w:val="placeholder"/>
        </w:category>
        <w:types>
          <w:type w:val="bbPlcHdr"/>
        </w:types>
        <w:behaviors>
          <w:behavior w:val="content"/>
        </w:behaviors>
        <w:guid w:val="{826ADF2A-60FB-4727-93A0-A8C5BE4C87B8}"/>
      </w:docPartPr>
      <w:docPartBody>
        <w:p w:rsidR="005434E3" w:rsidRDefault="002739B6" w:rsidP="002739B6">
          <w:pPr>
            <w:pStyle w:val="0B85F567770244CA8E679C65B719D31012"/>
          </w:pPr>
          <w:r w:rsidRPr="004F6F04">
            <w:rPr>
              <w:rStyle w:val="PlaceholderText"/>
              <w:rFonts w:ascii="Segoe UI" w:hAnsi="Segoe UI" w:cs="Segoe UI"/>
              <w:sz w:val="19"/>
              <w:szCs w:val="19"/>
            </w:rPr>
            <w:t>Click here to enter text.</w:t>
          </w:r>
        </w:p>
      </w:docPartBody>
    </w:docPart>
    <w:docPart>
      <w:docPartPr>
        <w:name w:val="6A1B4F923CC846819FE77A22A372FF1C"/>
        <w:category>
          <w:name w:val="General"/>
          <w:gallery w:val="placeholder"/>
        </w:category>
        <w:types>
          <w:type w:val="bbPlcHdr"/>
        </w:types>
        <w:behaviors>
          <w:behavior w:val="content"/>
        </w:behaviors>
        <w:guid w:val="{901B8E78-36C5-46A3-BD8D-2ECF55D3E6D8}"/>
      </w:docPartPr>
      <w:docPartBody>
        <w:p w:rsidR="005434E3" w:rsidRDefault="002739B6" w:rsidP="002739B6">
          <w:pPr>
            <w:pStyle w:val="6A1B4F923CC846819FE77A22A372FF1C12"/>
          </w:pPr>
          <w:r w:rsidRPr="004F6F04">
            <w:rPr>
              <w:rFonts w:ascii="Segoe UI" w:eastAsia="Times New Roman" w:hAnsi="Segoe UI" w:cs="Segoe UI"/>
              <w:color w:val="808080"/>
              <w:kern w:val="0"/>
              <w:sz w:val="19"/>
              <w:szCs w:val="19"/>
            </w:rPr>
            <w:t>Choose an item.</w:t>
          </w:r>
        </w:p>
      </w:docPartBody>
    </w:docPart>
    <w:docPart>
      <w:docPartPr>
        <w:name w:val="CC58D6042D6A4CD08C9802B43CCB3068"/>
        <w:category>
          <w:name w:val="General"/>
          <w:gallery w:val="placeholder"/>
        </w:category>
        <w:types>
          <w:type w:val="bbPlcHdr"/>
        </w:types>
        <w:behaviors>
          <w:behavior w:val="content"/>
        </w:behaviors>
        <w:guid w:val="{A5F21729-ABC9-4A3C-A8F5-348BF875D81A}"/>
      </w:docPartPr>
      <w:docPartBody>
        <w:p w:rsidR="00436260" w:rsidRDefault="00436260" w:rsidP="00436260">
          <w:pPr>
            <w:pStyle w:val="CC58D6042D6A4CD08C9802B43CCB3068"/>
          </w:pPr>
          <w:r w:rsidRPr="0035260A">
            <w:rPr>
              <w:rStyle w:val="PlaceholderText"/>
              <w:rFonts w:ascii="Segoe UI" w:hAnsi="Segoe UI" w:cs="Segoe UI"/>
              <w:color w:val="auto"/>
              <w:sz w:val="20"/>
              <w:shd w:val="clear" w:color="auto" w:fill="BFBFBF" w:themeFill="background1" w:themeFillShade="BF"/>
            </w:rPr>
            <w:t>Select date</w:t>
          </w:r>
        </w:p>
      </w:docPartBody>
    </w:docPart>
    <w:docPart>
      <w:docPartPr>
        <w:name w:val="6F85EA6B2D96445A83FE813D7F44F2DE"/>
        <w:category>
          <w:name w:val="General"/>
          <w:gallery w:val="placeholder"/>
        </w:category>
        <w:types>
          <w:type w:val="bbPlcHdr"/>
        </w:types>
        <w:behaviors>
          <w:behavior w:val="content"/>
        </w:behaviors>
        <w:guid w:val="{A4A08F5A-B42E-4674-A866-08BC2651F58B}"/>
      </w:docPartPr>
      <w:docPartBody>
        <w:p w:rsidR="00436260" w:rsidRDefault="00436260" w:rsidP="00436260">
          <w:pPr>
            <w:pStyle w:val="6F85EA6B2D96445A83FE813D7F44F2DE"/>
          </w:pPr>
          <w:r w:rsidRPr="0035260A">
            <w:rPr>
              <w:rStyle w:val="PlaceholderText"/>
              <w:rFonts w:ascii="Segoe UI" w:hAnsi="Segoe UI" w:cs="Segoe UI"/>
              <w:color w:val="auto"/>
              <w:sz w:val="20"/>
              <w:shd w:val="clear" w:color="auto" w:fill="BFBFBF" w:themeFill="background1" w:themeFillShade="BF"/>
            </w:rPr>
            <w:t>Select date</w:t>
          </w:r>
        </w:p>
      </w:docPartBody>
    </w:docPart>
    <w:docPart>
      <w:docPartPr>
        <w:name w:val="FCA74C8CF4374E199F3B9FB4A62073FA"/>
        <w:category>
          <w:name w:val="General"/>
          <w:gallery w:val="placeholder"/>
        </w:category>
        <w:types>
          <w:type w:val="bbPlcHdr"/>
        </w:types>
        <w:behaviors>
          <w:behavior w:val="content"/>
        </w:behaviors>
        <w:guid w:val="{C833D219-AAF5-42FF-9214-CF3FE56C0FA3}"/>
      </w:docPartPr>
      <w:docPartBody>
        <w:p w:rsidR="00436260" w:rsidRDefault="00436260" w:rsidP="00436260">
          <w:pPr>
            <w:pStyle w:val="FCA74C8CF4374E199F3B9FB4A62073FA"/>
          </w:pPr>
          <w:r w:rsidRPr="00E64D10">
            <w:rPr>
              <w:rFonts w:ascii="Segoe UI" w:eastAsia="Times New Roman" w:hAnsi="Segoe UI" w:cs="Segoe UI"/>
              <w:color w:val="808080"/>
              <w:sz w:val="19"/>
              <w:szCs w:val="19"/>
            </w:rPr>
            <w:t>Choose an item.</w:t>
          </w:r>
        </w:p>
      </w:docPartBody>
    </w:docPart>
    <w:docPart>
      <w:docPartPr>
        <w:name w:val="50D3E56712E940A989C85DAA71F0DCE8"/>
        <w:category>
          <w:name w:val="General"/>
          <w:gallery w:val="placeholder"/>
        </w:category>
        <w:types>
          <w:type w:val="bbPlcHdr"/>
        </w:types>
        <w:behaviors>
          <w:behavior w:val="content"/>
        </w:behaviors>
        <w:guid w:val="{5FBCDA54-E6E5-4893-B41C-A11D97D9DF7A}"/>
      </w:docPartPr>
      <w:docPartBody>
        <w:p w:rsidR="00436260" w:rsidRDefault="00436260" w:rsidP="00436260">
          <w:pPr>
            <w:pStyle w:val="50D3E56712E940A989C85DAA71F0DCE8"/>
          </w:pPr>
          <w:r w:rsidRPr="00E64D10">
            <w:rPr>
              <w:rFonts w:ascii="Segoe UI" w:eastAsia="Calibri" w:hAnsi="Segoe UI" w:cs="Segoe UI"/>
              <w:color w:val="808080"/>
              <w:sz w:val="19"/>
              <w:szCs w:val="19"/>
            </w:rPr>
            <w:t>Choose an item.</w:t>
          </w:r>
        </w:p>
      </w:docPartBody>
    </w:docPart>
    <w:docPart>
      <w:docPartPr>
        <w:name w:val="611465EBB06D49C78D18593FA330E93E"/>
        <w:category>
          <w:name w:val="General"/>
          <w:gallery w:val="placeholder"/>
        </w:category>
        <w:types>
          <w:type w:val="bbPlcHdr"/>
        </w:types>
        <w:behaviors>
          <w:behavior w:val="content"/>
        </w:behaviors>
        <w:guid w:val="{8788AFAD-0D04-40B4-8236-E22839E94289}"/>
      </w:docPartPr>
      <w:docPartBody>
        <w:p w:rsidR="00436260" w:rsidRDefault="00436260" w:rsidP="00436260">
          <w:pPr>
            <w:pStyle w:val="611465EBB06D49C78D18593FA330E93E"/>
          </w:pPr>
          <w:r w:rsidRPr="00E64D10">
            <w:rPr>
              <w:rFonts w:ascii="Segoe UI" w:eastAsia="Calibri" w:hAnsi="Segoe UI" w:cs="Segoe UI"/>
              <w:sz w:val="19"/>
              <w:szCs w:val="19"/>
              <w:highlight w:val="lightGray"/>
            </w:rPr>
            <w:t>Choose an item.</w:t>
          </w:r>
        </w:p>
      </w:docPartBody>
    </w:docPart>
    <w:docPart>
      <w:docPartPr>
        <w:name w:val="9692923EAD1E411EA9247BB92AC40251"/>
        <w:category>
          <w:name w:val="General"/>
          <w:gallery w:val="placeholder"/>
        </w:category>
        <w:types>
          <w:type w:val="bbPlcHdr"/>
        </w:types>
        <w:behaviors>
          <w:behavior w:val="content"/>
        </w:behaviors>
        <w:guid w:val="{F00C6A8A-DB12-4A04-84BF-A8F0E634A3BB}"/>
      </w:docPartPr>
      <w:docPartBody>
        <w:p w:rsidR="00436260" w:rsidRDefault="00436260" w:rsidP="00436260">
          <w:pPr>
            <w:pStyle w:val="9692923EAD1E411EA9247BB92AC40251"/>
          </w:pPr>
          <w:r w:rsidRPr="00E64D10">
            <w:rPr>
              <w:rStyle w:val="PlaceholderText"/>
              <w:rFonts w:ascii="Segoe UI" w:hAnsi="Segoe UI" w:cs="Segoe UI"/>
              <w:sz w:val="19"/>
              <w:szCs w:val="19"/>
              <w:highlight w:val="lightGray"/>
            </w:rPr>
            <w:t>Choose an item.</w:t>
          </w:r>
        </w:p>
      </w:docPartBody>
    </w:docPart>
    <w:docPart>
      <w:docPartPr>
        <w:name w:val="ABBCEA07E7C1490BB66A2DE341B80E64"/>
        <w:category>
          <w:name w:val="General"/>
          <w:gallery w:val="placeholder"/>
        </w:category>
        <w:types>
          <w:type w:val="bbPlcHdr"/>
        </w:types>
        <w:behaviors>
          <w:behavior w:val="content"/>
        </w:behaviors>
        <w:guid w:val="{BCEA868B-C68F-422D-BCE0-C27A0092D070}"/>
      </w:docPartPr>
      <w:docPartBody>
        <w:p w:rsidR="00436260" w:rsidRDefault="00436260" w:rsidP="00436260">
          <w:pPr>
            <w:pStyle w:val="ABBCEA07E7C1490BB66A2DE341B80E64"/>
          </w:pPr>
          <w:r w:rsidRPr="00E64D10">
            <w:rPr>
              <w:rFonts w:ascii="Segoe UI" w:eastAsia="Times New Roman" w:hAnsi="Segoe UI" w:cs="Segoe UI"/>
              <w:sz w:val="19"/>
              <w:szCs w:val="19"/>
            </w:rPr>
            <w:t>Choose an item.</w:t>
          </w:r>
        </w:p>
      </w:docPartBody>
    </w:docPart>
    <w:docPart>
      <w:docPartPr>
        <w:name w:val="9F03A7B64007424D91534034B6DE8684"/>
        <w:category>
          <w:name w:val="General"/>
          <w:gallery w:val="placeholder"/>
        </w:category>
        <w:types>
          <w:type w:val="bbPlcHdr"/>
        </w:types>
        <w:behaviors>
          <w:behavior w:val="content"/>
        </w:behaviors>
        <w:guid w:val="{D22581EA-62A1-4488-BB61-7D698BC0E337}"/>
      </w:docPartPr>
      <w:docPartBody>
        <w:p w:rsidR="00436260" w:rsidRDefault="00436260" w:rsidP="00436260">
          <w:pPr>
            <w:pStyle w:val="9F03A7B64007424D91534034B6DE8684"/>
          </w:pPr>
          <w:r w:rsidRPr="00E64D10">
            <w:rPr>
              <w:rFonts w:ascii="Segoe UI" w:eastAsia="Times New Roman" w:hAnsi="Segoe UI" w:cs="Segoe UI"/>
              <w:color w:val="808080"/>
              <w:sz w:val="19"/>
              <w:szCs w:val="19"/>
            </w:rPr>
            <w:t>Choose an item.</w:t>
          </w:r>
        </w:p>
      </w:docPartBody>
    </w:docPart>
    <w:docPart>
      <w:docPartPr>
        <w:name w:val="C839462228714319A91DE9EB2F26A1F9"/>
        <w:category>
          <w:name w:val="General"/>
          <w:gallery w:val="placeholder"/>
        </w:category>
        <w:types>
          <w:type w:val="bbPlcHdr"/>
        </w:types>
        <w:behaviors>
          <w:behavior w:val="content"/>
        </w:behaviors>
        <w:guid w:val="{5A7DDF6F-67A0-4E9E-89DF-3911651B8611}"/>
      </w:docPartPr>
      <w:docPartBody>
        <w:p w:rsidR="00436260" w:rsidRDefault="00436260" w:rsidP="00436260">
          <w:pPr>
            <w:pStyle w:val="C839462228714319A91DE9EB2F26A1F9"/>
          </w:pPr>
          <w:r w:rsidRPr="00E64D10">
            <w:rPr>
              <w:rFonts w:ascii="Segoe UI" w:eastAsia="Times New Roman" w:hAnsi="Segoe UI" w:cs="Segoe UI"/>
              <w:color w:val="808080"/>
              <w:sz w:val="19"/>
              <w:szCs w:val="19"/>
            </w:rPr>
            <w:t>Choose an item.</w:t>
          </w:r>
        </w:p>
      </w:docPartBody>
    </w:docPart>
    <w:docPart>
      <w:docPartPr>
        <w:name w:val="4D7370A531B74BBAA39895FF02EBD9BD"/>
        <w:category>
          <w:name w:val="General"/>
          <w:gallery w:val="placeholder"/>
        </w:category>
        <w:types>
          <w:type w:val="bbPlcHdr"/>
        </w:types>
        <w:behaviors>
          <w:behavior w:val="content"/>
        </w:behaviors>
        <w:guid w:val="{BF498870-43F8-444B-8885-47B09A811BAA}"/>
      </w:docPartPr>
      <w:docPartBody>
        <w:p w:rsidR="00D333EF" w:rsidRDefault="005B06D0" w:rsidP="005B06D0">
          <w:pPr>
            <w:pStyle w:val="4D7370A531B74BBAA39895FF02EBD9BD"/>
          </w:pPr>
          <w:r w:rsidRPr="00E64D10">
            <w:rPr>
              <w:rFonts w:ascii="Segoe UI" w:eastAsia="Times New Roman" w:hAnsi="Segoe UI" w:cs="Segoe UI"/>
              <w:color w:val="808080"/>
              <w:sz w:val="19"/>
              <w:szCs w:val="19"/>
            </w:rPr>
            <w:t>Click here to enter a date.</w:t>
          </w:r>
        </w:p>
      </w:docPartBody>
    </w:docPart>
    <w:docPart>
      <w:docPartPr>
        <w:name w:val="C47DEC3B12E84E3C804057DF99BE7F21"/>
        <w:category>
          <w:name w:val="General"/>
          <w:gallery w:val="placeholder"/>
        </w:category>
        <w:types>
          <w:type w:val="bbPlcHdr"/>
        </w:types>
        <w:behaviors>
          <w:behavior w:val="content"/>
        </w:behaviors>
        <w:guid w:val="{5199CE49-3435-45CB-8EF7-8E2F97896C95}"/>
      </w:docPartPr>
      <w:docPartBody>
        <w:p w:rsidR="00D333EF" w:rsidRDefault="005B06D0" w:rsidP="005B06D0">
          <w:pPr>
            <w:pStyle w:val="C47DEC3B12E84E3C804057DF99BE7F21"/>
          </w:pPr>
          <w:r w:rsidRPr="00E64D10">
            <w:rPr>
              <w:rFonts w:ascii="Segoe UI" w:hAnsi="Segoe UI" w:cs="Segoe UI"/>
              <w:color w:val="808080"/>
              <w:sz w:val="19"/>
              <w:szCs w:val="19"/>
            </w:rPr>
            <w:t>Click here to enter text.</w:t>
          </w:r>
        </w:p>
      </w:docPartBody>
    </w:docPart>
    <w:docPart>
      <w:docPartPr>
        <w:name w:val="9817194B5C0D424C9B2BBB1394C9AA5A"/>
        <w:category>
          <w:name w:val="General"/>
          <w:gallery w:val="placeholder"/>
        </w:category>
        <w:types>
          <w:type w:val="bbPlcHdr"/>
        </w:types>
        <w:behaviors>
          <w:behavior w:val="content"/>
        </w:behaviors>
        <w:guid w:val="{CC5617BE-29A3-4C22-838B-D5A4539E2E11}"/>
      </w:docPartPr>
      <w:docPartBody>
        <w:p w:rsidR="00D333EF" w:rsidRDefault="005B06D0" w:rsidP="005B06D0">
          <w:pPr>
            <w:pStyle w:val="9817194B5C0D424C9B2BBB1394C9AA5A"/>
          </w:pPr>
          <w:r w:rsidRPr="00E64D10">
            <w:rPr>
              <w:rFonts w:ascii="Segoe UI" w:eastAsia="Times New Roman" w:hAnsi="Segoe UI" w:cs="Segoe UI"/>
              <w:color w:val="808080"/>
              <w:sz w:val="19"/>
              <w:szCs w:val="19"/>
            </w:rPr>
            <w:t>Choose an item.</w:t>
          </w:r>
        </w:p>
      </w:docPartBody>
    </w:docPart>
    <w:docPart>
      <w:docPartPr>
        <w:name w:val="CB478D9DA0D8484295AE0F8372CF7A4A"/>
        <w:category>
          <w:name w:val="General"/>
          <w:gallery w:val="placeholder"/>
        </w:category>
        <w:types>
          <w:type w:val="bbPlcHdr"/>
        </w:types>
        <w:behaviors>
          <w:behavior w:val="content"/>
        </w:behaviors>
        <w:guid w:val="{E3C5124C-DD6F-46B0-8BFE-3E079AC68160}"/>
      </w:docPartPr>
      <w:docPartBody>
        <w:p w:rsidR="00DD4A04" w:rsidRDefault="003A3EDF" w:rsidP="003A3EDF">
          <w:pPr>
            <w:pStyle w:val="CB478D9DA0D8484295AE0F8372CF7A4A"/>
          </w:pPr>
          <w:r w:rsidRPr="004F6F04">
            <w:rPr>
              <w:rStyle w:val="PlaceholderText"/>
              <w:rFonts w:ascii="Segoe UI" w:hAnsi="Segoe UI" w:cs="Segoe UI"/>
              <w:sz w:val="19"/>
              <w:szCs w:val="19"/>
            </w:rPr>
            <w:t>Click here to enter text.</w:t>
          </w:r>
        </w:p>
      </w:docPartBody>
    </w:docPart>
    <w:docPart>
      <w:docPartPr>
        <w:name w:val="19148A14BFDB46569AD8B0512ACFE5C7"/>
        <w:category>
          <w:name w:val="General"/>
          <w:gallery w:val="placeholder"/>
        </w:category>
        <w:types>
          <w:type w:val="bbPlcHdr"/>
        </w:types>
        <w:behaviors>
          <w:behavior w:val="content"/>
        </w:behaviors>
        <w:guid w:val="{38F5AC38-3C5C-4046-AC37-4D07EAEDC2FA}"/>
      </w:docPartPr>
      <w:docPartBody>
        <w:p w:rsidR="008332EF" w:rsidRDefault="00F0647B" w:rsidP="00F0647B">
          <w:pPr>
            <w:pStyle w:val="19148A14BFDB46569AD8B0512ACFE5C7"/>
          </w:pPr>
          <w:r w:rsidRPr="00BD32D0">
            <w:rPr>
              <w:rStyle w:val="PlaceholderText"/>
              <w:rFonts w:ascii="Segoe UI" w:hAnsi="Segoe UI" w:cs="Segoe UI"/>
              <w:sz w:val="20"/>
              <w:shd w:val="clear" w:color="auto" w:fill="BFBFBF" w:themeFill="background1" w:themeFillShade="BF"/>
            </w:rPr>
            <w:t>Select date</w:t>
          </w:r>
        </w:p>
      </w:docPartBody>
    </w:docPart>
    <w:docPart>
      <w:docPartPr>
        <w:name w:val="F6178F154DB04A18B9E4311D398769DB"/>
        <w:category>
          <w:name w:val="General"/>
          <w:gallery w:val="placeholder"/>
        </w:category>
        <w:types>
          <w:type w:val="bbPlcHdr"/>
        </w:types>
        <w:behaviors>
          <w:behavior w:val="content"/>
        </w:behaviors>
        <w:guid w:val="{D16E78FE-B93D-4B81-B8B6-57C7627DB5AF}"/>
      </w:docPartPr>
      <w:docPartBody>
        <w:p w:rsidR="008332EF" w:rsidRDefault="00F0647B" w:rsidP="00F0647B">
          <w:pPr>
            <w:pStyle w:val="F6178F154DB04A18B9E4311D398769DB"/>
          </w:pPr>
          <w:r w:rsidRPr="004F6F04">
            <w:rPr>
              <w:rStyle w:val="PlaceholderText"/>
              <w:rFonts w:ascii="Segoe UI" w:hAnsi="Segoe UI" w:cs="Segoe UI"/>
              <w:sz w:val="19"/>
              <w:szCs w:val="19"/>
            </w:rPr>
            <w:t>Click here to enter text.</w:t>
          </w:r>
        </w:p>
      </w:docPartBody>
    </w:docPart>
    <w:docPart>
      <w:docPartPr>
        <w:name w:val="72450FB0415245DCA460637F3C59DDED"/>
        <w:category>
          <w:name w:val="General"/>
          <w:gallery w:val="placeholder"/>
        </w:category>
        <w:types>
          <w:type w:val="bbPlcHdr"/>
        </w:types>
        <w:behaviors>
          <w:behavior w:val="content"/>
        </w:behaviors>
        <w:guid w:val="{8E4A6C82-A23A-4A6C-8F2C-5546E839C141}"/>
      </w:docPartPr>
      <w:docPartBody>
        <w:p w:rsidR="008332EF" w:rsidRDefault="00F0647B" w:rsidP="00F0647B">
          <w:pPr>
            <w:pStyle w:val="72450FB0415245DCA460637F3C59DDED"/>
          </w:pPr>
          <w:r w:rsidRPr="004F6F04">
            <w:rPr>
              <w:rFonts w:ascii="Segoe UI" w:hAnsi="Segoe UI" w:cs="Segoe UI"/>
              <w:i/>
              <w:color w:val="000000" w:themeColor="text1"/>
              <w:sz w:val="19"/>
              <w:szCs w:val="19"/>
            </w:rPr>
            <w:t>[pls. specify]</w:t>
          </w:r>
        </w:p>
      </w:docPartBody>
    </w:docPart>
    <w:docPart>
      <w:docPartPr>
        <w:name w:val="75DF6724159E4B11A0F3E3FD43C898EB"/>
        <w:category>
          <w:name w:val="General"/>
          <w:gallery w:val="placeholder"/>
        </w:category>
        <w:types>
          <w:type w:val="bbPlcHdr"/>
        </w:types>
        <w:behaviors>
          <w:behavior w:val="content"/>
        </w:behaviors>
        <w:guid w:val="{AD330947-FC4D-4C10-9B15-F46A637F188D}"/>
      </w:docPartPr>
      <w:docPartBody>
        <w:p w:rsidR="00EE6366" w:rsidRDefault="00EE6366" w:rsidP="00EE6366">
          <w:pPr>
            <w:pStyle w:val="75DF6724159E4B11A0F3E3FD43C898EB"/>
          </w:pPr>
          <w:r w:rsidRPr="004F6F04">
            <w:rPr>
              <w:rStyle w:val="PlaceholderText"/>
              <w:rFonts w:ascii="Segoe UI" w:hAnsi="Segoe UI" w:cs="Segoe UI"/>
              <w:sz w:val="19"/>
              <w:szCs w:val="19"/>
            </w:rPr>
            <w:t>Click here to enter text.</w:t>
          </w:r>
        </w:p>
      </w:docPartBody>
    </w:docPart>
    <w:docPart>
      <w:docPartPr>
        <w:name w:val="22F65BA0DBF24A21ABEB232244FDFE17"/>
        <w:category>
          <w:name w:val="General"/>
          <w:gallery w:val="placeholder"/>
        </w:category>
        <w:types>
          <w:type w:val="bbPlcHdr"/>
        </w:types>
        <w:behaviors>
          <w:behavior w:val="content"/>
        </w:behaviors>
        <w:guid w:val="{EB75EF86-4A3F-4916-89C0-2C267B7DF103}"/>
      </w:docPartPr>
      <w:docPartBody>
        <w:p w:rsidR="00F00E62" w:rsidRDefault="00EE6366" w:rsidP="00EE6366">
          <w:pPr>
            <w:pStyle w:val="22F65BA0DBF24A21ABEB232244FDFE17"/>
          </w:pPr>
          <w:r w:rsidRPr="00E64D10">
            <w:rPr>
              <w:rFonts w:ascii="Segoe UI" w:eastAsia="Calibri" w:hAnsi="Segoe UI" w:cs="Segoe UI"/>
              <w:sz w:val="19"/>
              <w:szCs w:val="19"/>
              <w:highlight w:val="lightGray"/>
            </w:rPr>
            <w:t>Choose an item.</w:t>
          </w:r>
        </w:p>
      </w:docPartBody>
    </w:docPart>
    <w:docPart>
      <w:docPartPr>
        <w:name w:val="DEB2E2A332D244E8AE7C91F5E0033F3B"/>
        <w:category>
          <w:name w:val="General"/>
          <w:gallery w:val="placeholder"/>
        </w:category>
        <w:types>
          <w:type w:val="bbPlcHdr"/>
        </w:types>
        <w:behaviors>
          <w:behavior w:val="content"/>
        </w:behaviors>
        <w:guid w:val="{4F15F556-B183-4AEA-9D6E-F96F5CC03CDD}"/>
      </w:docPartPr>
      <w:docPartBody>
        <w:p w:rsidR="00F00E62" w:rsidRDefault="00EE6366" w:rsidP="00EE6366">
          <w:pPr>
            <w:pStyle w:val="DEB2E2A332D244E8AE7C91F5E0033F3B"/>
          </w:pPr>
          <w:r w:rsidRPr="006E2471">
            <w:rPr>
              <w:rStyle w:val="PlaceholderText"/>
              <w:rFonts w:asciiTheme="majorHAnsi" w:hAnsiTheme="majorHAnsi" w:cs="Segoe UI"/>
            </w:rPr>
            <w:t>Click here to enter date and time.</w:t>
          </w:r>
        </w:p>
      </w:docPartBody>
    </w:docPart>
    <w:docPart>
      <w:docPartPr>
        <w:name w:val="34893EB590AE48CD96C689561A7EF177"/>
        <w:category>
          <w:name w:val="General"/>
          <w:gallery w:val="placeholder"/>
        </w:category>
        <w:types>
          <w:type w:val="bbPlcHdr"/>
        </w:types>
        <w:behaviors>
          <w:behavior w:val="content"/>
        </w:behaviors>
        <w:guid w:val="{339E5AA4-C8CF-447E-BD97-0FA66A344D16}"/>
      </w:docPartPr>
      <w:docPartBody>
        <w:p w:rsidR="00687CA2" w:rsidRDefault="00687CA2" w:rsidP="00687CA2">
          <w:pPr>
            <w:pStyle w:val="34893EB590AE48CD96C689561A7EF177"/>
          </w:pPr>
          <w:r w:rsidRPr="004F6F04">
            <w:rPr>
              <w:rStyle w:val="PlaceholderText"/>
              <w:rFonts w:ascii="Segoe UI" w:hAnsi="Segoe UI" w:cs="Segoe UI"/>
              <w:sz w:val="19"/>
              <w:szCs w:val="19"/>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Gill Sans MT">
    <w:panose1 w:val="020B0502020104020203"/>
    <w:charset w:val="00"/>
    <w:family w:val="swiss"/>
    <w:pitch w:val="variable"/>
    <w:sig w:usb0="00000007" w:usb1="00000000" w:usb2="00000000" w:usb3="00000000" w:csb0="00000003"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Myriad Pro">
    <w:altName w:val="Segoe UI"/>
    <w:panose1 w:val="00000000000000000000"/>
    <w:charset w:val="00"/>
    <w:family w:val="swiss"/>
    <w:notTrueType/>
    <w:pitch w:val="variable"/>
    <w:sig w:usb0="A00002AF" w:usb1="5000204B"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lantagenet Cherokee">
    <w:charset w:val="00"/>
    <w:family w:val="roman"/>
    <w:pitch w:val="variable"/>
    <w:sig w:usb0="00000003" w:usb1="00000000" w:usb2="00001000" w:usb3="00000000" w:csb0="00000001" w:csb1="00000000"/>
  </w:font>
  <w:font w:name="Segoe UI Semilight">
    <w:panose1 w:val="020B04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63F"/>
    <w:rsid w:val="00001E40"/>
    <w:rsid w:val="000073E1"/>
    <w:rsid w:val="00024D3C"/>
    <w:rsid w:val="00053316"/>
    <w:rsid w:val="000732B1"/>
    <w:rsid w:val="00075BC3"/>
    <w:rsid w:val="00087E3E"/>
    <w:rsid w:val="000B16B3"/>
    <w:rsid w:val="00101C76"/>
    <w:rsid w:val="00116FB0"/>
    <w:rsid w:val="00127BE3"/>
    <w:rsid w:val="00140D52"/>
    <w:rsid w:val="00164BDE"/>
    <w:rsid w:val="0017622D"/>
    <w:rsid w:val="00181999"/>
    <w:rsid w:val="00186019"/>
    <w:rsid w:val="001C43B4"/>
    <w:rsid w:val="001D32D2"/>
    <w:rsid w:val="001E4669"/>
    <w:rsid w:val="00230481"/>
    <w:rsid w:val="00252CFD"/>
    <w:rsid w:val="0026363F"/>
    <w:rsid w:val="00271BD8"/>
    <w:rsid w:val="002739B6"/>
    <w:rsid w:val="002843DF"/>
    <w:rsid w:val="0028459A"/>
    <w:rsid w:val="002968A8"/>
    <w:rsid w:val="002F706D"/>
    <w:rsid w:val="0030354E"/>
    <w:rsid w:val="0031763E"/>
    <w:rsid w:val="003A3EDF"/>
    <w:rsid w:val="003B4434"/>
    <w:rsid w:val="003B65CC"/>
    <w:rsid w:val="003E693F"/>
    <w:rsid w:val="00427A07"/>
    <w:rsid w:val="00436260"/>
    <w:rsid w:val="0045146E"/>
    <w:rsid w:val="00463FA8"/>
    <w:rsid w:val="00472016"/>
    <w:rsid w:val="0048295B"/>
    <w:rsid w:val="00487838"/>
    <w:rsid w:val="004B2568"/>
    <w:rsid w:val="004C20D8"/>
    <w:rsid w:val="004F0AAF"/>
    <w:rsid w:val="00500F58"/>
    <w:rsid w:val="005434E3"/>
    <w:rsid w:val="00564973"/>
    <w:rsid w:val="00573544"/>
    <w:rsid w:val="005971B4"/>
    <w:rsid w:val="005A043A"/>
    <w:rsid w:val="005B0074"/>
    <w:rsid w:val="005B06D0"/>
    <w:rsid w:val="005B7F8E"/>
    <w:rsid w:val="005C1060"/>
    <w:rsid w:val="005D7CDE"/>
    <w:rsid w:val="005E0780"/>
    <w:rsid w:val="0061118D"/>
    <w:rsid w:val="006430CE"/>
    <w:rsid w:val="006447E1"/>
    <w:rsid w:val="00667B98"/>
    <w:rsid w:val="00674907"/>
    <w:rsid w:val="00687CA2"/>
    <w:rsid w:val="006B2103"/>
    <w:rsid w:val="006F6FC6"/>
    <w:rsid w:val="00710448"/>
    <w:rsid w:val="00725C4D"/>
    <w:rsid w:val="007517FF"/>
    <w:rsid w:val="007801F5"/>
    <w:rsid w:val="007807B4"/>
    <w:rsid w:val="007A5979"/>
    <w:rsid w:val="007E24B7"/>
    <w:rsid w:val="007E3630"/>
    <w:rsid w:val="00821FD3"/>
    <w:rsid w:val="008332EF"/>
    <w:rsid w:val="00840AC7"/>
    <w:rsid w:val="0084478B"/>
    <w:rsid w:val="0085579C"/>
    <w:rsid w:val="0086482F"/>
    <w:rsid w:val="008A3E66"/>
    <w:rsid w:val="008F0DF7"/>
    <w:rsid w:val="00903208"/>
    <w:rsid w:val="009205FA"/>
    <w:rsid w:val="00932765"/>
    <w:rsid w:val="00933A6D"/>
    <w:rsid w:val="00980829"/>
    <w:rsid w:val="009A37A3"/>
    <w:rsid w:val="009C0DAC"/>
    <w:rsid w:val="009F6A30"/>
    <w:rsid w:val="00A050A5"/>
    <w:rsid w:val="00A34631"/>
    <w:rsid w:val="00A57257"/>
    <w:rsid w:val="00AA3E48"/>
    <w:rsid w:val="00AB0582"/>
    <w:rsid w:val="00AB185B"/>
    <w:rsid w:val="00AC6720"/>
    <w:rsid w:val="00AD4B46"/>
    <w:rsid w:val="00AF0C6C"/>
    <w:rsid w:val="00B13B5C"/>
    <w:rsid w:val="00B27009"/>
    <w:rsid w:val="00B37D94"/>
    <w:rsid w:val="00B411EE"/>
    <w:rsid w:val="00B952CC"/>
    <w:rsid w:val="00C10791"/>
    <w:rsid w:val="00C1342D"/>
    <w:rsid w:val="00C33CCD"/>
    <w:rsid w:val="00C479DB"/>
    <w:rsid w:val="00C612CA"/>
    <w:rsid w:val="00C72EC4"/>
    <w:rsid w:val="00C776C1"/>
    <w:rsid w:val="00CC3EE6"/>
    <w:rsid w:val="00D03F2F"/>
    <w:rsid w:val="00D31BAA"/>
    <w:rsid w:val="00D333EF"/>
    <w:rsid w:val="00D46D06"/>
    <w:rsid w:val="00D50A96"/>
    <w:rsid w:val="00D57079"/>
    <w:rsid w:val="00D612EE"/>
    <w:rsid w:val="00DC249F"/>
    <w:rsid w:val="00DD4A04"/>
    <w:rsid w:val="00DE09FB"/>
    <w:rsid w:val="00E05662"/>
    <w:rsid w:val="00E33A79"/>
    <w:rsid w:val="00E812C9"/>
    <w:rsid w:val="00EB4CEB"/>
    <w:rsid w:val="00EC095E"/>
    <w:rsid w:val="00EE6366"/>
    <w:rsid w:val="00F00E62"/>
    <w:rsid w:val="00F0647B"/>
    <w:rsid w:val="00F622EC"/>
    <w:rsid w:val="00F933C6"/>
    <w:rsid w:val="00F93DB3"/>
    <w:rsid w:val="00F9698D"/>
    <w:rsid w:val="00FB603E"/>
    <w:rsid w:val="00FD0D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5903E83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87CA2"/>
    <w:rPr>
      <w:color w:val="808080"/>
    </w:rPr>
  </w:style>
  <w:style w:type="paragraph" w:customStyle="1" w:styleId="84D222A80A3C47D2A9345553A4940DAE">
    <w:name w:val="84D222A80A3C47D2A9345553A4940DAE"/>
    <w:rsid w:val="0085579C"/>
    <w:pPr>
      <w:spacing w:after="160" w:line="259" w:lineRule="auto"/>
    </w:pPr>
  </w:style>
  <w:style w:type="paragraph" w:customStyle="1" w:styleId="DA020CF7872E4C83ABC1CBE3FB6B9CA112">
    <w:name w:val="DA020CF7872E4C83ABC1CBE3FB6B9CA1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2">
    <w:name w:val="7FED89BFFC4B486182D17764CFD07212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2">
    <w:name w:val="C9EAA6673BE940C5948D2025C3D7E2CC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2">
    <w:name w:val="FDD65BA5CC434ABFB8E52737589938C8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2">
    <w:name w:val="45864920885C4663B55536610B2F4CC5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2">
    <w:name w:val="D6072C7DD5454A03AB953E35E1E935C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2">
    <w:name w:val="C90BB72D67894EFFA7963F0059990840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2">
    <w:name w:val="D4628EDADD124912A3EAAB7E14391546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2">
    <w:name w:val="15900BE35EB445EC90A724FDF44D1C08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2">
    <w:name w:val="0B85F567770244CA8E679C65B719D310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2">
    <w:name w:val="3AE7AA708A544373832F73C7BAF88C9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2">
    <w:name w:val="6A1B4F923CC846819FE77A22A372FF1C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3">
    <w:name w:val="0EF4F8618F584FE2A7CC7E4E5283D5D3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3">
    <w:name w:val="7D87275CE6F54E61B2E8C7BC5FC7B90D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3">
    <w:name w:val="F46CE737513642FAB67B8798804A920D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3">
    <w:name w:val="BFF4EA74F0B845D9A3020003BFD4F664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3">
    <w:name w:val="27E42F1DF3E84170AF02A10B8DDDCD61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3">
    <w:name w:val="FDA69B6D41B74C7186A2381C60EA1053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3">
    <w:name w:val="C986AEC31AF148AF88037D17270F9B49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3">
    <w:name w:val="693A8CF72BE64CCF831B3840AA6E669A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58D6042D6A4CD08C9802B43CCB3068">
    <w:name w:val="CC58D6042D6A4CD08C9802B43CCB3068"/>
    <w:rsid w:val="00436260"/>
    <w:pPr>
      <w:spacing w:after="160" w:line="259" w:lineRule="auto"/>
    </w:pPr>
  </w:style>
  <w:style w:type="paragraph" w:customStyle="1" w:styleId="6F85EA6B2D96445A83FE813D7F44F2DE">
    <w:name w:val="6F85EA6B2D96445A83FE813D7F44F2DE"/>
    <w:rsid w:val="00436260"/>
    <w:pPr>
      <w:spacing w:after="160" w:line="259" w:lineRule="auto"/>
    </w:pPr>
  </w:style>
  <w:style w:type="paragraph" w:customStyle="1" w:styleId="FCA74C8CF4374E199F3B9FB4A62073FA">
    <w:name w:val="FCA74C8CF4374E199F3B9FB4A62073FA"/>
    <w:rsid w:val="00436260"/>
    <w:pPr>
      <w:spacing w:after="160" w:line="259" w:lineRule="auto"/>
    </w:pPr>
  </w:style>
  <w:style w:type="paragraph" w:customStyle="1" w:styleId="50D3E56712E940A989C85DAA71F0DCE8">
    <w:name w:val="50D3E56712E940A989C85DAA71F0DCE8"/>
    <w:rsid w:val="00436260"/>
    <w:pPr>
      <w:spacing w:after="160" w:line="259" w:lineRule="auto"/>
    </w:pPr>
  </w:style>
  <w:style w:type="paragraph" w:customStyle="1" w:styleId="611465EBB06D49C78D18593FA330E93E">
    <w:name w:val="611465EBB06D49C78D18593FA330E93E"/>
    <w:rsid w:val="00436260"/>
    <w:pPr>
      <w:spacing w:after="160" w:line="259" w:lineRule="auto"/>
    </w:pPr>
  </w:style>
  <w:style w:type="paragraph" w:customStyle="1" w:styleId="9692923EAD1E411EA9247BB92AC40251">
    <w:name w:val="9692923EAD1E411EA9247BB92AC40251"/>
    <w:rsid w:val="00436260"/>
    <w:pPr>
      <w:spacing w:after="160" w:line="259" w:lineRule="auto"/>
    </w:pPr>
  </w:style>
  <w:style w:type="paragraph" w:customStyle="1" w:styleId="ABBCEA07E7C1490BB66A2DE341B80E64">
    <w:name w:val="ABBCEA07E7C1490BB66A2DE341B80E64"/>
    <w:rsid w:val="00436260"/>
    <w:pPr>
      <w:spacing w:after="160" w:line="259" w:lineRule="auto"/>
    </w:pPr>
  </w:style>
  <w:style w:type="paragraph" w:customStyle="1" w:styleId="9F03A7B64007424D91534034B6DE8684">
    <w:name w:val="9F03A7B64007424D91534034B6DE8684"/>
    <w:rsid w:val="00436260"/>
    <w:pPr>
      <w:spacing w:after="160" w:line="259" w:lineRule="auto"/>
    </w:pPr>
  </w:style>
  <w:style w:type="paragraph" w:customStyle="1" w:styleId="C839462228714319A91DE9EB2F26A1F9">
    <w:name w:val="C839462228714319A91DE9EB2F26A1F9"/>
    <w:rsid w:val="00436260"/>
    <w:pPr>
      <w:spacing w:after="160" w:line="259" w:lineRule="auto"/>
    </w:pPr>
  </w:style>
  <w:style w:type="paragraph" w:customStyle="1" w:styleId="4D7370A531B74BBAA39895FF02EBD9BD">
    <w:name w:val="4D7370A531B74BBAA39895FF02EBD9BD"/>
    <w:rsid w:val="005B06D0"/>
    <w:pPr>
      <w:spacing w:after="160" w:line="259" w:lineRule="auto"/>
    </w:pPr>
  </w:style>
  <w:style w:type="paragraph" w:customStyle="1" w:styleId="C47DEC3B12E84E3C804057DF99BE7F21">
    <w:name w:val="C47DEC3B12E84E3C804057DF99BE7F21"/>
    <w:rsid w:val="005B06D0"/>
    <w:pPr>
      <w:spacing w:after="160" w:line="259" w:lineRule="auto"/>
    </w:pPr>
  </w:style>
  <w:style w:type="paragraph" w:customStyle="1" w:styleId="9817194B5C0D424C9B2BBB1394C9AA5A">
    <w:name w:val="9817194B5C0D424C9B2BBB1394C9AA5A"/>
    <w:rsid w:val="005B06D0"/>
    <w:pPr>
      <w:spacing w:after="160" w:line="259" w:lineRule="auto"/>
    </w:pPr>
  </w:style>
  <w:style w:type="paragraph" w:customStyle="1" w:styleId="CB478D9DA0D8484295AE0F8372CF7A4A">
    <w:name w:val="CB478D9DA0D8484295AE0F8372CF7A4A"/>
    <w:rsid w:val="003A3EDF"/>
    <w:pPr>
      <w:spacing w:after="160" w:line="259" w:lineRule="auto"/>
    </w:pPr>
  </w:style>
  <w:style w:type="paragraph" w:customStyle="1" w:styleId="19148A14BFDB46569AD8B0512ACFE5C7">
    <w:name w:val="19148A14BFDB46569AD8B0512ACFE5C7"/>
    <w:rsid w:val="00F0647B"/>
    <w:pPr>
      <w:spacing w:after="160" w:line="259" w:lineRule="auto"/>
    </w:pPr>
  </w:style>
  <w:style w:type="paragraph" w:customStyle="1" w:styleId="F6178F154DB04A18B9E4311D398769DB">
    <w:name w:val="F6178F154DB04A18B9E4311D398769DB"/>
    <w:rsid w:val="00F0647B"/>
    <w:pPr>
      <w:spacing w:after="160" w:line="259" w:lineRule="auto"/>
    </w:pPr>
  </w:style>
  <w:style w:type="paragraph" w:customStyle="1" w:styleId="72450FB0415245DCA460637F3C59DDED">
    <w:name w:val="72450FB0415245DCA460637F3C59DDED"/>
    <w:rsid w:val="00F0647B"/>
    <w:pPr>
      <w:spacing w:after="160" w:line="259" w:lineRule="auto"/>
    </w:pPr>
  </w:style>
  <w:style w:type="paragraph" w:customStyle="1" w:styleId="75DF6724159E4B11A0F3E3FD43C898EB">
    <w:name w:val="75DF6724159E4B11A0F3E3FD43C898EB"/>
    <w:rsid w:val="00EE6366"/>
    <w:pPr>
      <w:spacing w:after="160" w:line="259" w:lineRule="auto"/>
    </w:pPr>
  </w:style>
  <w:style w:type="paragraph" w:customStyle="1" w:styleId="22F65BA0DBF24A21ABEB232244FDFE17">
    <w:name w:val="22F65BA0DBF24A21ABEB232244FDFE17"/>
    <w:rsid w:val="00EE6366"/>
    <w:pPr>
      <w:spacing w:after="160" w:line="259" w:lineRule="auto"/>
    </w:pPr>
  </w:style>
  <w:style w:type="paragraph" w:customStyle="1" w:styleId="DEB2E2A332D244E8AE7C91F5E0033F3B">
    <w:name w:val="DEB2E2A332D244E8AE7C91F5E0033F3B"/>
    <w:rsid w:val="00EE6366"/>
    <w:pPr>
      <w:spacing w:after="160" w:line="259" w:lineRule="auto"/>
    </w:pPr>
  </w:style>
  <w:style w:type="paragraph" w:customStyle="1" w:styleId="34893EB590AE48CD96C689561A7EF177">
    <w:name w:val="34893EB590AE48CD96C689561A7EF177"/>
    <w:rsid w:val="00687CA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DP Document" ma:contentTypeID="0x010100F075C04BA242A84ABD3293E3AD35CDA4005C85B3E19A94F84C9F16C8AB020B841B" ma:contentTypeVersion="2" ma:contentTypeDescription="Create a new document." ma:contentTypeScope="" ma:versionID="cc7087f61d3f079a2b661e7c3e1bce69">
  <xsd:schema xmlns:xsd="http://www.w3.org/2001/XMLSchema" xmlns:xs="http://www.w3.org/2001/XMLSchema" xmlns:p="http://schemas.microsoft.com/office/2006/metadata/properties" xmlns:ns2="http://schemas.microsoft.com/sharepoint/v3/fields" xmlns:ns3="c2f0dc93-a445-4f4b-bde9-3248453c8458" xmlns:ns4="1ed4137b-41b2-488b-8250-6d369ec27664" xmlns:ns5="bf4c0e24-4363-4a2c-98c4-ba38f29833df" targetNamespace="http://schemas.microsoft.com/office/2006/metadata/properties" ma:root="true" ma:fieldsID="bb3466e714fe404452ef54414db355d3" ns2:_="" ns3:_="" ns4:_="" ns5:_="">
    <xsd:import namespace="http://schemas.microsoft.com/sharepoint/v3/fields"/>
    <xsd:import namespace="c2f0dc93-a445-4f4b-bde9-3248453c8458"/>
    <xsd:import namespace="1ed4137b-41b2-488b-8250-6d369ec27664"/>
    <xsd:import namespace="bf4c0e24-4363-4a2c-98c4-ba38f29833df"/>
    <xsd:element name="properties">
      <xsd:complexType>
        <xsd:sequence>
          <xsd:element name="documentManagement">
            <xsd:complexType>
              <xsd:all>
                <xsd:element ref="ns3:UNDPSummary" minOccurs="0"/>
                <xsd:element ref="ns2:_Publisher" minOccurs="0"/>
                <xsd:element ref="ns3:UNDPPublishedDate" minOccurs="0"/>
                <xsd:element ref="ns4:UN_x0020_LanguagesTaxHTField0" minOccurs="0"/>
                <xsd:element ref="ns3:TaxCatchAll" minOccurs="0"/>
                <xsd:element ref="ns3:TaxCatchAllLabel" minOccurs="0"/>
                <xsd:element ref="ns4:UndpClassificationLevel" minOccurs="0"/>
                <xsd:element ref="ns3:UNDPPOPPFunctionalArea" minOccurs="0"/>
                <xsd:element ref="ns4:UNDPDocumentCategoryTaxHTField0" minOccurs="0"/>
                <xsd:element ref="ns4:UndpDocTypeMMTaxHTField0" minOccurs="0"/>
                <xsd:element ref="ns3:c0f5d6bc94c24efb8cb3448ca9792810" minOccurs="0"/>
                <xsd:element ref="ns4:b6db62fdefd74bd188b0c1cc54de5bcf" minOccurs="0"/>
                <xsd:element ref="ns4:UNDPCountryTaxHTField0" minOccurs="0"/>
                <xsd:element ref="ns4:UndpProjectNo" minOccurs="0"/>
                <xsd:element ref="ns3:UndpDocStatus" minOccurs="0"/>
                <xsd:element ref="ns3:UndpIsTemplate" minOccurs="0"/>
                <xsd:element ref="ns4:UndpOUCode" minOccurs="0"/>
                <xsd:element ref="ns4:UndpDocFormat" minOccurs="0"/>
                <xsd:element ref="ns4:c4e2ab2cc9354bbf9064eeb465a566ea" minOccurs="0"/>
                <xsd:element ref="ns4:UndpDocID"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Publisher" ma:index="11" nillable="true" ma:displayName="Publisher" ma:description="The person, organization or service that published this resource" ma:internalName="_Publish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f0dc93-a445-4f4b-bde9-3248453c8458" elementFormDefault="qualified">
    <xsd:import namespace="http://schemas.microsoft.com/office/2006/documentManagement/types"/>
    <xsd:import namespace="http://schemas.microsoft.com/office/infopath/2007/PartnerControls"/>
    <xsd:element name="UNDPSummary" ma:index="9" nillable="true" ma:displayName="Summary" ma:description="A brief description or summary of the document" ma:internalName="UNDPSummary">
      <xsd:simpleType>
        <xsd:restriction base="dms:Note">
          <xsd:maxLength value="255"/>
        </xsd:restriction>
      </xsd:simpleType>
    </xsd:element>
    <xsd:element name="UNDPPublishedDate" ma:index="12" nillable="true" ma:displayName="Published Date" ma:description="The date the document was published" ma:format="DateOnly" ma:internalName="UNDPPublishedDate">
      <xsd:simpleType>
        <xsd:restriction base="dms:DateTime"/>
      </xsd:simpleType>
    </xsd:element>
    <xsd:element name="TaxCatchAll" ma:index="14" nillable="true" ma:displayName="Taxonomy Catch All Column" ma:description="" ma:hidden="true" ma:list="{d077194d-292c-4af2-aae8-e27fbc66402b}" ma:internalName="TaxCatchAll" ma:showField="CatchAllData"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description="" ma:hidden="true" ma:list="{d077194d-292c-4af2-aae8-e27fbc66402b}" ma:internalName="TaxCatchAllLabel" ma:readOnly="true" ma:showField="CatchAllDataLabel"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UNDPPOPPFunctionalArea" ma:index="18" nillable="true" ma:displayName="Functional Area" ma:description="The Functional Area (as defined in POPP) of this document" ma:format="Dropdown" ma:internalName="UNDPPOPPFunctionalArea">
      <xsd:simpleType>
        <xsd:restriction base="dms:Choice">
          <xsd:enumeration value="Administrative Services"/>
          <xsd:enumeration value="Contract and Procurement"/>
          <xsd:enumeration value="Ethics"/>
          <xsd:enumeration value="Financial Resources"/>
          <xsd:enumeration value="Human Resources"/>
          <xsd:enumeration value="Information and Communications Technology"/>
          <xsd:enumeration value="Management of Crisis and Special Development Situations"/>
          <xsd:enumeration value="Partnerships"/>
          <xsd:enumeration value="Programme and Project"/>
          <xsd:enumeration value="Results and Accountability"/>
          <xsd:enumeration value="Security"/>
        </xsd:restriction>
      </xsd:simpleType>
    </xsd:element>
    <xsd:element name="c0f5d6bc94c24efb8cb3448ca9792810" ma:index="23" nillable="true" ma:taxonomy="true" ma:internalName="c0f5d6bc94c24efb8cb3448ca9792810" ma:taxonomyFieldName="UNDPFocusAreas" ma:displayName="Focus Area" ma:default="" ma:fieldId="{c0f5d6bc-94c2-4efb-8cb3-448ca9792810}" ma:taxonomyMulti="true" ma:sspId="28e6c43a-9e99-4bdd-9574-a0fa4ea3b61e" ma:termSetId="5595b894-23d9-4524-8855-5c6c69b8bcc7" ma:anchorId="00000000-0000-0000-0000-000000000000" ma:open="false" ma:isKeyword="false">
      <xsd:complexType>
        <xsd:sequence>
          <xsd:element ref="pc:Terms" minOccurs="0" maxOccurs="1"/>
        </xsd:sequence>
      </xsd:complexType>
    </xsd:element>
    <xsd:element name="UndpDocStatus" ma:index="30" nillable="true" ma:displayName="Document Status" ma:default="Draft" ma:description="The status of the document" ma:format="Dropdown" ma:internalName="UndpDocStatus">
      <xsd:simpleType>
        <xsd:restriction base="dms:Choice">
          <xsd:enumeration value="Draft"/>
          <xsd:enumeration value="Final"/>
          <xsd:enumeration value="Reviewed"/>
        </xsd:restriction>
      </xsd:simpleType>
    </xsd:element>
    <xsd:element name="UndpIsTemplate" ma:index="31" nillable="true" ma:displayName="Template" ma:default="No" ma:description="Is this document a template or model upon which other documents should be based?" ma:format="RadioButtons" ma:internalName="UndpIsTemplate">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1ed4137b-41b2-488b-8250-6d369ec27664" elementFormDefault="qualified">
    <xsd:import namespace="http://schemas.microsoft.com/office/2006/documentManagement/types"/>
    <xsd:import namespace="http://schemas.microsoft.com/office/infopath/2007/PartnerControls"/>
    <xsd:element name="UN_x0020_LanguagesTaxHTField0" ma:index="13" nillable="true" ma:taxonomy="true" ma:internalName="UN_x0020_LanguagesTaxHTField0" ma:taxonomyFieldName="UN_x0020_Languages" ma:displayName="UN Languages" ma:default="1;#English|7f98b732-4b5b-4b70-ba90-a0eff09b5d2d" ma:fieldId="{41a2b052-e54a-4bfe-83da-6da45935c81e}" ma:sspId="28e6c43a-9e99-4bdd-9574-a0fa4ea3b61e" ma:termSetId="b4046108-c9b1-4d97-ad16-d3846fb24317" ma:anchorId="45d05d46-9bc9-40df-8618-9658690cf41e" ma:open="false" ma:isKeyword="false">
      <xsd:complexType>
        <xsd:sequence>
          <xsd:element ref="pc:Terms" minOccurs="0" maxOccurs="1"/>
        </xsd:sequence>
      </xsd:complexType>
    </xsd:element>
    <xsd:element name="UndpClassificationLevel" ma:index="17" nillable="true" ma:displayName="Classification Level" ma:default="Internal Use Only" ma:description="re: UNDP Information Classification &amp; Handling Standard" ma:format="Dropdown" ma:internalName="UndpClassificationLevel">
      <xsd:simpleType>
        <xsd:restriction base="dms:Choice">
          <xsd:enumeration value="Internal Use Only"/>
          <xsd:enumeration value="Confidential"/>
          <xsd:enumeration value="Highly Confidential"/>
          <xsd:enumeration value="Public"/>
        </xsd:restriction>
      </xsd:simpleType>
    </xsd:element>
    <xsd:element name="UNDPDocumentCategoryTaxHTField0" ma:index="19" nillable="true" ma:taxonomy="true" ma:internalName="UNDPDocumentCategoryTaxHTField0" ma:taxonomyFieldName="UNDPDocumentCategory" ma:displayName="Document Category" ma:default="" ma:fieldId="{30683383-b7b1-438d-8f61-9bf6b516a9e8}" ma:sspId="28e6c43a-9e99-4bdd-9574-a0fa4ea3b61e" ma:termSetId="353ae5a2-1c9c-42f6-bb56-cf3ba72fb601" ma:anchorId="00000000-0000-0000-0000-000000000000" ma:open="false" ma:isKeyword="false">
      <xsd:complexType>
        <xsd:sequence>
          <xsd:element ref="pc:Terms" minOccurs="0" maxOccurs="1"/>
        </xsd:sequence>
      </xsd:complexType>
    </xsd:element>
    <xsd:element name="UndpDocTypeMMTaxHTField0" ma:index="21" nillable="true" ma:taxonomy="true" ma:internalName="UndpDocTypeMMTaxHTField0" ma:taxonomyFieldName="UndpDocTypeMM" ma:displayName="Document Type" ma:default="" ma:fieldId="{ef94467a-fb76-4b42-91a0-5b5bdb6c8d34}" ma:sspId="28e6c43a-9e99-4bdd-9574-a0fa4ea3b61e" ma:termSetId="78839492-c939-4403-a05a-dae1049eff08" ma:anchorId="00000000-0000-0000-0000-000000000000" ma:open="false" ma:isKeyword="false">
      <xsd:complexType>
        <xsd:sequence>
          <xsd:element ref="pc:Terms" minOccurs="0" maxOccurs="1"/>
        </xsd:sequence>
      </xsd:complexType>
    </xsd:element>
    <xsd:element name="b6db62fdefd74bd188b0c1cc54de5bcf" ma:index="25" nillable="true" ma:taxonomy="true" ma:internalName="b6db62fdefd74bd188b0c1cc54de5bcf" ma:taxonomyFieldName="UndpUnitMM" ma:displayName="Responsible Unit/Office" ma:default="" ma:fieldId="{b6db62fd-efd7-4bd1-88b0-c1cc54de5bcf}" ma:taxonomyMulti="true" ma:sspId="28e6c43a-9e99-4bdd-9574-a0fa4ea3b61e" ma:termSetId="41041907-3ad1-4549-b766-200fd229bd1c" ma:anchorId="00000000-0000-0000-0000-000000000000" ma:open="false" ma:isKeyword="false">
      <xsd:complexType>
        <xsd:sequence>
          <xsd:element ref="pc:Terms" minOccurs="0" maxOccurs="1"/>
        </xsd:sequence>
      </xsd:complexType>
    </xsd:element>
    <xsd:element name="UNDPCountryTaxHTField0" ma:index="27" nillable="true" ma:taxonomy="true" ma:internalName="UNDPCountryTaxHTField0" ma:taxonomyFieldName="UNDPCountry" ma:displayName="Applies To Unit/Office/Country" ma:default="" ma:fieldId="{81e4cc14-7d66-47aa-92fc-e5e3ceab8cf9}" ma:taxonomyMulti="true" ma:sspId="28e6c43a-9e99-4bdd-9574-a0fa4ea3b61e" ma:termSetId="4c1519d5-5462-432c-ac69-cbad312f38bc" ma:anchorId="00000000-0000-0000-0000-000000000000" ma:open="false" ma:isKeyword="false">
      <xsd:complexType>
        <xsd:sequence>
          <xsd:element ref="pc:Terms" minOccurs="0" maxOccurs="1"/>
        </xsd:sequence>
      </xsd:complexType>
    </xsd:element>
    <xsd:element name="UndpProjectNo" ma:index="29" nillable="true" ma:displayName="Project No" ma:description="If applicable, the Atlas Project Number of the authoring Unit" ma:internalName="UndpProjectNo">
      <xsd:simpleType>
        <xsd:restriction base="dms:Text">
          <xsd:maxLength value="12"/>
        </xsd:restriction>
      </xsd:simpleType>
    </xsd:element>
    <xsd:element name="UndpOUCode" ma:index="32" nillable="true" ma:displayName="Unit Code" ma:description="The Atlas Unit Code of the authoring Unit" ma:format="Dropdown" ma:internalName="UndpOUCode">
      <xsd:simpleType>
        <xsd:restriction base="dms:Choice">
          <xsd:enumeration value="ABW"/>
          <xsd:enumeration value="AFG"/>
          <xsd:enumeration value="AGO"/>
          <xsd:enumeration value="AIA"/>
          <xsd:enumeration value="ALB"/>
          <xsd:enumeration value="ANT"/>
          <xsd:enumeration value="ARE"/>
          <xsd:enumeration value="ARG"/>
          <xsd:enumeration value="ARM"/>
          <xsd:enumeration value="ATG"/>
          <xsd:enumeration value="AZE"/>
          <xsd:enumeration value="BDI"/>
          <xsd:enumeration value="BEN"/>
          <xsd:enumeration value="BFA"/>
          <xsd:enumeration value="BGD"/>
          <xsd:enumeration value="BGR"/>
          <xsd:enumeration value="BHR"/>
          <xsd:enumeration value="BHS"/>
          <xsd:enumeration value="BIH"/>
          <xsd:enumeration value="BLR"/>
          <xsd:enumeration value="BLZ"/>
          <xsd:enumeration value="BMU"/>
          <xsd:enumeration value="BOL"/>
          <xsd:enumeration value="BRA"/>
          <xsd:enumeration value="BRB"/>
          <xsd:enumeration value="BRC"/>
          <xsd:enumeration value="BTN"/>
          <xsd:enumeration value="BWA"/>
          <xsd:enumeration value="CAF"/>
          <xsd:enumeration value="CHL"/>
          <xsd:enumeration value="CHN"/>
          <xsd:enumeration value="CIV"/>
          <xsd:enumeration value="CMR"/>
          <xsd:enumeration value="COD"/>
          <xsd:enumeration value="COG"/>
          <xsd:enumeration value="COK"/>
          <xsd:enumeration value="COL"/>
          <xsd:enumeration value="COM"/>
          <xsd:enumeration value="CPV"/>
          <xsd:enumeration value="CRC"/>
          <xsd:enumeration value="CRI"/>
          <xsd:enumeration value="CUB"/>
          <xsd:enumeration value="CYM"/>
          <xsd:enumeration value="CYP"/>
          <xsd:enumeration value="DJI"/>
          <xsd:enumeration value="DMA"/>
          <xsd:enumeration value="DOM"/>
          <xsd:enumeration value="DZA"/>
          <xsd:enumeration value="ECU"/>
          <xsd:enumeration value="EGY"/>
          <xsd:enumeration value="ERI"/>
          <xsd:enumeration value="ETH"/>
          <xsd:enumeration value="FJI"/>
          <xsd:enumeration value="FSM"/>
          <xsd:enumeration value="GAB"/>
          <xsd:enumeration value="GEO"/>
          <xsd:enumeration value="GHA"/>
          <xsd:enumeration value="GIN"/>
          <xsd:enumeration value="GMB"/>
          <xsd:enumeration value="GNB"/>
          <xsd:enumeration value="GNQ"/>
          <xsd:enumeration value="GRD"/>
          <xsd:enumeration value="GTM"/>
          <xsd:enumeration value="GUY"/>
          <xsd:enumeration value="HND"/>
          <xsd:enumeration value="HRV"/>
          <xsd:enumeration value="HTI"/>
          <xsd:enumeration value="IDN"/>
          <xsd:enumeration value="IND"/>
          <xsd:enumeration value="IRN"/>
          <xsd:enumeration value="IRQ"/>
          <xsd:enumeration value="JAM"/>
          <xsd:enumeration value="JOR"/>
          <xsd:enumeration value="KAZ"/>
          <xsd:enumeration value="KEN"/>
          <xsd:enumeration value="KGZ"/>
          <xsd:enumeration value="KHM"/>
          <xsd:enumeration value="KIR"/>
          <xsd:enumeration value="KNA"/>
          <xsd:enumeration value="KOR"/>
          <xsd:enumeration value="KOS"/>
          <xsd:enumeration value="KWT"/>
          <xsd:enumeration value="LAO"/>
          <xsd:enumeration value="LBN"/>
          <xsd:enumeration value="LBR"/>
          <xsd:enumeration value="LBY"/>
          <xsd:enumeration value="LCA"/>
          <xsd:enumeration value="LKA"/>
          <xsd:enumeration value="LSO"/>
          <xsd:enumeration value="LTU"/>
          <xsd:enumeration value="LVA"/>
          <xsd:enumeration value="MAR"/>
          <xsd:enumeration value="MDA"/>
          <xsd:enumeration value="MDG"/>
          <xsd:enumeration value="MDV"/>
          <xsd:enumeration value="MEX"/>
          <xsd:enumeration value="MHL"/>
          <xsd:enumeration value="MKD"/>
          <xsd:enumeration value="MLI"/>
          <xsd:enumeration value="MMR"/>
          <xsd:enumeration value="MNE"/>
          <xsd:enumeration value="MNG"/>
          <xsd:enumeration value="MOZ"/>
          <xsd:enumeration value="MRT"/>
          <xsd:enumeration value="MSR"/>
          <xsd:enumeration value="MUS"/>
          <xsd:enumeration value="MWI"/>
          <xsd:enumeration value="MYS"/>
          <xsd:enumeration value="NAM"/>
          <xsd:enumeration value="NER"/>
          <xsd:enumeration value="NGA"/>
          <xsd:enumeration value="NIC"/>
          <xsd:enumeration value="NIU"/>
          <xsd:enumeration value="NPL"/>
          <xsd:enumeration value="NRU"/>
          <xsd:enumeration value="PAK"/>
          <xsd:enumeration value="PAL"/>
          <xsd:enumeration value="PAN"/>
          <xsd:enumeration value="PER"/>
          <xsd:enumeration value="PHL"/>
          <xsd:enumeration value="PLW"/>
          <xsd:enumeration value="PNG"/>
          <xsd:enumeration value="POL"/>
          <xsd:enumeration value="PRK"/>
          <xsd:enumeration value="PRY"/>
          <xsd:enumeration value="PSC"/>
          <xsd:enumeration value="QAT"/>
          <xsd:enumeration value="R11"/>
          <xsd:enumeration value="R44"/>
          <xsd:enumeration value="R45"/>
          <xsd:enumeration value="R46"/>
          <xsd:enumeration value="RJB"/>
          <xsd:enumeration value="ROU"/>
          <xsd:enumeration value="RUS"/>
          <xsd:enumeration value="RWA"/>
          <xsd:enumeration value="SAU"/>
          <xsd:enumeration value="SDN"/>
          <xsd:enumeration value="SEN"/>
          <xsd:enumeration value="SLB"/>
          <xsd:enumeration value="SLE"/>
          <xsd:enumeration value="SLV"/>
          <xsd:enumeration value="SOM"/>
          <xsd:enumeration value="SRB"/>
          <xsd:enumeration value="SSD"/>
          <xsd:enumeration value="STP"/>
          <xsd:enumeration value="SUR"/>
          <xsd:enumeration value="SVK"/>
          <xsd:enumeration value="SWZ"/>
          <xsd:enumeration value="SYC"/>
          <xsd:enumeration value="SYR"/>
          <xsd:enumeration value="TCA"/>
          <xsd:enumeration value="TCD"/>
          <xsd:enumeration value="TGO"/>
          <xsd:enumeration value="THA"/>
          <xsd:enumeration value="TJK"/>
          <xsd:enumeration value="TKL"/>
          <xsd:enumeration value="TKM"/>
          <xsd:enumeration value="TLS"/>
          <xsd:enumeration value="TON"/>
          <xsd:enumeration value="TTO"/>
          <xsd:enumeration value="TUN"/>
          <xsd:enumeration value="TUR"/>
          <xsd:enumeration value="TUV"/>
          <xsd:enumeration value="TZA"/>
          <xsd:enumeration value="UGA"/>
          <xsd:enumeration value="UKR"/>
          <xsd:enumeration value="URY"/>
          <xsd:enumeration value="UZB"/>
          <xsd:enumeration value="VCT"/>
          <xsd:enumeration value="VEN"/>
          <xsd:enumeration value="VGB"/>
          <xsd:enumeration value="VNM"/>
          <xsd:enumeration value="VUT"/>
          <xsd:enumeration value="WSM"/>
          <xsd:enumeration value="YEM"/>
          <xsd:enumeration value="ZAF"/>
          <xsd:enumeration value="ZMB"/>
          <xsd:enumeration value="ZWE"/>
          <xsd:enumeration value="H01"/>
          <xsd:enumeration value="H02"/>
          <xsd:enumeration value="H03"/>
          <xsd:enumeration value="H04"/>
          <xsd:enumeration value="H05"/>
          <xsd:enumeration value="H10"/>
          <xsd:enumeration value="H11"/>
          <xsd:enumeration value="H13"/>
          <xsd:enumeration value="H13"/>
          <xsd:enumeration value="H14"/>
          <xsd:enumeration value="H15"/>
          <xsd:enumeration value="H17"/>
          <xsd:enumeration value="H18"/>
          <xsd:enumeration value="H19"/>
          <xsd:enumeration value="H20"/>
          <xsd:enumeration value="H21"/>
          <xsd:enumeration value="H22"/>
          <xsd:enumeration value="H23"/>
          <xsd:enumeration value="H24"/>
          <xsd:enumeration value="H25"/>
          <xsd:enumeration value="H26"/>
          <xsd:enumeration value="H27"/>
          <xsd:enumeration value="H28"/>
          <xsd:enumeration value="H30"/>
          <xsd:enumeration value="H31"/>
          <xsd:enumeration value="H42"/>
          <xsd:enumeration value="H43"/>
          <xsd:enumeration value="H45"/>
          <xsd:enumeration value="H46"/>
          <xsd:enumeration value="H48"/>
          <xsd:enumeration value="H49"/>
          <xsd:enumeration value="H51"/>
          <xsd:enumeration value="H54"/>
          <xsd:enumeration value="H56"/>
          <xsd:enumeration value="H57"/>
          <xsd:enumeration value="H58"/>
          <xsd:enumeration value="H59"/>
          <xsd:enumeration value="H61"/>
          <xsd:enumeration value="H62"/>
        </xsd:restriction>
      </xsd:simpleType>
    </xsd:element>
    <xsd:element name="UndpDocFormat" ma:index="33" nillable="true" ma:displayName="Document Medium" ma:description="The medium/format from which this document originated (i.e. Fax, Paper, eDocument etc.)" ma:format="Dropdown" ma:internalName="UndpDocFormat">
      <xsd:simpleType>
        <xsd:restriction base="dms:Choice">
          <xsd:enumeration value="E-Document"/>
          <xsd:enumeration value="Letter/Paper"/>
          <xsd:enumeration value="E-Mail"/>
          <xsd:enumeration value="Fax/Telecopy"/>
          <xsd:enumeration value="Audio"/>
          <xsd:enumeration value="Database"/>
          <xsd:enumeration value="Image/Picture"/>
          <xsd:enumeration value="Instant Message"/>
          <xsd:enumeration value="Social Media"/>
        </xsd:restriction>
      </xsd:simpleType>
    </xsd:element>
    <xsd:element name="c4e2ab2cc9354bbf9064eeb465a566ea" ma:index="34" nillable="true" ma:taxonomy="true" ma:internalName="c4e2ab2cc9354bbf9064eeb465a566ea" ma:taxonomyFieldName="eRegFilingCodeMM" ma:displayName="eFiling Code" ma:readOnly="false" ma:default="" ma:fieldId="{c4e2ab2c-c935-4bbf-9064-eeb465a566ea}" ma:sspId="28e6c43a-9e99-4bdd-9574-a0fa4ea3b61e" ma:termSetId="1b29302a-a790-4a29-9296-98192bc3cc74" ma:anchorId="ccbed235-bdac-448a-ab80-b4bb62a8ac5c" ma:open="false" ma:isKeyword="false">
      <xsd:complexType>
        <xsd:sequence>
          <xsd:element ref="pc:Terms" minOccurs="0" maxOccurs="1"/>
        </xsd:sequence>
      </xsd:complexType>
    </xsd:element>
    <xsd:element name="UndpDocID" ma:index="36" nillable="true" ma:displayName="Doc ID" ma:description="The Unique ID number for this document" ma:internalName="UndpDocID">
      <xsd:simpleType>
        <xsd:restriction base="dms:Text">
          <xsd:maxLength value="35"/>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37" nillable="true" ma:displayName="Document ID Value" ma:description="The value of the document ID assigned to this item." ma:internalName="_dlc_DocId" ma:readOnly="true">
      <xsd:simpleType>
        <xsd:restriction base="dms:Text"/>
      </xsd:simpleType>
    </xsd:element>
    <xsd:element name="_dlc_DocIdUrl" ma:index="3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0"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UNITOOLTS-325-327</_dlc_DocId>
    <_dlc_DocIdUrl xmlns="bf4c0e24-4363-4a2c-98c4-ba38f29833df">
      <Url>https://intranet.undp.org/unit/oolts/oso/psu/_layouts/15/DocIdRedir.aspx?ID=UNITOOLTS-325-327</Url>
      <Description>UNITOOLTS-325-327</Description>
    </_dlc_DocIdUrl>
    <UNDPPOPPFunctionalArea xmlns="c2f0dc93-a445-4f4b-bde9-3248453c8458">Contract and Procurement</UNDPPOPPFunctionalArea>
    <c0f5d6bc94c24efb8cb3448ca9792810 xmlns="c2f0dc93-a445-4f4b-bde9-3248453c8458">
      <Terms xmlns="http://schemas.microsoft.com/office/infopath/2007/PartnerControls"/>
    </c0f5d6bc94c24efb8cb3448ca9792810>
    <UndpOUCode xmlns="1ed4137b-41b2-488b-8250-6d369ec27664" xsi:nil="true"/>
    <b6db62fdefd74bd188b0c1cc54de5bcf xmlns="1ed4137b-41b2-488b-8250-6d369ec27664">
      <Terms xmlns="http://schemas.microsoft.com/office/infopath/2007/PartnerControls"/>
    </b6db62fdefd74bd188b0c1cc54de5bcf>
    <UNDPSummary xmlns="c2f0dc93-a445-4f4b-bde9-3248453c8458" xsi:nil="true"/>
    <UNDPCountryTaxHTField0 xmlns="1ed4137b-41b2-488b-8250-6d369ec27664">
      <Terms xmlns="http://schemas.microsoft.com/office/infopath/2007/PartnerControls"/>
    </UNDPCountryTaxHTField0>
    <UN_x0020_LanguagesTaxHTField0 xmlns="1ed4137b-41b2-488b-8250-6d369ec2766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7f98b732-4b5b-4b70-ba90-a0eff09b5d2d</TermId>
        </TermInfo>
      </Terms>
    </UN_x0020_LanguagesTaxHTField0>
    <UndpIsTemplate xmlns="c2f0dc93-a445-4f4b-bde9-3248453c8458">Yes</UndpIsTemplate>
    <TaxCatchAll xmlns="c2f0dc93-a445-4f4b-bde9-3248453c8458">
      <Value>1</Value>
    </TaxCatchAll>
    <UndpDocTypeMMTaxHTField0 xmlns="1ed4137b-41b2-488b-8250-6d369ec27664">
      <Terms xmlns="http://schemas.microsoft.com/office/infopath/2007/PartnerControls"/>
    </UndpDocTypeMMTaxHTField0>
    <UndpProjectNo xmlns="1ed4137b-41b2-488b-8250-6d369ec27664" xsi:nil="true"/>
    <_Publisher xmlns="http://schemas.microsoft.com/sharepoint/v3/fields">Adenike Akoh</_Publisher>
    <UndpDocStatus xmlns="c2f0dc93-a445-4f4b-bde9-3248453c8458" xsi:nil="true"/>
    <UNDPDocumentCategoryTaxHTField0 xmlns="1ed4137b-41b2-488b-8250-6d369ec27664">
      <Terms xmlns="http://schemas.microsoft.com/office/infopath/2007/PartnerControls"/>
    </UNDPDocumentCategoryTaxHTField0>
    <UNDPPublishedDate xmlns="c2f0dc93-a445-4f4b-bde9-3248453c8458" xsi:nil="true"/>
    <UndpClassificationLevel xmlns="1ed4137b-41b2-488b-8250-6d369ec27664" xsi:nil="true"/>
    <UndpDocFormat xmlns="1ed4137b-41b2-488b-8250-6d369ec27664" xsi:nil="true"/>
    <c4e2ab2cc9354bbf9064eeb465a566ea xmlns="1ed4137b-41b2-488b-8250-6d369ec27664">
      <Terms xmlns="http://schemas.microsoft.com/office/infopath/2007/PartnerControls"/>
    </c4e2ab2cc9354bbf9064eeb465a566ea>
    <UndpDocID xmlns="1ed4137b-41b2-488b-8250-6d369ec2766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3596658-3DA4-4FC2-BE3A-78F931251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2f0dc93-a445-4f4b-bde9-3248453c8458"/>
    <ds:schemaRef ds:uri="1ed4137b-41b2-488b-8250-6d369ec27664"/>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bf4c0e24-4363-4a2c-98c4-ba38f29833df"/>
    <ds:schemaRef ds:uri="c2f0dc93-a445-4f4b-bde9-3248453c8458"/>
    <ds:schemaRef ds:uri="1ed4137b-41b2-488b-8250-6d369ec27664"/>
    <ds:schemaRef ds:uri="http://schemas.microsoft.com/sharepoint/v3/fields"/>
  </ds:schemaRefs>
</ds:datastoreItem>
</file>

<file path=customXml/itemProps3.xml><?xml version="1.0" encoding="utf-8"?>
<ds:datastoreItem xmlns:ds="http://schemas.openxmlformats.org/officeDocument/2006/customXml" ds:itemID="{899B1E63-095E-4F7F-81D1-DAD5066F520F}">
  <ds:schemaRefs>
    <ds:schemaRef ds:uri="http://schemas.openxmlformats.org/officeDocument/2006/bibliography"/>
  </ds:schemaRefs>
</ds:datastoreItem>
</file>

<file path=customXml/itemProps4.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5.xml><?xml version="1.0" encoding="utf-8"?>
<ds:datastoreItem xmlns:ds="http://schemas.openxmlformats.org/officeDocument/2006/customXml" ds:itemID="{2346DA5F-C39C-4952-9D1F-E9958ACBD9E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91</Pages>
  <Words>29987</Words>
  <Characters>170929</Characters>
  <Application>Microsoft Office Word</Application>
  <DocSecurity>0</DocSecurity>
  <Lines>1424</Lines>
  <Paragraphs>401</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200515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Adenike Akoh;Ravshan Yakubov</dc:creator>
  <cp:keywords/>
  <dc:description/>
  <cp:lastModifiedBy>Roweida</cp:lastModifiedBy>
  <cp:revision>6</cp:revision>
  <cp:lastPrinted>2020-11-12T14:05:00Z</cp:lastPrinted>
  <dcterms:created xsi:type="dcterms:W3CDTF">2020-12-06T14:59:00Z</dcterms:created>
  <dcterms:modified xsi:type="dcterms:W3CDTF">2020-12-06T18:58:00Z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57df3a0e-5cef-40de-a398-978b3099593d</vt:lpwstr>
  </property>
  <property fmtid="{D5CDD505-2E9C-101B-9397-08002B2CF9AE}" pid="3" name="ContentTypeId">
    <vt:lpwstr>0x010100F075C04BA242A84ABD3293E3AD35CDA4005C85B3E19A94F84C9F16C8AB020B841B</vt:lpwstr>
  </property>
  <property fmtid="{D5CDD505-2E9C-101B-9397-08002B2CF9AE}" pid="4" name="UN LanguagesTaxHTField0">
    <vt:lpwstr>English|7f98b732-4b5b-4b70-ba90-a0eff09b5d2d</vt:lpwstr>
  </property>
  <property fmtid="{D5CDD505-2E9C-101B-9397-08002B2CF9AE}" pid="5" name="TaxCatchAll">
    <vt:lpwstr>1;#English|7f98b732-4b5b-4b70-ba90-a0eff09b5d2d</vt:lpwstr>
  </property>
  <property fmtid="{D5CDD505-2E9C-101B-9397-08002B2CF9AE}" pid="6" name="UN Languages">
    <vt:lpwstr>1;#English|7f98b732-4b5b-4b70-ba90-a0eff09b5d2d</vt:lpwstr>
  </property>
  <property fmtid="{D5CDD505-2E9C-101B-9397-08002B2CF9AE}" pid="7" name="UNDPCountry">
    <vt:lpwstr/>
  </property>
  <property fmtid="{D5CDD505-2E9C-101B-9397-08002B2CF9AE}" pid="8" name="UndpDocTypeMM">
    <vt:lpwstr/>
  </property>
  <property fmtid="{D5CDD505-2E9C-101B-9397-08002B2CF9AE}" pid="9" name="Language">
    <vt:lpwstr>English</vt:lpwstr>
  </property>
  <property fmtid="{D5CDD505-2E9C-101B-9397-08002B2CF9AE}" pid="10" name="Category">
    <vt:lpwstr>Solicitation Documents</vt:lpwstr>
  </property>
  <property fmtid="{D5CDD505-2E9C-101B-9397-08002B2CF9AE}" pid="11" name="UNDPDocumentCategory">
    <vt:lpwstr/>
  </property>
  <property fmtid="{D5CDD505-2E9C-101B-9397-08002B2CF9AE}" pid="12" name="UNDPFocusAreas">
    <vt:lpwstr/>
  </property>
  <property fmtid="{D5CDD505-2E9C-101B-9397-08002B2CF9AE}" pid="13" name="UndpUnitMM">
    <vt:lpwstr/>
  </property>
  <property fmtid="{D5CDD505-2E9C-101B-9397-08002B2CF9AE}" pid="14" name="eRegFilingCodeMM">
    <vt:lpwstr/>
  </property>
</Properties>
</file>