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62C" w:rsidRPr="00CD762C" w:rsidRDefault="00CD762C" w:rsidP="00CD762C">
      <w:pPr>
        <w:jc w:val="center"/>
        <w:rPr>
          <w:rFonts w:ascii="Arial" w:hAnsi="Arial" w:cs="Arial"/>
          <w:b/>
        </w:rPr>
      </w:pPr>
      <w:r w:rsidRPr="00CD762C">
        <w:rPr>
          <w:rFonts w:ascii="Arial" w:hAnsi="Arial" w:cs="Arial"/>
          <w:b/>
        </w:rPr>
        <w:t>Questions and Answers</w:t>
      </w:r>
    </w:p>
    <w:p w:rsidR="00CD762C" w:rsidRDefault="00CD762C" w:rsidP="00CD762C">
      <w:pPr>
        <w:jc w:val="center"/>
        <w:rPr>
          <w:rFonts w:ascii="Arial" w:hAnsi="Arial" w:cs="Arial"/>
          <w:b/>
        </w:rPr>
      </w:pPr>
    </w:p>
    <w:p w:rsidR="00CD762C" w:rsidRDefault="00CD762C" w:rsidP="00CD762C">
      <w:pPr>
        <w:jc w:val="center"/>
        <w:rPr>
          <w:rFonts w:ascii="Arial" w:hAnsi="Arial" w:cs="Arial"/>
          <w:b/>
        </w:rPr>
      </w:pPr>
      <w:r w:rsidRPr="00CD762C">
        <w:rPr>
          <w:rFonts w:ascii="Arial" w:hAnsi="Arial" w:cs="Arial"/>
          <w:b/>
        </w:rPr>
        <w:t>Request for Proposal</w:t>
      </w:r>
    </w:p>
    <w:p w:rsidR="00CD762C" w:rsidRPr="00CD762C" w:rsidRDefault="00CD762C" w:rsidP="00CD762C">
      <w:pPr>
        <w:jc w:val="center"/>
        <w:rPr>
          <w:rFonts w:ascii="Arial" w:hAnsi="Arial" w:cs="Arial"/>
          <w:b/>
        </w:rPr>
      </w:pPr>
    </w:p>
    <w:p w:rsidR="00CD762C" w:rsidRPr="00CD762C" w:rsidRDefault="00CD762C" w:rsidP="00CD762C">
      <w:pPr>
        <w:jc w:val="center"/>
        <w:rPr>
          <w:rFonts w:ascii="Arial" w:hAnsi="Arial" w:cs="Arial"/>
          <w:b/>
        </w:rPr>
      </w:pPr>
      <w:r w:rsidRPr="00CD762C">
        <w:rPr>
          <w:rFonts w:ascii="Arial" w:hAnsi="Arial" w:cs="Arial"/>
          <w:b/>
        </w:rPr>
        <w:t>RFP No. UNFPA/MDA/RFP/20/001 - develop and implement the Cervical Screening Registry in the Republic of Moldova</w:t>
      </w:r>
    </w:p>
    <w:p w:rsidR="00CD762C" w:rsidRDefault="00CD762C" w:rsidP="00CD762C">
      <w:pPr>
        <w:rPr>
          <w:rFonts w:ascii="Arial" w:hAnsi="Arial" w:cs="Arial"/>
        </w:rPr>
      </w:pPr>
    </w:p>
    <w:p w:rsidR="00237C96" w:rsidRDefault="00237C96" w:rsidP="00CD762C">
      <w:pPr>
        <w:rPr>
          <w:rFonts w:ascii="Arial" w:hAnsi="Arial" w:cs="Arial"/>
        </w:rPr>
      </w:pPr>
    </w:p>
    <w:p w:rsidR="00237C96" w:rsidRDefault="00237C96" w:rsidP="00237C96">
      <w:pPr>
        <w:jc w:val="both"/>
        <w:rPr>
          <w:rFonts w:ascii="Arial" w:hAnsi="Arial" w:cs="Arial"/>
          <w:b/>
          <w:i/>
        </w:rPr>
      </w:pPr>
      <w:bookmarkStart w:id="0" w:name="_GoBack"/>
      <w:r w:rsidRPr="00237C96">
        <w:rPr>
          <w:rFonts w:ascii="Arial" w:hAnsi="Arial" w:cs="Arial"/>
          <w:b/>
          <w:i/>
        </w:rPr>
        <w:t>Note: No Pre-Biding Conference was organized as no bidders confirmed their interest.</w:t>
      </w:r>
    </w:p>
    <w:p w:rsidR="00237C96" w:rsidRDefault="00237C96" w:rsidP="00237C96">
      <w:pPr>
        <w:jc w:val="both"/>
        <w:rPr>
          <w:rFonts w:ascii="Arial" w:hAnsi="Arial" w:cs="Arial"/>
          <w:b/>
          <w:i/>
        </w:rPr>
      </w:pPr>
    </w:p>
    <w:p w:rsidR="00237C96" w:rsidRPr="00237C96" w:rsidRDefault="00237C96" w:rsidP="00237C96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Two questions were received by email by the deadline for submission of questions as stated in the RFP. The questions and answers are presented below.</w:t>
      </w:r>
    </w:p>
    <w:bookmarkEnd w:id="0"/>
    <w:p w:rsidR="00237C96" w:rsidRPr="00237C96" w:rsidRDefault="00237C96" w:rsidP="00CD762C">
      <w:pPr>
        <w:rPr>
          <w:rFonts w:ascii="Arial" w:hAnsi="Arial" w:cs="Arial"/>
          <w:b/>
          <w:i/>
        </w:rPr>
      </w:pPr>
    </w:p>
    <w:p w:rsidR="00CD762C" w:rsidRDefault="00CD762C" w:rsidP="00CD762C">
      <w:pPr>
        <w:spacing w:before="120" w:after="120"/>
        <w:jc w:val="both"/>
        <w:rPr>
          <w:rFonts w:ascii="Arial" w:hAnsi="Arial" w:cs="Arial"/>
        </w:rPr>
      </w:pPr>
      <w:r w:rsidRPr="00CD762C">
        <w:rPr>
          <w:rFonts w:ascii="Arial" w:hAnsi="Arial" w:cs="Arial"/>
          <w:b/>
        </w:rPr>
        <w:t>Question 1</w:t>
      </w:r>
      <w:r>
        <w:rPr>
          <w:rFonts w:ascii="Arial" w:hAnsi="Arial" w:cs="Arial"/>
        </w:rPr>
        <w:t>: Is SIA AMP developed on </w:t>
      </w:r>
      <w:hyperlink r:id="rId4" w:tgtFrame="_blank" w:history="1">
        <w:r>
          <w:rPr>
            <w:rStyle w:val="Hyperlink"/>
            <w:rFonts w:ascii="Arial" w:hAnsi="Arial" w:cs="Arial"/>
          </w:rPr>
          <w:t>ASP.NET</w:t>
        </w:r>
      </w:hyperlink>
      <w:r>
        <w:rPr>
          <w:rFonts w:ascii="Arial" w:hAnsi="Arial" w:cs="Arial"/>
        </w:rPr>
        <w:t> Core? </w:t>
      </w:r>
    </w:p>
    <w:p w:rsidR="00CD762C" w:rsidRPr="00CD762C" w:rsidRDefault="00CD762C" w:rsidP="00CD762C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CD762C">
        <w:rPr>
          <w:rFonts w:ascii="Arial" w:hAnsi="Arial" w:cs="Arial"/>
          <w:b/>
        </w:rPr>
        <w:t>Answer</w:t>
      </w:r>
      <w:r>
        <w:rPr>
          <w:rFonts w:ascii="Arial" w:hAnsi="Arial" w:cs="Arial"/>
        </w:rPr>
        <w:t xml:space="preserve">: </w:t>
      </w:r>
      <w:r w:rsidRPr="00CD762C">
        <w:rPr>
          <w:rFonts w:ascii="Arial" w:hAnsi="Arial" w:cs="Arial"/>
          <w:bCs/>
          <w:iCs/>
        </w:rPr>
        <w:t>Yes, based on the information provided by MSMPS.</w:t>
      </w:r>
    </w:p>
    <w:p w:rsidR="00CD762C" w:rsidRDefault="00CD762C" w:rsidP="00CD762C">
      <w:pPr>
        <w:spacing w:before="120" w:after="120"/>
        <w:jc w:val="both"/>
        <w:rPr>
          <w:rFonts w:ascii="Arial" w:hAnsi="Arial" w:cs="Arial"/>
        </w:rPr>
      </w:pPr>
    </w:p>
    <w:p w:rsidR="00CD762C" w:rsidRDefault="00CD762C" w:rsidP="00CD762C">
      <w:pPr>
        <w:spacing w:before="120" w:after="120"/>
        <w:jc w:val="both"/>
        <w:rPr>
          <w:rFonts w:ascii="Arial" w:hAnsi="Arial" w:cs="Arial"/>
        </w:rPr>
      </w:pPr>
      <w:r w:rsidRPr="00CD762C">
        <w:rPr>
          <w:rFonts w:ascii="Arial" w:hAnsi="Arial" w:cs="Arial"/>
          <w:b/>
        </w:rPr>
        <w:t>Question 2</w:t>
      </w:r>
      <w:r>
        <w:rPr>
          <w:rFonts w:ascii="Arial" w:hAnsi="Arial" w:cs="Arial"/>
        </w:rPr>
        <w:t>: In the RFP are exposed requirements to key experts (6 experts). As our previous practice has shown, these experts can develop a project, but in cases where other experts are involved, for example Scrum Master, graphic designer and others, it works much faster and the final product is a successful one. So having an 8-year experience in software development, can we propose non-key experts?</w:t>
      </w:r>
    </w:p>
    <w:p w:rsidR="00CD762C" w:rsidRPr="00CD762C" w:rsidRDefault="00CD762C" w:rsidP="00CD762C">
      <w:pPr>
        <w:spacing w:before="120" w:after="120"/>
        <w:jc w:val="both"/>
      </w:pPr>
      <w:r w:rsidRPr="00CD762C">
        <w:rPr>
          <w:rFonts w:ascii="Arial" w:hAnsi="Arial" w:cs="Arial"/>
          <w:b/>
        </w:rPr>
        <w:t>Answer</w:t>
      </w:r>
      <w:r w:rsidRPr="00CD762C">
        <w:rPr>
          <w:rFonts w:ascii="Arial" w:hAnsi="Arial" w:cs="Arial"/>
        </w:rPr>
        <w:t xml:space="preserve">: </w:t>
      </w:r>
      <w:r w:rsidRPr="00CD762C">
        <w:rPr>
          <w:rFonts w:ascii="Arial" w:hAnsi="Arial" w:cs="Arial"/>
          <w:bCs/>
          <w:iCs/>
        </w:rPr>
        <w:t>According to R</w:t>
      </w:r>
      <w:r>
        <w:rPr>
          <w:rFonts w:ascii="Arial" w:hAnsi="Arial" w:cs="Arial"/>
          <w:bCs/>
          <w:iCs/>
        </w:rPr>
        <w:t>F</w:t>
      </w:r>
      <w:r w:rsidRPr="00CD762C">
        <w:rPr>
          <w:rFonts w:ascii="Arial" w:hAnsi="Arial" w:cs="Arial"/>
          <w:bCs/>
          <w:iCs/>
        </w:rPr>
        <w:t>P, there are no constraints for the bidders to propose as well Non-Key experts. The cost of the Non-Key experts shall be reflected in the SECTION VI – ANNEX E: PRICE SCHEDULE FORM of R</w:t>
      </w:r>
      <w:r>
        <w:rPr>
          <w:rFonts w:ascii="Arial" w:hAnsi="Arial" w:cs="Arial"/>
          <w:bCs/>
          <w:iCs/>
        </w:rPr>
        <w:t>F</w:t>
      </w:r>
      <w:r w:rsidRPr="00CD762C">
        <w:rPr>
          <w:rFonts w:ascii="Arial" w:hAnsi="Arial" w:cs="Arial"/>
          <w:bCs/>
          <w:iCs/>
        </w:rPr>
        <w:t>P. The Non-Key experts shall be included at the relevant Milestone of the project, as considered by the bidder.</w:t>
      </w:r>
    </w:p>
    <w:p w:rsidR="00A23DBC" w:rsidRDefault="00A23DBC"/>
    <w:sectPr w:rsidR="00A23DBC" w:rsidSect="001C365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62C"/>
    <w:rsid w:val="001C3651"/>
    <w:rsid w:val="00237C96"/>
    <w:rsid w:val="00A23DBC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9BB3"/>
  <w15:chartTrackingRefBased/>
  <w15:docId w15:val="{F22A79D3-77E8-4092-B6A6-29016596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62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76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sp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Selaru</dc:creator>
  <cp:keywords/>
  <dc:description/>
  <cp:lastModifiedBy>Diana Selaru</cp:lastModifiedBy>
  <cp:revision>2</cp:revision>
  <dcterms:created xsi:type="dcterms:W3CDTF">2020-11-09T09:22:00Z</dcterms:created>
  <dcterms:modified xsi:type="dcterms:W3CDTF">2020-11-09T09:32:00Z</dcterms:modified>
</cp:coreProperties>
</file>