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E3CC9" w14:textId="77777777" w:rsidR="002E4B6A" w:rsidRDefault="002E4B6A"/>
    <w:p w14:paraId="45259011" w14:textId="21E66F72" w:rsidR="00E013F1" w:rsidRPr="00B727AF" w:rsidRDefault="002E4B6A" w:rsidP="00B727AF">
      <w:pPr>
        <w:jc w:val="center"/>
        <w:rPr>
          <w:b/>
          <w:bCs/>
          <w:sz w:val="28"/>
          <w:szCs w:val="28"/>
        </w:rPr>
      </w:pPr>
      <w:r w:rsidRPr="00B727AF">
        <w:rPr>
          <w:b/>
          <w:bCs/>
          <w:sz w:val="28"/>
          <w:szCs w:val="28"/>
        </w:rPr>
        <w:t>RFP_DAN_2020_503174 Annex E Commercial Response Template</w:t>
      </w:r>
    </w:p>
    <w:p w14:paraId="31956525" w14:textId="77777777" w:rsidR="00B727AF" w:rsidRDefault="00B727AF"/>
    <w:p w14:paraId="64962A7F" w14:textId="32FD1182" w:rsidR="002E4B6A" w:rsidRDefault="002E4B6A">
      <w:bookmarkStart w:id="0" w:name="_GoBack"/>
      <w:bookmarkEnd w:id="0"/>
      <w:r>
        <w:t>Please Access documents/templates for this Annex through the following link</w:t>
      </w:r>
      <w:r w:rsidR="00E90F5E">
        <w:t>.</w:t>
      </w:r>
      <w:r>
        <w:t xml:space="preserve"> </w:t>
      </w:r>
    </w:p>
    <w:p w14:paraId="452364FE" w14:textId="77777777" w:rsidR="00E90F5E" w:rsidRPr="00E90F5E" w:rsidRDefault="00B727AF" w:rsidP="00E90F5E">
      <w:pPr>
        <w:rPr>
          <w:lang w:val="en-US"/>
        </w:rPr>
      </w:pPr>
      <w:hyperlink r:id="rId4" w:history="1">
        <w:r w:rsidR="00E90F5E" w:rsidRPr="00E90F5E">
          <w:rPr>
            <w:rStyle w:val="Hyperlink"/>
            <w:lang w:val="en-US"/>
          </w:rPr>
          <w:t>http://data.unicefsupply.org/sdcontent/RFP_DAN_2020_503174-AnnexE-CommercialResponseTemplate.zip</w:t>
        </w:r>
      </w:hyperlink>
    </w:p>
    <w:p w14:paraId="48D55C5A" w14:textId="77777777" w:rsidR="00A2227B" w:rsidRDefault="00A2227B"/>
    <w:p w14:paraId="30DF3FD4" w14:textId="7FA07C62" w:rsidR="002E4B6A" w:rsidRDefault="002E4B6A"/>
    <w:p w14:paraId="4AD0A9AC" w14:textId="77777777" w:rsidR="002E4B6A" w:rsidRDefault="002E4B6A"/>
    <w:sectPr w:rsidR="002E4B6A" w:rsidSect="00096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94"/>
    <w:rsid w:val="00096DAD"/>
    <w:rsid w:val="002E4B6A"/>
    <w:rsid w:val="006F0FF6"/>
    <w:rsid w:val="00A2227B"/>
    <w:rsid w:val="00A27C54"/>
    <w:rsid w:val="00B727AF"/>
    <w:rsid w:val="00B82594"/>
    <w:rsid w:val="00E013F1"/>
    <w:rsid w:val="00E9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D088D"/>
  <w15:chartTrackingRefBased/>
  <w15:docId w15:val="{3A4F55CB-2F5E-44A2-B4F9-9A89A40F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7C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7C5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0F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2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ata.unicefsupply.org/sdcontent/RFP_DAN_2020_503174-AnnexE-CommercialResponseTemplat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 Ismaiel</dc:creator>
  <cp:keywords/>
  <dc:description/>
  <cp:lastModifiedBy>Antonia Naydenov</cp:lastModifiedBy>
  <cp:revision>6</cp:revision>
  <dcterms:created xsi:type="dcterms:W3CDTF">2020-04-13T21:26:00Z</dcterms:created>
  <dcterms:modified xsi:type="dcterms:W3CDTF">2020-04-14T12:56:00Z</dcterms:modified>
</cp:coreProperties>
</file>