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093F4" w14:textId="5608D79F" w:rsidR="0081347E" w:rsidRPr="00D312B7" w:rsidRDefault="0081347E" w:rsidP="0081347E">
      <w:pPr>
        <w:rPr>
          <w:lang w:val="en-US"/>
        </w:rPr>
      </w:pPr>
    </w:p>
    <w:p w14:paraId="5B6E771D" w14:textId="77777777" w:rsidR="0081347E" w:rsidRDefault="0081347E" w:rsidP="0081347E">
      <w:pPr>
        <w:pStyle w:val="Headline"/>
        <w:spacing w:before="120" w:after="240"/>
      </w:pPr>
      <w:r>
        <w:t>Section III: Returnable Bidding Forms</w:t>
      </w:r>
    </w:p>
    <w:p w14:paraId="37DC892C" w14:textId="7B45A58F" w:rsidR="0081347E" w:rsidRDefault="0081347E" w:rsidP="0081347E">
      <w:r>
        <w:rPr>
          <w:b/>
        </w:rPr>
        <w:t>eSourcing reference</w:t>
      </w:r>
      <w:r>
        <w:t xml:space="preserve">: </w:t>
      </w:r>
      <w:r>
        <w:rPr>
          <w:iCs/>
          <w:spacing w:val="-3"/>
        </w:rPr>
        <w:t>RFQ/20</w:t>
      </w:r>
      <w:r w:rsidR="00BE41C7">
        <w:rPr>
          <w:iCs/>
          <w:spacing w:val="-3"/>
        </w:rPr>
        <w:t>20</w:t>
      </w:r>
      <w:r w:rsidR="00601E50">
        <w:rPr>
          <w:iCs/>
          <w:spacing w:val="-3"/>
        </w:rPr>
        <w:t>14170</w:t>
      </w:r>
    </w:p>
    <w:p w14:paraId="22873D92" w14:textId="77777777" w:rsidR="0081347E" w:rsidRDefault="0081347E" w:rsidP="0081347E">
      <w:pPr>
        <w:rPr>
          <w:color w:val="000000"/>
          <w:sz w:val="6"/>
          <w:szCs w:val="6"/>
          <w:highlight w:val="cyan"/>
          <w:lang w:val="en-AU"/>
        </w:rPr>
      </w:pPr>
    </w:p>
    <w:p w14:paraId="3951C2B0" w14:textId="77777777" w:rsidR="0081347E" w:rsidRDefault="0081347E" w:rsidP="0081347E">
      <w:pPr>
        <w:rPr>
          <w:caps/>
          <w:color w:val="000000"/>
          <w:lang w:val="en-AU"/>
        </w:rPr>
      </w:pPr>
      <w:r>
        <w:rPr>
          <w:color w:val="000000"/>
          <w:highlight w:val="cyan"/>
          <w:lang w:val="en-AU"/>
        </w:rPr>
        <w:t xml:space="preserve">Note to Bidders: </w:t>
      </w:r>
      <w:r>
        <w:rPr>
          <w:highlight w:val="cyan"/>
        </w:rPr>
        <w:t xml:space="preserve">The following returnable forms are part of this RFQ and must be completed and returned by bidders as part of their quotation. </w:t>
      </w:r>
      <w:r>
        <w:rPr>
          <w:color w:val="000000"/>
          <w:highlight w:val="cyan"/>
          <w:lang w:val="en-AU"/>
        </w:rPr>
        <w:t>Instructions to complete each Form are highlighted in blue in each Form. Please complete the Returnable Biding Forms as instructed and return them as part of your quotation by uploading them against their specific Document Checklist in the UNOPS eSourcing system.</w:t>
      </w:r>
    </w:p>
    <w:p w14:paraId="10A699B4" w14:textId="77777777" w:rsidR="0081347E" w:rsidRDefault="0081347E" w:rsidP="0081347E">
      <w:pPr>
        <w:pStyle w:val="Headline"/>
        <w:spacing w:before="120" w:after="240"/>
        <w:rPr>
          <w:lang w:val="en-AU"/>
        </w:rPr>
      </w:pPr>
    </w:p>
    <w:p w14:paraId="13A11371" w14:textId="77777777" w:rsidR="00BE41C7" w:rsidRDefault="00BE41C7" w:rsidP="00BE41C7">
      <w:pPr>
        <w:tabs>
          <w:tab w:val="left" w:pos="709"/>
        </w:tabs>
        <w:suppressAutoHyphens/>
        <w:jc w:val="both"/>
        <w:rPr>
          <w:spacing w:val="-2"/>
          <w:lang w:eastAsia="en-US"/>
        </w:rPr>
      </w:pPr>
      <w:r>
        <w:rPr>
          <w:spacing w:val="-2"/>
          <w:lang w:eastAsia="en-US"/>
        </w:rPr>
        <w:t>This Section comprises the following Returnable Bidding Forms:</w:t>
      </w:r>
    </w:p>
    <w:p w14:paraId="2573A52D"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A: </w:t>
      </w:r>
      <w:r>
        <w:rPr>
          <w:rFonts w:eastAsia="Calibri"/>
          <w:szCs w:val="22"/>
        </w:rPr>
        <w:t>Quotation Submission Form</w:t>
      </w:r>
    </w:p>
    <w:p w14:paraId="609481FE" w14:textId="77777777" w:rsidR="00BE41C7" w:rsidRDefault="00BE41C7" w:rsidP="00BE41C7">
      <w:pPr>
        <w:numPr>
          <w:ilvl w:val="0"/>
          <w:numId w:val="17"/>
        </w:numPr>
        <w:ind w:left="1418" w:hanging="425"/>
        <w:jc w:val="both"/>
        <w:rPr>
          <w:rFonts w:eastAsia="Calibri"/>
          <w:color w:val="000000"/>
        </w:rPr>
      </w:pPr>
      <w:r>
        <w:rPr>
          <w:rFonts w:eastAsia="Calibri"/>
          <w:color w:val="000000"/>
        </w:rPr>
        <w:t>Form B: Price Schedule Form</w:t>
      </w:r>
    </w:p>
    <w:p w14:paraId="3C4BD486"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C: Technical Quotation Form </w:t>
      </w:r>
    </w:p>
    <w:p w14:paraId="4424FE0F"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D: Previous Experience Form </w:t>
      </w:r>
    </w:p>
    <w:p w14:paraId="5A335612" w14:textId="77777777" w:rsidR="00BE41C7" w:rsidRDefault="00BE41C7" w:rsidP="00BE41C7">
      <w:pPr>
        <w:numPr>
          <w:ilvl w:val="0"/>
          <w:numId w:val="17"/>
        </w:numPr>
        <w:ind w:left="1418" w:hanging="425"/>
        <w:jc w:val="both"/>
        <w:rPr>
          <w:rFonts w:eastAsia="Calibri"/>
          <w:color w:val="000000"/>
        </w:rPr>
      </w:pPr>
      <w:r>
        <w:rPr>
          <w:rFonts w:eastAsia="Calibri"/>
          <w:color w:val="000000"/>
        </w:rPr>
        <w:t>Form E: Joint Venture Partner Information Form</w:t>
      </w:r>
    </w:p>
    <w:p w14:paraId="23E51F6D" w14:textId="77777777" w:rsidR="00BE41C7" w:rsidRDefault="00BE41C7" w:rsidP="00BE41C7">
      <w:pPr>
        <w:numPr>
          <w:ilvl w:val="0"/>
          <w:numId w:val="17"/>
        </w:numPr>
        <w:ind w:left="1418" w:hanging="425"/>
        <w:jc w:val="both"/>
        <w:rPr>
          <w:rFonts w:eastAsia="Calibri"/>
          <w:color w:val="000000"/>
        </w:rPr>
      </w:pPr>
      <w:r>
        <w:rPr>
          <w:rFonts w:eastAsia="Calibri"/>
          <w:color w:val="000000"/>
        </w:rPr>
        <w:t>Form G: Manufacturer’s authorization form</w:t>
      </w:r>
    </w:p>
    <w:p w14:paraId="27F35F42" w14:textId="77777777" w:rsidR="00BE41C7" w:rsidRDefault="00BE41C7" w:rsidP="00BE41C7">
      <w:pPr>
        <w:numPr>
          <w:ilvl w:val="0"/>
          <w:numId w:val="17"/>
        </w:numPr>
        <w:ind w:left="1418" w:hanging="425"/>
        <w:jc w:val="both"/>
        <w:rPr>
          <w:rFonts w:eastAsia="Calibri"/>
          <w:color w:val="000000"/>
        </w:rPr>
      </w:pPr>
      <w:r>
        <w:rPr>
          <w:rFonts w:eastAsia="Calibri"/>
          <w:color w:val="000000"/>
        </w:rPr>
        <w:t>Form H: Bid Securing Declaration</w:t>
      </w:r>
    </w:p>
    <w:p w14:paraId="3E9A2578" w14:textId="77777777" w:rsidR="00BE41C7" w:rsidRDefault="00BE41C7" w:rsidP="00BE41C7">
      <w:pPr>
        <w:numPr>
          <w:ilvl w:val="0"/>
          <w:numId w:val="17"/>
        </w:numPr>
        <w:ind w:left="1418" w:hanging="425"/>
        <w:jc w:val="both"/>
        <w:rPr>
          <w:rFonts w:eastAsia="Calibri"/>
          <w:color w:val="000000"/>
        </w:rPr>
      </w:pPr>
      <w:r>
        <w:rPr>
          <w:rFonts w:eastAsia="Calibri"/>
          <w:color w:val="000000"/>
        </w:rPr>
        <w:t>FORM I: INDEPENDENT BID DECLARATION</w:t>
      </w:r>
    </w:p>
    <w:p w14:paraId="537F7A7F" w14:textId="3A9C32CD" w:rsidR="0081347E" w:rsidRDefault="00BE41C7" w:rsidP="00BE41C7">
      <w:pPr>
        <w:numPr>
          <w:ilvl w:val="0"/>
          <w:numId w:val="17"/>
        </w:numPr>
        <w:ind w:left="1418" w:hanging="425"/>
        <w:jc w:val="both"/>
        <w:rPr>
          <w:rFonts w:eastAsia="Calibri"/>
          <w:color w:val="000000"/>
        </w:rPr>
      </w:pPr>
      <w:r w:rsidRPr="00B2524D">
        <w:rPr>
          <w:rFonts w:eastAsia="Calibri"/>
          <w:color w:val="000000"/>
        </w:rPr>
        <w:t>FORM J: UNITED NATIONS SUPPLIER CODE OF CONDUCT DECLARATION</w:t>
      </w:r>
    </w:p>
    <w:p w14:paraId="5C8B48F4" w14:textId="77777777" w:rsidR="0081347E" w:rsidRDefault="0081347E" w:rsidP="0081347E">
      <w:pPr>
        <w:rPr>
          <w:rFonts w:eastAsia="Calibri"/>
          <w:color w:val="000000"/>
        </w:rPr>
      </w:pPr>
      <w:r>
        <w:rPr>
          <w:rFonts w:eastAsia="Calibri"/>
          <w:color w:val="000000"/>
        </w:rPr>
        <w:br w:type="page"/>
      </w:r>
    </w:p>
    <w:p w14:paraId="667AAB47" w14:textId="77777777" w:rsidR="0081347E" w:rsidRDefault="0081347E" w:rsidP="0081347E">
      <w:pPr>
        <w:ind w:left="1418"/>
        <w:jc w:val="both"/>
        <w:rPr>
          <w:rFonts w:eastAsia="Calibri"/>
          <w:color w:val="000000"/>
        </w:rPr>
      </w:pPr>
    </w:p>
    <w:p w14:paraId="0B09BF8D" w14:textId="77777777" w:rsidR="0081347E" w:rsidRDefault="0081347E" w:rsidP="0081347E">
      <w:pPr>
        <w:rPr>
          <w:sz w:val="4"/>
          <w:szCs w:val="4"/>
          <w:lang w:val="en-AU"/>
        </w:rPr>
      </w:pPr>
    </w:p>
    <w:p w14:paraId="10064843" w14:textId="77777777" w:rsidR="0081347E" w:rsidRDefault="0081347E" w:rsidP="0081347E">
      <w:pPr>
        <w:pStyle w:val="Headline"/>
        <w:spacing w:before="40"/>
      </w:pPr>
      <w:r>
        <w:t>Form A: Quotation submission form</w:t>
      </w:r>
    </w:p>
    <w:p w14:paraId="5C0EE31E" w14:textId="77777777" w:rsidR="0081347E" w:rsidRDefault="0081347E" w:rsidP="0081347E">
      <w:pPr>
        <w:pStyle w:val="Header"/>
        <w:rPr>
          <w:bCs/>
          <w:iCs/>
          <w:spacing w:val="-3"/>
        </w:rPr>
      </w:pPr>
      <w:r>
        <w:rPr>
          <w:bCs/>
          <w:iCs/>
          <w:spacing w:val="-3"/>
        </w:rPr>
        <w:t>Bidders are requested to complete this form, sign it and return it as part of their bid submission.</w:t>
      </w:r>
      <w:r>
        <w:rPr>
          <w:iCs/>
        </w:rPr>
        <w:t xml:space="preserve"> The bidder shall fill in this form in accordance with the instructions indicated. No alterations to its format shall be permitted and no substitutions shall be accepted. </w:t>
      </w:r>
    </w:p>
    <w:p w14:paraId="422BD941" w14:textId="77777777" w:rsidR="0081347E" w:rsidRDefault="0081347E" w:rsidP="0081347E">
      <w:pPr>
        <w:pStyle w:val="MarginText"/>
        <w:spacing w:before="120" w:after="120" w:line="240" w:lineRule="auto"/>
        <w:rPr>
          <w:rFonts w:ascii="Arial" w:hAnsi="Arial" w:cs="Arial"/>
          <w:bCs/>
          <w:color w:val="000000"/>
          <w:sz w:val="20"/>
          <w:lang w:val="en-AU"/>
        </w:rPr>
      </w:pPr>
      <w:r>
        <w:rPr>
          <w:rFonts w:ascii="Arial" w:hAnsi="Arial" w:cs="Arial"/>
          <w:bCs/>
          <w:color w:val="000000"/>
          <w:sz w:val="20"/>
          <w:lang w:val="en-AU"/>
        </w:rPr>
        <w:t xml:space="preserve">Date: </w:t>
      </w:r>
      <w:r>
        <w:rPr>
          <w:rFonts w:ascii="Arial" w:hAnsi="Arial" w:cs="Arial"/>
          <w:bCs/>
          <w:color w:val="000000"/>
          <w:sz w:val="20"/>
          <w:highlight w:val="cyan"/>
          <w:lang w:val="en-AU"/>
        </w:rPr>
        <w:t>[Insert submission date]</w:t>
      </w:r>
    </w:p>
    <w:p w14:paraId="068AB963" w14:textId="43C6AC26" w:rsidR="0081347E" w:rsidRDefault="00C5706B" w:rsidP="00601E50">
      <w:pPr>
        <w:jc w:val="both"/>
        <w:rPr>
          <w:rStyle w:val="Emphasis"/>
          <w:b/>
          <w:i w:val="0"/>
          <w:lang w:val="en-AU"/>
        </w:rPr>
      </w:pPr>
      <w:r w:rsidRPr="000D4105">
        <w:rPr>
          <w:rFonts w:asciiTheme="minorHAnsi" w:eastAsia="SimSun" w:hAnsiTheme="minorHAnsi" w:cstheme="minorHAnsi"/>
          <w:b/>
          <w:bCs/>
          <w:color w:val="000000"/>
          <w:sz w:val="22"/>
          <w:szCs w:val="22"/>
          <w:lang w:val="en-AU" w:eastAsia="zh-CN"/>
        </w:rPr>
        <w:t>Subject: Quotation for the [</w:t>
      </w:r>
      <w:r w:rsidR="00601E50" w:rsidRPr="00601E50">
        <w:rPr>
          <w:rFonts w:asciiTheme="minorHAnsi" w:eastAsia="SimSun" w:hAnsiTheme="minorHAnsi" w:cstheme="minorHAnsi"/>
          <w:b/>
          <w:bCs/>
          <w:color w:val="000000"/>
          <w:sz w:val="22"/>
          <w:szCs w:val="22"/>
          <w:lang w:val="en-AU" w:eastAsia="zh-CN"/>
        </w:rPr>
        <w:t>Supply, delivery, and inspection of 12,000 litters combined Vacuum suction - cum-jetting (7,000 litters for Fresh Water &amp; 5,000 litters For Sludge) unit Tankers Mounted on Truck, 6x4 drive type complete with all accessories</w:t>
      </w:r>
      <w:r w:rsidRPr="00601E50">
        <w:rPr>
          <w:rFonts w:asciiTheme="minorHAnsi" w:eastAsia="SimSun" w:hAnsiTheme="minorHAnsi" w:cstheme="minorHAnsi"/>
          <w:b/>
          <w:bCs/>
          <w:color w:val="000000"/>
          <w:sz w:val="22"/>
          <w:szCs w:val="22"/>
          <w:lang w:val="en-AU" w:eastAsia="zh-CN"/>
        </w:rPr>
        <w:t xml:space="preserve"> to</w:t>
      </w:r>
      <w:r w:rsidRPr="000D4105">
        <w:rPr>
          <w:rFonts w:asciiTheme="minorHAnsi" w:eastAsia="SimSun" w:hAnsiTheme="minorHAnsi" w:cstheme="minorHAnsi"/>
          <w:b/>
          <w:bCs/>
          <w:i/>
          <w:color w:val="000000"/>
          <w:sz w:val="22"/>
          <w:szCs w:val="22"/>
          <w:lang w:val="en-AU" w:eastAsia="zh-CN"/>
        </w:rPr>
        <w:t xml:space="preserve"> Local water and sanitation corporation- </w:t>
      </w:r>
      <w:r w:rsidR="00CC35CF">
        <w:rPr>
          <w:rFonts w:asciiTheme="minorHAnsi" w:eastAsia="SimSun" w:hAnsiTheme="minorHAnsi" w:cstheme="minorHAnsi"/>
          <w:b/>
          <w:bCs/>
          <w:i/>
          <w:color w:val="000000"/>
          <w:sz w:val="22"/>
          <w:szCs w:val="22"/>
          <w:lang w:val="en-AU" w:eastAsia="zh-CN"/>
        </w:rPr>
        <w:t xml:space="preserve">Sana’a </w:t>
      </w:r>
      <w:r w:rsidR="000266A6">
        <w:rPr>
          <w:rFonts w:asciiTheme="minorHAnsi" w:eastAsia="SimSun" w:hAnsiTheme="minorHAnsi" w:cstheme="minorHAnsi"/>
          <w:b/>
          <w:bCs/>
          <w:i/>
          <w:color w:val="000000"/>
          <w:sz w:val="22"/>
          <w:szCs w:val="22"/>
          <w:lang w:val="en-AU" w:eastAsia="zh-CN"/>
        </w:rPr>
        <w:t xml:space="preserve"> </w:t>
      </w:r>
      <w:r w:rsidRPr="000D4105">
        <w:rPr>
          <w:rFonts w:asciiTheme="minorHAnsi" w:eastAsia="SimSun" w:hAnsiTheme="minorHAnsi" w:cstheme="minorHAnsi"/>
          <w:b/>
          <w:bCs/>
          <w:i/>
          <w:color w:val="000000"/>
          <w:sz w:val="22"/>
          <w:szCs w:val="22"/>
          <w:lang w:val="en-AU" w:eastAsia="zh-CN"/>
        </w:rPr>
        <w:t xml:space="preserve"> (</w:t>
      </w:r>
      <w:r w:rsidR="00CC35CF">
        <w:rPr>
          <w:rFonts w:asciiTheme="minorHAnsi" w:eastAsia="SimSun" w:hAnsiTheme="minorHAnsi" w:cstheme="minorHAnsi"/>
          <w:b/>
          <w:bCs/>
          <w:i/>
          <w:color w:val="000000"/>
          <w:sz w:val="22"/>
          <w:szCs w:val="22"/>
          <w:lang w:val="en-AU" w:eastAsia="zh-CN"/>
        </w:rPr>
        <w:t>SWSLC</w:t>
      </w:r>
      <w:r w:rsidRPr="000D4105">
        <w:rPr>
          <w:rFonts w:asciiTheme="minorHAnsi" w:eastAsia="SimSun" w:hAnsiTheme="minorHAnsi" w:cstheme="minorHAnsi"/>
          <w:b/>
          <w:bCs/>
          <w:i/>
          <w:color w:val="000000"/>
          <w:sz w:val="22"/>
          <w:szCs w:val="22"/>
          <w:lang w:val="en-AU" w:eastAsia="zh-CN"/>
        </w:rPr>
        <w:t>) warehouses.</w:t>
      </w:r>
      <w:r w:rsidRPr="000D4105">
        <w:rPr>
          <w:rFonts w:asciiTheme="minorHAnsi" w:eastAsia="SimSun" w:hAnsiTheme="minorHAnsi" w:cstheme="minorHAnsi"/>
          <w:b/>
          <w:b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in</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Yemen / </w:t>
      </w:r>
      <w:r w:rsidR="00CC35CF">
        <w:rPr>
          <w:rFonts w:asciiTheme="minorHAnsi" w:eastAsia="SimSun" w:hAnsiTheme="minorHAnsi" w:cstheme="minorHAnsi"/>
          <w:b/>
          <w:bCs/>
          <w:i/>
          <w:iCs/>
          <w:color w:val="000000"/>
          <w:sz w:val="22"/>
          <w:szCs w:val="22"/>
          <w:lang w:val="en-AU" w:eastAsia="zh-CN"/>
        </w:rPr>
        <w:t xml:space="preserve">Sana’a </w:t>
      </w:r>
      <w:r w:rsidR="000266A6">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
          <w:iCs/>
          <w:color w:val="000000"/>
          <w:sz w:val="22"/>
          <w:szCs w:val="22"/>
          <w:lang w:val="en-AU" w:eastAsia="zh-CN"/>
        </w:rPr>
        <w:t xml:space="preserve"> city</w:t>
      </w:r>
      <w:r w:rsidRPr="000D4105">
        <w:rPr>
          <w:rFonts w:asciiTheme="minorHAnsi" w:eastAsia="SimSun" w:hAnsiTheme="minorHAnsi" w:cstheme="minorHAnsi"/>
          <w:b/>
          <w:bCs/>
          <w:iCs/>
          <w:color w:val="000000"/>
          <w:sz w:val="22"/>
          <w:szCs w:val="22"/>
          <w:lang w:val="en-AU" w:eastAsia="zh-CN"/>
        </w:rPr>
        <w:t>], RFQ Case No. [</w:t>
      </w:r>
      <w:r w:rsidRPr="000D4105">
        <w:rPr>
          <w:rFonts w:asciiTheme="minorHAnsi" w:eastAsia="SimSun" w:hAnsiTheme="minorHAnsi" w:cstheme="minorHAnsi"/>
          <w:b/>
          <w:bCs/>
          <w:iCs/>
          <w:color w:val="000000"/>
          <w:sz w:val="22"/>
          <w:szCs w:val="22"/>
          <w:highlight w:val="cyan"/>
          <w:lang w:val="en-AU" w:eastAsia="zh-CN"/>
        </w:rPr>
        <w:t>Insert RFQ ref number], dated [insert date]</w:t>
      </w:r>
    </w:p>
    <w:p w14:paraId="12F6BC0C" w14:textId="77777777" w:rsidR="0081347E" w:rsidRDefault="0081347E" w:rsidP="0081347E">
      <w:pPr>
        <w:spacing w:after="120"/>
        <w:jc w:val="both"/>
        <w:rPr>
          <w:rStyle w:val="Emphasis"/>
          <w:i w:val="0"/>
        </w:rPr>
      </w:pPr>
      <w:r>
        <w:rPr>
          <w:rStyle w:val="Emphasis"/>
          <w:i w:val="0"/>
        </w:rPr>
        <w:t xml:space="preserve">We, the undersigned, declare that: </w:t>
      </w:r>
    </w:p>
    <w:p w14:paraId="1E98CAD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offer to supply in conformity with the bidding documents, including the UNOPS General Conditions of Contract;</w:t>
      </w:r>
    </w:p>
    <w:p w14:paraId="66AB4418"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Our quotation shall be valid for the period of time of </w:t>
      </w:r>
      <w:r>
        <w:rPr>
          <w:rStyle w:val="Emphasis"/>
          <w:rFonts w:ascii="Arial" w:hAnsi="Arial"/>
          <w:i w:val="0"/>
          <w:sz w:val="20"/>
          <w:szCs w:val="20"/>
          <w:highlight w:val="cyan"/>
        </w:rPr>
        <w:t>[insert number of days which shall not be less than the specified in the Tender Particulars section, Period of Validity of Quotations</w:t>
      </w:r>
      <w:r>
        <w:rPr>
          <w:rStyle w:val="Emphasis"/>
          <w:rFonts w:ascii="Arial" w:hAnsi="Arial"/>
          <w:i w:val="0"/>
          <w:sz w:val="20"/>
          <w:szCs w:val="20"/>
        </w:rPr>
        <w:t>] from the date fixed for the submission deadline as set out in the RFQ, and it shall remain binding upon us and may be accepted at any time before the expiration of that period;</w:t>
      </w:r>
    </w:p>
    <w:p w14:paraId="53603551"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 conflict of interest in any activity that would put it, if selected for this assignment, in a conflict of interest with UNOPS</w:t>
      </w:r>
      <w:r>
        <w:rPr>
          <w:rStyle w:val="Emphasis"/>
          <w:rFonts w:ascii="Arial" w:hAnsi="Arial"/>
          <w:i w:val="0"/>
          <w:sz w:val="20"/>
          <w:szCs w:val="20"/>
          <w:highlight w:val="cyan"/>
        </w:rPr>
        <w:t>[If you have any actual or potential conflict of interest as defined in Article 3 of Section II: Instructions to Bidders, please disclose it here</w:t>
      </w:r>
      <w:r>
        <w:rPr>
          <w:rStyle w:val="Emphasis"/>
          <w:rFonts w:ascii="Arial" w:hAnsi="Arial"/>
          <w:i w:val="0"/>
          <w:sz w:val="20"/>
          <w:szCs w:val="20"/>
        </w:rPr>
        <w:t>];;</w:t>
      </w:r>
    </w:p>
    <w:p w14:paraId="2CEA542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34AAE29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AC46C57"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embrace the UN Supplier Code of Conduct and adhere to the principles of the UN Global Compact;</w:t>
      </w:r>
    </w:p>
    <w:p w14:paraId="7C7D0E22"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not declared bankruptcy, are not involved in bankruptcy or receivership proceedings, and there is no judgment or pending legal action against them that could impair their operations in the foreseeable future;</w:t>
      </w:r>
    </w:p>
    <w:p w14:paraId="649427F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We have not offered and will not offer fees, gifts and/or favours of kind in exchange for this RFQ and will not engage in any such activity during the performance of any Contract awarded. </w:t>
      </w:r>
    </w:p>
    <w:p w14:paraId="22CDDAB7" w14:textId="77777777" w:rsidR="0081347E" w:rsidRDefault="0081347E" w:rsidP="0081347E">
      <w:pPr>
        <w:pStyle w:val="MarginText"/>
        <w:spacing w:before="120" w:after="0" w:line="240" w:lineRule="auto"/>
        <w:rPr>
          <w:rFonts w:cs="Arial"/>
          <w:color w:val="000000"/>
          <w:lang w:val="en-AU"/>
        </w:rPr>
      </w:pPr>
      <w:r>
        <w:rPr>
          <w:rFonts w:ascii="Arial" w:eastAsia="Calibri" w:hAnsi="Arial" w:cs="Arial"/>
          <w:color w:val="000000"/>
          <w:sz w:val="20"/>
          <w:lang w:val="en-AU"/>
        </w:rPr>
        <w:t>I, the undersigned, certify that I am duly authorized by [</w:t>
      </w:r>
      <w:r>
        <w:rPr>
          <w:rFonts w:ascii="Arial" w:eastAsia="Calibri" w:hAnsi="Arial" w:cs="Arial"/>
          <w:b/>
          <w:i/>
          <w:color w:val="000000"/>
          <w:sz w:val="20"/>
          <w:highlight w:val="cyan"/>
          <w:lang w:val="en-AU"/>
        </w:rPr>
        <w:t>insert full name of bidder</w:t>
      </w:r>
      <w:r>
        <w:rPr>
          <w:rFonts w:ascii="Arial" w:eastAsia="Calibri" w:hAnsi="Arial" w:cs="Arial"/>
          <w:color w:val="000000"/>
          <w:sz w:val="20"/>
          <w:lang w:val="en-AU"/>
        </w:rPr>
        <w:t>] to sign this quotation and bind [</w:t>
      </w:r>
      <w:r>
        <w:rPr>
          <w:rFonts w:ascii="Arial" w:eastAsia="Calibri" w:hAnsi="Arial" w:cs="Arial"/>
          <w:b/>
          <w:i/>
          <w:color w:val="000000"/>
          <w:sz w:val="20"/>
          <w:highlight w:val="cyan"/>
          <w:lang w:val="en-AU"/>
        </w:rPr>
        <w:t>insert full name of bidder</w:t>
      </w:r>
      <w:r>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 </w:t>
      </w:r>
    </w:p>
    <w:p w14:paraId="4E4C69DC" w14:textId="77777777" w:rsidR="0081347E" w:rsidRDefault="0081347E" w:rsidP="0081347E">
      <w:pPr>
        <w:tabs>
          <w:tab w:val="left" w:pos="990"/>
          <w:tab w:val="left" w:pos="5040"/>
          <w:tab w:val="left" w:pos="5850"/>
        </w:tabs>
        <w:rPr>
          <w:color w:val="000000"/>
          <w:lang w:val="en-AU"/>
        </w:rPr>
      </w:pPr>
    </w:p>
    <w:p w14:paraId="6485EC6B"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00CBBA5D"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22B92E12" w14:textId="77777777" w:rsidR="0081347E" w:rsidRDefault="0081347E" w:rsidP="0081347E">
      <w:pPr>
        <w:tabs>
          <w:tab w:val="left" w:pos="990"/>
        </w:tabs>
        <w:rPr>
          <w:color w:val="000000"/>
          <w:lang w:val="en-AU"/>
        </w:rPr>
      </w:pPr>
      <w:r>
        <w:rPr>
          <w:color w:val="000000"/>
          <w:lang w:val="en-AU"/>
        </w:rPr>
        <w:t xml:space="preserve">Date: </w:t>
      </w:r>
      <w:r>
        <w:rPr>
          <w:color w:val="000000"/>
          <w:highlight w:val="cyan"/>
          <w:lang w:val="en-AU"/>
        </w:rPr>
        <w:t>[complete]</w:t>
      </w:r>
      <w:r>
        <w:rPr>
          <w:color w:val="000000"/>
          <w:lang w:val="en-AU"/>
        </w:rPr>
        <w:t xml:space="preserve"> </w:t>
      </w:r>
    </w:p>
    <w:p w14:paraId="3529296E" w14:textId="77777777" w:rsidR="0081347E" w:rsidRDefault="0081347E" w:rsidP="0081347E">
      <w:pPr>
        <w:tabs>
          <w:tab w:val="left" w:pos="990"/>
        </w:tabs>
        <w:rPr>
          <w:color w:val="000000"/>
          <w:lang w:val="en-AU"/>
        </w:rPr>
      </w:pPr>
      <w:r>
        <w:rPr>
          <w:color w:val="000000"/>
          <w:lang w:val="en-AU"/>
        </w:rPr>
        <w:t>Signature: _____________________________________________________________</w:t>
      </w:r>
    </w:p>
    <w:p w14:paraId="07272B7B" w14:textId="77777777" w:rsidR="0081347E" w:rsidRDefault="0081347E" w:rsidP="0081347E">
      <w:pPr>
        <w:spacing w:before="7" w:after="120" w:line="220" w:lineRule="exact"/>
        <w:rPr>
          <w:lang w:val="en-US"/>
        </w:rPr>
      </w:pPr>
      <w:r>
        <w:rPr>
          <w:lang w:val="en-US"/>
        </w:rPr>
        <w:t>Provide the name and contact information for the primary contact from your company for this quotation:</w:t>
      </w:r>
    </w:p>
    <w:p w14:paraId="04BBC698"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32BE7A31"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50627823" w14:textId="77777777" w:rsidR="0081347E" w:rsidRDefault="0081347E" w:rsidP="0081347E">
      <w:pPr>
        <w:tabs>
          <w:tab w:val="left" w:pos="990"/>
        </w:tabs>
        <w:rPr>
          <w:color w:val="000000"/>
          <w:lang w:val="en-AU"/>
        </w:rPr>
      </w:pPr>
      <w:r>
        <w:rPr>
          <w:color w:val="000000"/>
          <w:lang w:val="en-AU"/>
        </w:rPr>
        <w:t xml:space="preserve">Email address: </w:t>
      </w:r>
      <w:r>
        <w:rPr>
          <w:color w:val="000000"/>
          <w:highlight w:val="cyan"/>
          <w:lang w:val="en-AU"/>
        </w:rPr>
        <w:t>[complete]</w:t>
      </w:r>
    </w:p>
    <w:p w14:paraId="6CA7C019" w14:textId="77777777" w:rsidR="0081347E" w:rsidRDefault="0081347E" w:rsidP="0081347E">
      <w:pPr>
        <w:tabs>
          <w:tab w:val="left" w:pos="990"/>
        </w:tabs>
        <w:rPr>
          <w:rFonts w:cs="Calibri"/>
          <w:b/>
        </w:rPr>
      </w:pPr>
      <w:r>
        <w:rPr>
          <w:color w:val="000000"/>
          <w:lang w:val="en-AU"/>
        </w:rPr>
        <w:t xml:space="preserve">Telephone: </w:t>
      </w:r>
      <w:r>
        <w:rPr>
          <w:color w:val="000000"/>
          <w:highlight w:val="cyan"/>
          <w:lang w:val="en-AU"/>
        </w:rPr>
        <w:t>[complete]</w:t>
      </w:r>
      <w:r>
        <w:rPr>
          <w:rFonts w:cs="Calibri"/>
          <w:b/>
        </w:rPr>
        <w:br w:type="page"/>
      </w:r>
    </w:p>
    <w:p w14:paraId="60AAAF9A" w14:textId="366ECCCE" w:rsidR="0081347E" w:rsidRDefault="0081347E" w:rsidP="0081347E">
      <w:pPr>
        <w:pStyle w:val="Heading1"/>
        <w:rPr>
          <w:color w:val="0092D1"/>
          <w:szCs w:val="24"/>
        </w:rPr>
      </w:pPr>
      <w:r w:rsidRPr="00244113">
        <w:rPr>
          <w:color w:val="0092D1"/>
          <w:szCs w:val="24"/>
        </w:rPr>
        <w:lastRenderedPageBreak/>
        <w:t>Form B: Price Schedule Form</w:t>
      </w:r>
    </w:p>
    <w:p w14:paraId="53B3BDF9" w14:textId="77777777" w:rsidR="00690938" w:rsidRPr="00690938" w:rsidRDefault="00690938" w:rsidP="00690938"/>
    <w:p w14:paraId="6F25B7DC" w14:textId="77777777" w:rsidR="009E1ADF" w:rsidRDefault="009E1ADF" w:rsidP="0081347E">
      <w:pPr>
        <w:rPr>
          <w:iCs/>
        </w:rPr>
      </w:pPr>
    </w:p>
    <w:p w14:paraId="0F1F9013" w14:textId="726A32A4" w:rsidR="0081347E" w:rsidRPr="00E37EE6" w:rsidRDefault="0081347E" w:rsidP="0081347E">
      <w:pPr>
        <w:rPr>
          <w:iCs/>
        </w:rPr>
      </w:pPr>
      <w:r>
        <w:rPr>
          <w:iCs/>
        </w:rPr>
        <w:t>Bidders shall fill in this Price Schedule Form</w:t>
      </w:r>
      <w:r w:rsidRPr="000A22E1">
        <w:rPr>
          <w:iCs/>
        </w:rPr>
        <w:t xml:space="preserve"> in accordance with the instructions indicated. </w:t>
      </w:r>
    </w:p>
    <w:p w14:paraId="48E6D64F" w14:textId="77777777" w:rsidR="0081347E" w:rsidRDefault="0081347E" w:rsidP="0081347E"/>
    <w:p w14:paraId="70E2B0E3" w14:textId="354F1BA1" w:rsidR="0081347E" w:rsidRDefault="0081347E" w:rsidP="0081347E">
      <w:r>
        <w:t xml:space="preserve"> </w:t>
      </w:r>
    </w:p>
    <w:p w14:paraId="43A8F112" w14:textId="48E68521" w:rsidR="0081347E" w:rsidRPr="003A7B9E" w:rsidRDefault="0081347E" w:rsidP="00601E50">
      <w:pPr>
        <w:pStyle w:val="BankNormal"/>
        <w:spacing w:after="60"/>
        <w:rPr>
          <w:rFonts w:ascii="Arial" w:hAnsi="Arial" w:cs="Arial"/>
          <w:sz w:val="20"/>
          <w:highlight w:val="cyan"/>
        </w:rPr>
      </w:pPr>
      <w:r>
        <w:rPr>
          <w:rFonts w:ascii="Arial" w:hAnsi="Arial" w:cs="Arial"/>
          <w:iCs/>
          <w:sz w:val="20"/>
        </w:rPr>
        <w:t xml:space="preserve">RFQ reference no: </w:t>
      </w:r>
      <w:r w:rsidR="00601E50">
        <w:rPr>
          <w:rFonts w:ascii="Arial" w:hAnsi="Arial" w:cs="Arial"/>
          <w:color w:val="FF0000"/>
          <w:sz w:val="20"/>
          <w:highlight w:val="yellow"/>
        </w:rPr>
        <w:t>RFQ/2020/14170</w:t>
      </w:r>
    </w:p>
    <w:p w14:paraId="43351C13" w14:textId="77777777" w:rsidR="0081347E" w:rsidRPr="002A563E" w:rsidRDefault="0081347E" w:rsidP="0081347E">
      <w:pPr>
        <w:spacing w:before="90"/>
        <w:ind w:left="980"/>
        <w:outlineLvl w:val="1"/>
        <w:rPr>
          <w:rFonts w:asciiTheme="minorBidi" w:hAnsiTheme="minorBidi" w:cstheme="minorBidi"/>
          <w:sz w:val="18"/>
          <w:szCs w:val="18"/>
          <w:lang w:bidi="en-US"/>
        </w:rPr>
      </w:pPr>
      <w:bookmarkStart w:id="0" w:name="_Toc7988562"/>
      <w:r w:rsidRPr="002A563E">
        <w:rPr>
          <w:rFonts w:asciiTheme="minorBidi" w:hAnsiTheme="minorBidi" w:cstheme="minorBidi"/>
          <w:b/>
          <w:bCs/>
          <w:sz w:val="18"/>
          <w:szCs w:val="18"/>
          <w:u w:val="thick"/>
          <w:lang w:bidi="en-US"/>
        </w:rPr>
        <w:t>NOTE</w:t>
      </w:r>
      <w:r w:rsidRPr="002A563E">
        <w:rPr>
          <w:rFonts w:asciiTheme="minorBidi" w:hAnsiTheme="minorBidi" w:cstheme="minorBidi"/>
          <w:b/>
          <w:bCs/>
          <w:sz w:val="18"/>
          <w:szCs w:val="18"/>
          <w:lang w:bidi="en-US"/>
        </w:rPr>
        <w:t>: Documentary</w:t>
      </w:r>
      <w:r w:rsidRPr="002A563E">
        <w:rPr>
          <w:rFonts w:asciiTheme="minorBidi" w:hAnsiTheme="minorBidi" w:cstheme="minorBidi"/>
          <w:sz w:val="18"/>
          <w:szCs w:val="18"/>
          <w:lang w:bidi="en-US"/>
        </w:rPr>
        <w:t xml:space="preserve"> evidence (performance data and technical literature) to prove that the items offered comply with the Technical Specifications </w:t>
      </w:r>
      <w:r w:rsidRPr="002A563E">
        <w:rPr>
          <w:rFonts w:asciiTheme="minorBidi" w:hAnsiTheme="minorBidi" w:cstheme="minorBidi"/>
          <w:b/>
          <w:sz w:val="18"/>
          <w:szCs w:val="18"/>
          <w:lang w:bidi="en-US"/>
        </w:rPr>
        <w:t xml:space="preserve">must </w:t>
      </w:r>
      <w:r w:rsidRPr="002A563E">
        <w:rPr>
          <w:rFonts w:asciiTheme="minorBidi" w:hAnsiTheme="minorBidi" w:cstheme="minorBidi"/>
          <w:sz w:val="18"/>
          <w:szCs w:val="18"/>
          <w:lang w:bidi="en-US"/>
        </w:rPr>
        <w:t>be</w:t>
      </w:r>
      <w:r w:rsidRPr="002A563E">
        <w:rPr>
          <w:rFonts w:asciiTheme="minorBidi" w:hAnsiTheme="minorBidi" w:cstheme="minorBidi"/>
          <w:spacing w:val="-3"/>
          <w:sz w:val="18"/>
          <w:szCs w:val="18"/>
          <w:lang w:bidi="en-US"/>
        </w:rPr>
        <w:t xml:space="preserve"> </w:t>
      </w:r>
      <w:r w:rsidRPr="002A563E">
        <w:rPr>
          <w:rFonts w:asciiTheme="minorBidi" w:hAnsiTheme="minorBidi" w:cstheme="minorBidi"/>
          <w:sz w:val="18"/>
          <w:szCs w:val="18"/>
          <w:lang w:bidi="en-US"/>
        </w:rPr>
        <w:t>provided.</w:t>
      </w:r>
      <w:bookmarkEnd w:id="0"/>
    </w:p>
    <w:p w14:paraId="6782EB41" w14:textId="77777777" w:rsidR="0081347E" w:rsidRPr="002A563E" w:rsidRDefault="0081347E" w:rsidP="0081347E">
      <w:pPr>
        <w:spacing w:before="90"/>
        <w:ind w:left="980"/>
        <w:outlineLvl w:val="1"/>
        <w:rPr>
          <w:rFonts w:asciiTheme="minorBidi" w:hAnsiTheme="minorBidi" w:cstheme="minorBidi"/>
          <w:color w:val="FF0000"/>
          <w:sz w:val="18"/>
          <w:szCs w:val="18"/>
          <w:lang w:bidi="en-US"/>
        </w:rPr>
      </w:pPr>
      <w:bookmarkStart w:id="1" w:name="_Toc7988563"/>
      <w:r w:rsidRPr="002A563E">
        <w:rPr>
          <w:rFonts w:asciiTheme="minorBidi" w:hAnsiTheme="minorBidi" w:cstheme="minorBidi"/>
          <w:color w:val="FF0000"/>
          <w:sz w:val="18"/>
          <w:szCs w:val="18"/>
          <w:lang w:bidi="en-US"/>
        </w:rPr>
        <w:t>**Also please fill in all your prices in the attached excel sheet and send it as (excel book) along with the below table**</w:t>
      </w:r>
      <w:bookmarkEnd w:id="1"/>
    </w:p>
    <w:p w14:paraId="2487FB1A" w14:textId="77777777" w:rsidR="0081347E" w:rsidRPr="009C0759" w:rsidRDefault="0081347E" w:rsidP="0081347E">
      <w:pPr>
        <w:pStyle w:val="BankNormal"/>
        <w:spacing w:after="60"/>
        <w:rPr>
          <w:rFonts w:ascii="Arial" w:hAnsi="Arial" w:cs="Arial"/>
          <w:iCs/>
          <w:sz w:val="20"/>
          <w:lang w:val="en-GB"/>
        </w:rPr>
      </w:pPr>
    </w:p>
    <w:p w14:paraId="0FB8C9CC" w14:textId="77777777" w:rsidR="0081347E" w:rsidRDefault="0081347E" w:rsidP="0081347E"/>
    <w:tbl>
      <w:tblPr>
        <w:tblStyle w:val="TableGrid"/>
        <w:tblW w:w="0" w:type="auto"/>
        <w:tblInd w:w="108" w:type="dxa"/>
        <w:tblLook w:val="04A0" w:firstRow="1" w:lastRow="0" w:firstColumn="1" w:lastColumn="0" w:noHBand="0" w:noVBand="1"/>
      </w:tblPr>
      <w:tblGrid>
        <w:gridCol w:w="2534"/>
        <w:gridCol w:w="2643"/>
      </w:tblGrid>
      <w:tr w:rsidR="0081347E" w14:paraId="2AF15848" w14:textId="77777777" w:rsidTr="0081347E">
        <w:trPr>
          <w:trHeight w:val="295"/>
        </w:trPr>
        <w:tc>
          <w:tcPr>
            <w:tcW w:w="2534" w:type="dxa"/>
            <w:shd w:val="clear" w:color="auto" w:fill="D9D9D9" w:themeFill="background1" w:themeFillShade="D9"/>
            <w:vAlign w:val="center"/>
          </w:tcPr>
          <w:p w14:paraId="3F22572C" w14:textId="77777777" w:rsidR="0081347E" w:rsidRPr="003470DA" w:rsidRDefault="0081347E" w:rsidP="0081347E">
            <w:pPr>
              <w:rPr>
                <w:rFonts w:ascii="Arial" w:hAnsi="Arial"/>
                <w:b/>
              </w:rPr>
            </w:pPr>
            <w:r w:rsidRPr="003470DA">
              <w:rPr>
                <w:rFonts w:ascii="Arial" w:hAnsi="Arial"/>
                <w:b/>
              </w:rPr>
              <w:t>Currency</w:t>
            </w:r>
          </w:p>
        </w:tc>
        <w:tc>
          <w:tcPr>
            <w:tcW w:w="2643" w:type="dxa"/>
            <w:vAlign w:val="center"/>
          </w:tcPr>
          <w:p w14:paraId="23771870" w14:textId="77777777" w:rsidR="0081347E" w:rsidRPr="003470DA" w:rsidRDefault="0081347E" w:rsidP="0081347E">
            <w:pPr>
              <w:rPr>
                <w:rFonts w:ascii="Arial" w:hAnsi="Arial"/>
              </w:rPr>
            </w:pPr>
            <w:r>
              <w:rPr>
                <w:rFonts w:ascii="Arial" w:hAnsi="Arial"/>
              </w:rPr>
              <w:t xml:space="preserve">USD </w:t>
            </w:r>
          </w:p>
        </w:tc>
      </w:tr>
    </w:tbl>
    <w:p w14:paraId="4D23AADE" w14:textId="77777777" w:rsidR="009E1ADF" w:rsidRDefault="009E1ADF" w:rsidP="009E1ADF">
      <w:pPr>
        <w:pStyle w:val="Headingblue"/>
      </w:pPr>
    </w:p>
    <w:p w14:paraId="54DD469D" w14:textId="5A0D6618" w:rsidR="0081347E" w:rsidRDefault="0081347E" w:rsidP="0081347E"/>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6025"/>
        <w:gridCol w:w="540"/>
        <w:gridCol w:w="540"/>
        <w:gridCol w:w="1170"/>
        <w:gridCol w:w="1170"/>
      </w:tblGrid>
      <w:tr w:rsidR="00CD24C1" w:rsidRPr="000D4105" w14:paraId="1A10EB28" w14:textId="77777777" w:rsidTr="00735DBF">
        <w:trPr>
          <w:trHeight w:val="275"/>
          <w:jc w:val="center"/>
        </w:trPr>
        <w:tc>
          <w:tcPr>
            <w:tcW w:w="720" w:type="dxa"/>
            <w:shd w:val="clear" w:color="auto" w:fill="8DB3E2" w:themeFill="text2" w:themeFillTint="66"/>
          </w:tcPr>
          <w:p w14:paraId="7A1D6F2C" w14:textId="77777777" w:rsidR="00CD24C1" w:rsidRPr="000D4105" w:rsidRDefault="00CD24C1" w:rsidP="00735DB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Item</w:t>
            </w:r>
          </w:p>
        </w:tc>
        <w:tc>
          <w:tcPr>
            <w:tcW w:w="6025" w:type="dxa"/>
            <w:shd w:val="clear" w:color="auto" w:fill="8DB3E2" w:themeFill="text2" w:themeFillTint="66"/>
          </w:tcPr>
          <w:p w14:paraId="563EDEE6" w14:textId="77777777" w:rsidR="00CD24C1" w:rsidRPr="000D4105" w:rsidRDefault="00CD24C1"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Description</w:t>
            </w:r>
          </w:p>
        </w:tc>
        <w:tc>
          <w:tcPr>
            <w:tcW w:w="540" w:type="dxa"/>
            <w:shd w:val="clear" w:color="auto" w:fill="8DB3E2" w:themeFill="text2" w:themeFillTint="66"/>
          </w:tcPr>
          <w:p w14:paraId="44F9F765" w14:textId="77777777" w:rsidR="00CD24C1" w:rsidRPr="000D4105" w:rsidRDefault="00CD24C1"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Unit</w:t>
            </w:r>
          </w:p>
        </w:tc>
        <w:tc>
          <w:tcPr>
            <w:tcW w:w="540" w:type="dxa"/>
            <w:shd w:val="clear" w:color="auto" w:fill="8DB3E2" w:themeFill="text2" w:themeFillTint="66"/>
          </w:tcPr>
          <w:p w14:paraId="4494AF5D" w14:textId="77777777" w:rsidR="00CD24C1" w:rsidRPr="000D4105" w:rsidRDefault="00CD24C1" w:rsidP="00735DB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Qty</w:t>
            </w:r>
          </w:p>
        </w:tc>
        <w:tc>
          <w:tcPr>
            <w:tcW w:w="1170" w:type="dxa"/>
            <w:shd w:val="clear" w:color="auto" w:fill="8DB3E2" w:themeFill="text2" w:themeFillTint="66"/>
          </w:tcPr>
          <w:p w14:paraId="17185C2D" w14:textId="317A80E4" w:rsidR="00CD24C1" w:rsidRPr="000D4105" w:rsidRDefault="00CD24C1" w:rsidP="00601E50">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Unit Price </w:t>
            </w:r>
            <w:r w:rsidR="00601E50">
              <w:rPr>
                <w:rFonts w:asciiTheme="minorHAnsi" w:hAnsiTheme="minorHAnsi" w:cstheme="minorHAnsi"/>
                <w:b/>
                <w:sz w:val="22"/>
                <w:szCs w:val="22"/>
                <w:lang w:val="nl-NL" w:eastAsia="nl-NL" w:bidi="en-US"/>
              </w:rPr>
              <w:t>USD</w:t>
            </w:r>
          </w:p>
        </w:tc>
        <w:tc>
          <w:tcPr>
            <w:tcW w:w="1170" w:type="dxa"/>
            <w:shd w:val="clear" w:color="auto" w:fill="8DB3E2" w:themeFill="text2" w:themeFillTint="66"/>
          </w:tcPr>
          <w:p w14:paraId="1C94F893" w14:textId="2DF8C6EF" w:rsidR="00CD24C1" w:rsidRPr="000D4105" w:rsidRDefault="00CD24C1" w:rsidP="00601E50">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Total Price </w:t>
            </w:r>
            <w:r w:rsidR="00601E50">
              <w:rPr>
                <w:rFonts w:asciiTheme="minorHAnsi" w:hAnsiTheme="minorHAnsi" w:cstheme="minorHAnsi"/>
                <w:b/>
                <w:sz w:val="22"/>
                <w:szCs w:val="22"/>
                <w:lang w:val="nl-NL" w:eastAsia="nl-NL" w:bidi="en-US"/>
              </w:rPr>
              <w:t>USD</w:t>
            </w:r>
          </w:p>
        </w:tc>
      </w:tr>
      <w:tr w:rsidR="00CD24C1" w:rsidRPr="000D4105" w14:paraId="5CAD38D8" w14:textId="77777777" w:rsidTr="00735DBF">
        <w:trPr>
          <w:trHeight w:val="995"/>
          <w:jc w:val="center"/>
        </w:trPr>
        <w:tc>
          <w:tcPr>
            <w:tcW w:w="720" w:type="dxa"/>
          </w:tcPr>
          <w:p w14:paraId="161A2983" w14:textId="77777777" w:rsidR="00CD24C1" w:rsidRPr="000D4105" w:rsidRDefault="00CD24C1" w:rsidP="00735DBF">
            <w:pPr>
              <w:tabs>
                <w:tab w:val="left" w:pos="0"/>
              </w:tabs>
              <w:spacing w:before="3"/>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1</w:t>
            </w:r>
          </w:p>
          <w:p w14:paraId="04B7411D"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6025" w:type="dxa"/>
          </w:tcPr>
          <w:p w14:paraId="0549A3B2" w14:textId="7C373AD5" w:rsidR="00CD24C1" w:rsidRPr="00C65B82" w:rsidRDefault="00601E50" w:rsidP="00735DBF">
            <w:pPr>
              <w:pStyle w:val="BodyText"/>
              <w:tabs>
                <w:tab w:val="left" w:pos="0"/>
              </w:tabs>
              <w:ind w:right="-1"/>
              <w:jc w:val="left"/>
              <w:rPr>
                <w:rFonts w:asciiTheme="minorHAnsi" w:hAnsiTheme="minorHAnsi" w:cstheme="minorHAnsi"/>
                <w:color w:val="auto"/>
                <w:w w:val="99"/>
                <w:szCs w:val="22"/>
              </w:rPr>
            </w:pPr>
            <w:r w:rsidRPr="00601E50">
              <w:rPr>
                <w:rFonts w:asciiTheme="minorHAnsi" w:eastAsia="Times New Roman" w:hAnsiTheme="minorHAnsi" w:cstheme="minorHAnsi"/>
                <w:color w:val="auto"/>
                <w:szCs w:val="22"/>
                <w:lang w:val="nl-NL" w:eastAsia="nl-NL" w:bidi="en-US"/>
              </w:rPr>
              <w:t>Supply, delivery, and inspection of 12,000 litters combined Vacuum suction - cum-jetting (7,000 litters for Fresh Water &amp; 5,000 litters For Sludge) unit Tankers Mounted on Truck, 6x4 drive type complete with all accessories.</w:t>
            </w:r>
            <w:r w:rsidR="00CD24C1" w:rsidRPr="000D4105">
              <w:rPr>
                <w:rFonts w:asciiTheme="minorHAnsi" w:hAnsiTheme="minorHAnsi" w:cstheme="minorHAnsi"/>
                <w:color w:val="auto"/>
                <w:szCs w:val="22"/>
              </w:rPr>
              <w:t xml:space="preserve">  </w:t>
            </w:r>
            <w:r w:rsidR="00CD24C1" w:rsidRPr="000D4105">
              <w:rPr>
                <w:rFonts w:asciiTheme="minorHAnsi" w:hAnsiTheme="minorHAnsi" w:cstheme="minorHAnsi"/>
                <w:color w:val="auto"/>
                <w:w w:val="99"/>
                <w:szCs w:val="22"/>
              </w:rPr>
              <w:t xml:space="preserve"> </w:t>
            </w:r>
          </w:p>
        </w:tc>
        <w:tc>
          <w:tcPr>
            <w:tcW w:w="540" w:type="dxa"/>
          </w:tcPr>
          <w:p w14:paraId="751992F1" w14:textId="77777777" w:rsidR="00CD24C1" w:rsidRPr="000D4105" w:rsidRDefault="00CD24C1" w:rsidP="00735DBF">
            <w:pPr>
              <w:tabs>
                <w:tab w:val="left" w:pos="0"/>
              </w:tabs>
              <w:spacing w:before="3"/>
              <w:ind w:right="-1"/>
              <w:rPr>
                <w:rFonts w:asciiTheme="minorHAnsi" w:hAnsiTheme="minorHAnsi" w:cstheme="minorHAnsi"/>
                <w:bCs/>
                <w:sz w:val="22"/>
                <w:szCs w:val="22"/>
                <w:lang w:val="nl-NL" w:eastAsia="nl-NL" w:bidi="en-US"/>
              </w:rPr>
            </w:pPr>
          </w:p>
          <w:p w14:paraId="712718FD" w14:textId="77777777" w:rsidR="00CD24C1" w:rsidRPr="000D4105" w:rsidRDefault="00CD24C1" w:rsidP="00735DBF">
            <w:pPr>
              <w:tabs>
                <w:tab w:val="left" w:pos="0"/>
              </w:tabs>
              <w:spacing w:before="3"/>
              <w:ind w:right="-1"/>
              <w:rPr>
                <w:rFonts w:asciiTheme="minorHAnsi" w:hAnsiTheme="minorHAnsi" w:cstheme="minorHAnsi"/>
                <w:bCs/>
                <w:sz w:val="22"/>
                <w:szCs w:val="22"/>
                <w:lang w:val="nl-NL" w:eastAsia="nl-NL" w:bidi="en-US"/>
              </w:rPr>
            </w:pPr>
            <w:r w:rsidRPr="000D4105">
              <w:rPr>
                <w:rFonts w:asciiTheme="minorHAnsi" w:hAnsiTheme="minorHAnsi" w:cstheme="minorHAnsi"/>
                <w:bCs/>
                <w:sz w:val="22"/>
                <w:szCs w:val="22"/>
                <w:lang w:val="nl-NL" w:eastAsia="nl-NL" w:bidi="en-US"/>
              </w:rPr>
              <w:t>Nos.</w:t>
            </w:r>
          </w:p>
          <w:p w14:paraId="03F6A26B"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p>
        </w:tc>
        <w:tc>
          <w:tcPr>
            <w:tcW w:w="540" w:type="dxa"/>
          </w:tcPr>
          <w:p w14:paraId="27C183C4" w14:textId="77777777" w:rsidR="00CD24C1" w:rsidRPr="000D4105" w:rsidRDefault="00CD24C1" w:rsidP="00735DBF">
            <w:pPr>
              <w:tabs>
                <w:tab w:val="left" w:pos="0"/>
              </w:tabs>
              <w:ind w:right="-1"/>
              <w:jc w:val="center"/>
              <w:rPr>
                <w:rFonts w:asciiTheme="minorHAnsi" w:hAnsiTheme="minorHAnsi" w:cstheme="minorHAnsi"/>
                <w:b/>
                <w:bCs/>
                <w:sz w:val="22"/>
                <w:szCs w:val="22"/>
                <w:lang w:val="nl-NL" w:eastAsia="nl-NL" w:bidi="en-US"/>
              </w:rPr>
            </w:pPr>
          </w:p>
          <w:p w14:paraId="45E8C614" w14:textId="77777777" w:rsidR="00CD24C1" w:rsidRPr="000D4105" w:rsidRDefault="00CD24C1" w:rsidP="00735DBF">
            <w:pPr>
              <w:tabs>
                <w:tab w:val="left" w:pos="0"/>
              </w:tabs>
              <w:ind w:right="-1"/>
              <w:jc w:val="center"/>
              <w:rPr>
                <w:rFonts w:asciiTheme="minorHAnsi" w:hAnsiTheme="minorHAnsi" w:cstheme="minorHAnsi"/>
                <w:b/>
                <w:bCs/>
                <w:sz w:val="22"/>
                <w:szCs w:val="22"/>
                <w:lang w:val="nl-NL" w:eastAsia="nl-NL" w:bidi="en-US"/>
              </w:rPr>
            </w:pPr>
            <w:r>
              <w:rPr>
                <w:rFonts w:asciiTheme="minorHAnsi" w:hAnsiTheme="minorHAnsi" w:cstheme="minorHAnsi"/>
                <w:b/>
                <w:bCs/>
                <w:sz w:val="22"/>
                <w:szCs w:val="22"/>
                <w:lang w:val="nl-NL" w:eastAsia="nl-NL" w:bidi="en-US"/>
              </w:rPr>
              <w:t>1</w:t>
            </w:r>
          </w:p>
        </w:tc>
        <w:tc>
          <w:tcPr>
            <w:tcW w:w="1170" w:type="dxa"/>
          </w:tcPr>
          <w:p w14:paraId="0E03B8DF"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p>
        </w:tc>
        <w:tc>
          <w:tcPr>
            <w:tcW w:w="1170" w:type="dxa"/>
          </w:tcPr>
          <w:p w14:paraId="3FD8010D"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p>
        </w:tc>
      </w:tr>
      <w:tr w:rsidR="00CD24C1" w:rsidRPr="000D4105" w14:paraId="108774DB" w14:textId="77777777" w:rsidTr="00735DBF">
        <w:trPr>
          <w:trHeight w:val="277"/>
          <w:jc w:val="center"/>
        </w:trPr>
        <w:tc>
          <w:tcPr>
            <w:tcW w:w="720" w:type="dxa"/>
          </w:tcPr>
          <w:p w14:paraId="7C6AB099" w14:textId="77777777" w:rsidR="00CD24C1" w:rsidRPr="000D4105" w:rsidRDefault="00CD24C1" w:rsidP="00735DBF">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w:t>
            </w:r>
          </w:p>
        </w:tc>
        <w:tc>
          <w:tcPr>
            <w:tcW w:w="9445" w:type="dxa"/>
            <w:gridSpan w:val="5"/>
          </w:tcPr>
          <w:p w14:paraId="2405E0A2"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b/>
                <w:bCs/>
                <w:sz w:val="22"/>
                <w:szCs w:val="22"/>
              </w:rPr>
              <w:t>Spare Parts</w:t>
            </w:r>
            <w:r w:rsidRPr="00F627F9">
              <w:rPr>
                <w:rFonts w:asciiTheme="minorHAnsi" w:hAnsiTheme="minorHAnsi" w:cstheme="minorHAnsi"/>
                <w:b/>
                <w:bCs/>
                <w:sz w:val="22"/>
                <w:szCs w:val="22"/>
              </w:rPr>
              <w:t xml:space="preserve"> for Engine</w:t>
            </w:r>
            <w:r>
              <w:rPr>
                <w:rFonts w:asciiTheme="minorHAnsi" w:hAnsiTheme="minorHAnsi" w:cstheme="minorHAnsi"/>
                <w:sz w:val="22"/>
                <w:szCs w:val="22"/>
                <w:lang w:val="nl-NL" w:eastAsia="nl-NL" w:bidi="en-US"/>
              </w:rPr>
              <w:t xml:space="preserve"> </w:t>
            </w:r>
          </w:p>
        </w:tc>
      </w:tr>
      <w:tr w:rsidR="00CD24C1" w:rsidRPr="000D4105" w14:paraId="6397A113" w14:textId="77777777" w:rsidTr="00735DBF">
        <w:trPr>
          <w:trHeight w:val="297"/>
          <w:jc w:val="center"/>
        </w:trPr>
        <w:tc>
          <w:tcPr>
            <w:tcW w:w="720" w:type="dxa"/>
          </w:tcPr>
          <w:p w14:paraId="379AAC68" w14:textId="77777777" w:rsidR="00CD24C1" w:rsidRPr="000D4105" w:rsidRDefault="00CD24C1" w:rsidP="00735DBF">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2-1</w:t>
            </w:r>
          </w:p>
        </w:tc>
        <w:tc>
          <w:tcPr>
            <w:tcW w:w="6025" w:type="dxa"/>
          </w:tcPr>
          <w:p w14:paraId="43D4EA1F"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Oil Filter </w:t>
            </w:r>
          </w:p>
        </w:tc>
        <w:tc>
          <w:tcPr>
            <w:tcW w:w="540" w:type="dxa"/>
          </w:tcPr>
          <w:p w14:paraId="5A268705" w14:textId="77777777" w:rsidR="00CD24C1" w:rsidRPr="000D4105" w:rsidRDefault="00CD24C1"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1316A9E7"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8</w:t>
            </w:r>
          </w:p>
        </w:tc>
        <w:tc>
          <w:tcPr>
            <w:tcW w:w="1170" w:type="dxa"/>
          </w:tcPr>
          <w:p w14:paraId="6780C9A6"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2C4D120"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46751A78" w14:textId="77777777" w:rsidTr="00735DBF">
        <w:trPr>
          <w:trHeight w:val="243"/>
          <w:jc w:val="center"/>
        </w:trPr>
        <w:tc>
          <w:tcPr>
            <w:tcW w:w="720" w:type="dxa"/>
          </w:tcPr>
          <w:p w14:paraId="4B0B37AF" w14:textId="77777777" w:rsidR="00CD24C1" w:rsidRPr="000D4105" w:rsidRDefault="00CD24C1"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2-2</w:t>
            </w:r>
            <w:r w:rsidRPr="000D4105">
              <w:rPr>
                <w:rFonts w:asciiTheme="minorHAnsi" w:hAnsiTheme="minorHAnsi" w:cstheme="minorHAnsi"/>
                <w:b/>
                <w:sz w:val="22"/>
                <w:szCs w:val="22"/>
                <w:lang w:val="nl-NL" w:eastAsia="nl-NL" w:bidi="en-US"/>
              </w:rPr>
              <w:t xml:space="preserve"> </w:t>
            </w:r>
          </w:p>
        </w:tc>
        <w:tc>
          <w:tcPr>
            <w:tcW w:w="6025" w:type="dxa"/>
          </w:tcPr>
          <w:p w14:paraId="08640FFE"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Diesel Filters </w:t>
            </w:r>
          </w:p>
        </w:tc>
        <w:tc>
          <w:tcPr>
            <w:tcW w:w="540" w:type="dxa"/>
          </w:tcPr>
          <w:p w14:paraId="01C62778" w14:textId="77777777" w:rsidR="00CD24C1" w:rsidRPr="000D4105" w:rsidRDefault="00CD24C1"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29E4CFCE"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8</w:t>
            </w:r>
          </w:p>
        </w:tc>
        <w:tc>
          <w:tcPr>
            <w:tcW w:w="1170" w:type="dxa"/>
          </w:tcPr>
          <w:p w14:paraId="4A04E7EE"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39427AFD"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38AC780A" w14:textId="77777777" w:rsidTr="00735DBF">
        <w:trPr>
          <w:trHeight w:val="265"/>
          <w:jc w:val="center"/>
        </w:trPr>
        <w:tc>
          <w:tcPr>
            <w:tcW w:w="720" w:type="dxa"/>
          </w:tcPr>
          <w:p w14:paraId="15855047" w14:textId="77777777" w:rsidR="00CD24C1" w:rsidRPr="000D4105" w:rsidRDefault="00CD24C1"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2-3</w:t>
            </w:r>
            <w:r w:rsidRPr="000D4105">
              <w:rPr>
                <w:rFonts w:asciiTheme="minorHAnsi" w:hAnsiTheme="minorHAnsi" w:cstheme="minorHAnsi"/>
                <w:b/>
                <w:sz w:val="22"/>
                <w:szCs w:val="22"/>
                <w:lang w:val="nl-NL" w:eastAsia="nl-NL" w:bidi="en-US"/>
              </w:rPr>
              <w:t xml:space="preserve"> </w:t>
            </w:r>
          </w:p>
        </w:tc>
        <w:tc>
          <w:tcPr>
            <w:tcW w:w="6025" w:type="dxa"/>
          </w:tcPr>
          <w:p w14:paraId="36656FBD"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Air Filter</w:t>
            </w:r>
          </w:p>
        </w:tc>
        <w:tc>
          <w:tcPr>
            <w:tcW w:w="540" w:type="dxa"/>
          </w:tcPr>
          <w:p w14:paraId="6C7C651F" w14:textId="77777777" w:rsidR="00CD24C1" w:rsidRPr="000D4105" w:rsidRDefault="00CD24C1"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7B4050B1" w14:textId="05A9B7F6" w:rsidR="00CD24C1" w:rsidRPr="000D4105" w:rsidRDefault="004B1FB3"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8</w:t>
            </w:r>
          </w:p>
        </w:tc>
        <w:tc>
          <w:tcPr>
            <w:tcW w:w="1170" w:type="dxa"/>
          </w:tcPr>
          <w:p w14:paraId="6D648F02"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5CF318B"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50AB0B5B" w14:textId="77777777" w:rsidTr="00735DBF">
        <w:trPr>
          <w:trHeight w:val="399"/>
          <w:jc w:val="center"/>
        </w:trPr>
        <w:tc>
          <w:tcPr>
            <w:tcW w:w="720" w:type="dxa"/>
          </w:tcPr>
          <w:p w14:paraId="4B85E99B" w14:textId="77777777" w:rsidR="00CD24C1" w:rsidRPr="000D4105" w:rsidRDefault="00CD24C1"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 xml:space="preserve">3 </w:t>
            </w:r>
          </w:p>
        </w:tc>
        <w:tc>
          <w:tcPr>
            <w:tcW w:w="9445" w:type="dxa"/>
            <w:gridSpan w:val="5"/>
          </w:tcPr>
          <w:p w14:paraId="6B5FAE35" w14:textId="77777777" w:rsidR="00CD24C1" w:rsidRPr="00F627F9" w:rsidRDefault="00CD24C1" w:rsidP="00735DBF">
            <w:pPr>
              <w:rPr>
                <w:rFonts w:asciiTheme="minorHAnsi" w:hAnsiTheme="minorHAnsi" w:cstheme="minorBidi"/>
                <w:b/>
                <w:bCs/>
                <w:color w:val="000000"/>
                <w:sz w:val="22"/>
                <w:szCs w:val="22"/>
                <w:lang w:val="en-US" w:eastAsia="en-US"/>
              </w:rPr>
            </w:pPr>
            <w:r>
              <w:t xml:space="preserve"> </w:t>
            </w:r>
            <w:r w:rsidRPr="00F627F9">
              <w:rPr>
                <w:rFonts w:asciiTheme="minorHAnsi" w:hAnsiTheme="minorHAnsi" w:cstheme="minorBidi"/>
                <w:b/>
                <w:bCs/>
                <w:color w:val="000000"/>
                <w:sz w:val="22"/>
                <w:szCs w:val="22"/>
                <w:lang w:val="en-US" w:eastAsia="en-US"/>
              </w:rPr>
              <w:t xml:space="preserve">Spare Parts </w:t>
            </w:r>
            <w:r>
              <w:rPr>
                <w:rFonts w:asciiTheme="minorHAnsi" w:hAnsiTheme="minorHAnsi" w:cstheme="minorBidi"/>
                <w:b/>
                <w:bCs/>
                <w:color w:val="000000"/>
                <w:sz w:val="22"/>
                <w:szCs w:val="22"/>
                <w:lang w:val="en-US" w:eastAsia="en-US"/>
              </w:rPr>
              <w:t>For the pumps</w:t>
            </w:r>
            <w:r w:rsidRPr="00596054">
              <w:rPr>
                <w:rFonts w:asciiTheme="minorHAnsi" w:hAnsiTheme="minorHAnsi" w:cstheme="minorBidi"/>
                <w:b/>
                <w:bCs/>
                <w:color w:val="000000"/>
                <w:sz w:val="22"/>
                <w:szCs w:val="22"/>
                <w:lang w:val="en-US" w:eastAsia="en-US"/>
              </w:rPr>
              <w:t xml:space="preserve"> </w:t>
            </w:r>
          </w:p>
        </w:tc>
      </w:tr>
      <w:tr w:rsidR="00CD24C1" w:rsidRPr="000D4105" w14:paraId="4CB136D7" w14:textId="77777777" w:rsidTr="00735DBF">
        <w:trPr>
          <w:trHeight w:val="469"/>
          <w:jc w:val="center"/>
        </w:trPr>
        <w:tc>
          <w:tcPr>
            <w:tcW w:w="720" w:type="dxa"/>
          </w:tcPr>
          <w:p w14:paraId="4CDF95AC"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3-1</w:t>
            </w:r>
          </w:p>
        </w:tc>
        <w:tc>
          <w:tcPr>
            <w:tcW w:w="6025" w:type="dxa"/>
          </w:tcPr>
          <w:p w14:paraId="387DCBBD" w14:textId="77777777" w:rsidR="00CD24C1" w:rsidRPr="00BD0F0D" w:rsidRDefault="00CD24C1" w:rsidP="00735DBF">
            <w:pPr>
              <w:tabs>
                <w:tab w:val="left" w:pos="0"/>
              </w:tabs>
              <w:ind w:right="-1"/>
            </w:pPr>
            <w:r w:rsidRPr="00BD0F0D">
              <w:t xml:space="preserve">-  Complete set of bearings for mounting the High-Pressure Pump propulsion system   </w:t>
            </w:r>
          </w:p>
        </w:tc>
        <w:tc>
          <w:tcPr>
            <w:tcW w:w="540" w:type="dxa"/>
          </w:tcPr>
          <w:p w14:paraId="4CFDECD9" w14:textId="77777777" w:rsidR="00CD24C1" w:rsidRPr="000D4105" w:rsidRDefault="00CD24C1" w:rsidP="00735DBF">
            <w:pPr>
              <w:tabs>
                <w:tab w:val="left" w:pos="0"/>
              </w:tabs>
              <w:ind w:right="-1"/>
              <w:rPr>
                <w:rFonts w:asciiTheme="minorHAnsi" w:hAnsiTheme="minorHAnsi" w:cstheme="minorHAnsi"/>
                <w:sz w:val="22"/>
                <w:szCs w:val="22"/>
              </w:rPr>
            </w:pPr>
            <w:r w:rsidRPr="0075562A">
              <w:t>Nos.</w:t>
            </w:r>
          </w:p>
        </w:tc>
        <w:tc>
          <w:tcPr>
            <w:tcW w:w="540" w:type="dxa"/>
          </w:tcPr>
          <w:p w14:paraId="44741CD8" w14:textId="77777777" w:rsidR="00CD24C1" w:rsidRPr="00F627F9" w:rsidRDefault="00CD24C1" w:rsidP="00735DBF">
            <w:pPr>
              <w:tabs>
                <w:tab w:val="left" w:pos="0"/>
              </w:tabs>
              <w:ind w:right="-1"/>
              <w:jc w:val="center"/>
              <w:rPr>
                <w:rFonts w:asciiTheme="minorHAnsi" w:hAnsiTheme="minorHAnsi" w:cstheme="minorHAnsi"/>
                <w:sz w:val="22"/>
                <w:szCs w:val="22"/>
                <w:lang w:eastAsia="nl-NL" w:bidi="en-US"/>
              </w:rPr>
            </w:pPr>
            <w:r>
              <w:rPr>
                <w:rFonts w:asciiTheme="minorHAnsi" w:hAnsiTheme="minorHAnsi" w:cstheme="minorHAnsi"/>
                <w:sz w:val="22"/>
                <w:szCs w:val="22"/>
                <w:lang w:eastAsia="nl-NL" w:bidi="en-US"/>
              </w:rPr>
              <w:t>1</w:t>
            </w:r>
          </w:p>
        </w:tc>
        <w:tc>
          <w:tcPr>
            <w:tcW w:w="1170" w:type="dxa"/>
          </w:tcPr>
          <w:p w14:paraId="35836668"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0CFC78C1"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7FBD12D0" w14:textId="77777777" w:rsidTr="00735DBF">
        <w:trPr>
          <w:trHeight w:val="469"/>
          <w:jc w:val="center"/>
        </w:trPr>
        <w:tc>
          <w:tcPr>
            <w:tcW w:w="720" w:type="dxa"/>
          </w:tcPr>
          <w:p w14:paraId="4591AED2"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3-2</w:t>
            </w:r>
          </w:p>
        </w:tc>
        <w:tc>
          <w:tcPr>
            <w:tcW w:w="6025" w:type="dxa"/>
          </w:tcPr>
          <w:p w14:paraId="00EC8A88" w14:textId="77777777" w:rsidR="00CD24C1" w:rsidRPr="00BD0F0D" w:rsidRDefault="00CD24C1" w:rsidP="00735DBF">
            <w:pPr>
              <w:tabs>
                <w:tab w:val="left" w:pos="0"/>
              </w:tabs>
              <w:ind w:right="-1"/>
            </w:pPr>
            <w:r w:rsidRPr="00BD0F0D">
              <w:t xml:space="preserve">-   Complete set of bearings for mounting the Vacuum Pump propulsion system-  </w:t>
            </w:r>
          </w:p>
        </w:tc>
        <w:tc>
          <w:tcPr>
            <w:tcW w:w="540" w:type="dxa"/>
          </w:tcPr>
          <w:p w14:paraId="0D8B2786" w14:textId="77777777" w:rsidR="00CD24C1" w:rsidRPr="000D4105" w:rsidRDefault="00CD24C1" w:rsidP="00735DBF">
            <w:pPr>
              <w:tabs>
                <w:tab w:val="left" w:pos="0"/>
              </w:tabs>
              <w:ind w:right="-1"/>
              <w:rPr>
                <w:rFonts w:asciiTheme="minorHAnsi" w:hAnsiTheme="minorHAnsi" w:cstheme="minorHAnsi"/>
                <w:sz w:val="22"/>
                <w:szCs w:val="22"/>
              </w:rPr>
            </w:pPr>
            <w:r w:rsidRPr="0075562A">
              <w:t>Nos.</w:t>
            </w:r>
          </w:p>
        </w:tc>
        <w:tc>
          <w:tcPr>
            <w:tcW w:w="540" w:type="dxa"/>
          </w:tcPr>
          <w:p w14:paraId="2E78084A"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170" w:type="dxa"/>
          </w:tcPr>
          <w:p w14:paraId="4DE2BE3C"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0EA8E099"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5C2E3E64" w14:textId="77777777" w:rsidTr="00735DBF">
        <w:trPr>
          <w:trHeight w:val="374"/>
          <w:jc w:val="center"/>
        </w:trPr>
        <w:tc>
          <w:tcPr>
            <w:tcW w:w="720" w:type="dxa"/>
          </w:tcPr>
          <w:p w14:paraId="1387AF79"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3-3</w:t>
            </w:r>
          </w:p>
        </w:tc>
        <w:tc>
          <w:tcPr>
            <w:tcW w:w="6025" w:type="dxa"/>
          </w:tcPr>
          <w:p w14:paraId="57637CD0" w14:textId="77777777" w:rsidR="00CD24C1" w:rsidRPr="00BD0F0D" w:rsidRDefault="00CD24C1" w:rsidP="00735DBF">
            <w:pPr>
              <w:tabs>
                <w:tab w:val="left" w:pos="0"/>
              </w:tabs>
              <w:ind w:right="-1"/>
            </w:pPr>
            <w:r w:rsidRPr="00BD0F0D">
              <w:t xml:space="preserve">-  Pneumatic Clutches for the High-Pressure Pump propulsion  </w:t>
            </w:r>
          </w:p>
        </w:tc>
        <w:tc>
          <w:tcPr>
            <w:tcW w:w="540" w:type="dxa"/>
          </w:tcPr>
          <w:p w14:paraId="1EB818D2" w14:textId="77777777" w:rsidR="00CD24C1" w:rsidRPr="000D4105" w:rsidRDefault="00CD24C1" w:rsidP="00735DBF">
            <w:pPr>
              <w:tabs>
                <w:tab w:val="left" w:pos="0"/>
              </w:tabs>
              <w:ind w:right="-1"/>
              <w:rPr>
                <w:rFonts w:asciiTheme="minorHAnsi" w:hAnsiTheme="minorHAnsi" w:cstheme="minorHAnsi"/>
                <w:sz w:val="22"/>
                <w:szCs w:val="22"/>
              </w:rPr>
            </w:pPr>
            <w:r w:rsidRPr="0075562A">
              <w:t>Nos.</w:t>
            </w:r>
          </w:p>
        </w:tc>
        <w:tc>
          <w:tcPr>
            <w:tcW w:w="540" w:type="dxa"/>
          </w:tcPr>
          <w:p w14:paraId="179D014A"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170" w:type="dxa"/>
          </w:tcPr>
          <w:p w14:paraId="7D4734EB"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2FC60EB0"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774742F0" w14:textId="77777777" w:rsidTr="00735DBF">
        <w:trPr>
          <w:trHeight w:val="356"/>
          <w:jc w:val="center"/>
        </w:trPr>
        <w:tc>
          <w:tcPr>
            <w:tcW w:w="720" w:type="dxa"/>
          </w:tcPr>
          <w:p w14:paraId="751C74F7"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3-4</w:t>
            </w:r>
          </w:p>
        </w:tc>
        <w:tc>
          <w:tcPr>
            <w:tcW w:w="6025" w:type="dxa"/>
          </w:tcPr>
          <w:p w14:paraId="5FC0247C" w14:textId="77777777" w:rsidR="00CD24C1" w:rsidRPr="00BD0F0D" w:rsidRDefault="00CD24C1" w:rsidP="00735DBF">
            <w:pPr>
              <w:tabs>
                <w:tab w:val="left" w:pos="0"/>
              </w:tabs>
              <w:ind w:right="-1"/>
            </w:pPr>
            <w:r w:rsidRPr="00BD0F0D">
              <w:t xml:space="preserve">-  Pneumatic Clutches for the Vacuum Pump propulsion system </w:t>
            </w:r>
          </w:p>
        </w:tc>
        <w:tc>
          <w:tcPr>
            <w:tcW w:w="540" w:type="dxa"/>
          </w:tcPr>
          <w:p w14:paraId="69449385" w14:textId="77777777" w:rsidR="00CD24C1" w:rsidRPr="0075562A" w:rsidRDefault="00CD24C1" w:rsidP="00735DBF">
            <w:pPr>
              <w:tabs>
                <w:tab w:val="left" w:pos="0"/>
              </w:tabs>
              <w:ind w:right="-1"/>
            </w:pPr>
            <w:r w:rsidRPr="001C4436">
              <w:rPr>
                <w:rFonts w:asciiTheme="minorHAnsi" w:hAnsiTheme="minorHAnsi" w:cstheme="minorBidi"/>
                <w:color w:val="000000"/>
                <w:sz w:val="22"/>
                <w:szCs w:val="22"/>
                <w:lang w:val="en-US" w:eastAsia="en-US"/>
              </w:rPr>
              <w:t>No</w:t>
            </w:r>
            <w:r>
              <w:rPr>
                <w:rFonts w:asciiTheme="minorHAnsi" w:hAnsiTheme="minorHAnsi" w:cstheme="minorBidi"/>
                <w:color w:val="000000"/>
                <w:sz w:val="22"/>
                <w:szCs w:val="22"/>
                <w:lang w:val="en-US" w:eastAsia="en-US"/>
              </w:rPr>
              <w:t>s</w:t>
            </w:r>
            <w:r w:rsidRPr="001C4436">
              <w:rPr>
                <w:rFonts w:asciiTheme="minorHAnsi" w:hAnsiTheme="minorHAnsi" w:cstheme="minorBidi"/>
                <w:color w:val="000000"/>
                <w:sz w:val="22"/>
                <w:szCs w:val="22"/>
                <w:lang w:val="en-US" w:eastAsia="en-US"/>
              </w:rPr>
              <w:t>.</w:t>
            </w:r>
          </w:p>
        </w:tc>
        <w:tc>
          <w:tcPr>
            <w:tcW w:w="540" w:type="dxa"/>
          </w:tcPr>
          <w:p w14:paraId="06DC336E" w14:textId="77777777" w:rsidR="00CD24C1" w:rsidRDefault="00CD24C1"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170" w:type="dxa"/>
          </w:tcPr>
          <w:p w14:paraId="48ADBBD5"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C0BAF0C"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7FE46B97" w14:textId="77777777" w:rsidTr="00735DBF">
        <w:trPr>
          <w:trHeight w:val="248"/>
          <w:jc w:val="center"/>
        </w:trPr>
        <w:tc>
          <w:tcPr>
            <w:tcW w:w="720" w:type="dxa"/>
          </w:tcPr>
          <w:p w14:paraId="03DFDA64"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3-5</w:t>
            </w:r>
          </w:p>
        </w:tc>
        <w:tc>
          <w:tcPr>
            <w:tcW w:w="6025" w:type="dxa"/>
          </w:tcPr>
          <w:p w14:paraId="3DC9E2B4" w14:textId="77777777" w:rsidR="00CD24C1" w:rsidRPr="00BD0F0D" w:rsidRDefault="00CD24C1" w:rsidP="00735DBF">
            <w:pPr>
              <w:tabs>
                <w:tab w:val="left" w:pos="0"/>
              </w:tabs>
              <w:ind w:right="-1"/>
            </w:pPr>
            <w:r w:rsidRPr="00BD0F0D">
              <w:t xml:space="preserve">-  High Pressure System pressure regulation/safety/ control valve </w:t>
            </w:r>
          </w:p>
        </w:tc>
        <w:tc>
          <w:tcPr>
            <w:tcW w:w="540" w:type="dxa"/>
          </w:tcPr>
          <w:p w14:paraId="050AEBF6" w14:textId="77777777" w:rsidR="00CD24C1" w:rsidRPr="0075562A" w:rsidRDefault="00CD24C1" w:rsidP="00735DBF">
            <w:pPr>
              <w:tabs>
                <w:tab w:val="left" w:pos="0"/>
              </w:tabs>
              <w:ind w:right="-1"/>
            </w:pPr>
            <w:r w:rsidRPr="001C4436">
              <w:rPr>
                <w:rFonts w:asciiTheme="minorHAnsi" w:hAnsiTheme="minorHAnsi" w:cstheme="minorBidi"/>
                <w:color w:val="000000"/>
                <w:sz w:val="22"/>
                <w:szCs w:val="22"/>
                <w:lang w:val="en-US" w:eastAsia="en-US"/>
              </w:rPr>
              <w:t>No</w:t>
            </w:r>
            <w:r>
              <w:t>s.</w:t>
            </w:r>
          </w:p>
        </w:tc>
        <w:tc>
          <w:tcPr>
            <w:tcW w:w="540" w:type="dxa"/>
          </w:tcPr>
          <w:p w14:paraId="0F0AE44F" w14:textId="77777777" w:rsidR="00CD24C1" w:rsidRDefault="00CD24C1"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170" w:type="dxa"/>
          </w:tcPr>
          <w:p w14:paraId="2FE5570F"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0C49A24F"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37833C80" w14:textId="77777777" w:rsidTr="00735DBF">
        <w:trPr>
          <w:trHeight w:val="273"/>
          <w:jc w:val="center"/>
        </w:trPr>
        <w:tc>
          <w:tcPr>
            <w:tcW w:w="720" w:type="dxa"/>
          </w:tcPr>
          <w:p w14:paraId="79007737"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w:t>
            </w:r>
          </w:p>
        </w:tc>
        <w:tc>
          <w:tcPr>
            <w:tcW w:w="9445" w:type="dxa"/>
            <w:gridSpan w:val="5"/>
          </w:tcPr>
          <w:p w14:paraId="21EA6075" w14:textId="77777777" w:rsidR="00CD24C1" w:rsidRPr="00F627F9" w:rsidRDefault="00CD24C1" w:rsidP="00735DBF">
            <w:pPr>
              <w:tabs>
                <w:tab w:val="left" w:pos="0"/>
                <w:tab w:val="left" w:pos="288"/>
              </w:tabs>
              <w:ind w:right="-1"/>
              <w:rPr>
                <w:rFonts w:asciiTheme="minorHAnsi" w:hAnsiTheme="minorHAnsi" w:cstheme="minorHAnsi"/>
                <w:b/>
                <w:bCs/>
                <w:sz w:val="22"/>
                <w:szCs w:val="22"/>
                <w:lang w:val="en-US" w:eastAsia="nl-NL" w:bidi="en-US"/>
              </w:rPr>
            </w:pPr>
            <w:r w:rsidRPr="00F627F9">
              <w:rPr>
                <w:rFonts w:asciiTheme="minorHAnsi" w:hAnsiTheme="minorHAnsi" w:cstheme="minorBidi"/>
                <w:b/>
                <w:bCs/>
                <w:color w:val="000000"/>
                <w:sz w:val="22"/>
                <w:szCs w:val="22"/>
                <w:lang w:val="en-US" w:eastAsia="en-US"/>
              </w:rPr>
              <w:t>Spare Parts</w:t>
            </w:r>
            <w:r>
              <w:rPr>
                <w:rFonts w:asciiTheme="minorHAnsi" w:hAnsiTheme="minorHAnsi" w:cstheme="minorHAnsi"/>
                <w:sz w:val="22"/>
                <w:szCs w:val="22"/>
                <w:lang w:val="nl-NL" w:eastAsia="nl-NL" w:bidi="en-US"/>
              </w:rPr>
              <w:t xml:space="preserve"> </w:t>
            </w:r>
            <w:r w:rsidRPr="00F627F9">
              <w:rPr>
                <w:rFonts w:asciiTheme="minorHAnsi" w:hAnsiTheme="minorHAnsi" w:cstheme="minorHAnsi"/>
                <w:b/>
                <w:bCs/>
                <w:sz w:val="22"/>
                <w:szCs w:val="22"/>
                <w:lang w:val="en-US" w:eastAsia="nl-NL" w:bidi="en-US"/>
              </w:rPr>
              <w:t xml:space="preserve">For cleaning: </w:t>
            </w:r>
            <w:r w:rsidRPr="00F627F9">
              <w:rPr>
                <w:rFonts w:asciiTheme="minorHAnsi" w:hAnsiTheme="minorHAnsi" w:cstheme="minorHAnsi"/>
                <w:sz w:val="22"/>
                <w:szCs w:val="22"/>
                <w:lang w:val="en-US" w:eastAsia="nl-NL" w:bidi="en-US"/>
              </w:rPr>
              <w:t xml:space="preserve"> </w:t>
            </w:r>
          </w:p>
        </w:tc>
      </w:tr>
      <w:tr w:rsidR="00CD24C1" w:rsidRPr="000D4105" w14:paraId="742D41E8" w14:textId="77777777" w:rsidTr="00735DBF">
        <w:trPr>
          <w:trHeight w:val="356"/>
          <w:jc w:val="center"/>
        </w:trPr>
        <w:tc>
          <w:tcPr>
            <w:tcW w:w="720" w:type="dxa"/>
          </w:tcPr>
          <w:p w14:paraId="40B4C5BA"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4-1</w:t>
            </w:r>
          </w:p>
        </w:tc>
        <w:tc>
          <w:tcPr>
            <w:tcW w:w="6025" w:type="dxa"/>
          </w:tcPr>
          <w:p w14:paraId="7212587E"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r w:rsidRPr="004C5A95">
              <w:t xml:space="preserve">1" (one inch) female thread, High Pressure jetting nozzles working pressure 165 bars.   </w:t>
            </w:r>
          </w:p>
        </w:tc>
        <w:tc>
          <w:tcPr>
            <w:tcW w:w="3420" w:type="dxa"/>
            <w:gridSpan w:val="4"/>
          </w:tcPr>
          <w:p w14:paraId="44D9D781"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r>
              <w:t xml:space="preserve">Note </w:t>
            </w:r>
          </w:p>
        </w:tc>
      </w:tr>
      <w:tr w:rsidR="00CD24C1" w:rsidRPr="00BD0F0D" w14:paraId="1BD40AFC" w14:textId="77777777" w:rsidTr="00735DBF">
        <w:trPr>
          <w:trHeight w:val="251"/>
          <w:jc w:val="center"/>
        </w:trPr>
        <w:tc>
          <w:tcPr>
            <w:tcW w:w="720" w:type="dxa"/>
          </w:tcPr>
          <w:p w14:paraId="07465D84" w14:textId="77777777" w:rsidR="00CD24C1" w:rsidRPr="00BD0F0D" w:rsidRDefault="00CD24C1"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4.1.1</w:t>
            </w:r>
          </w:p>
        </w:tc>
        <w:tc>
          <w:tcPr>
            <w:tcW w:w="6025" w:type="dxa"/>
          </w:tcPr>
          <w:p w14:paraId="317E4AB9" w14:textId="77777777" w:rsidR="00CD24C1" w:rsidRPr="00BD0F0D" w:rsidRDefault="00CD24C1" w:rsidP="00735DBF">
            <w:pPr>
              <w:tabs>
                <w:tab w:val="left" w:pos="0"/>
              </w:tabs>
              <w:ind w:right="-1"/>
              <w:rPr>
                <w:rFonts w:asciiTheme="minorHAnsi" w:hAnsiTheme="minorHAnsi" w:cstheme="minorHAnsi"/>
                <w:sz w:val="22"/>
                <w:szCs w:val="22"/>
                <w:lang w:val="en-US" w:eastAsia="nl-NL" w:bidi="en-US"/>
              </w:rPr>
            </w:pPr>
            <w:r w:rsidRPr="004C5A95">
              <w:t xml:space="preserve">of Milling Type Nozzles as specification. Dimensions of nozzle: (ØxL)mm (80x150) mm. ±10%    </w:t>
            </w:r>
          </w:p>
        </w:tc>
        <w:tc>
          <w:tcPr>
            <w:tcW w:w="540" w:type="dxa"/>
          </w:tcPr>
          <w:p w14:paraId="550576C5" w14:textId="77777777" w:rsidR="00CD24C1" w:rsidRPr="00BD0F0D" w:rsidRDefault="00CD24C1" w:rsidP="00735DBF">
            <w:pPr>
              <w:tabs>
                <w:tab w:val="left" w:pos="0"/>
              </w:tabs>
              <w:ind w:right="-1"/>
            </w:pPr>
            <w:r>
              <w:t>N</w:t>
            </w:r>
            <w:r w:rsidRPr="00BD0F0D">
              <w:t>o</w:t>
            </w:r>
          </w:p>
        </w:tc>
        <w:tc>
          <w:tcPr>
            <w:tcW w:w="540" w:type="dxa"/>
          </w:tcPr>
          <w:p w14:paraId="4DAA3C0E"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r>
              <w:t>1</w:t>
            </w:r>
          </w:p>
        </w:tc>
        <w:tc>
          <w:tcPr>
            <w:tcW w:w="1170" w:type="dxa"/>
          </w:tcPr>
          <w:p w14:paraId="16CED2C9"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17791980"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BD0F0D" w14:paraId="5BE3F061" w14:textId="77777777" w:rsidTr="00735DBF">
        <w:trPr>
          <w:trHeight w:val="251"/>
          <w:jc w:val="center"/>
        </w:trPr>
        <w:tc>
          <w:tcPr>
            <w:tcW w:w="720" w:type="dxa"/>
          </w:tcPr>
          <w:p w14:paraId="30B623F7" w14:textId="77777777" w:rsidR="00CD24C1" w:rsidRPr="00BD0F0D" w:rsidRDefault="00CD24C1"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4.1.2</w:t>
            </w:r>
          </w:p>
        </w:tc>
        <w:tc>
          <w:tcPr>
            <w:tcW w:w="6025" w:type="dxa"/>
          </w:tcPr>
          <w:p w14:paraId="568E79F8" w14:textId="77777777" w:rsidR="00CD24C1" w:rsidRPr="00BD0F0D" w:rsidRDefault="00CD24C1" w:rsidP="00735DBF">
            <w:pPr>
              <w:tabs>
                <w:tab w:val="left" w:pos="0"/>
              </w:tabs>
              <w:ind w:right="-1"/>
              <w:rPr>
                <w:rFonts w:asciiTheme="minorHAnsi" w:hAnsiTheme="minorHAnsi" w:cstheme="minorHAnsi"/>
                <w:sz w:val="22"/>
                <w:szCs w:val="22"/>
                <w:lang w:val="en-US" w:eastAsia="nl-NL" w:bidi="en-US"/>
              </w:rPr>
            </w:pPr>
            <w:r w:rsidRPr="004C5A95">
              <w:t xml:space="preserve">of Torpedo type nozzle, 18° as specification. Dimensions of nozzle: (ØxL)mm (80x180) mm.   ±10%   </w:t>
            </w:r>
          </w:p>
        </w:tc>
        <w:tc>
          <w:tcPr>
            <w:tcW w:w="540" w:type="dxa"/>
          </w:tcPr>
          <w:p w14:paraId="32EA049F" w14:textId="77777777" w:rsidR="00CD24C1" w:rsidRPr="00BD0F0D" w:rsidRDefault="00CD24C1" w:rsidP="00735DBF">
            <w:pPr>
              <w:tabs>
                <w:tab w:val="left" w:pos="0"/>
              </w:tabs>
              <w:ind w:right="-1"/>
            </w:pPr>
            <w:r>
              <w:t>N</w:t>
            </w:r>
            <w:r w:rsidRPr="00BD0F0D">
              <w:t>o</w:t>
            </w:r>
          </w:p>
        </w:tc>
        <w:tc>
          <w:tcPr>
            <w:tcW w:w="540" w:type="dxa"/>
          </w:tcPr>
          <w:p w14:paraId="56C02652"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r>
              <w:t>1</w:t>
            </w:r>
          </w:p>
        </w:tc>
        <w:tc>
          <w:tcPr>
            <w:tcW w:w="1170" w:type="dxa"/>
          </w:tcPr>
          <w:p w14:paraId="248AFA79"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02B7AFE7"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BD0F0D" w14:paraId="530E4489" w14:textId="77777777" w:rsidTr="00735DBF">
        <w:trPr>
          <w:trHeight w:val="251"/>
          <w:jc w:val="center"/>
        </w:trPr>
        <w:tc>
          <w:tcPr>
            <w:tcW w:w="720" w:type="dxa"/>
          </w:tcPr>
          <w:p w14:paraId="5289B3AC" w14:textId="77777777" w:rsidR="00CD24C1" w:rsidRPr="00BD0F0D" w:rsidRDefault="00CD24C1"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4.1.3</w:t>
            </w:r>
          </w:p>
        </w:tc>
        <w:tc>
          <w:tcPr>
            <w:tcW w:w="6025" w:type="dxa"/>
          </w:tcPr>
          <w:p w14:paraId="07BEB6B0" w14:textId="77777777" w:rsidR="00CD24C1" w:rsidRPr="00BD0F0D" w:rsidRDefault="00CD24C1" w:rsidP="00735DBF">
            <w:pPr>
              <w:tabs>
                <w:tab w:val="left" w:pos="0"/>
              </w:tabs>
              <w:ind w:right="-1"/>
              <w:rPr>
                <w:rFonts w:asciiTheme="minorHAnsi" w:hAnsiTheme="minorHAnsi" w:cstheme="minorHAnsi"/>
                <w:sz w:val="22"/>
                <w:szCs w:val="22"/>
                <w:lang w:val="en-US" w:eastAsia="nl-NL" w:bidi="en-US"/>
              </w:rPr>
            </w:pPr>
            <w:r w:rsidRPr="004C5A95">
              <w:t xml:space="preserve">of Sewer cleaning nozzles with female thread as specification Dimensions of nozzle: (ØxL)mm (80x140) mm.  ±10%.   </w:t>
            </w:r>
          </w:p>
        </w:tc>
        <w:tc>
          <w:tcPr>
            <w:tcW w:w="540" w:type="dxa"/>
          </w:tcPr>
          <w:p w14:paraId="3A733250" w14:textId="77777777" w:rsidR="00CD24C1" w:rsidRPr="00BD0F0D" w:rsidRDefault="00CD24C1" w:rsidP="00735DBF">
            <w:pPr>
              <w:tabs>
                <w:tab w:val="left" w:pos="0"/>
              </w:tabs>
              <w:ind w:right="-1"/>
            </w:pPr>
            <w:r>
              <w:t>N</w:t>
            </w:r>
            <w:r w:rsidRPr="00BD0F0D">
              <w:t>o</w:t>
            </w:r>
          </w:p>
        </w:tc>
        <w:tc>
          <w:tcPr>
            <w:tcW w:w="540" w:type="dxa"/>
          </w:tcPr>
          <w:p w14:paraId="705DFFA0"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r>
              <w:t>1</w:t>
            </w:r>
          </w:p>
        </w:tc>
        <w:tc>
          <w:tcPr>
            <w:tcW w:w="1170" w:type="dxa"/>
          </w:tcPr>
          <w:p w14:paraId="612491C9"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2F9C52E"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BD0F0D" w14:paraId="5628EB46" w14:textId="77777777" w:rsidTr="00735DBF">
        <w:trPr>
          <w:trHeight w:val="251"/>
          <w:jc w:val="center"/>
        </w:trPr>
        <w:tc>
          <w:tcPr>
            <w:tcW w:w="720" w:type="dxa"/>
          </w:tcPr>
          <w:p w14:paraId="656818E7" w14:textId="77777777" w:rsidR="00CD24C1" w:rsidRPr="00BD0F0D" w:rsidRDefault="00CD24C1"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4.1.4</w:t>
            </w:r>
          </w:p>
        </w:tc>
        <w:tc>
          <w:tcPr>
            <w:tcW w:w="6025" w:type="dxa"/>
          </w:tcPr>
          <w:p w14:paraId="65904DA7" w14:textId="77777777" w:rsidR="00CD24C1" w:rsidRPr="00BD0F0D" w:rsidRDefault="00CD24C1" w:rsidP="00735DBF">
            <w:pPr>
              <w:tabs>
                <w:tab w:val="left" w:pos="0"/>
              </w:tabs>
              <w:ind w:right="-1"/>
              <w:rPr>
                <w:rFonts w:asciiTheme="minorHAnsi" w:hAnsiTheme="minorHAnsi" w:cstheme="minorHAnsi"/>
                <w:sz w:val="22"/>
                <w:szCs w:val="22"/>
                <w:lang w:val="en-US" w:eastAsia="nl-NL" w:bidi="en-US"/>
              </w:rPr>
            </w:pPr>
            <w:r w:rsidRPr="004C5A95">
              <w:t xml:space="preserve"> of Rotating nozzles as specification. Dimensions of nozzle: (ØxL)mm (75x140) mm. ±10%   </w:t>
            </w:r>
          </w:p>
        </w:tc>
        <w:tc>
          <w:tcPr>
            <w:tcW w:w="540" w:type="dxa"/>
          </w:tcPr>
          <w:p w14:paraId="6BFFE38C" w14:textId="77777777" w:rsidR="00CD24C1" w:rsidRPr="00BD0F0D" w:rsidRDefault="00CD24C1" w:rsidP="00735DBF">
            <w:pPr>
              <w:tabs>
                <w:tab w:val="left" w:pos="0"/>
              </w:tabs>
              <w:ind w:right="-1"/>
            </w:pPr>
            <w:r>
              <w:t>N</w:t>
            </w:r>
            <w:r w:rsidRPr="00BD0F0D">
              <w:t>o</w:t>
            </w:r>
          </w:p>
        </w:tc>
        <w:tc>
          <w:tcPr>
            <w:tcW w:w="540" w:type="dxa"/>
          </w:tcPr>
          <w:p w14:paraId="52C95091"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r>
              <w:t>1</w:t>
            </w:r>
          </w:p>
        </w:tc>
        <w:tc>
          <w:tcPr>
            <w:tcW w:w="1170" w:type="dxa"/>
          </w:tcPr>
          <w:p w14:paraId="1024BB4C"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C32064F" w14:textId="77777777" w:rsidR="00CD24C1" w:rsidRPr="00BD0F0D"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17016D98" w14:textId="77777777" w:rsidTr="00735DBF">
        <w:trPr>
          <w:trHeight w:val="276"/>
          <w:jc w:val="center"/>
        </w:trPr>
        <w:tc>
          <w:tcPr>
            <w:tcW w:w="720" w:type="dxa"/>
          </w:tcPr>
          <w:p w14:paraId="7AD6CFE4"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4-3</w:t>
            </w:r>
          </w:p>
        </w:tc>
        <w:tc>
          <w:tcPr>
            <w:tcW w:w="6025" w:type="dxa"/>
          </w:tcPr>
          <w:p w14:paraId="1DF25A83"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r>
              <w:rPr>
                <w:rFonts w:asciiTheme="minorHAnsi" w:hAnsiTheme="minorHAnsi" w:cstheme="minorHAnsi"/>
                <w:sz w:val="22"/>
                <w:szCs w:val="22"/>
                <w:lang w:val="en-US" w:eastAsia="nl-NL" w:bidi="en-US"/>
              </w:rPr>
              <w:t xml:space="preserve"> </w:t>
            </w:r>
            <w:r w:rsidRPr="00F627F9">
              <w:rPr>
                <w:rFonts w:asciiTheme="minorHAnsi" w:hAnsiTheme="minorHAnsi" w:cstheme="minorHAnsi"/>
                <w:sz w:val="22"/>
                <w:szCs w:val="22"/>
                <w:lang w:val="en-US" w:eastAsia="nl-NL" w:bidi="en-US"/>
              </w:rPr>
              <w:t xml:space="preserve">Set of water filters for high pressure system </w:t>
            </w:r>
          </w:p>
        </w:tc>
        <w:tc>
          <w:tcPr>
            <w:tcW w:w="540" w:type="dxa"/>
          </w:tcPr>
          <w:p w14:paraId="758710A7" w14:textId="77777777" w:rsidR="00CD24C1" w:rsidRPr="000D4105" w:rsidRDefault="00CD24C1" w:rsidP="00735DBF">
            <w:pPr>
              <w:tabs>
                <w:tab w:val="left" w:pos="0"/>
              </w:tabs>
              <w:ind w:right="-1"/>
              <w:rPr>
                <w:rFonts w:asciiTheme="minorHAnsi" w:hAnsiTheme="minorHAnsi" w:cstheme="minorHAnsi"/>
                <w:sz w:val="22"/>
                <w:szCs w:val="22"/>
              </w:rPr>
            </w:pPr>
            <w:r w:rsidRPr="00091E46">
              <w:t>Nos</w:t>
            </w:r>
            <w:r>
              <w:t>.</w:t>
            </w:r>
          </w:p>
        </w:tc>
        <w:tc>
          <w:tcPr>
            <w:tcW w:w="540" w:type="dxa"/>
          </w:tcPr>
          <w:p w14:paraId="5996D84B"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1170" w:type="dxa"/>
          </w:tcPr>
          <w:p w14:paraId="0AF49861"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48680A0"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7ADBA589" w14:textId="77777777" w:rsidTr="00735DBF">
        <w:trPr>
          <w:trHeight w:val="267"/>
          <w:jc w:val="center"/>
        </w:trPr>
        <w:tc>
          <w:tcPr>
            <w:tcW w:w="720" w:type="dxa"/>
          </w:tcPr>
          <w:p w14:paraId="2CD6102D"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4-4</w:t>
            </w:r>
          </w:p>
        </w:tc>
        <w:tc>
          <w:tcPr>
            <w:tcW w:w="6025" w:type="dxa"/>
          </w:tcPr>
          <w:p w14:paraId="2B374B6A"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r w:rsidRPr="00F627F9">
              <w:rPr>
                <w:rFonts w:asciiTheme="minorHAnsi" w:hAnsiTheme="minorHAnsi" w:cstheme="minorHAnsi"/>
                <w:sz w:val="22"/>
                <w:szCs w:val="22"/>
                <w:lang w:val="en-US" w:eastAsia="nl-NL" w:bidi="en-US"/>
              </w:rPr>
              <w:t xml:space="preserve">Set of mechanical contamination prevention filters </w:t>
            </w:r>
          </w:p>
        </w:tc>
        <w:tc>
          <w:tcPr>
            <w:tcW w:w="540" w:type="dxa"/>
          </w:tcPr>
          <w:p w14:paraId="0354FCC6" w14:textId="77777777" w:rsidR="00CD24C1" w:rsidRPr="000D4105" w:rsidRDefault="00CD24C1" w:rsidP="00735DBF">
            <w:pPr>
              <w:tabs>
                <w:tab w:val="left" w:pos="0"/>
              </w:tabs>
              <w:ind w:right="-1"/>
              <w:rPr>
                <w:rFonts w:asciiTheme="minorHAnsi" w:hAnsiTheme="minorHAnsi" w:cstheme="minorHAnsi"/>
                <w:sz w:val="22"/>
                <w:szCs w:val="22"/>
              </w:rPr>
            </w:pPr>
            <w:r w:rsidRPr="00091E46">
              <w:t>Nos</w:t>
            </w:r>
            <w:r>
              <w:rPr>
                <w:rFonts w:asciiTheme="minorHAnsi" w:hAnsiTheme="minorHAnsi" w:cstheme="minorHAnsi"/>
                <w:sz w:val="22"/>
                <w:szCs w:val="22"/>
              </w:rPr>
              <w:t>.</w:t>
            </w:r>
          </w:p>
        </w:tc>
        <w:tc>
          <w:tcPr>
            <w:tcW w:w="540" w:type="dxa"/>
          </w:tcPr>
          <w:p w14:paraId="6E71F48B"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1170" w:type="dxa"/>
          </w:tcPr>
          <w:p w14:paraId="24BF76AE"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038B744"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52A915C4" w14:textId="77777777" w:rsidTr="00735DBF">
        <w:trPr>
          <w:trHeight w:val="327"/>
          <w:jc w:val="center"/>
        </w:trPr>
        <w:tc>
          <w:tcPr>
            <w:tcW w:w="720" w:type="dxa"/>
          </w:tcPr>
          <w:p w14:paraId="576A5FF2"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w:t>
            </w:r>
          </w:p>
        </w:tc>
        <w:tc>
          <w:tcPr>
            <w:tcW w:w="9445" w:type="dxa"/>
            <w:gridSpan w:val="5"/>
          </w:tcPr>
          <w:p w14:paraId="26EFA567" w14:textId="77777777" w:rsidR="00CD24C1" w:rsidRPr="00393F88" w:rsidRDefault="00CD24C1" w:rsidP="00735DBF">
            <w:pPr>
              <w:rPr>
                <w:rFonts w:asciiTheme="minorHAnsi" w:hAnsiTheme="minorHAnsi" w:cstheme="minorBidi"/>
                <w:color w:val="000000"/>
                <w:sz w:val="22"/>
                <w:szCs w:val="22"/>
                <w:lang w:val="en-US" w:eastAsia="en-US"/>
              </w:rPr>
            </w:pPr>
            <w:r>
              <w:rPr>
                <w:rFonts w:asciiTheme="minorHAnsi" w:hAnsiTheme="minorHAnsi" w:cstheme="minorBidi"/>
                <w:b/>
                <w:bCs/>
                <w:color w:val="000000"/>
                <w:sz w:val="22"/>
                <w:szCs w:val="22"/>
                <w:lang w:val="en-US" w:eastAsia="en-US"/>
              </w:rPr>
              <w:t>Spare Parts for Hoses:</w:t>
            </w:r>
          </w:p>
        </w:tc>
      </w:tr>
      <w:tr w:rsidR="00CD24C1" w:rsidRPr="000D4105" w14:paraId="42FA5D45" w14:textId="77777777" w:rsidTr="00735DBF">
        <w:trPr>
          <w:trHeight w:val="228"/>
          <w:jc w:val="center"/>
        </w:trPr>
        <w:tc>
          <w:tcPr>
            <w:tcW w:w="720" w:type="dxa"/>
          </w:tcPr>
          <w:p w14:paraId="3BB4E6A1"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5-1</w:t>
            </w:r>
          </w:p>
        </w:tc>
        <w:tc>
          <w:tcPr>
            <w:tcW w:w="6025" w:type="dxa"/>
          </w:tcPr>
          <w:p w14:paraId="260093F1" w14:textId="77777777" w:rsidR="00CD24C1" w:rsidRPr="00D67C90" w:rsidRDefault="00CD24C1" w:rsidP="00735DBF">
            <w:pPr>
              <w:rPr>
                <w:rFonts w:asciiTheme="minorHAnsi" w:hAnsiTheme="minorHAnsi" w:cstheme="minorBidi"/>
                <w:color w:val="000000"/>
                <w:lang w:val="en-US" w:eastAsia="en-US"/>
              </w:rPr>
            </w:pPr>
            <w:r w:rsidRPr="005860FF">
              <w:rPr>
                <w:rFonts w:asciiTheme="minorHAnsi" w:hAnsiTheme="minorHAnsi" w:cstheme="minorBidi"/>
                <w:color w:val="000000"/>
                <w:lang w:val="en-US" w:eastAsia="en-US"/>
              </w:rPr>
              <w:t xml:space="preserve"> </w:t>
            </w:r>
            <w:r>
              <w:rPr>
                <w:rFonts w:asciiTheme="minorHAnsi" w:hAnsiTheme="minorHAnsi" w:cstheme="minorBidi"/>
                <w:color w:val="000000"/>
                <w:lang w:val="en-US" w:eastAsia="en-US"/>
              </w:rPr>
              <w:t>S</w:t>
            </w:r>
            <w:r w:rsidRPr="005860FF">
              <w:rPr>
                <w:rFonts w:asciiTheme="minorHAnsi" w:hAnsiTheme="minorHAnsi" w:cstheme="minorBidi"/>
                <w:color w:val="000000"/>
                <w:lang w:val="en-US" w:eastAsia="en-US"/>
              </w:rPr>
              <w:t>uction hoses 3m each of DN100</w:t>
            </w:r>
          </w:p>
        </w:tc>
        <w:tc>
          <w:tcPr>
            <w:tcW w:w="540" w:type="dxa"/>
          </w:tcPr>
          <w:p w14:paraId="7F385C23" w14:textId="77777777" w:rsidR="00CD24C1" w:rsidRDefault="00CD24C1" w:rsidP="00735DBF">
            <w:pPr>
              <w:tabs>
                <w:tab w:val="left" w:pos="0"/>
              </w:tabs>
              <w:ind w:right="-1"/>
              <w:rPr>
                <w:rFonts w:asciiTheme="minorHAnsi" w:hAnsiTheme="minorHAnsi" w:cstheme="minorBidi"/>
                <w:color w:val="000000"/>
                <w:lang w:val="en-US" w:eastAsia="en-US"/>
              </w:rPr>
            </w:pPr>
            <w:r>
              <w:rPr>
                <w:rFonts w:asciiTheme="minorHAnsi" w:hAnsiTheme="minorHAnsi" w:cstheme="minorBidi"/>
                <w:color w:val="000000"/>
                <w:lang w:val="en-US" w:eastAsia="en-US"/>
              </w:rPr>
              <w:t>Nos.</w:t>
            </w:r>
          </w:p>
        </w:tc>
        <w:tc>
          <w:tcPr>
            <w:tcW w:w="540" w:type="dxa"/>
          </w:tcPr>
          <w:p w14:paraId="3033B7E2" w14:textId="77777777" w:rsidR="00CD24C1" w:rsidRDefault="00CD24C1" w:rsidP="00735DBF">
            <w:pPr>
              <w:tabs>
                <w:tab w:val="left" w:pos="0"/>
              </w:tabs>
              <w:ind w:right="-1"/>
              <w:jc w:val="center"/>
              <w:rPr>
                <w:rFonts w:asciiTheme="minorHAnsi" w:hAnsiTheme="minorHAnsi" w:cstheme="minorBidi"/>
                <w:color w:val="000000"/>
                <w:lang w:val="en-US" w:eastAsia="en-US"/>
              </w:rPr>
            </w:pPr>
            <w:r>
              <w:rPr>
                <w:rFonts w:asciiTheme="minorHAnsi" w:hAnsiTheme="minorHAnsi" w:cstheme="minorBidi"/>
                <w:color w:val="000000"/>
                <w:lang w:val="en-US" w:eastAsia="en-US"/>
              </w:rPr>
              <w:t>3</w:t>
            </w:r>
          </w:p>
        </w:tc>
        <w:tc>
          <w:tcPr>
            <w:tcW w:w="1170" w:type="dxa"/>
          </w:tcPr>
          <w:p w14:paraId="4B2214AB"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757FCD78"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1E615C71" w14:textId="77777777" w:rsidTr="00735DBF">
        <w:trPr>
          <w:trHeight w:val="275"/>
          <w:jc w:val="center"/>
        </w:trPr>
        <w:tc>
          <w:tcPr>
            <w:tcW w:w="720" w:type="dxa"/>
          </w:tcPr>
          <w:p w14:paraId="19D8F078" w14:textId="77777777" w:rsidR="00CD24C1" w:rsidRDefault="00CD24C1"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5-2</w:t>
            </w:r>
          </w:p>
        </w:tc>
        <w:tc>
          <w:tcPr>
            <w:tcW w:w="6025" w:type="dxa"/>
            <w:shd w:val="clear" w:color="auto" w:fill="auto"/>
          </w:tcPr>
          <w:p w14:paraId="328DDB40" w14:textId="77777777" w:rsidR="00CD24C1" w:rsidRPr="00BB4369" w:rsidRDefault="00CD24C1" w:rsidP="00735DBF">
            <w:pPr>
              <w:rPr>
                <w:rFonts w:asciiTheme="minorHAnsi" w:hAnsiTheme="minorHAnsi" w:cstheme="minorBidi"/>
                <w:color w:val="000000"/>
                <w:lang w:val="en-US" w:eastAsia="en-US"/>
              </w:rPr>
            </w:pPr>
            <w:r w:rsidRPr="00BB4369">
              <w:t>Set of High</w:t>
            </w:r>
            <w:r w:rsidRPr="00BB4369">
              <w:rPr>
                <w:rFonts w:ascii="Cambria Math" w:hAnsi="Cambria Math" w:cs="Cambria Math"/>
              </w:rPr>
              <w:t>‐</w:t>
            </w:r>
            <w:r w:rsidRPr="00BB4369">
              <w:t>pressure hose 1" (inch) dia.</w:t>
            </w:r>
          </w:p>
        </w:tc>
        <w:tc>
          <w:tcPr>
            <w:tcW w:w="540" w:type="dxa"/>
          </w:tcPr>
          <w:p w14:paraId="0720EDCF" w14:textId="77777777" w:rsidR="00CD24C1" w:rsidRPr="000D4105" w:rsidRDefault="00CD24C1" w:rsidP="00735DBF">
            <w:pPr>
              <w:tabs>
                <w:tab w:val="left" w:pos="0"/>
              </w:tabs>
              <w:ind w:right="-1"/>
              <w:rPr>
                <w:rFonts w:asciiTheme="minorHAnsi" w:hAnsiTheme="minorHAnsi" w:cstheme="minorHAnsi"/>
                <w:sz w:val="22"/>
                <w:szCs w:val="22"/>
              </w:rPr>
            </w:pPr>
            <w:r>
              <w:rPr>
                <w:rFonts w:asciiTheme="minorHAnsi" w:hAnsiTheme="minorHAnsi" w:cstheme="minorBidi"/>
                <w:color w:val="000000"/>
                <w:lang w:val="en-US" w:eastAsia="en-US"/>
              </w:rPr>
              <w:t>LM</w:t>
            </w:r>
            <w:r>
              <w:t>.</w:t>
            </w:r>
          </w:p>
        </w:tc>
        <w:tc>
          <w:tcPr>
            <w:tcW w:w="540" w:type="dxa"/>
          </w:tcPr>
          <w:p w14:paraId="154FE396" w14:textId="664DC067" w:rsidR="00CD24C1" w:rsidRPr="000D4105" w:rsidRDefault="004B1FB3"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Bidi"/>
                <w:color w:val="000000"/>
                <w:lang w:val="en-US" w:eastAsia="en-US"/>
              </w:rPr>
              <w:t>120</w:t>
            </w:r>
          </w:p>
        </w:tc>
        <w:tc>
          <w:tcPr>
            <w:tcW w:w="1170" w:type="dxa"/>
          </w:tcPr>
          <w:p w14:paraId="34DAAC9D"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41CC293" w14:textId="77777777" w:rsidR="00CD24C1" w:rsidRPr="000D4105" w:rsidRDefault="00CD24C1" w:rsidP="00735DBF">
            <w:pPr>
              <w:tabs>
                <w:tab w:val="left" w:pos="0"/>
              </w:tabs>
              <w:ind w:right="-1"/>
              <w:jc w:val="center"/>
              <w:rPr>
                <w:rFonts w:asciiTheme="minorHAnsi" w:hAnsiTheme="minorHAnsi" w:cstheme="minorHAnsi"/>
                <w:sz w:val="22"/>
                <w:szCs w:val="22"/>
                <w:lang w:val="nl-NL" w:eastAsia="nl-NL" w:bidi="en-US"/>
              </w:rPr>
            </w:pPr>
          </w:p>
        </w:tc>
      </w:tr>
      <w:tr w:rsidR="00CD24C1" w:rsidRPr="000D4105" w14:paraId="4E3B770E" w14:textId="77777777" w:rsidTr="00735DBF">
        <w:trPr>
          <w:trHeight w:val="275"/>
          <w:jc w:val="center"/>
        </w:trPr>
        <w:tc>
          <w:tcPr>
            <w:tcW w:w="8995" w:type="dxa"/>
            <w:gridSpan w:val="5"/>
          </w:tcPr>
          <w:p w14:paraId="18242921" w14:textId="24938187" w:rsidR="00CD24C1" w:rsidRPr="000D4105" w:rsidRDefault="00CD24C1" w:rsidP="00735DBF">
            <w:pPr>
              <w:tabs>
                <w:tab w:val="left" w:pos="0"/>
              </w:tabs>
              <w:spacing w:line="264" w:lineRule="exact"/>
              <w:ind w:right="-1"/>
              <w:rPr>
                <w:rFonts w:asciiTheme="minorHAnsi" w:hAnsiTheme="minorHAnsi" w:cstheme="minorHAnsi"/>
                <w:sz w:val="22"/>
                <w:szCs w:val="22"/>
                <w:lang w:val="nl-NL" w:eastAsia="nl-NL" w:bidi="nl-NL"/>
              </w:rPr>
            </w:pPr>
            <w:r w:rsidRPr="000D4105">
              <w:rPr>
                <w:rFonts w:asciiTheme="minorHAnsi" w:hAnsiTheme="minorHAnsi" w:cstheme="minorHAnsi"/>
                <w:b/>
                <w:bCs/>
                <w:sz w:val="22"/>
                <w:szCs w:val="22"/>
                <w:lang w:val="nl-NL" w:eastAsia="nl-NL" w:bidi="nl-NL"/>
              </w:rPr>
              <w:t>Total Cost</w:t>
            </w:r>
            <w:r w:rsidRPr="000D4105">
              <w:rPr>
                <w:rFonts w:asciiTheme="minorHAnsi" w:hAnsiTheme="minorHAnsi" w:cstheme="minorHAnsi"/>
                <w:sz w:val="22"/>
                <w:szCs w:val="22"/>
                <w:lang w:val="nl-NL" w:eastAsia="nl-NL" w:bidi="nl-NL"/>
              </w:rPr>
              <w:t xml:space="preserve"> DAP</w:t>
            </w:r>
            <w:r w:rsidR="00601E50">
              <w:rPr>
                <w:rFonts w:asciiTheme="minorHAnsi" w:hAnsiTheme="minorHAnsi" w:cstheme="minorHAnsi"/>
                <w:sz w:val="22"/>
                <w:szCs w:val="22"/>
                <w:lang w:val="nl-NL" w:eastAsia="nl-NL" w:bidi="nl-NL"/>
              </w:rPr>
              <w:t xml:space="preserve"> (unloaded customs cleared)</w:t>
            </w:r>
            <w:r w:rsidRPr="000D4105">
              <w:rPr>
                <w:rFonts w:asciiTheme="minorHAnsi" w:hAnsiTheme="minorHAnsi" w:cstheme="minorHAnsi"/>
                <w:sz w:val="22"/>
                <w:szCs w:val="22"/>
                <w:lang w:val="nl-NL" w:eastAsia="nl-NL" w:bidi="nl-NL"/>
              </w:rPr>
              <w:t xml:space="preserve"> </w:t>
            </w:r>
            <w:r>
              <w:rPr>
                <w:rFonts w:asciiTheme="minorHAnsi" w:hAnsiTheme="minorHAnsi" w:cstheme="minorHAnsi"/>
                <w:sz w:val="22"/>
                <w:szCs w:val="22"/>
                <w:lang w:val="nl-NL" w:eastAsia="nl-NL" w:bidi="nl-NL"/>
              </w:rPr>
              <w:t xml:space="preserve">Sana’a </w:t>
            </w:r>
            <w:r w:rsidRPr="000D4105">
              <w:rPr>
                <w:rFonts w:asciiTheme="minorHAnsi" w:hAnsiTheme="minorHAnsi" w:cstheme="minorHAnsi"/>
                <w:sz w:val="22"/>
                <w:szCs w:val="22"/>
                <w:lang w:val="nl-NL" w:eastAsia="nl-NL" w:bidi="nl-NL"/>
              </w:rPr>
              <w:t xml:space="preserve"> Water and Sanitation Local Corporation, </w:t>
            </w:r>
            <w:r>
              <w:rPr>
                <w:rFonts w:asciiTheme="minorHAnsi" w:hAnsiTheme="minorHAnsi" w:cstheme="minorHAnsi"/>
                <w:sz w:val="22"/>
                <w:szCs w:val="22"/>
                <w:lang w:val="nl-NL" w:eastAsia="nl-NL" w:bidi="nl-NL"/>
              </w:rPr>
              <w:t xml:space="preserve">Sana’a </w:t>
            </w:r>
          </w:p>
        </w:tc>
        <w:tc>
          <w:tcPr>
            <w:tcW w:w="1170" w:type="dxa"/>
          </w:tcPr>
          <w:p w14:paraId="3E4A94CE" w14:textId="77777777" w:rsidR="00CD24C1" w:rsidRPr="000D4105" w:rsidRDefault="00CD24C1" w:rsidP="00735DBF">
            <w:pPr>
              <w:tabs>
                <w:tab w:val="left" w:pos="0"/>
              </w:tabs>
              <w:ind w:right="-1"/>
              <w:rPr>
                <w:rFonts w:asciiTheme="minorHAnsi" w:hAnsiTheme="minorHAnsi" w:cstheme="minorHAnsi"/>
                <w:sz w:val="22"/>
                <w:szCs w:val="22"/>
                <w:lang w:val="nl-NL" w:eastAsia="nl-NL" w:bidi="en-US"/>
              </w:rPr>
            </w:pPr>
          </w:p>
        </w:tc>
      </w:tr>
    </w:tbl>
    <w:p w14:paraId="38E983C1" w14:textId="7A507811" w:rsidR="008E6835" w:rsidRDefault="008E6835" w:rsidP="0081347E"/>
    <w:p w14:paraId="7C1B170A" w14:textId="77777777" w:rsidR="008E6835" w:rsidRDefault="008E6835" w:rsidP="0081347E"/>
    <w:p w14:paraId="2DA27118" w14:textId="77777777" w:rsidR="00D2685A" w:rsidRDefault="00D2685A" w:rsidP="00D2685A">
      <w:pPr>
        <w:rPr>
          <w:b/>
          <w:lang w:val="en-US"/>
        </w:rPr>
      </w:pPr>
    </w:p>
    <w:p w14:paraId="4BD96A47" w14:textId="6CE45ED6" w:rsidR="00D2685A" w:rsidRDefault="00D2685A" w:rsidP="00D2685A">
      <w:pPr>
        <w:rPr>
          <w:b/>
          <w:lang w:val="en-US"/>
        </w:rPr>
      </w:pPr>
    </w:p>
    <w:p w14:paraId="24485B57" w14:textId="68AD78B2" w:rsidR="0081347E" w:rsidRDefault="0081347E" w:rsidP="0081347E"/>
    <w:p w14:paraId="25948E34" w14:textId="77777777" w:rsidR="0081347E" w:rsidRPr="00731E3E" w:rsidRDefault="0081347E" w:rsidP="0081347E">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F201C75" w14:textId="77777777" w:rsidR="0081347E" w:rsidRDefault="0081347E" w:rsidP="0081347E">
      <w:pPr>
        <w:autoSpaceDE w:val="0"/>
        <w:autoSpaceDN w:val="0"/>
        <w:adjustRightInd w:val="0"/>
        <w:rPr>
          <w:b/>
          <w:bCs/>
          <w:color w:val="000000"/>
        </w:rPr>
      </w:pPr>
    </w:p>
    <w:p w14:paraId="1DF09DDB" w14:textId="77777777" w:rsidR="0081347E" w:rsidRDefault="0081347E" w:rsidP="0081347E">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32E49CDF" w14:textId="77777777" w:rsidR="0081347E" w:rsidRDefault="0081347E" w:rsidP="0081347E">
      <w:pPr>
        <w:autoSpaceDE w:val="0"/>
        <w:autoSpaceDN w:val="0"/>
        <w:adjustRightInd w:val="0"/>
        <w:rPr>
          <w:color w:val="000000"/>
        </w:rPr>
      </w:pPr>
    </w:p>
    <w:p w14:paraId="0762E757" w14:textId="77777777" w:rsidR="0081347E" w:rsidRDefault="0081347E" w:rsidP="0081347E">
      <w:pPr>
        <w:autoSpaceDE w:val="0"/>
        <w:autoSpaceDN w:val="0"/>
        <w:adjustRightInd w:val="0"/>
        <w:rPr>
          <w:color w:val="000000"/>
        </w:rPr>
      </w:pPr>
    </w:p>
    <w:p w14:paraId="78519D4A" w14:textId="77777777" w:rsidR="0081347E" w:rsidRPr="00731E3E" w:rsidRDefault="0081347E" w:rsidP="0081347E">
      <w:pPr>
        <w:tabs>
          <w:tab w:val="center" w:pos="4320"/>
          <w:tab w:val="right" w:pos="8640"/>
        </w:tabs>
        <w:rPr>
          <w:b/>
        </w:rPr>
      </w:pPr>
      <w:r w:rsidRPr="00731E3E">
        <w:rPr>
          <w:b/>
        </w:rPr>
        <w:t>List of subcontractors or suppliers</w:t>
      </w:r>
    </w:p>
    <w:p w14:paraId="6E0C11EC" w14:textId="77777777" w:rsidR="0081347E" w:rsidRPr="00731E3E" w:rsidRDefault="0081347E" w:rsidP="0081347E">
      <w:pPr>
        <w:tabs>
          <w:tab w:val="center" w:pos="4320"/>
          <w:tab w:val="right" w:pos="8640"/>
        </w:tabs>
        <w:rPr>
          <w:b/>
          <w:color w:val="528CC9"/>
        </w:rPr>
      </w:pPr>
    </w:p>
    <w:p w14:paraId="60187641" w14:textId="77777777" w:rsidR="0081347E" w:rsidRPr="00731E3E" w:rsidRDefault="0081347E" w:rsidP="0081347E">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257D8EA1" w14:textId="77777777" w:rsidR="0081347E" w:rsidRPr="00731E3E" w:rsidRDefault="0081347E" w:rsidP="0081347E">
      <w:pPr>
        <w:tabs>
          <w:tab w:val="center" w:pos="4320"/>
          <w:tab w:val="right" w:pos="8640"/>
        </w:tabs>
        <w:rPr>
          <w:b/>
          <w:color w:val="528CC9"/>
        </w:rPr>
      </w:pPr>
    </w:p>
    <w:p w14:paraId="5CD5895C" w14:textId="77777777" w:rsidR="0081347E" w:rsidRPr="00731E3E" w:rsidRDefault="0081347E" w:rsidP="00B567EF">
      <w:pPr>
        <w:numPr>
          <w:ilvl w:val="0"/>
          <w:numId w:val="19"/>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7036438" w14:textId="77777777" w:rsidR="0081347E" w:rsidRPr="00731E3E" w:rsidRDefault="0081347E" w:rsidP="0081347E">
      <w:pPr>
        <w:tabs>
          <w:tab w:val="center" w:pos="4320"/>
          <w:tab w:val="right" w:pos="8640"/>
        </w:tabs>
        <w:ind w:left="720"/>
      </w:pPr>
    </w:p>
    <w:p w14:paraId="28286AFF"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319D8A62" w14:textId="77777777" w:rsidR="0081347E" w:rsidRPr="00731E3E" w:rsidRDefault="0081347E" w:rsidP="0081347E">
      <w:pPr>
        <w:tabs>
          <w:tab w:val="center" w:pos="4320"/>
          <w:tab w:val="right" w:pos="8640"/>
        </w:tabs>
        <w:ind w:left="720"/>
      </w:pPr>
    </w:p>
    <w:p w14:paraId="03D2B1F7"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4501F479" w14:textId="77777777" w:rsidR="0081347E" w:rsidRDefault="0081347E" w:rsidP="0081347E">
      <w:pPr>
        <w:pStyle w:val="MarginText"/>
        <w:spacing w:before="120" w:after="0" w:line="240" w:lineRule="auto"/>
        <w:rPr>
          <w:rFonts w:ascii="Arial" w:eastAsia="Calibri" w:hAnsi="Arial" w:cs="Arial"/>
          <w:color w:val="000000"/>
          <w:sz w:val="20"/>
          <w:lang w:val="en-AU"/>
        </w:rPr>
      </w:pPr>
    </w:p>
    <w:p w14:paraId="770C9215" w14:textId="77777777" w:rsidR="0081347E" w:rsidRDefault="0081347E" w:rsidP="0081347E">
      <w:pPr>
        <w:rPr>
          <w:highlight w:val="lightGray"/>
        </w:rPr>
      </w:pPr>
    </w:p>
    <w:p w14:paraId="384D1E73" w14:textId="77777777" w:rsidR="0081347E" w:rsidRPr="00731E3E" w:rsidRDefault="0081347E" w:rsidP="0081347E">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195EE22" w14:textId="77777777" w:rsidR="0081347E" w:rsidRDefault="0081347E" w:rsidP="0081347E">
      <w:pPr>
        <w:tabs>
          <w:tab w:val="left" w:pos="990"/>
          <w:tab w:val="left" w:pos="5040"/>
          <w:tab w:val="left" w:pos="5850"/>
        </w:tabs>
        <w:rPr>
          <w:color w:val="000000"/>
          <w:lang w:val="en-AU"/>
        </w:rPr>
      </w:pPr>
    </w:p>
    <w:p w14:paraId="6FDD4559" w14:textId="77777777" w:rsidR="0081347E" w:rsidRPr="00731E3E" w:rsidRDefault="0081347E" w:rsidP="0081347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6BA4D9D" w14:textId="77777777" w:rsidR="0081347E" w:rsidRPr="00731E3E" w:rsidRDefault="0081347E" w:rsidP="0081347E">
      <w:pPr>
        <w:tabs>
          <w:tab w:val="left" w:pos="720"/>
        </w:tabs>
        <w:rPr>
          <w:color w:val="000000"/>
          <w:lang w:val="en-AU"/>
        </w:rPr>
      </w:pPr>
    </w:p>
    <w:p w14:paraId="04403CCE" w14:textId="77777777" w:rsidR="0081347E" w:rsidRPr="00731E3E" w:rsidRDefault="0081347E" w:rsidP="0081347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F696A3A" w14:textId="77777777" w:rsidR="0081347E" w:rsidRPr="00731E3E" w:rsidRDefault="0081347E" w:rsidP="0081347E">
      <w:pPr>
        <w:rPr>
          <w:color w:val="000000"/>
          <w:lang w:val="en-AU"/>
        </w:rPr>
      </w:pPr>
    </w:p>
    <w:p w14:paraId="7A1D002B" w14:textId="77777777" w:rsidR="0081347E" w:rsidRPr="00731E3E" w:rsidRDefault="0081347E" w:rsidP="0081347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59C6E4D" w14:textId="77777777" w:rsidR="0081347E" w:rsidRPr="00731E3E" w:rsidRDefault="0081347E" w:rsidP="0081347E">
      <w:pPr>
        <w:rPr>
          <w:color w:val="000000"/>
          <w:lang w:val="en-AU"/>
        </w:rPr>
      </w:pPr>
    </w:p>
    <w:p w14:paraId="1D406368" w14:textId="61EA4FBD" w:rsidR="0081347E" w:rsidRDefault="0081347E" w:rsidP="0081347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501EEB5" w14:textId="662F88EB" w:rsidR="0081347E" w:rsidRDefault="0081347E">
      <w:pPr>
        <w:rPr>
          <w:color w:val="000000"/>
          <w:lang w:val="en-AU"/>
        </w:rPr>
      </w:pPr>
      <w:r>
        <w:rPr>
          <w:color w:val="000000"/>
          <w:lang w:val="en-AU"/>
        </w:rPr>
        <w:br w:type="page"/>
      </w:r>
    </w:p>
    <w:p w14:paraId="48A48041" w14:textId="77777777" w:rsidR="0081347E" w:rsidRPr="00731E3E" w:rsidRDefault="0081347E" w:rsidP="0081347E">
      <w:pPr>
        <w:tabs>
          <w:tab w:val="left" w:pos="990"/>
        </w:tabs>
        <w:rPr>
          <w:color w:val="000000"/>
          <w:lang w:val="en-AU"/>
        </w:rPr>
      </w:pPr>
    </w:p>
    <w:p w14:paraId="06E4DB72" w14:textId="7696A9CD" w:rsidR="0081347E" w:rsidRDefault="0081347E" w:rsidP="0081347E">
      <w:pPr>
        <w:pStyle w:val="Heading1"/>
        <w:rPr>
          <w:szCs w:val="24"/>
        </w:rPr>
      </w:pPr>
      <w:r>
        <w:rPr>
          <w:szCs w:val="24"/>
        </w:rPr>
        <w:t>Form C: Technical Quotation Form</w:t>
      </w:r>
    </w:p>
    <w:p w14:paraId="12B0D9BF" w14:textId="265B6328" w:rsidR="00C731EE" w:rsidRPr="00C5706B" w:rsidRDefault="00C731EE" w:rsidP="00601E50">
      <w:pPr>
        <w:ind w:right="-318"/>
        <w:contextualSpacing/>
        <w:rPr>
          <w:sz w:val="10"/>
          <w:szCs w:val="10"/>
          <w:lang w:val="en-US"/>
        </w:rPr>
      </w:pPr>
    </w:p>
    <w:p w14:paraId="259E2BE9" w14:textId="77777777" w:rsidR="00C731EE" w:rsidRPr="00731E3E" w:rsidRDefault="00C731EE" w:rsidP="00C731EE"/>
    <w:p w14:paraId="400753F9" w14:textId="77777777" w:rsidR="00C731EE" w:rsidRDefault="00C731EE" w:rsidP="00C731EE">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742D587C" w14:textId="77777777" w:rsidR="00C731EE" w:rsidRDefault="00C731EE" w:rsidP="00C731E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AA895DF" w14:textId="77777777" w:rsidR="00C731EE" w:rsidRDefault="00C731EE" w:rsidP="00C731EE">
      <w:pPr>
        <w:pStyle w:val="BankNormal"/>
        <w:spacing w:after="60"/>
        <w:rPr>
          <w:rFonts w:ascii="Arial" w:hAnsi="Arial" w:cs="Arial"/>
          <w:iCs/>
          <w:sz w:val="20"/>
        </w:rPr>
      </w:pPr>
    </w:p>
    <w:p w14:paraId="008A3334" w14:textId="77777777" w:rsidR="00C731EE" w:rsidRPr="002A563E" w:rsidRDefault="00C731EE" w:rsidP="00C731EE">
      <w:pPr>
        <w:pStyle w:val="ListParagraph"/>
        <w:tabs>
          <w:tab w:val="num" w:pos="1701"/>
        </w:tabs>
        <w:spacing w:line="360" w:lineRule="auto"/>
        <w:ind w:left="270" w:right="-1"/>
        <w:outlineLvl w:val="1"/>
        <w:rPr>
          <w:rFonts w:asciiTheme="minorBidi" w:eastAsia="Times New Roman" w:hAnsiTheme="minorBidi" w:cstheme="minorBidi"/>
          <w:b/>
          <w:bCs/>
          <w:color w:val="548DD4" w:themeColor="text2" w:themeTint="99"/>
          <w:sz w:val="24"/>
          <w:szCs w:val="24"/>
          <w:u w:val="single"/>
          <w:lang w:bidi="en-US"/>
        </w:rPr>
      </w:pPr>
      <w:bookmarkStart w:id="2" w:name="_Toc514058760"/>
      <w:bookmarkStart w:id="3" w:name="_Toc7988561"/>
      <w:r w:rsidRPr="002A563E">
        <w:rPr>
          <w:rFonts w:asciiTheme="minorBidi" w:eastAsia="Times New Roman" w:hAnsiTheme="minorBidi" w:cstheme="minorBidi"/>
          <w:b/>
          <w:bCs/>
          <w:color w:val="548DD4" w:themeColor="text2" w:themeTint="99"/>
          <w:sz w:val="24"/>
          <w:szCs w:val="24"/>
          <w:u w:val="single"/>
          <w:lang w:bidi="en-US"/>
        </w:rPr>
        <w:t>Notes:</w:t>
      </w:r>
      <w:bookmarkEnd w:id="2"/>
      <w:bookmarkEnd w:id="3"/>
    </w:p>
    <w:p w14:paraId="50DB054A"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Bidders must state here either “Comply “or “Not Comply” against each of the individual parameters of each Specification stating the corresponding performance parameter of the equipment offered.</w:t>
      </w:r>
    </w:p>
    <w:p w14:paraId="7D66D8F3"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 xml:space="preserve">Statements of “Comply” or “Not Comply” must be supported by evidence in a Bidders Bid and cross- referenced to that evidence. </w:t>
      </w:r>
    </w:p>
    <w:p w14:paraId="6D9DCB40"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that is not supported by evidence or is subsequently found to be contradicted by the evidence presented will render the Bid under evaluation liable for rejection.</w:t>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p>
    <w:p w14:paraId="598B4285" w14:textId="77777777" w:rsidR="00C731E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either in the Bidders statement of compliance or the supporting evidence that is found to be false either during bid evaluation, post- qualification or the execution of the Contract may be regarded as fraudulent and render the Bidder or supplier liable for prosecution.</w:t>
      </w:r>
    </w:p>
    <w:p w14:paraId="4688D30D" w14:textId="77777777" w:rsidR="008E6835" w:rsidRPr="0007678F" w:rsidRDefault="008E6835" w:rsidP="00C65B82">
      <w:pPr>
        <w:rPr>
          <w:rFonts w:cs="Calibri"/>
          <w:b/>
          <w:bCs/>
          <w:color w:val="00B0F0"/>
          <w:sz w:val="28"/>
          <w:szCs w:val="28"/>
          <w:lang w:eastAsia="en-US"/>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756"/>
        <w:gridCol w:w="1747"/>
        <w:gridCol w:w="3690"/>
      </w:tblGrid>
      <w:tr w:rsidR="00CD24C1" w:rsidRPr="000D4105" w14:paraId="793D4763" w14:textId="77777777" w:rsidTr="00735DBF">
        <w:trPr>
          <w:trHeight w:val="564"/>
          <w:tblHeader/>
          <w:jc w:val="center"/>
        </w:trPr>
        <w:tc>
          <w:tcPr>
            <w:tcW w:w="512" w:type="dxa"/>
            <w:shd w:val="clear" w:color="000000" w:fill="D9D9D9"/>
            <w:hideMark/>
          </w:tcPr>
          <w:p w14:paraId="3A922DB4" w14:textId="77777777" w:rsidR="00CD24C1" w:rsidRPr="000D4105" w:rsidRDefault="00CD24C1" w:rsidP="00735DBF">
            <w:pPr>
              <w:jc w:val="cente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No</w:t>
            </w:r>
          </w:p>
        </w:tc>
        <w:tc>
          <w:tcPr>
            <w:tcW w:w="4756" w:type="dxa"/>
            <w:shd w:val="clear" w:color="000000" w:fill="D9D9D9"/>
            <w:hideMark/>
          </w:tcPr>
          <w:p w14:paraId="14F01CF2" w14:textId="77777777" w:rsidR="00CD24C1" w:rsidRPr="000D4105" w:rsidRDefault="00CD24C1"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UNOPS </w:t>
            </w:r>
            <w:r w:rsidRPr="000D4105">
              <w:rPr>
                <w:rFonts w:asciiTheme="minorHAnsi" w:hAnsiTheme="minorHAnsi" w:cstheme="minorHAnsi"/>
                <w:b/>
                <w:bCs/>
                <w:color w:val="000000"/>
                <w:sz w:val="22"/>
                <w:szCs w:val="22"/>
                <w:u w:val="single"/>
                <w:lang w:val="en-US" w:eastAsia="en-US"/>
              </w:rPr>
              <w:t>minimum</w:t>
            </w:r>
            <w:r w:rsidRPr="000D4105">
              <w:rPr>
                <w:rFonts w:asciiTheme="minorHAnsi" w:hAnsiTheme="minorHAnsi" w:cstheme="minorHAnsi"/>
                <w:b/>
                <w:bCs/>
                <w:color w:val="000000"/>
                <w:sz w:val="22"/>
                <w:szCs w:val="22"/>
                <w:lang w:val="en-US" w:eastAsia="en-US"/>
              </w:rPr>
              <w:t xml:space="preserve"> technical requirements</w:t>
            </w:r>
          </w:p>
        </w:tc>
        <w:tc>
          <w:tcPr>
            <w:tcW w:w="1747" w:type="dxa"/>
            <w:shd w:val="clear" w:color="000000" w:fill="D9D9D9"/>
            <w:hideMark/>
          </w:tcPr>
          <w:p w14:paraId="5A933F7D" w14:textId="77777777" w:rsidR="00CD24C1" w:rsidRPr="000D4105" w:rsidRDefault="00CD24C1"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Is quotation compliant?</w:t>
            </w:r>
            <w:r w:rsidRPr="000D4105">
              <w:rPr>
                <w:rFonts w:asciiTheme="minorHAnsi" w:hAnsiTheme="minorHAnsi" w:cstheme="minorHAnsi"/>
                <w:color w:val="000000"/>
                <w:sz w:val="22"/>
                <w:szCs w:val="22"/>
                <w:lang w:val="en-US" w:eastAsia="en-US"/>
              </w:rPr>
              <w:t xml:space="preserve"> Bidder to complete</w:t>
            </w:r>
          </w:p>
        </w:tc>
        <w:tc>
          <w:tcPr>
            <w:tcW w:w="3690" w:type="dxa"/>
            <w:shd w:val="clear" w:color="000000" w:fill="D9D9D9"/>
            <w:vAlign w:val="center"/>
            <w:hideMark/>
          </w:tcPr>
          <w:p w14:paraId="5DF77480" w14:textId="77777777" w:rsidR="00CD24C1" w:rsidRPr="000D4105" w:rsidRDefault="00CD24C1"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Details of goods offered.</w:t>
            </w:r>
            <w:r w:rsidRPr="000D4105">
              <w:rPr>
                <w:rFonts w:asciiTheme="minorHAnsi" w:hAnsiTheme="minorHAnsi" w:cstheme="minorHAnsi"/>
                <w:color w:val="000000"/>
                <w:sz w:val="22"/>
                <w:szCs w:val="22"/>
                <w:lang w:val="en-US" w:eastAsia="en-US"/>
              </w:rPr>
              <w:t xml:space="preserve"> Bidder to complete</w:t>
            </w:r>
          </w:p>
        </w:tc>
      </w:tr>
      <w:tr w:rsidR="00CD24C1" w:rsidRPr="000D4105" w14:paraId="79CCEAC9" w14:textId="77777777" w:rsidTr="00735DBF">
        <w:trPr>
          <w:trHeight w:val="288"/>
          <w:jc w:val="center"/>
        </w:trPr>
        <w:tc>
          <w:tcPr>
            <w:tcW w:w="10705" w:type="dxa"/>
            <w:gridSpan w:val="4"/>
            <w:shd w:val="clear" w:color="000000" w:fill="D9D9D9"/>
            <w:vAlign w:val="center"/>
            <w:hideMark/>
          </w:tcPr>
          <w:p w14:paraId="3EE88897" w14:textId="77777777" w:rsidR="00CD24C1" w:rsidRPr="000D4105" w:rsidRDefault="00CD24C1"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1 : </w:t>
            </w:r>
            <w:r>
              <w:rPr>
                <w:rFonts w:asciiTheme="minorHAnsi" w:hAnsiTheme="minorHAnsi" w:cstheme="minorHAnsi"/>
                <w:b/>
                <w:bCs/>
                <w:color w:val="000000"/>
                <w:sz w:val="22"/>
                <w:szCs w:val="22"/>
                <w:lang w:val="en-US" w:eastAsia="en-US"/>
              </w:rPr>
              <w:t>General :</w:t>
            </w:r>
            <w:r w:rsidRPr="00C65B82">
              <w:rPr>
                <w:rFonts w:ascii="Calibri" w:eastAsia="PMingLiU" w:hAnsi="Calibri"/>
                <w:b/>
                <w:bCs/>
                <w:sz w:val="28"/>
                <w:szCs w:val="28"/>
                <w:lang w:val="en-US" w:eastAsia="zh-TW"/>
              </w:rPr>
              <w:t xml:space="preserve"> </w:t>
            </w:r>
            <w:r w:rsidRPr="00142E19">
              <w:rPr>
                <w:rFonts w:ascii="Calibri" w:eastAsia="PMingLiU" w:hAnsi="Calibri"/>
                <w:b/>
                <w:bCs/>
                <w:lang w:val="en-US" w:eastAsia="zh-TW"/>
              </w:rPr>
              <w:t>SUCTION CUM JETTING MACHINE MOUNTED TRUCK</w:t>
            </w:r>
          </w:p>
        </w:tc>
      </w:tr>
      <w:tr w:rsidR="00CD24C1" w:rsidRPr="000D4105" w14:paraId="6F3D6618" w14:textId="77777777" w:rsidTr="00735DBF">
        <w:trPr>
          <w:trHeight w:val="540"/>
          <w:jc w:val="center"/>
        </w:trPr>
        <w:tc>
          <w:tcPr>
            <w:tcW w:w="512" w:type="dxa"/>
            <w:shd w:val="clear" w:color="auto" w:fill="auto"/>
            <w:noWrap/>
          </w:tcPr>
          <w:p w14:paraId="45580A5E"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756" w:type="dxa"/>
            <w:shd w:val="clear" w:color="auto" w:fill="auto"/>
          </w:tcPr>
          <w:p w14:paraId="5D92A0F9" w14:textId="77777777" w:rsidR="00CD24C1" w:rsidRPr="000D4105" w:rsidRDefault="00CD24C1"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Make of Truck</w:t>
            </w:r>
          </w:p>
        </w:tc>
        <w:tc>
          <w:tcPr>
            <w:tcW w:w="1747" w:type="dxa"/>
            <w:shd w:val="clear" w:color="auto" w:fill="auto"/>
          </w:tcPr>
          <w:p w14:paraId="5D364EB7"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0776AFA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623AE44F" w14:textId="77777777" w:rsidTr="00735DBF">
        <w:trPr>
          <w:trHeight w:val="540"/>
          <w:jc w:val="center"/>
        </w:trPr>
        <w:tc>
          <w:tcPr>
            <w:tcW w:w="512" w:type="dxa"/>
            <w:shd w:val="clear" w:color="auto" w:fill="auto"/>
            <w:noWrap/>
          </w:tcPr>
          <w:p w14:paraId="21828B0D"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2</w:t>
            </w:r>
          </w:p>
        </w:tc>
        <w:tc>
          <w:tcPr>
            <w:tcW w:w="4756" w:type="dxa"/>
            <w:shd w:val="clear" w:color="auto" w:fill="auto"/>
          </w:tcPr>
          <w:p w14:paraId="281D2D98" w14:textId="77777777" w:rsidR="00CD24C1" w:rsidRPr="000D4105" w:rsidRDefault="00CD24C1"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Model</w:t>
            </w:r>
          </w:p>
        </w:tc>
        <w:tc>
          <w:tcPr>
            <w:tcW w:w="1747" w:type="dxa"/>
            <w:shd w:val="clear" w:color="auto" w:fill="auto"/>
          </w:tcPr>
          <w:p w14:paraId="026AD8B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808BCAC"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7040122" w14:textId="77777777" w:rsidTr="00735DBF">
        <w:trPr>
          <w:trHeight w:val="540"/>
          <w:jc w:val="center"/>
        </w:trPr>
        <w:tc>
          <w:tcPr>
            <w:tcW w:w="512" w:type="dxa"/>
            <w:shd w:val="clear" w:color="auto" w:fill="auto"/>
            <w:noWrap/>
          </w:tcPr>
          <w:p w14:paraId="085582AB"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4756" w:type="dxa"/>
            <w:shd w:val="clear" w:color="auto" w:fill="auto"/>
          </w:tcPr>
          <w:p w14:paraId="53829709"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Date of manufacturing</w:t>
            </w:r>
          </w:p>
        </w:tc>
        <w:tc>
          <w:tcPr>
            <w:tcW w:w="1747" w:type="dxa"/>
            <w:shd w:val="clear" w:color="auto" w:fill="auto"/>
          </w:tcPr>
          <w:p w14:paraId="53E927F5"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2AECD3A"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B1BBE44" w14:textId="77777777" w:rsidTr="00735DBF">
        <w:trPr>
          <w:trHeight w:val="540"/>
          <w:jc w:val="center"/>
        </w:trPr>
        <w:tc>
          <w:tcPr>
            <w:tcW w:w="512" w:type="dxa"/>
            <w:shd w:val="clear" w:color="auto" w:fill="auto"/>
            <w:noWrap/>
            <w:hideMark/>
          </w:tcPr>
          <w:p w14:paraId="6FAC7819"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4</w:t>
            </w:r>
          </w:p>
        </w:tc>
        <w:tc>
          <w:tcPr>
            <w:tcW w:w="4756" w:type="dxa"/>
            <w:shd w:val="clear" w:color="auto" w:fill="auto"/>
          </w:tcPr>
          <w:p w14:paraId="468855F0" w14:textId="77777777" w:rsidR="00CD24C1" w:rsidRPr="000D4105" w:rsidRDefault="00CD24C1" w:rsidP="00735DBF">
            <w:pPr>
              <w:rPr>
                <w:rFonts w:asciiTheme="minorHAnsi" w:hAnsiTheme="minorHAnsi" w:cstheme="minorHAnsi"/>
                <w:color w:val="000000"/>
                <w:sz w:val="22"/>
                <w:szCs w:val="22"/>
                <w:lang w:val="en-US" w:eastAsia="en-US"/>
              </w:rPr>
            </w:pPr>
            <w:r w:rsidRPr="0007678F">
              <w:rPr>
                <w:rFonts w:asciiTheme="minorHAnsi" w:hAnsiTheme="minorHAnsi" w:cstheme="minorHAnsi"/>
                <w:color w:val="000000"/>
                <w:sz w:val="22"/>
                <w:szCs w:val="22"/>
                <w:lang w:eastAsia="en-US"/>
              </w:rPr>
              <w:t>Country of origin</w:t>
            </w:r>
          </w:p>
        </w:tc>
        <w:tc>
          <w:tcPr>
            <w:tcW w:w="1747" w:type="dxa"/>
            <w:shd w:val="clear" w:color="auto" w:fill="auto"/>
            <w:hideMark/>
          </w:tcPr>
          <w:p w14:paraId="77559F97"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2AD8680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1ACA3E59" w14:textId="77777777" w:rsidTr="00735DBF">
        <w:trPr>
          <w:trHeight w:val="540"/>
          <w:jc w:val="center"/>
        </w:trPr>
        <w:tc>
          <w:tcPr>
            <w:tcW w:w="512" w:type="dxa"/>
            <w:shd w:val="clear" w:color="auto" w:fill="auto"/>
            <w:noWrap/>
            <w:hideMark/>
          </w:tcPr>
          <w:p w14:paraId="025F1BDC" w14:textId="77777777" w:rsidR="00CD24C1" w:rsidRPr="0007678F"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5</w:t>
            </w:r>
          </w:p>
        </w:tc>
        <w:tc>
          <w:tcPr>
            <w:tcW w:w="4756" w:type="dxa"/>
            <w:shd w:val="clear" w:color="auto" w:fill="auto"/>
            <w:hideMark/>
          </w:tcPr>
          <w:p w14:paraId="15BC82A5" w14:textId="77777777" w:rsidR="00CD24C1" w:rsidRPr="0007678F" w:rsidRDefault="00CD24C1"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Capable of operating in tropical conditions</w:t>
            </w:r>
          </w:p>
        </w:tc>
        <w:tc>
          <w:tcPr>
            <w:tcW w:w="1747" w:type="dxa"/>
            <w:shd w:val="clear" w:color="auto" w:fill="auto"/>
            <w:hideMark/>
          </w:tcPr>
          <w:p w14:paraId="7BEC9E80"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3F898BF0"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AE98191" w14:textId="77777777" w:rsidTr="00735DBF">
        <w:trPr>
          <w:trHeight w:val="540"/>
          <w:jc w:val="center"/>
        </w:trPr>
        <w:tc>
          <w:tcPr>
            <w:tcW w:w="512" w:type="dxa"/>
            <w:shd w:val="clear" w:color="auto" w:fill="auto"/>
            <w:noWrap/>
          </w:tcPr>
          <w:p w14:paraId="5BC68CBC"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4756" w:type="dxa"/>
            <w:shd w:val="clear" w:color="auto" w:fill="auto"/>
          </w:tcPr>
          <w:p w14:paraId="6B11EF2C" w14:textId="77777777" w:rsidR="00CD24C1" w:rsidRPr="00912258" w:rsidRDefault="00CD24C1" w:rsidP="00735DBF">
            <w:pPr>
              <w:rPr>
                <w:rFonts w:asciiTheme="minorHAnsi" w:hAnsiTheme="minorHAnsi" w:cstheme="minorHAnsi"/>
                <w:color w:val="000000"/>
                <w:sz w:val="22"/>
                <w:szCs w:val="22"/>
                <w:lang w:val="en-US" w:eastAsia="en-US"/>
              </w:rPr>
            </w:pPr>
            <w:r w:rsidRPr="00912258">
              <w:rPr>
                <w:rFonts w:ascii="Calibri" w:eastAsia="PMingLiU" w:hAnsi="Calibri"/>
                <w:sz w:val="23"/>
                <w:szCs w:val="23"/>
                <w:lang w:val="en-US" w:eastAsia="zh-TW"/>
              </w:rPr>
              <w:t>Technical Specification Sheet fully completed and submitted</w:t>
            </w:r>
          </w:p>
        </w:tc>
        <w:tc>
          <w:tcPr>
            <w:tcW w:w="1747" w:type="dxa"/>
            <w:shd w:val="clear" w:color="auto" w:fill="auto"/>
            <w:vAlign w:val="center"/>
          </w:tcPr>
          <w:p w14:paraId="2A1153E3"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51210269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5876360"/>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5CBEA54"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2AB43DE" w14:textId="77777777" w:rsidTr="00735DBF">
        <w:trPr>
          <w:trHeight w:val="540"/>
          <w:jc w:val="center"/>
        </w:trPr>
        <w:tc>
          <w:tcPr>
            <w:tcW w:w="512" w:type="dxa"/>
            <w:shd w:val="clear" w:color="auto" w:fill="auto"/>
            <w:noWrap/>
          </w:tcPr>
          <w:p w14:paraId="5B1C64A0"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7</w:t>
            </w:r>
          </w:p>
        </w:tc>
        <w:tc>
          <w:tcPr>
            <w:tcW w:w="4756" w:type="dxa"/>
            <w:shd w:val="clear" w:color="auto" w:fill="auto"/>
          </w:tcPr>
          <w:p w14:paraId="6B4D3CDE" w14:textId="77777777" w:rsidR="00CD24C1" w:rsidRPr="00912258" w:rsidRDefault="00CD24C1" w:rsidP="00735DBF">
            <w:pPr>
              <w:rPr>
                <w:rFonts w:ascii="Calibri" w:eastAsia="PMingLiU" w:hAnsi="Calibri"/>
                <w:sz w:val="23"/>
                <w:szCs w:val="23"/>
                <w:lang w:val="en-US" w:eastAsia="zh-TW"/>
              </w:rPr>
            </w:pPr>
            <w:r w:rsidRPr="00912258">
              <w:rPr>
                <w:rFonts w:ascii="Calibri" w:eastAsia="PMingLiU" w:hAnsi="Calibri"/>
                <w:sz w:val="23"/>
                <w:szCs w:val="23"/>
                <w:lang w:val="en-US" w:eastAsia="zh-TW"/>
              </w:rPr>
              <w:t>Most suitable for operating on both "on and off" road conditions.</w:t>
            </w:r>
          </w:p>
        </w:tc>
        <w:tc>
          <w:tcPr>
            <w:tcW w:w="1747" w:type="dxa"/>
            <w:shd w:val="clear" w:color="auto" w:fill="auto"/>
            <w:vAlign w:val="center"/>
          </w:tcPr>
          <w:p w14:paraId="0D24FC53"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3283314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9440629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EF0B060"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39330AA8" w14:textId="77777777" w:rsidTr="00735DBF">
        <w:trPr>
          <w:trHeight w:val="540"/>
          <w:jc w:val="center"/>
        </w:trPr>
        <w:tc>
          <w:tcPr>
            <w:tcW w:w="512" w:type="dxa"/>
            <w:shd w:val="clear" w:color="auto" w:fill="auto"/>
            <w:noWrap/>
          </w:tcPr>
          <w:p w14:paraId="0F577232"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8</w:t>
            </w:r>
          </w:p>
        </w:tc>
        <w:tc>
          <w:tcPr>
            <w:tcW w:w="4756" w:type="dxa"/>
            <w:shd w:val="clear" w:color="auto" w:fill="auto"/>
          </w:tcPr>
          <w:p w14:paraId="28C493C6" w14:textId="77777777" w:rsidR="00CD24C1" w:rsidRPr="001D4324" w:rsidRDefault="00CD24C1" w:rsidP="00735DBF">
            <w:pPr>
              <w:rPr>
                <w:rFonts w:ascii="Calibri" w:eastAsia="PMingLiU" w:hAnsi="Calibri"/>
                <w:sz w:val="23"/>
                <w:szCs w:val="23"/>
                <w:lang w:val="en-US" w:eastAsia="zh-TW"/>
              </w:rPr>
            </w:pPr>
            <w:r w:rsidRPr="001D4324">
              <w:rPr>
                <w:rFonts w:ascii="Calibri" w:eastAsia="PMingLiU" w:hAnsi="Calibri"/>
                <w:sz w:val="23"/>
                <w:szCs w:val="23"/>
                <w:lang w:val="en-US" w:eastAsia="zh-TW"/>
              </w:rPr>
              <w:t xml:space="preserve">The truck </w:t>
            </w:r>
            <w:r>
              <w:rPr>
                <w:rFonts w:ascii="Calibri" w:eastAsia="PMingLiU" w:hAnsi="Calibri"/>
                <w:sz w:val="23"/>
                <w:szCs w:val="23"/>
                <w:lang w:val="en-US" w:eastAsia="zh-TW"/>
              </w:rPr>
              <w:t>Unit</w:t>
            </w:r>
            <w:r w:rsidRPr="001D4324">
              <w:rPr>
                <w:rFonts w:ascii="Calibri" w:eastAsia="PMingLiU" w:hAnsi="Calibri"/>
                <w:sz w:val="23"/>
                <w:szCs w:val="23"/>
                <w:lang w:val="en-US" w:eastAsia="zh-TW"/>
              </w:rPr>
              <w:t xml:space="preserve"> shall be brand new (refurbished or used trucks will not be considered).</w:t>
            </w:r>
          </w:p>
          <w:p w14:paraId="1865E1D5" w14:textId="77777777" w:rsidR="00CD24C1" w:rsidRPr="001D4324" w:rsidRDefault="00CD24C1"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Only established, reputable manufacturers.</w:t>
            </w:r>
          </w:p>
          <w:p w14:paraId="1795661F" w14:textId="77777777" w:rsidR="00CD24C1" w:rsidRPr="00912258" w:rsidRDefault="00CD24C1"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 xml:space="preserve">The manufacturer has the ISO certification </w:t>
            </w:r>
          </w:p>
        </w:tc>
        <w:tc>
          <w:tcPr>
            <w:tcW w:w="1747" w:type="dxa"/>
            <w:shd w:val="clear" w:color="auto" w:fill="auto"/>
            <w:vAlign w:val="center"/>
          </w:tcPr>
          <w:p w14:paraId="597B8083"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28643496"/>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73758643"/>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1FE05D7"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CF522D3" w14:textId="77777777" w:rsidTr="00735DBF">
        <w:trPr>
          <w:trHeight w:val="540"/>
          <w:jc w:val="center"/>
        </w:trPr>
        <w:tc>
          <w:tcPr>
            <w:tcW w:w="512" w:type="dxa"/>
            <w:shd w:val="clear" w:color="auto" w:fill="auto"/>
            <w:noWrap/>
          </w:tcPr>
          <w:p w14:paraId="762CAB1D"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9</w:t>
            </w:r>
          </w:p>
        </w:tc>
        <w:tc>
          <w:tcPr>
            <w:tcW w:w="4756" w:type="dxa"/>
            <w:shd w:val="clear" w:color="auto" w:fill="auto"/>
          </w:tcPr>
          <w:p w14:paraId="2AAD80CE" w14:textId="77777777" w:rsidR="00CD24C1" w:rsidRPr="00912258" w:rsidRDefault="00CD24C1" w:rsidP="00735DBF">
            <w:pPr>
              <w:rPr>
                <w:rFonts w:ascii="Calibri" w:eastAsia="PMingLiU" w:hAnsi="Calibri"/>
                <w:sz w:val="23"/>
                <w:szCs w:val="23"/>
                <w:lang w:val="en-US" w:eastAsia="zh-TW"/>
              </w:rPr>
            </w:pPr>
            <w:r w:rsidRPr="000D4105">
              <w:rPr>
                <w:rFonts w:asciiTheme="minorHAnsi" w:hAnsiTheme="minorHAnsi" w:cstheme="minorHAnsi"/>
                <w:color w:val="000000"/>
                <w:sz w:val="22"/>
                <w:szCs w:val="22"/>
                <w:lang w:eastAsia="en-US"/>
              </w:rPr>
              <w:t>Bidder shall be an authorized representative of the manufacturer name in Yemen.</w:t>
            </w:r>
          </w:p>
        </w:tc>
        <w:tc>
          <w:tcPr>
            <w:tcW w:w="1747" w:type="dxa"/>
            <w:shd w:val="clear" w:color="auto" w:fill="auto"/>
            <w:vAlign w:val="center"/>
          </w:tcPr>
          <w:p w14:paraId="5D332FAF"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38190506"/>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13865351"/>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FB9260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1F8F9B2" w14:textId="77777777" w:rsidTr="00735DBF">
        <w:trPr>
          <w:trHeight w:val="540"/>
          <w:jc w:val="center"/>
        </w:trPr>
        <w:tc>
          <w:tcPr>
            <w:tcW w:w="512" w:type="dxa"/>
            <w:shd w:val="clear" w:color="auto" w:fill="auto"/>
            <w:noWrap/>
          </w:tcPr>
          <w:p w14:paraId="7345E6A5"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10</w:t>
            </w:r>
          </w:p>
        </w:tc>
        <w:tc>
          <w:tcPr>
            <w:tcW w:w="4756" w:type="dxa"/>
            <w:shd w:val="clear" w:color="auto" w:fill="auto"/>
          </w:tcPr>
          <w:p w14:paraId="5BAE3AA8" w14:textId="77777777" w:rsidR="00CD24C1" w:rsidRPr="007B4CBA" w:rsidRDefault="00CD24C1" w:rsidP="00735DBF">
            <w:pPr>
              <w:spacing w:after="33" w:line="248" w:lineRule="auto"/>
              <w:ind w:left="108" w:right="907"/>
            </w:pPr>
            <w:r w:rsidRPr="007B4CBA">
              <w:t xml:space="preserve">Capacity of tank: at least 12,000 litter: a) Sludge tank capacity 5,000 litter </w:t>
            </w:r>
          </w:p>
          <w:p w14:paraId="460D1C77" w14:textId="77777777" w:rsidR="00CD24C1" w:rsidRPr="007B4CBA" w:rsidRDefault="00CD24C1" w:rsidP="00735DBF">
            <w:pPr>
              <w:rPr>
                <w:rFonts w:asciiTheme="minorHAnsi" w:hAnsiTheme="minorHAnsi" w:cstheme="minorHAnsi"/>
                <w:color w:val="000000"/>
                <w:sz w:val="22"/>
                <w:szCs w:val="22"/>
                <w:lang w:eastAsia="en-US"/>
              </w:rPr>
            </w:pPr>
            <w:r w:rsidRPr="007B4CBA">
              <w:t>b) Cleaning water tank capacity 7,000 litter</w:t>
            </w:r>
          </w:p>
        </w:tc>
        <w:tc>
          <w:tcPr>
            <w:tcW w:w="1747" w:type="dxa"/>
            <w:shd w:val="clear" w:color="auto" w:fill="auto"/>
            <w:vAlign w:val="center"/>
          </w:tcPr>
          <w:p w14:paraId="0009EE7B"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5548616"/>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37288527"/>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80E91B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C165BED" w14:textId="77777777" w:rsidTr="00735DBF">
        <w:trPr>
          <w:trHeight w:val="540"/>
          <w:jc w:val="center"/>
        </w:trPr>
        <w:tc>
          <w:tcPr>
            <w:tcW w:w="512" w:type="dxa"/>
            <w:shd w:val="clear" w:color="auto" w:fill="auto"/>
            <w:noWrap/>
          </w:tcPr>
          <w:p w14:paraId="478FC520" w14:textId="77777777" w:rsidR="00CD24C1"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11</w:t>
            </w:r>
          </w:p>
        </w:tc>
        <w:tc>
          <w:tcPr>
            <w:tcW w:w="4756" w:type="dxa"/>
            <w:shd w:val="clear" w:color="auto" w:fill="auto"/>
          </w:tcPr>
          <w:p w14:paraId="718A2B65" w14:textId="77777777" w:rsidR="00CD24C1" w:rsidRPr="004F182C" w:rsidRDefault="00CD24C1"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Total axle loads (rear) minimum 1</w:t>
            </w:r>
            <w:r>
              <w:rPr>
                <w:rFonts w:asciiTheme="minorHAnsi" w:hAnsiTheme="minorHAnsi" w:cstheme="minorHAnsi"/>
                <w:color w:val="000000"/>
                <w:sz w:val="22"/>
                <w:szCs w:val="22"/>
                <w:lang w:eastAsia="en-US"/>
              </w:rPr>
              <w:t>8</w:t>
            </w:r>
            <w:r w:rsidRPr="004F182C">
              <w:rPr>
                <w:rFonts w:asciiTheme="minorHAnsi" w:hAnsiTheme="minorHAnsi" w:cstheme="minorHAnsi"/>
                <w:color w:val="000000"/>
                <w:sz w:val="22"/>
                <w:szCs w:val="22"/>
                <w:lang w:eastAsia="en-US"/>
              </w:rPr>
              <w:t>000 kg</w:t>
            </w:r>
          </w:p>
        </w:tc>
        <w:tc>
          <w:tcPr>
            <w:tcW w:w="1747" w:type="dxa"/>
            <w:shd w:val="clear" w:color="auto" w:fill="auto"/>
            <w:vAlign w:val="center"/>
          </w:tcPr>
          <w:p w14:paraId="5CAFA6FE"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55976283"/>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843113"/>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9A64E4A" w14:textId="77777777" w:rsidR="00CD24C1" w:rsidRPr="00393746"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8AD9F6B" w14:textId="77777777" w:rsidTr="00735DBF">
        <w:trPr>
          <w:trHeight w:val="540"/>
          <w:jc w:val="center"/>
        </w:trPr>
        <w:tc>
          <w:tcPr>
            <w:tcW w:w="512" w:type="dxa"/>
            <w:shd w:val="clear" w:color="auto" w:fill="auto"/>
            <w:noWrap/>
          </w:tcPr>
          <w:p w14:paraId="60D17447"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12</w:t>
            </w:r>
          </w:p>
        </w:tc>
        <w:tc>
          <w:tcPr>
            <w:tcW w:w="4756" w:type="dxa"/>
            <w:shd w:val="clear" w:color="auto" w:fill="auto"/>
          </w:tcPr>
          <w:p w14:paraId="5E66B82F" w14:textId="77777777" w:rsidR="00CD24C1" w:rsidRPr="007F1A01" w:rsidRDefault="00CD24C1"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xml:space="preserve">Truck shall be </w:t>
            </w:r>
            <w:r w:rsidRPr="00AD11FD">
              <w:rPr>
                <w:rFonts w:asciiTheme="minorHAnsi" w:hAnsiTheme="minorHAnsi" w:cstheme="minorHAnsi"/>
                <w:color w:val="000000"/>
                <w:sz w:val="22"/>
                <w:szCs w:val="22"/>
                <w:lang w:val="en-US" w:eastAsia="en-US"/>
              </w:rPr>
              <w:t>(</w:t>
            </w:r>
            <w:r>
              <w:rPr>
                <w:rFonts w:asciiTheme="minorHAnsi" w:hAnsiTheme="minorHAnsi" w:cstheme="minorHAnsi"/>
                <w:color w:val="000000"/>
                <w:sz w:val="22"/>
                <w:szCs w:val="22"/>
                <w:lang w:val="en-US" w:eastAsia="en-US"/>
              </w:rPr>
              <w:t>6</w:t>
            </w:r>
            <w:r w:rsidRPr="00AD11FD">
              <w:rPr>
                <w:rFonts w:asciiTheme="minorHAnsi" w:hAnsiTheme="minorHAnsi" w:cstheme="minorHAnsi"/>
                <w:color w:val="000000"/>
                <w:sz w:val="22"/>
                <w:szCs w:val="22"/>
                <w:lang w:val="en-US" w:eastAsia="en-US"/>
              </w:rPr>
              <w:t>x4 drive type</w:t>
            </w:r>
            <w:r>
              <w:rPr>
                <w:rFonts w:asciiTheme="minorHAnsi" w:hAnsiTheme="minorHAnsi" w:cstheme="minorHAnsi"/>
                <w:color w:val="000000"/>
                <w:sz w:val="22"/>
                <w:szCs w:val="22"/>
                <w:lang w:val="en-US" w:eastAsia="en-US"/>
              </w:rPr>
              <w:t>).</w:t>
            </w:r>
          </w:p>
          <w:p w14:paraId="25B4CE99" w14:textId="77777777" w:rsidR="00CD24C1" w:rsidRPr="007F1A01" w:rsidRDefault="00CD24C1"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The truck engine shall be used to power the remaining systems through a hydrostatic drive.  - - Alternatively, the truck engine may be used to power all components through a hydrostatic drive.</w:t>
            </w:r>
          </w:p>
          <w:p w14:paraId="24669029" w14:textId="77777777" w:rsidR="00CD24C1" w:rsidRPr="007F1A01" w:rsidRDefault="00CD24C1"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Chassis must be adequately designed and</w:t>
            </w:r>
          </w:p>
          <w:p w14:paraId="0DB540CD" w14:textId="77777777" w:rsidR="00CD24C1" w:rsidRPr="007F1A01" w:rsidRDefault="00CD24C1"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strengthened to accommodate the load-body</w:t>
            </w:r>
          </w:p>
          <w:p w14:paraId="7D83AC05" w14:textId="77777777" w:rsidR="00CD24C1" w:rsidRPr="007F1A01" w:rsidRDefault="00CD24C1"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and all associated equipment</w:t>
            </w:r>
          </w:p>
        </w:tc>
        <w:tc>
          <w:tcPr>
            <w:tcW w:w="1747" w:type="dxa"/>
            <w:shd w:val="clear" w:color="auto" w:fill="auto"/>
            <w:vAlign w:val="center"/>
          </w:tcPr>
          <w:p w14:paraId="3F6B3AD2"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05905295"/>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06813761"/>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FBC5FA3"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0652C15" w14:textId="77777777" w:rsidTr="00735DBF">
        <w:trPr>
          <w:trHeight w:val="288"/>
          <w:jc w:val="center"/>
        </w:trPr>
        <w:tc>
          <w:tcPr>
            <w:tcW w:w="10705" w:type="dxa"/>
            <w:gridSpan w:val="4"/>
            <w:shd w:val="clear" w:color="000000" w:fill="D9D9D9"/>
            <w:vAlign w:val="center"/>
            <w:hideMark/>
          </w:tcPr>
          <w:p w14:paraId="47C9B658" w14:textId="77777777" w:rsidR="00CD24C1" w:rsidRPr="000D4105" w:rsidRDefault="00CD24C1"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2</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Engine :</w:t>
            </w:r>
          </w:p>
        </w:tc>
      </w:tr>
      <w:tr w:rsidR="00CD24C1" w:rsidRPr="000D4105" w14:paraId="60B4B94F" w14:textId="77777777" w:rsidTr="00735DBF">
        <w:trPr>
          <w:trHeight w:val="540"/>
          <w:jc w:val="center"/>
        </w:trPr>
        <w:tc>
          <w:tcPr>
            <w:tcW w:w="512" w:type="dxa"/>
            <w:shd w:val="clear" w:color="auto" w:fill="auto"/>
            <w:noWrap/>
          </w:tcPr>
          <w:p w14:paraId="6458DA7F"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756" w:type="dxa"/>
            <w:shd w:val="clear" w:color="auto" w:fill="auto"/>
          </w:tcPr>
          <w:p w14:paraId="3FC3352B" w14:textId="77777777" w:rsidR="00CD24C1" w:rsidRPr="000D4105" w:rsidRDefault="00CD24C1"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Engine performance curves supplied</w:t>
            </w:r>
          </w:p>
        </w:tc>
        <w:tc>
          <w:tcPr>
            <w:tcW w:w="1747" w:type="dxa"/>
            <w:shd w:val="clear" w:color="auto" w:fill="auto"/>
            <w:vAlign w:val="center"/>
          </w:tcPr>
          <w:p w14:paraId="3EDB9634"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60516609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641626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91E0BB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62E39FE" w14:textId="77777777" w:rsidTr="00735DBF">
        <w:trPr>
          <w:trHeight w:val="540"/>
          <w:jc w:val="center"/>
        </w:trPr>
        <w:tc>
          <w:tcPr>
            <w:tcW w:w="512" w:type="dxa"/>
            <w:shd w:val="clear" w:color="auto" w:fill="auto"/>
            <w:noWrap/>
          </w:tcPr>
          <w:p w14:paraId="1035E445" w14:textId="77777777" w:rsidR="00CD24C1" w:rsidRPr="007823D3" w:rsidRDefault="00CD24C1" w:rsidP="00735DBF">
            <w:pPr>
              <w:jc w:val="center"/>
              <w:rPr>
                <w:rFonts w:asciiTheme="minorHAnsi" w:hAnsiTheme="minorHAnsi" w:cstheme="minorBidi"/>
                <w:color w:val="000000"/>
                <w:sz w:val="22"/>
                <w:szCs w:val="22"/>
                <w:lang w:val="en-US" w:eastAsia="en-US"/>
              </w:rPr>
            </w:pPr>
            <w:r>
              <w:rPr>
                <w:rFonts w:asciiTheme="minorHAnsi" w:hAnsiTheme="minorHAnsi" w:cstheme="minorHAnsi"/>
                <w:color w:val="000000"/>
                <w:sz w:val="22"/>
                <w:szCs w:val="22"/>
                <w:lang w:eastAsia="en-US"/>
              </w:rPr>
              <w:t>2</w:t>
            </w:r>
          </w:p>
        </w:tc>
        <w:tc>
          <w:tcPr>
            <w:tcW w:w="4756" w:type="dxa"/>
            <w:shd w:val="clear" w:color="auto" w:fill="auto"/>
          </w:tcPr>
          <w:p w14:paraId="7E82D300" w14:textId="77777777" w:rsidR="00CD24C1" w:rsidRPr="00EE6035" w:rsidRDefault="00CD24C1"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Heavy Duty, turbo-charged, water-cooled, diesel, four cycles, with adequate horsepower for the gross vehicle weight rating as per manufacturers published literature.</w:t>
            </w:r>
          </w:p>
          <w:p w14:paraId="7BE5A015" w14:textId="77777777" w:rsidR="00CD24C1" w:rsidRPr="00EE6035" w:rsidRDefault="00CD24C1"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 xml:space="preserve">Hydraulic power assisted steering, </w:t>
            </w:r>
          </w:p>
          <w:p w14:paraId="333B33D9" w14:textId="77777777" w:rsidR="00CD24C1" w:rsidRPr="00912258" w:rsidRDefault="00CD24C1"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tc>
        <w:tc>
          <w:tcPr>
            <w:tcW w:w="1747" w:type="dxa"/>
            <w:shd w:val="clear" w:color="auto" w:fill="auto"/>
            <w:vAlign w:val="center"/>
          </w:tcPr>
          <w:p w14:paraId="0140ED2B"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0135955"/>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51601315"/>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2D73C3A"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FD6FCE9" w14:textId="77777777" w:rsidTr="00735DBF">
        <w:trPr>
          <w:trHeight w:val="540"/>
          <w:jc w:val="center"/>
        </w:trPr>
        <w:tc>
          <w:tcPr>
            <w:tcW w:w="512" w:type="dxa"/>
            <w:shd w:val="clear" w:color="auto" w:fill="auto"/>
            <w:noWrap/>
          </w:tcPr>
          <w:p w14:paraId="367377BD"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4756" w:type="dxa"/>
            <w:shd w:val="clear" w:color="auto" w:fill="auto"/>
          </w:tcPr>
          <w:p w14:paraId="06C5612C" w14:textId="77777777" w:rsidR="00CD24C1" w:rsidRPr="00912258" w:rsidRDefault="00CD24C1"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Number of cylinders, min</w:t>
            </w:r>
            <w:r>
              <w:rPr>
                <w:rFonts w:asciiTheme="minorHAnsi" w:hAnsiTheme="minorHAnsi" w:cstheme="minorHAnsi"/>
                <w:color w:val="000000"/>
                <w:sz w:val="22"/>
                <w:szCs w:val="22"/>
                <w:lang w:eastAsia="en-US"/>
              </w:rPr>
              <w:t xml:space="preserve">. </w:t>
            </w:r>
            <w:r w:rsidRPr="00912258">
              <w:rPr>
                <w:rFonts w:asciiTheme="minorHAnsi" w:hAnsiTheme="minorHAnsi" w:cstheme="minorHAnsi"/>
                <w:color w:val="000000"/>
                <w:sz w:val="22"/>
                <w:szCs w:val="22"/>
                <w:lang w:eastAsia="en-US"/>
              </w:rPr>
              <w:t xml:space="preserve">6 No. </w:t>
            </w:r>
          </w:p>
        </w:tc>
        <w:tc>
          <w:tcPr>
            <w:tcW w:w="1747" w:type="dxa"/>
            <w:shd w:val="clear" w:color="auto" w:fill="auto"/>
            <w:vAlign w:val="center"/>
          </w:tcPr>
          <w:p w14:paraId="5D2D8623"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1836286"/>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2685611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67FCC8D"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15E2D879" w14:textId="77777777" w:rsidTr="00735DBF">
        <w:trPr>
          <w:trHeight w:val="540"/>
          <w:jc w:val="center"/>
        </w:trPr>
        <w:tc>
          <w:tcPr>
            <w:tcW w:w="512" w:type="dxa"/>
            <w:shd w:val="clear" w:color="auto" w:fill="auto"/>
            <w:noWrap/>
          </w:tcPr>
          <w:p w14:paraId="55B15F9E"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4</w:t>
            </w:r>
          </w:p>
        </w:tc>
        <w:tc>
          <w:tcPr>
            <w:tcW w:w="4756" w:type="dxa"/>
            <w:shd w:val="clear" w:color="auto" w:fill="auto"/>
          </w:tcPr>
          <w:p w14:paraId="10AE1C99" w14:textId="77777777" w:rsidR="00CD24C1" w:rsidRPr="00912258"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Min. T</w:t>
            </w:r>
            <w:r w:rsidRPr="001D4324">
              <w:rPr>
                <w:rFonts w:asciiTheme="minorHAnsi" w:hAnsiTheme="minorHAnsi" w:cstheme="minorHAnsi"/>
                <w:color w:val="000000"/>
                <w:sz w:val="22"/>
                <w:szCs w:val="22"/>
                <w:lang w:eastAsia="en-US"/>
              </w:rPr>
              <w:t>orque developed</w:t>
            </w:r>
            <w:r>
              <w:rPr>
                <w:rFonts w:asciiTheme="minorHAnsi" w:hAnsiTheme="minorHAnsi" w:cstheme="minorHAnsi"/>
                <w:color w:val="000000"/>
                <w:sz w:val="22"/>
                <w:szCs w:val="22"/>
                <w:lang w:eastAsia="en-US"/>
              </w:rPr>
              <w:t xml:space="preserve">/rpm) :1300Nm/1200rpm, </w:t>
            </w:r>
          </w:p>
        </w:tc>
        <w:tc>
          <w:tcPr>
            <w:tcW w:w="1747" w:type="dxa"/>
            <w:shd w:val="clear" w:color="auto" w:fill="auto"/>
            <w:vAlign w:val="center"/>
          </w:tcPr>
          <w:p w14:paraId="028BD827"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2195459"/>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204541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9EFF6F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A21DF89" w14:textId="77777777" w:rsidTr="00735DBF">
        <w:trPr>
          <w:trHeight w:val="540"/>
          <w:jc w:val="center"/>
        </w:trPr>
        <w:tc>
          <w:tcPr>
            <w:tcW w:w="512" w:type="dxa"/>
            <w:shd w:val="clear" w:color="auto" w:fill="auto"/>
            <w:noWrap/>
          </w:tcPr>
          <w:p w14:paraId="3A9769E8" w14:textId="77777777" w:rsidR="00CD24C1"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5</w:t>
            </w:r>
          </w:p>
        </w:tc>
        <w:tc>
          <w:tcPr>
            <w:tcW w:w="4756" w:type="dxa"/>
            <w:shd w:val="clear" w:color="auto" w:fill="auto"/>
          </w:tcPr>
          <w:p w14:paraId="5DC6BBDA" w14:textId="77777777" w:rsidR="00CD24C1" w:rsidRPr="001D4324" w:rsidRDefault="00CD24C1"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Timing belt warning</w:t>
            </w:r>
          </w:p>
        </w:tc>
        <w:tc>
          <w:tcPr>
            <w:tcW w:w="1747" w:type="dxa"/>
            <w:shd w:val="clear" w:color="auto" w:fill="auto"/>
            <w:vAlign w:val="center"/>
          </w:tcPr>
          <w:p w14:paraId="2C217A7B"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006432841"/>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76054410"/>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B6483D2"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0936D20" w14:textId="77777777" w:rsidTr="00735DBF">
        <w:trPr>
          <w:trHeight w:val="540"/>
          <w:jc w:val="center"/>
        </w:trPr>
        <w:tc>
          <w:tcPr>
            <w:tcW w:w="512" w:type="dxa"/>
            <w:shd w:val="clear" w:color="auto" w:fill="auto"/>
            <w:noWrap/>
          </w:tcPr>
          <w:p w14:paraId="00897938" w14:textId="77777777" w:rsidR="00CD24C1" w:rsidRPr="000D4105"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4756" w:type="dxa"/>
            <w:shd w:val="clear" w:color="auto" w:fill="auto"/>
          </w:tcPr>
          <w:p w14:paraId="34FC02EE" w14:textId="77777777" w:rsidR="00CD24C1" w:rsidRDefault="00CD24C1" w:rsidP="00735DBF">
            <w:pPr>
              <w:rPr>
                <w:rFonts w:asciiTheme="minorHAnsi" w:hAnsiTheme="minorHAnsi" w:cstheme="minorHAnsi"/>
                <w:color w:val="000000"/>
                <w:sz w:val="22"/>
                <w:szCs w:val="22"/>
                <w:lang w:eastAsia="en-US"/>
              </w:rPr>
            </w:pPr>
            <w:r w:rsidRPr="001D4324">
              <w:rPr>
                <w:rFonts w:asciiTheme="minorHAnsi" w:hAnsiTheme="minorHAnsi" w:cstheme="minorHAnsi"/>
                <w:color w:val="000000"/>
                <w:sz w:val="22"/>
                <w:szCs w:val="22"/>
                <w:lang w:eastAsia="en-US"/>
              </w:rPr>
              <w:t>Air cleaner type</w:t>
            </w:r>
            <w:r>
              <w:rPr>
                <w:rFonts w:asciiTheme="minorHAnsi" w:hAnsiTheme="minorHAnsi" w:cstheme="minorHAnsi"/>
                <w:color w:val="000000"/>
                <w:sz w:val="22"/>
                <w:szCs w:val="22"/>
                <w:lang w:eastAsia="en-US"/>
              </w:rPr>
              <w:t xml:space="preserve">: </w:t>
            </w:r>
            <w:r w:rsidRPr="001D4324">
              <w:rPr>
                <w:rFonts w:asciiTheme="minorHAnsi" w:hAnsiTheme="minorHAnsi" w:cstheme="minorHAnsi"/>
                <w:color w:val="000000"/>
                <w:sz w:val="22"/>
                <w:szCs w:val="22"/>
                <w:lang w:eastAsia="en-US"/>
              </w:rPr>
              <w:t xml:space="preserve"> </w:t>
            </w:r>
            <w:r w:rsidRPr="002E651C">
              <w:rPr>
                <w:rFonts w:asciiTheme="minorHAnsi" w:hAnsiTheme="minorHAnsi" w:cstheme="minorHAnsi"/>
                <w:color w:val="000000"/>
                <w:sz w:val="22"/>
                <w:szCs w:val="22"/>
                <w:lang w:eastAsia="en-US"/>
              </w:rPr>
              <w:t>disposable/oil bath</w:t>
            </w:r>
            <w:r w:rsidRPr="001D4324">
              <w:rPr>
                <w:rFonts w:asciiTheme="minorHAnsi" w:hAnsiTheme="minorHAnsi" w:cstheme="minorHAnsi"/>
                <w:color w:val="000000"/>
                <w:sz w:val="22"/>
                <w:szCs w:val="22"/>
                <w:lang w:eastAsia="en-US"/>
              </w:rPr>
              <w:t xml:space="preserve">          </w:t>
            </w:r>
          </w:p>
        </w:tc>
        <w:tc>
          <w:tcPr>
            <w:tcW w:w="1747" w:type="dxa"/>
            <w:shd w:val="clear" w:color="auto" w:fill="auto"/>
          </w:tcPr>
          <w:p w14:paraId="43093709" w14:textId="77777777" w:rsidR="00CD24C1"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39119B1"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984D7D7" w14:textId="77777777" w:rsidTr="00735DBF">
        <w:trPr>
          <w:trHeight w:val="288"/>
          <w:jc w:val="center"/>
        </w:trPr>
        <w:tc>
          <w:tcPr>
            <w:tcW w:w="10705" w:type="dxa"/>
            <w:gridSpan w:val="4"/>
            <w:shd w:val="clear" w:color="000000" w:fill="D9D9D9"/>
            <w:vAlign w:val="center"/>
            <w:hideMark/>
          </w:tcPr>
          <w:p w14:paraId="32CE2597" w14:textId="77777777" w:rsidR="00CD24C1" w:rsidRPr="000D4105" w:rsidRDefault="00CD24C1"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3</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C</w:t>
            </w:r>
            <w:r w:rsidRPr="00DC6C28">
              <w:rPr>
                <w:rFonts w:asciiTheme="minorHAnsi" w:hAnsiTheme="minorHAnsi" w:cstheme="minorHAnsi"/>
                <w:b/>
                <w:bCs/>
                <w:color w:val="000000"/>
                <w:sz w:val="22"/>
                <w:szCs w:val="22"/>
                <w:lang w:val="en-US" w:eastAsia="en-US"/>
              </w:rPr>
              <w:t xml:space="preserve">lutch and </w:t>
            </w:r>
            <w:r>
              <w:rPr>
                <w:rFonts w:asciiTheme="minorHAnsi" w:hAnsiTheme="minorHAnsi" w:cstheme="minorHAnsi"/>
                <w:b/>
                <w:bCs/>
                <w:color w:val="000000"/>
                <w:sz w:val="22"/>
                <w:szCs w:val="22"/>
                <w:lang w:val="en-US" w:eastAsia="en-US"/>
              </w:rPr>
              <w:t>T</w:t>
            </w:r>
            <w:r w:rsidRPr="00DC6C28">
              <w:rPr>
                <w:rFonts w:asciiTheme="minorHAnsi" w:hAnsiTheme="minorHAnsi" w:cstheme="minorHAnsi"/>
                <w:b/>
                <w:bCs/>
                <w:color w:val="000000"/>
                <w:sz w:val="22"/>
                <w:szCs w:val="22"/>
                <w:lang w:val="en-US" w:eastAsia="en-US"/>
              </w:rPr>
              <w:t>ransmission</w:t>
            </w:r>
            <w:r>
              <w:rPr>
                <w:rFonts w:asciiTheme="minorHAnsi" w:hAnsiTheme="minorHAnsi" w:cstheme="minorHAnsi"/>
                <w:b/>
                <w:bCs/>
                <w:color w:val="000000"/>
                <w:sz w:val="22"/>
                <w:szCs w:val="22"/>
                <w:lang w:val="en-US" w:eastAsia="en-US"/>
              </w:rPr>
              <w:t>:</w:t>
            </w:r>
          </w:p>
        </w:tc>
      </w:tr>
      <w:tr w:rsidR="00CD24C1" w:rsidRPr="000D4105" w14:paraId="43F8B9BC" w14:textId="77777777" w:rsidTr="00735DBF">
        <w:trPr>
          <w:trHeight w:val="300"/>
          <w:jc w:val="center"/>
        </w:trPr>
        <w:tc>
          <w:tcPr>
            <w:tcW w:w="512" w:type="dxa"/>
            <w:vAlign w:val="center"/>
            <w:hideMark/>
          </w:tcPr>
          <w:p w14:paraId="68592B1B" w14:textId="77777777" w:rsidR="00CD24C1" w:rsidRPr="00142E19" w:rsidRDefault="00CD24C1" w:rsidP="00735DBF">
            <w:pPr>
              <w:jc w:val="center"/>
              <w:rPr>
                <w:rFonts w:asciiTheme="minorHAnsi" w:hAnsiTheme="minorHAnsi" w:cstheme="minorBidi"/>
                <w:color w:val="000000"/>
                <w:sz w:val="22"/>
                <w:szCs w:val="22"/>
                <w:lang w:val="en-US" w:eastAsia="en-US"/>
              </w:rPr>
            </w:pPr>
            <w:r w:rsidRPr="00142E19">
              <w:rPr>
                <w:rFonts w:asciiTheme="minorHAnsi" w:hAnsiTheme="minorHAnsi" w:cstheme="minorHAnsi"/>
                <w:color w:val="000000"/>
                <w:sz w:val="22"/>
                <w:szCs w:val="22"/>
                <w:lang w:val="en-US" w:eastAsia="en-US"/>
              </w:rPr>
              <w:t>1</w:t>
            </w:r>
          </w:p>
        </w:tc>
        <w:tc>
          <w:tcPr>
            <w:tcW w:w="4756" w:type="dxa"/>
            <w:shd w:val="clear" w:color="auto" w:fill="auto"/>
            <w:hideMark/>
          </w:tcPr>
          <w:p w14:paraId="3FD7A4C1" w14:textId="77777777" w:rsidR="00CD24C1" w:rsidRPr="000D4105" w:rsidRDefault="00CD24C1" w:rsidP="00735DBF">
            <w:pPr>
              <w:rPr>
                <w:rFonts w:asciiTheme="minorHAnsi" w:hAnsiTheme="minorHAnsi" w:cstheme="minorHAnsi"/>
                <w:color w:val="000000"/>
                <w:sz w:val="22"/>
                <w:szCs w:val="22"/>
                <w:lang w:val="en-US" w:eastAsia="en-US"/>
              </w:rPr>
            </w:pPr>
            <w:r>
              <w:rPr>
                <w:rFonts w:asciiTheme="minorHAnsi" w:hAnsiTheme="minorHAnsi" w:cstheme="minorHAnsi"/>
                <w:b/>
                <w:bCs/>
                <w:color w:val="000000"/>
                <w:sz w:val="22"/>
                <w:szCs w:val="22"/>
                <w:u w:val="single"/>
                <w:lang w:val="en-US" w:eastAsia="en-US"/>
              </w:rPr>
              <w:t xml:space="preserve"> </w:t>
            </w:r>
          </w:p>
          <w:p w14:paraId="4ED85E86" w14:textId="77777777" w:rsidR="00CD24C1" w:rsidRPr="000D4105" w:rsidRDefault="00CD24C1" w:rsidP="00735DBF">
            <w:pPr>
              <w:rPr>
                <w:rFonts w:asciiTheme="minorHAnsi" w:hAnsiTheme="minorHAnsi" w:cstheme="minorHAnsi"/>
                <w:color w:val="000000"/>
                <w:sz w:val="22"/>
                <w:szCs w:val="22"/>
                <w:lang w:val="en-US" w:eastAsia="en-US"/>
              </w:rPr>
            </w:pPr>
            <w:r w:rsidRPr="00C759B2">
              <w:rPr>
                <w:rFonts w:asciiTheme="minorHAnsi" w:hAnsiTheme="minorHAnsi" w:cstheme="minorHAnsi"/>
                <w:color w:val="000000"/>
                <w:sz w:val="22"/>
                <w:szCs w:val="22"/>
                <w:lang w:val="en-US" w:eastAsia="en-US"/>
              </w:rPr>
              <w:t>Hydrostatic main transmission</w:t>
            </w:r>
          </w:p>
        </w:tc>
        <w:tc>
          <w:tcPr>
            <w:tcW w:w="1747" w:type="dxa"/>
            <w:vAlign w:val="center"/>
            <w:hideMark/>
          </w:tcPr>
          <w:p w14:paraId="5DAF0F6C" w14:textId="77777777" w:rsidR="00CD24C1" w:rsidRPr="000D4105" w:rsidRDefault="00A436EF"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3943822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409015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vAlign w:val="center"/>
            <w:hideMark/>
          </w:tcPr>
          <w:p w14:paraId="1FEF8CC9"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706D9D1" w14:textId="77777777" w:rsidTr="00735DBF">
        <w:trPr>
          <w:trHeight w:val="1032"/>
          <w:jc w:val="center"/>
        </w:trPr>
        <w:tc>
          <w:tcPr>
            <w:tcW w:w="512" w:type="dxa"/>
            <w:shd w:val="clear" w:color="auto" w:fill="auto"/>
            <w:hideMark/>
          </w:tcPr>
          <w:p w14:paraId="37FA3C69"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hideMark/>
          </w:tcPr>
          <w:p w14:paraId="15EC5D31" w14:textId="77777777" w:rsidR="00CD24C1" w:rsidRPr="00DC6C28"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Clutch Type:  </w:t>
            </w:r>
            <w:r w:rsidRPr="002E651C">
              <w:rPr>
                <w:rFonts w:asciiTheme="minorHAnsi" w:hAnsiTheme="minorHAnsi" w:cstheme="minorHAnsi"/>
                <w:color w:val="000000"/>
                <w:sz w:val="22"/>
                <w:szCs w:val="22"/>
                <w:lang w:eastAsia="en-US"/>
              </w:rPr>
              <w:t xml:space="preserve">dry single plate </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27BFDA7F" w14:textId="77777777" w:rsidR="00CD24C1" w:rsidRPr="000D4105" w:rsidRDefault="00CD24C1" w:rsidP="00735DBF">
            <w:pPr>
              <w:rPr>
                <w:rFonts w:asciiTheme="minorHAnsi" w:hAnsiTheme="minorHAnsi" w:cstheme="minorHAnsi"/>
                <w:color w:val="000000"/>
                <w:sz w:val="22"/>
                <w:szCs w:val="22"/>
                <w:lang w:val="en-US" w:eastAsia="en-US"/>
              </w:rPr>
            </w:pPr>
          </w:p>
        </w:tc>
        <w:tc>
          <w:tcPr>
            <w:tcW w:w="1747" w:type="dxa"/>
            <w:shd w:val="clear" w:color="auto" w:fill="auto"/>
            <w:vAlign w:val="center"/>
            <w:hideMark/>
          </w:tcPr>
          <w:p w14:paraId="062E0EBC" w14:textId="77777777" w:rsidR="00CD24C1" w:rsidRPr="000D4105" w:rsidRDefault="00A436EF"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47941029"/>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22389960"/>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2FF7F88C"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19E9C78" w14:textId="77777777" w:rsidTr="00735DBF">
        <w:trPr>
          <w:trHeight w:val="980"/>
          <w:jc w:val="center"/>
        </w:trPr>
        <w:tc>
          <w:tcPr>
            <w:tcW w:w="512" w:type="dxa"/>
            <w:shd w:val="clear" w:color="auto" w:fill="auto"/>
          </w:tcPr>
          <w:p w14:paraId="3CDF014A"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52414FF8" w14:textId="77777777" w:rsidR="00CD24C1" w:rsidRPr="00FA1151" w:rsidRDefault="00CD24C1" w:rsidP="00735DBF">
            <w:pPr>
              <w:rPr>
                <w:rFonts w:asciiTheme="minorHAnsi" w:hAnsiTheme="minorHAnsi" w:cstheme="minorHAnsi"/>
                <w:color w:val="000000"/>
                <w:sz w:val="22"/>
                <w:szCs w:val="22"/>
                <w:lang w:val="en-US" w:eastAsia="en-US"/>
              </w:rPr>
            </w:pPr>
            <w:r w:rsidRPr="00DC6C28">
              <w:rPr>
                <w:rFonts w:asciiTheme="minorHAnsi" w:hAnsiTheme="minorHAnsi" w:cstheme="minorHAnsi"/>
                <w:color w:val="000000"/>
                <w:sz w:val="22"/>
                <w:szCs w:val="22"/>
                <w:lang w:eastAsia="en-US"/>
              </w:rPr>
              <w:t>Clutc</w:t>
            </w:r>
            <w:r>
              <w:rPr>
                <w:rFonts w:asciiTheme="minorHAnsi" w:hAnsiTheme="minorHAnsi" w:cstheme="minorHAnsi"/>
                <w:color w:val="000000"/>
                <w:sz w:val="22"/>
                <w:szCs w:val="22"/>
                <w:lang w:eastAsia="en-US"/>
              </w:rPr>
              <w:t xml:space="preserve">h system actuation:  </w:t>
            </w:r>
            <w:r w:rsidRPr="002E651C">
              <w:rPr>
                <w:rFonts w:asciiTheme="minorHAnsi" w:hAnsiTheme="minorHAnsi" w:cstheme="minorHAnsi"/>
                <w:color w:val="000000"/>
                <w:sz w:val="22"/>
                <w:szCs w:val="22"/>
                <w:lang w:eastAsia="en-US"/>
              </w:rPr>
              <w:t>Hydraulic</w:t>
            </w:r>
            <w:r>
              <w:rPr>
                <w:rFonts w:asciiTheme="minorHAnsi" w:hAnsiTheme="minorHAnsi" w:cstheme="minorHAnsi"/>
                <w:color w:val="000000"/>
                <w:sz w:val="22"/>
                <w:szCs w:val="22"/>
                <w:lang w:eastAsia="en-US"/>
              </w:rPr>
              <w:t xml:space="preserve"> </w:t>
            </w:r>
            <w:r w:rsidRPr="00FA1151">
              <w:rPr>
                <w:rFonts w:asciiTheme="minorHAnsi" w:hAnsiTheme="minorHAnsi" w:cstheme="minorHAnsi"/>
                <w:color w:val="000000"/>
                <w:sz w:val="22"/>
                <w:szCs w:val="22"/>
                <w:lang w:val="en-US" w:eastAsia="en-US"/>
              </w:rPr>
              <w:t>control with Air pressure assistance, Diaphragm spring</w:t>
            </w:r>
          </w:p>
          <w:p w14:paraId="2EA5C000" w14:textId="77777777" w:rsidR="00CD24C1" w:rsidRDefault="00CD24C1" w:rsidP="00735DBF">
            <w:pPr>
              <w:rPr>
                <w:rFonts w:asciiTheme="minorHAnsi" w:hAnsiTheme="minorHAnsi" w:cstheme="minorHAnsi"/>
                <w:color w:val="000000"/>
                <w:sz w:val="22"/>
                <w:szCs w:val="22"/>
                <w:lang w:eastAsia="en-US"/>
              </w:rPr>
            </w:pPr>
          </w:p>
          <w:p w14:paraId="27C390D9" w14:textId="77777777" w:rsidR="00CD24C1"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b/>
            </w:r>
          </w:p>
        </w:tc>
        <w:tc>
          <w:tcPr>
            <w:tcW w:w="1747" w:type="dxa"/>
            <w:shd w:val="clear" w:color="auto" w:fill="auto"/>
            <w:vAlign w:val="center"/>
          </w:tcPr>
          <w:p w14:paraId="1498AE4D"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8810043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7257052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0636ECE"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3F25B6" w:rsidRPr="000D4105" w14:paraId="5005E203" w14:textId="77777777" w:rsidTr="004314E4">
        <w:trPr>
          <w:trHeight w:val="989"/>
          <w:jc w:val="center"/>
        </w:trPr>
        <w:tc>
          <w:tcPr>
            <w:tcW w:w="512" w:type="dxa"/>
            <w:shd w:val="clear" w:color="auto" w:fill="auto"/>
          </w:tcPr>
          <w:p w14:paraId="7CE573F1" w14:textId="77777777" w:rsidR="003F25B6" w:rsidRPr="000D4105" w:rsidRDefault="003F25B6" w:rsidP="003F25B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099DE847" w14:textId="77777777" w:rsidR="003F25B6" w:rsidRPr="00BB4369" w:rsidRDefault="003F25B6" w:rsidP="003F25B6">
            <w:pPr>
              <w:spacing w:after="33"/>
              <w:ind w:left="108"/>
            </w:pPr>
            <w:r w:rsidRPr="00BB4369">
              <w:t xml:space="preserve">Gearbox, synchromesh  </w:t>
            </w:r>
          </w:p>
          <w:p w14:paraId="09E4ABDC" w14:textId="77777777" w:rsidR="003F25B6" w:rsidRPr="00BB4369" w:rsidRDefault="003F25B6" w:rsidP="003F25B6">
            <w:pPr>
              <w:rPr>
                <w:rFonts w:asciiTheme="minorHAnsi" w:hAnsiTheme="minorHAnsi" w:cstheme="minorHAnsi"/>
                <w:color w:val="000000"/>
                <w:sz w:val="22"/>
                <w:szCs w:val="22"/>
                <w:lang w:eastAsia="en-US"/>
              </w:rPr>
            </w:pPr>
            <w:r w:rsidRPr="00BB4369">
              <w:t>Suitable Speed, direct drive / manual</w:t>
            </w:r>
            <w:r w:rsidRPr="00BB4369">
              <w:tab/>
              <w:t xml:space="preserve"> </w:t>
            </w:r>
          </w:p>
        </w:tc>
        <w:tc>
          <w:tcPr>
            <w:tcW w:w="1747" w:type="dxa"/>
            <w:shd w:val="clear" w:color="auto" w:fill="auto"/>
          </w:tcPr>
          <w:p w14:paraId="24A1D603" w14:textId="20596BA6" w:rsidR="003F25B6" w:rsidRPr="00C759B2" w:rsidRDefault="003F25B6" w:rsidP="003F25B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F9C08AE" w14:textId="77777777" w:rsidR="003F25B6" w:rsidRPr="000D4105" w:rsidRDefault="003F25B6" w:rsidP="003F25B6">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246413C" w14:textId="77777777" w:rsidTr="00735DBF">
        <w:trPr>
          <w:trHeight w:val="976"/>
          <w:jc w:val="center"/>
        </w:trPr>
        <w:tc>
          <w:tcPr>
            <w:tcW w:w="512" w:type="dxa"/>
            <w:shd w:val="clear" w:color="auto" w:fill="auto"/>
          </w:tcPr>
          <w:p w14:paraId="0CBC6F06"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33FBFC2B" w14:textId="77777777" w:rsidR="00CD24C1" w:rsidRPr="000D4105" w:rsidRDefault="00CD24C1"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Number of speeds, min. 6</w:t>
            </w:r>
            <w:r w:rsidRPr="00DC6C28">
              <w:rPr>
                <w:rFonts w:asciiTheme="minorHAnsi" w:hAnsiTheme="minorHAnsi" w:cstheme="minorHAnsi"/>
                <w:color w:val="000000"/>
                <w:sz w:val="22"/>
                <w:szCs w:val="22"/>
                <w:lang w:eastAsia="en-US"/>
              </w:rPr>
              <w:t>F, 1R(mandatory)</w:t>
            </w:r>
            <w:r w:rsidRPr="000D4105">
              <w:rPr>
                <w:rFonts w:asciiTheme="minorHAnsi" w:hAnsiTheme="minorHAnsi" w:cstheme="minorHAnsi"/>
                <w:color w:val="000000"/>
                <w:sz w:val="22"/>
                <w:szCs w:val="22"/>
                <w:lang w:eastAsia="en-US"/>
              </w:rPr>
              <w:t xml:space="preserve">     </w:t>
            </w:r>
          </w:p>
          <w:p w14:paraId="6505BFEE" w14:textId="77777777" w:rsidR="00CD24C1" w:rsidRDefault="00CD24C1" w:rsidP="00735DBF">
            <w:pPr>
              <w:rPr>
                <w:rFonts w:asciiTheme="minorHAnsi" w:hAnsiTheme="minorHAnsi" w:cstheme="minorHAnsi"/>
                <w:color w:val="000000"/>
                <w:sz w:val="22"/>
                <w:szCs w:val="22"/>
                <w:lang w:eastAsia="en-US"/>
              </w:rPr>
            </w:pPr>
          </w:p>
        </w:tc>
        <w:tc>
          <w:tcPr>
            <w:tcW w:w="1747" w:type="dxa"/>
            <w:shd w:val="clear" w:color="auto" w:fill="auto"/>
            <w:vAlign w:val="center"/>
          </w:tcPr>
          <w:p w14:paraId="28A10426"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29703531"/>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711658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428F4D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37E34952" w14:textId="77777777" w:rsidTr="00735DBF">
        <w:trPr>
          <w:trHeight w:val="976"/>
          <w:jc w:val="center"/>
        </w:trPr>
        <w:tc>
          <w:tcPr>
            <w:tcW w:w="512" w:type="dxa"/>
            <w:shd w:val="clear" w:color="auto" w:fill="auto"/>
          </w:tcPr>
          <w:p w14:paraId="0C41862C"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48C504B3" w14:textId="77777777" w:rsidR="00CD24C1" w:rsidRDefault="00CD24C1" w:rsidP="00735DBF">
            <w:pPr>
              <w:rPr>
                <w:rFonts w:asciiTheme="minorHAnsi" w:hAnsiTheme="minorHAnsi" w:cstheme="minorHAnsi"/>
                <w:color w:val="000000"/>
                <w:sz w:val="22"/>
                <w:szCs w:val="22"/>
                <w:lang w:eastAsia="en-US"/>
              </w:rPr>
            </w:pPr>
            <w:r w:rsidRPr="00C759B2">
              <w:rPr>
                <w:rFonts w:asciiTheme="minorHAnsi" w:hAnsiTheme="minorHAnsi" w:cstheme="minorHAnsi"/>
                <w:color w:val="000000"/>
                <w:sz w:val="22"/>
                <w:szCs w:val="22"/>
                <w:lang w:eastAsia="en-US"/>
              </w:rPr>
              <w:t>Differential lock provided</w:t>
            </w:r>
          </w:p>
        </w:tc>
        <w:tc>
          <w:tcPr>
            <w:tcW w:w="1747" w:type="dxa"/>
            <w:shd w:val="clear" w:color="auto" w:fill="auto"/>
            <w:vAlign w:val="center"/>
          </w:tcPr>
          <w:p w14:paraId="49522224"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8799888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34020463"/>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EF4941F" w14:textId="77777777" w:rsidR="00CD24C1" w:rsidRPr="007C7546"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30E82F4" w14:textId="77777777" w:rsidTr="00735DBF">
        <w:trPr>
          <w:trHeight w:val="288"/>
          <w:jc w:val="center"/>
        </w:trPr>
        <w:tc>
          <w:tcPr>
            <w:tcW w:w="10705" w:type="dxa"/>
            <w:gridSpan w:val="4"/>
            <w:shd w:val="clear" w:color="000000" w:fill="D9D9D9"/>
            <w:vAlign w:val="center"/>
            <w:hideMark/>
          </w:tcPr>
          <w:p w14:paraId="2580A389" w14:textId="77777777" w:rsidR="00CD24C1" w:rsidRPr="00965C33" w:rsidRDefault="00CD24C1" w:rsidP="00735DBF">
            <w:pPr>
              <w:rPr>
                <w:rFonts w:asciiTheme="minorHAnsi" w:hAnsiTheme="minorHAnsi" w:cstheme="minorHAnsi"/>
                <w:b/>
                <w:bCs/>
                <w:color w:val="000000"/>
                <w:sz w:val="22"/>
                <w:szCs w:val="22"/>
                <w:lang w:val="en-US" w:eastAsia="en-US"/>
              </w:rPr>
            </w:pPr>
            <w:r w:rsidRPr="00965C33">
              <w:rPr>
                <w:rFonts w:asciiTheme="minorHAnsi" w:hAnsiTheme="minorHAnsi" w:cstheme="minorHAnsi"/>
                <w:b/>
                <w:bCs/>
                <w:color w:val="000000"/>
                <w:sz w:val="22"/>
                <w:szCs w:val="22"/>
                <w:lang w:val="en-US" w:eastAsia="en-US"/>
              </w:rPr>
              <w:t xml:space="preserve">Item 4 :  </w:t>
            </w:r>
            <w:r w:rsidRPr="00965C33">
              <w:rPr>
                <w:rFonts w:asciiTheme="minorHAnsi" w:hAnsiTheme="minorHAnsi" w:cstheme="minorHAnsi"/>
                <w:b/>
                <w:bCs/>
                <w:color w:val="000000"/>
                <w:sz w:val="22"/>
                <w:szCs w:val="22"/>
                <w:lang w:eastAsia="en-US"/>
              </w:rPr>
              <w:t>Brakes and Tyres</w:t>
            </w:r>
            <w:r w:rsidRPr="00965C33">
              <w:rPr>
                <w:rFonts w:asciiTheme="minorHAnsi" w:hAnsiTheme="minorHAnsi" w:cstheme="minorHAnsi"/>
                <w:b/>
                <w:bCs/>
                <w:color w:val="000000"/>
                <w:sz w:val="22"/>
                <w:szCs w:val="22"/>
                <w:lang w:val="en-US" w:eastAsia="en-US"/>
              </w:rPr>
              <w:t>:</w:t>
            </w:r>
          </w:p>
        </w:tc>
      </w:tr>
      <w:tr w:rsidR="00CD24C1" w:rsidRPr="000D4105" w14:paraId="4ADDC2D7" w14:textId="77777777" w:rsidTr="00735DBF">
        <w:trPr>
          <w:trHeight w:val="965"/>
          <w:jc w:val="center"/>
        </w:trPr>
        <w:tc>
          <w:tcPr>
            <w:tcW w:w="512" w:type="dxa"/>
            <w:shd w:val="clear" w:color="auto" w:fill="auto"/>
            <w:hideMark/>
          </w:tcPr>
          <w:p w14:paraId="6EC2AFB7"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hideMark/>
          </w:tcPr>
          <w:p w14:paraId="3DDC00F5" w14:textId="77777777" w:rsidR="00CD24C1" w:rsidRPr="00965C33" w:rsidRDefault="00CD24C1"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 xml:space="preserve"> Brakes,</w:t>
            </w:r>
            <w:r>
              <w:rPr>
                <w:rFonts w:asciiTheme="minorHAnsi" w:hAnsiTheme="minorHAnsi" w:cstheme="minorHAnsi"/>
                <w:color w:val="000000"/>
                <w:sz w:val="22"/>
                <w:szCs w:val="22"/>
                <w:lang w:eastAsia="en-US"/>
              </w:rPr>
              <w:t xml:space="preserve"> hydraulic-pneumatic assisted</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3C1D8C0C" w14:textId="77777777" w:rsidR="00CD24C1" w:rsidRPr="00965C33" w:rsidRDefault="00CD24C1" w:rsidP="00735DBF">
            <w:pPr>
              <w:rPr>
                <w:rFonts w:asciiTheme="minorHAnsi" w:hAnsiTheme="minorHAnsi" w:cstheme="minorHAnsi"/>
                <w:color w:val="000000"/>
                <w:sz w:val="22"/>
                <w:szCs w:val="22"/>
                <w:lang w:eastAsia="en-US"/>
              </w:rPr>
            </w:pPr>
          </w:p>
        </w:tc>
        <w:tc>
          <w:tcPr>
            <w:tcW w:w="1747" w:type="dxa"/>
            <w:shd w:val="clear" w:color="auto" w:fill="auto"/>
            <w:vAlign w:val="center"/>
            <w:hideMark/>
          </w:tcPr>
          <w:p w14:paraId="5492886B" w14:textId="77777777" w:rsidR="00CD24C1" w:rsidRPr="000D4105" w:rsidRDefault="00A436EF"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08151937"/>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72214160"/>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14884578"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129999D" w14:textId="77777777" w:rsidTr="00735DBF">
        <w:trPr>
          <w:trHeight w:val="898"/>
          <w:jc w:val="center"/>
        </w:trPr>
        <w:tc>
          <w:tcPr>
            <w:tcW w:w="512" w:type="dxa"/>
            <w:shd w:val="clear" w:color="auto" w:fill="auto"/>
            <w:hideMark/>
          </w:tcPr>
          <w:p w14:paraId="38889F6D"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hideMark/>
          </w:tcPr>
          <w:p w14:paraId="6C58F2F5" w14:textId="77777777" w:rsidR="00CD24C1" w:rsidRPr="00965C33" w:rsidRDefault="00CD24C1"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Mechanical parking brake, to act on transmission</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2B6DA375" w14:textId="77777777" w:rsidR="00CD24C1" w:rsidRPr="00142E19"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p>
        </w:tc>
        <w:tc>
          <w:tcPr>
            <w:tcW w:w="1747" w:type="dxa"/>
            <w:shd w:val="clear" w:color="auto" w:fill="auto"/>
            <w:vAlign w:val="center"/>
            <w:hideMark/>
          </w:tcPr>
          <w:p w14:paraId="28247C1F" w14:textId="77777777" w:rsidR="00CD24C1" w:rsidRPr="000D4105" w:rsidRDefault="00A436EF"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80697930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30471097"/>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1ABA8915"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999F7D4" w14:textId="77777777" w:rsidTr="00735DBF">
        <w:trPr>
          <w:trHeight w:val="832"/>
          <w:jc w:val="center"/>
        </w:trPr>
        <w:tc>
          <w:tcPr>
            <w:tcW w:w="512" w:type="dxa"/>
            <w:shd w:val="clear" w:color="auto" w:fill="auto"/>
          </w:tcPr>
          <w:p w14:paraId="33F6CB3E"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1DDFCDA3" w14:textId="77777777" w:rsidR="00CD24C1" w:rsidRPr="000D4105"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Rear tyres: </w:t>
            </w:r>
            <w:r w:rsidRPr="007823D3">
              <w:rPr>
                <w:rFonts w:asciiTheme="minorHAnsi" w:hAnsiTheme="minorHAnsi" w:cstheme="minorHAnsi"/>
                <w:color w:val="000000"/>
                <w:sz w:val="22"/>
                <w:szCs w:val="22"/>
                <w:lang w:eastAsia="en-US"/>
              </w:rPr>
              <w:t>Dual</w:t>
            </w:r>
            <w:r>
              <w:rPr>
                <w:rFonts w:asciiTheme="minorHAnsi" w:hAnsiTheme="minorHAnsi" w:cstheme="minorHAnsi"/>
                <w:color w:val="000000"/>
                <w:sz w:val="22"/>
                <w:szCs w:val="22"/>
                <w:lang w:eastAsia="en-US"/>
              </w:rPr>
              <w:t xml:space="preserve"> </w:t>
            </w:r>
            <w:r>
              <w:rPr>
                <w:rFonts w:asciiTheme="minorHAnsi" w:hAnsiTheme="minorHAnsi" w:cstheme="minorHAnsi"/>
                <w:color w:val="000000"/>
                <w:sz w:val="22"/>
                <w:szCs w:val="22"/>
                <w:lang w:eastAsia="en-US"/>
              </w:rPr>
              <w:tab/>
              <w:t xml:space="preserve"> </w:t>
            </w:r>
          </w:p>
        </w:tc>
        <w:tc>
          <w:tcPr>
            <w:tcW w:w="1747" w:type="dxa"/>
            <w:shd w:val="clear" w:color="auto" w:fill="auto"/>
            <w:vAlign w:val="center"/>
          </w:tcPr>
          <w:p w14:paraId="2DE0A977"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92246315"/>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05027326"/>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ED201C0"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BA0908B" w14:textId="77777777" w:rsidTr="00735DBF">
        <w:trPr>
          <w:trHeight w:val="832"/>
          <w:jc w:val="center"/>
        </w:trPr>
        <w:tc>
          <w:tcPr>
            <w:tcW w:w="512" w:type="dxa"/>
            <w:shd w:val="clear" w:color="auto" w:fill="auto"/>
          </w:tcPr>
          <w:p w14:paraId="22C576BE"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0C69167E" w14:textId="77777777" w:rsidR="00CD24C1" w:rsidRDefault="00CD24C1"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Spare wheel</w:t>
            </w:r>
            <w:r>
              <w:rPr>
                <w:rFonts w:asciiTheme="minorHAnsi" w:hAnsiTheme="minorHAnsi" w:cstheme="minorHAnsi"/>
                <w:color w:val="000000"/>
                <w:sz w:val="22"/>
                <w:szCs w:val="22"/>
                <w:lang w:eastAsia="en-US"/>
              </w:rPr>
              <w:t xml:space="preserve">, </w:t>
            </w:r>
            <w:r w:rsidRPr="009F696B">
              <w:rPr>
                <w:rFonts w:asciiTheme="minorHAnsi" w:hAnsiTheme="minorHAnsi" w:cstheme="minorHAnsi"/>
                <w:color w:val="000000"/>
                <w:sz w:val="22"/>
                <w:szCs w:val="22"/>
                <w:lang w:eastAsia="en-US"/>
              </w:rPr>
              <w:t>mandatory</w:t>
            </w:r>
          </w:p>
        </w:tc>
        <w:tc>
          <w:tcPr>
            <w:tcW w:w="1747" w:type="dxa"/>
            <w:shd w:val="clear" w:color="auto" w:fill="auto"/>
            <w:vAlign w:val="center"/>
          </w:tcPr>
          <w:p w14:paraId="36908D7B"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4001010"/>
                <w14:checkbox>
                  <w14:checked w14:val="1"/>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5070557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29079E1" w14:textId="77777777" w:rsidR="00CD24C1" w:rsidRPr="00357731"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8844151" w14:textId="77777777" w:rsidTr="00735DBF">
        <w:trPr>
          <w:trHeight w:val="902"/>
          <w:jc w:val="center"/>
        </w:trPr>
        <w:tc>
          <w:tcPr>
            <w:tcW w:w="512" w:type="dxa"/>
            <w:tcBorders>
              <w:bottom w:val="single" w:sz="4" w:space="0" w:color="auto"/>
            </w:tcBorders>
            <w:shd w:val="clear" w:color="auto" w:fill="auto"/>
          </w:tcPr>
          <w:p w14:paraId="39D5FC3D"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tcBorders>
              <w:bottom w:val="single" w:sz="4" w:space="0" w:color="auto"/>
            </w:tcBorders>
            <w:shd w:val="clear" w:color="auto" w:fill="auto"/>
          </w:tcPr>
          <w:p w14:paraId="613A7E89" w14:textId="77777777" w:rsidR="00CD24C1" w:rsidRPr="00965C33" w:rsidRDefault="00CD24C1"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Optimum tyre size</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1C152776" w14:textId="77777777" w:rsidR="00CD24C1" w:rsidRPr="000D4105" w:rsidRDefault="00CD24C1"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tc>
        <w:tc>
          <w:tcPr>
            <w:tcW w:w="1747" w:type="dxa"/>
            <w:tcBorders>
              <w:bottom w:val="single" w:sz="4" w:space="0" w:color="auto"/>
            </w:tcBorders>
            <w:shd w:val="clear" w:color="auto" w:fill="auto"/>
          </w:tcPr>
          <w:p w14:paraId="72979D99"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3D85FE94"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C08730D" w14:textId="77777777" w:rsidTr="00735DBF">
        <w:trPr>
          <w:trHeight w:val="830"/>
          <w:jc w:val="center"/>
        </w:trPr>
        <w:tc>
          <w:tcPr>
            <w:tcW w:w="512" w:type="dxa"/>
            <w:tcBorders>
              <w:bottom w:val="single" w:sz="4" w:space="0" w:color="auto"/>
            </w:tcBorders>
            <w:shd w:val="clear" w:color="auto" w:fill="auto"/>
          </w:tcPr>
          <w:p w14:paraId="64CA9A30"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tcBorders>
              <w:bottom w:val="single" w:sz="4" w:space="0" w:color="auto"/>
            </w:tcBorders>
            <w:shd w:val="clear" w:color="auto" w:fill="auto"/>
          </w:tcPr>
          <w:p w14:paraId="4B8A1481" w14:textId="77777777" w:rsidR="00CD24C1"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965C33">
              <w:rPr>
                <w:rFonts w:asciiTheme="minorHAnsi" w:hAnsiTheme="minorHAnsi" w:cstheme="minorHAnsi"/>
                <w:color w:val="000000"/>
                <w:sz w:val="22"/>
                <w:szCs w:val="22"/>
                <w:lang w:eastAsia="en-US"/>
              </w:rPr>
              <w:t>Suspension, front and rear heavy-duty leaf springs with telescopic shock absorbers at front</w:t>
            </w:r>
          </w:p>
          <w:p w14:paraId="0B417661" w14:textId="77777777" w:rsidR="00CD24C1" w:rsidRDefault="00CD24C1" w:rsidP="00735DBF">
            <w:pPr>
              <w:rPr>
                <w:rFonts w:asciiTheme="minorHAnsi" w:hAnsiTheme="minorHAnsi" w:cstheme="minorHAnsi"/>
                <w:color w:val="000000"/>
                <w:sz w:val="22"/>
                <w:szCs w:val="22"/>
                <w:lang w:eastAsia="en-US"/>
              </w:rPr>
            </w:pPr>
          </w:p>
        </w:tc>
        <w:tc>
          <w:tcPr>
            <w:tcW w:w="1747" w:type="dxa"/>
            <w:tcBorders>
              <w:bottom w:val="single" w:sz="4" w:space="0" w:color="auto"/>
            </w:tcBorders>
            <w:shd w:val="clear" w:color="auto" w:fill="auto"/>
            <w:vAlign w:val="center"/>
          </w:tcPr>
          <w:p w14:paraId="69670EB9"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458647"/>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5900109"/>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31ACC4D8" w14:textId="77777777" w:rsidR="00CD24C1" w:rsidRPr="00357731" w:rsidRDefault="00CD24C1"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9F696B" w14:paraId="5F1A240F" w14:textId="77777777" w:rsidTr="00735DBF">
        <w:trPr>
          <w:trHeight w:val="419"/>
          <w:jc w:val="center"/>
        </w:trPr>
        <w:tc>
          <w:tcPr>
            <w:tcW w:w="10705" w:type="dxa"/>
            <w:gridSpan w:val="4"/>
            <w:shd w:val="pct20" w:color="auto" w:fill="auto"/>
          </w:tcPr>
          <w:p w14:paraId="7B3298BA" w14:textId="77777777" w:rsidR="00CD24C1" w:rsidRPr="009F696B" w:rsidRDefault="00CD24C1" w:rsidP="00735DBF">
            <w:pPr>
              <w:rPr>
                <w:rFonts w:asciiTheme="minorHAnsi" w:hAnsiTheme="minorHAnsi" w:cstheme="minorHAnsi"/>
                <w:b/>
                <w:bCs/>
                <w:color w:val="000000"/>
                <w:sz w:val="22"/>
                <w:szCs w:val="22"/>
                <w:lang w:val="en-US" w:eastAsia="en-US"/>
              </w:rPr>
            </w:pPr>
            <w:r w:rsidRPr="009F696B">
              <w:rPr>
                <w:rFonts w:asciiTheme="minorHAnsi" w:hAnsiTheme="minorHAnsi" w:cstheme="minorHAnsi"/>
                <w:b/>
                <w:bCs/>
                <w:color w:val="000000"/>
                <w:sz w:val="22"/>
                <w:szCs w:val="22"/>
                <w:lang w:val="en-US" w:eastAsia="en-US"/>
              </w:rPr>
              <w:lastRenderedPageBreak/>
              <w:t>Item 5; STEERING</w:t>
            </w:r>
          </w:p>
        </w:tc>
      </w:tr>
      <w:tr w:rsidR="00CD24C1" w:rsidRPr="000D4105" w14:paraId="68B11355" w14:textId="77777777" w:rsidTr="00735DBF">
        <w:trPr>
          <w:trHeight w:val="966"/>
          <w:jc w:val="center"/>
        </w:trPr>
        <w:tc>
          <w:tcPr>
            <w:tcW w:w="512" w:type="dxa"/>
            <w:shd w:val="clear" w:color="auto" w:fill="auto"/>
          </w:tcPr>
          <w:p w14:paraId="08E64378"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04B71B47" w14:textId="77777777" w:rsidR="00CD24C1" w:rsidRDefault="00CD24C1"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 Frame articulation type </w:t>
            </w:r>
          </w:p>
        </w:tc>
        <w:tc>
          <w:tcPr>
            <w:tcW w:w="1747" w:type="dxa"/>
            <w:shd w:val="clear" w:color="auto" w:fill="auto"/>
            <w:vAlign w:val="center"/>
          </w:tcPr>
          <w:p w14:paraId="7F9E2D9C"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96346376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6295046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248AA10" w14:textId="77777777" w:rsidR="00CD24C1" w:rsidRPr="00357731"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6E6679AE" w14:textId="77777777" w:rsidTr="00735DBF">
        <w:trPr>
          <w:trHeight w:val="966"/>
          <w:jc w:val="center"/>
        </w:trPr>
        <w:tc>
          <w:tcPr>
            <w:tcW w:w="512" w:type="dxa"/>
            <w:shd w:val="clear" w:color="auto" w:fill="auto"/>
          </w:tcPr>
          <w:p w14:paraId="6C3F96E4"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5E8CA210" w14:textId="77777777" w:rsidR="00CD24C1" w:rsidRDefault="00CD24C1"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Hydraulic Power Steering </w:t>
            </w:r>
          </w:p>
        </w:tc>
        <w:tc>
          <w:tcPr>
            <w:tcW w:w="1747" w:type="dxa"/>
            <w:shd w:val="clear" w:color="auto" w:fill="auto"/>
            <w:vAlign w:val="center"/>
          </w:tcPr>
          <w:p w14:paraId="543215C1"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9519237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36393971"/>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0797411" w14:textId="77777777" w:rsidR="00CD24C1" w:rsidRPr="00357731"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98E1AFE" w14:textId="77777777" w:rsidTr="00735DBF">
        <w:trPr>
          <w:trHeight w:val="966"/>
          <w:jc w:val="center"/>
        </w:trPr>
        <w:tc>
          <w:tcPr>
            <w:tcW w:w="512" w:type="dxa"/>
            <w:shd w:val="clear" w:color="auto" w:fill="auto"/>
          </w:tcPr>
          <w:p w14:paraId="6C56E951"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5D41B1D9" w14:textId="77777777" w:rsidR="00CD24C1" w:rsidRDefault="00CD24C1"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Steering angle approx. </w:t>
            </w:r>
            <w:r>
              <w:rPr>
                <w:rFonts w:asciiTheme="minorHAnsi" w:hAnsiTheme="minorHAnsi" w:cstheme="minorHAnsi"/>
                <w:color w:val="000000"/>
                <w:sz w:val="22"/>
                <w:szCs w:val="22"/>
                <w:lang w:eastAsia="en-US"/>
              </w:rPr>
              <w:t>(degree)</w:t>
            </w:r>
          </w:p>
        </w:tc>
        <w:tc>
          <w:tcPr>
            <w:tcW w:w="1747" w:type="dxa"/>
            <w:shd w:val="clear" w:color="auto" w:fill="auto"/>
          </w:tcPr>
          <w:p w14:paraId="3C50C18D"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011E1166" w14:textId="77777777" w:rsidR="00CD24C1" w:rsidRPr="00357731"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37238763" w14:textId="77777777" w:rsidTr="00735DBF">
        <w:trPr>
          <w:trHeight w:val="966"/>
          <w:jc w:val="center"/>
        </w:trPr>
        <w:tc>
          <w:tcPr>
            <w:tcW w:w="512" w:type="dxa"/>
            <w:tcBorders>
              <w:bottom w:val="single" w:sz="4" w:space="0" w:color="auto"/>
            </w:tcBorders>
            <w:shd w:val="clear" w:color="auto" w:fill="auto"/>
          </w:tcPr>
          <w:p w14:paraId="5BAE712B"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tcBorders>
              <w:bottom w:val="single" w:sz="4" w:space="0" w:color="auto"/>
            </w:tcBorders>
            <w:shd w:val="clear" w:color="auto" w:fill="auto"/>
          </w:tcPr>
          <w:p w14:paraId="4E385D68" w14:textId="77777777" w:rsidR="00CD24C1" w:rsidRPr="009F696B" w:rsidRDefault="00CD24C1" w:rsidP="00735DBF">
            <w:pPr>
              <w:pStyle w:val="Default"/>
              <w:rPr>
                <w:rFonts w:asciiTheme="minorHAnsi" w:eastAsia="Times New Roman" w:hAnsiTheme="minorHAnsi" w:cstheme="minorHAnsi"/>
                <w:sz w:val="22"/>
                <w:szCs w:val="22"/>
                <w:lang w:eastAsia="en-US"/>
              </w:rPr>
            </w:pPr>
            <w:r w:rsidRPr="009F696B">
              <w:rPr>
                <w:rFonts w:asciiTheme="minorHAnsi" w:eastAsia="Times New Roman" w:hAnsiTheme="minorHAnsi" w:cstheme="minorHAnsi"/>
                <w:sz w:val="22"/>
                <w:szCs w:val="22"/>
                <w:lang w:eastAsia="en-US"/>
              </w:rPr>
              <w:t xml:space="preserve">Flushing Unit Turning radius: </w:t>
            </w:r>
          </w:p>
          <w:p w14:paraId="63643000" w14:textId="77777777" w:rsidR="00CD24C1" w:rsidRDefault="00CD24C1"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Outside approx. Inside approx.</w:t>
            </w:r>
            <w:r>
              <w:rPr>
                <w:rFonts w:asciiTheme="minorHAnsi" w:hAnsiTheme="minorHAnsi" w:cstheme="minorHAnsi"/>
                <w:color w:val="000000"/>
                <w:sz w:val="22"/>
                <w:szCs w:val="22"/>
                <w:lang w:eastAsia="en-US"/>
              </w:rPr>
              <w:t>(mm)</w:t>
            </w:r>
            <w:r w:rsidRPr="009F696B">
              <w:rPr>
                <w:rFonts w:asciiTheme="minorHAnsi" w:hAnsiTheme="minorHAnsi" w:cstheme="minorHAnsi"/>
                <w:color w:val="000000"/>
                <w:sz w:val="22"/>
                <w:szCs w:val="22"/>
                <w:lang w:eastAsia="en-US"/>
              </w:rPr>
              <w:t xml:space="preserve"> </w:t>
            </w:r>
          </w:p>
        </w:tc>
        <w:tc>
          <w:tcPr>
            <w:tcW w:w="1747" w:type="dxa"/>
            <w:tcBorders>
              <w:bottom w:val="single" w:sz="4" w:space="0" w:color="auto"/>
            </w:tcBorders>
            <w:shd w:val="clear" w:color="auto" w:fill="auto"/>
          </w:tcPr>
          <w:p w14:paraId="15926C4F"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2D51D34A" w14:textId="77777777" w:rsidR="00CD24C1" w:rsidRPr="00357731"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FDB15F6" w14:textId="77777777" w:rsidTr="00735DBF">
        <w:trPr>
          <w:trHeight w:val="300"/>
          <w:jc w:val="center"/>
        </w:trPr>
        <w:tc>
          <w:tcPr>
            <w:tcW w:w="10705" w:type="dxa"/>
            <w:gridSpan w:val="4"/>
            <w:shd w:val="clear" w:color="000000" w:fill="D9D9D9"/>
            <w:vAlign w:val="center"/>
            <w:hideMark/>
          </w:tcPr>
          <w:p w14:paraId="690DC212" w14:textId="77777777" w:rsidR="00CD24C1" w:rsidRPr="000D4105" w:rsidRDefault="00CD24C1"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6</w:t>
            </w:r>
            <w:r w:rsidRPr="000D4105">
              <w:rPr>
                <w:rFonts w:asciiTheme="minorHAnsi" w:hAnsiTheme="minorHAnsi" w:cstheme="minorHAnsi"/>
                <w:b/>
                <w:bCs/>
                <w:color w:val="000000"/>
                <w:sz w:val="22"/>
                <w:szCs w:val="22"/>
                <w:lang w:val="en-US" w:eastAsia="en-US"/>
              </w:rPr>
              <w:t xml:space="preserve"> :</w:t>
            </w:r>
            <w:r w:rsidRPr="00142E19">
              <w:rPr>
                <w:rFonts w:asciiTheme="minorHAnsi" w:hAnsiTheme="minorHAnsi" w:cstheme="minorHAnsi"/>
                <w:b/>
                <w:bCs/>
                <w:color w:val="000000"/>
                <w:sz w:val="22"/>
                <w:szCs w:val="22"/>
                <w:lang w:val="en-US" w:eastAsia="en-US"/>
              </w:rPr>
              <w:t xml:space="preserve"> </w:t>
            </w:r>
            <w:r w:rsidRPr="00B45678">
              <w:rPr>
                <w:rFonts w:asciiTheme="minorHAnsi" w:hAnsiTheme="minorHAnsi" w:cstheme="minorHAnsi"/>
                <w:b/>
                <w:bCs/>
                <w:color w:val="000000"/>
                <w:sz w:val="22"/>
                <w:szCs w:val="22"/>
                <w:lang w:val="en-US" w:eastAsia="en-US"/>
              </w:rPr>
              <w:t>COMBINED SLUDGE AND CLEAN WATER TANK</w:t>
            </w:r>
            <w:r>
              <w:rPr>
                <w:rFonts w:asciiTheme="minorHAnsi" w:hAnsiTheme="minorHAnsi" w:cstheme="minorHAnsi"/>
                <w:b/>
                <w:bCs/>
                <w:color w:val="000000"/>
                <w:sz w:val="22"/>
                <w:szCs w:val="22"/>
                <w:lang w:val="en-US" w:eastAsia="en-US"/>
              </w:rPr>
              <w:t xml:space="preserve">   :</w:t>
            </w:r>
          </w:p>
        </w:tc>
      </w:tr>
      <w:tr w:rsidR="00CD24C1" w:rsidRPr="000D4105" w14:paraId="39B16552" w14:textId="77777777" w:rsidTr="00735DBF">
        <w:trPr>
          <w:trHeight w:val="2166"/>
          <w:jc w:val="center"/>
        </w:trPr>
        <w:tc>
          <w:tcPr>
            <w:tcW w:w="512" w:type="dxa"/>
            <w:shd w:val="clear" w:color="auto" w:fill="auto"/>
          </w:tcPr>
          <w:p w14:paraId="22E66E03" w14:textId="77777777" w:rsidR="00CD24C1" w:rsidRPr="00404DD4" w:rsidRDefault="00CD24C1"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756" w:type="dxa"/>
            <w:shd w:val="clear" w:color="auto" w:fill="auto"/>
          </w:tcPr>
          <w:p w14:paraId="7D17354A" w14:textId="77777777" w:rsidR="00CD24C1" w:rsidRPr="004F182C" w:rsidRDefault="00CD24C1"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The tank shall be fabricated from 5 mm thick M.S. Plate confirming to ASTM A36 standard or equivalent and shall have a combined volumetric capacity of   </w:t>
            </w:r>
            <w:r>
              <w:rPr>
                <w:rFonts w:asciiTheme="minorHAnsi" w:hAnsiTheme="minorHAnsi" w:cstheme="minorHAnsi"/>
                <w:color w:val="000000"/>
                <w:sz w:val="22"/>
                <w:szCs w:val="22"/>
                <w:lang w:eastAsia="en-US"/>
              </w:rPr>
              <w:t>12,000</w:t>
            </w:r>
            <w:r w:rsidRPr="004F182C">
              <w:rPr>
                <w:rFonts w:asciiTheme="minorHAnsi" w:hAnsiTheme="minorHAnsi" w:cstheme="minorHAnsi"/>
                <w:color w:val="000000"/>
                <w:sz w:val="22"/>
                <w:szCs w:val="22"/>
                <w:lang w:eastAsia="en-US"/>
              </w:rPr>
              <w:t xml:space="preserve"> litters. (Sludge tank capacity 5,000 litter &amp; Cleaning water tank capacity 7,000 litter).</w:t>
            </w:r>
          </w:p>
          <w:p w14:paraId="7E644DAB" w14:textId="77777777" w:rsidR="00CD24C1" w:rsidRPr="004F182C" w:rsidRDefault="00CD24C1"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Construction Cylindrical shell.</w:t>
            </w:r>
          </w:p>
          <w:p w14:paraId="690487A3" w14:textId="77777777" w:rsidR="00CD24C1" w:rsidRPr="004F182C" w:rsidRDefault="00CD24C1"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ladder shall be provided on the tank to access to top of the tank. It shall be designed to withstand conditions prevailing from the operating vacuum and pressure conditions.</w:t>
            </w:r>
          </w:p>
          <w:p w14:paraId="6DD4756B" w14:textId="77777777" w:rsidR="00CD24C1" w:rsidRPr="004F182C" w:rsidRDefault="00CD24C1"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All hydraulic connections shall be a combination of high-pressure pipes and flexible hoses, to facilitate easy replacements/repairs.</w:t>
            </w:r>
          </w:p>
        </w:tc>
        <w:tc>
          <w:tcPr>
            <w:tcW w:w="1747" w:type="dxa"/>
            <w:shd w:val="clear" w:color="auto" w:fill="auto"/>
            <w:vAlign w:val="center"/>
          </w:tcPr>
          <w:p w14:paraId="0AA977B8"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341003"/>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8429887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2628C69"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1FD0FC0" w14:textId="77777777" w:rsidTr="00735DBF">
        <w:trPr>
          <w:trHeight w:val="3544"/>
          <w:jc w:val="center"/>
        </w:trPr>
        <w:tc>
          <w:tcPr>
            <w:tcW w:w="512" w:type="dxa"/>
            <w:shd w:val="clear" w:color="auto" w:fill="auto"/>
          </w:tcPr>
          <w:p w14:paraId="6588D813"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4DD63036" w14:textId="77777777" w:rsidR="00CD24C1" w:rsidRPr="004F182C" w:rsidRDefault="00CD24C1"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tank's rear door shall be of a fully open able type, and its, as also the shell's perimeter shall be reinforced for structural integrity. Two heavy-duty hinges shall support the tank's rear door. Two suitably dimensioned double acting hydraulic cylinders shall affect raising and lowering of the door. The door shall be raised through a minimum angle of 80</w:t>
            </w:r>
            <w:r>
              <w:rPr>
                <w:rFonts w:asciiTheme="minorHAnsi" w:hAnsiTheme="minorHAnsi" w:cs="Akhbar MT"/>
                <w:color w:val="000000"/>
                <w:sz w:val="22"/>
                <w:szCs w:val="22"/>
                <w:lang w:eastAsia="en-US"/>
              </w:rPr>
              <w:t>°</w:t>
            </w:r>
            <w:r>
              <w:rPr>
                <w:rFonts w:asciiTheme="minorHAnsi" w:hAnsiTheme="minorHAnsi" w:cstheme="minorHAnsi"/>
                <w:color w:val="000000"/>
                <w:sz w:val="22"/>
                <w:szCs w:val="22"/>
                <w:lang w:eastAsia="en-US"/>
              </w:rPr>
              <w:t xml:space="preserve"> </w:t>
            </w:r>
            <w:r w:rsidRPr="004F182C">
              <w:rPr>
                <w:rFonts w:asciiTheme="minorHAnsi" w:hAnsiTheme="minorHAnsi" w:cstheme="minorHAnsi"/>
                <w:color w:val="000000"/>
                <w:sz w:val="22"/>
                <w:szCs w:val="22"/>
                <w:lang w:eastAsia="en-US"/>
              </w:rPr>
              <w:t>to the vertical. Locking and sealing of the rear door shall be done by hand wheel operated bolts, which shall be of a robust design located circumferentially on the tank's rear end of the shell.</w:t>
            </w:r>
          </w:p>
          <w:p w14:paraId="2D046342" w14:textId="77777777" w:rsidR="00CD24C1" w:rsidRPr="004F182C" w:rsidRDefault="00CD24C1"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High-quality hollow "D" section type door sealing neoprene rubber gasket shall be used to ensure the door to be leak proof.</w:t>
            </w:r>
          </w:p>
        </w:tc>
        <w:tc>
          <w:tcPr>
            <w:tcW w:w="1747" w:type="dxa"/>
            <w:shd w:val="clear" w:color="auto" w:fill="auto"/>
            <w:vAlign w:val="center"/>
          </w:tcPr>
          <w:p w14:paraId="1C609413"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6466441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9053477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01D601D"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C85FB2D" w14:textId="77777777" w:rsidTr="00735DBF">
        <w:trPr>
          <w:trHeight w:val="1539"/>
          <w:jc w:val="center"/>
        </w:trPr>
        <w:tc>
          <w:tcPr>
            <w:tcW w:w="512" w:type="dxa"/>
            <w:tcBorders>
              <w:bottom w:val="single" w:sz="4" w:space="0" w:color="auto"/>
            </w:tcBorders>
            <w:shd w:val="clear" w:color="auto" w:fill="auto"/>
          </w:tcPr>
          <w:p w14:paraId="24522313"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3</w:t>
            </w:r>
          </w:p>
        </w:tc>
        <w:tc>
          <w:tcPr>
            <w:tcW w:w="4756" w:type="dxa"/>
            <w:tcBorders>
              <w:bottom w:val="single" w:sz="4" w:space="0" w:color="auto"/>
            </w:tcBorders>
            <w:shd w:val="clear" w:color="auto" w:fill="auto"/>
          </w:tcPr>
          <w:p w14:paraId="7E186012" w14:textId="77777777" w:rsidR="00CD24C1" w:rsidRPr="004F182C" w:rsidRDefault="00CD24C1" w:rsidP="00735DBF">
            <w:pPr>
              <w:rPr>
                <w:rFonts w:asciiTheme="minorHAnsi" w:hAnsiTheme="minorHAnsi" w:cstheme="minorHAnsi"/>
                <w:b/>
                <w:bCs/>
                <w:color w:val="000000"/>
                <w:sz w:val="22"/>
                <w:szCs w:val="22"/>
                <w:lang w:eastAsia="en-US"/>
              </w:rPr>
            </w:pPr>
            <w:r w:rsidRPr="004F182C">
              <w:rPr>
                <w:rFonts w:asciiTheme="minorHAnsi" w:hAnsiTheme="minorHAnsi" w:cstheme="minorHAnsi"/>
                <w:b/>
                <w:bCs/>
                <w:color w:val="000000"/>
                <w:sz w:val="22"/>
                <w:szCs w:val="22"/>
                <w:lang w:eastAsia="en-US"/>
              </w:rPr>
              <w:t>PAINTING / FINISHING</w:t>
            </w:r>
          </w:p>
          <w:p w14:paraId="082AA062" w14:textId="77777777" w:rsidR="00CD24C1" w:rsidRPr="004F182C" w:rsidRDefault="00CD24C1"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Both, exterior and interior of the tank shall be spray painting.</w:t>
            </w:r>
          </w:p>
          <w:p w14:paraId="66577D3B" w14:textId="77777777" w:rsidR="00CD24C1" w:rsidRPr="004F182C" w:rsidRDefault="00CD24C1"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 exterior shall be spray-painted with two coats of superior quality anti-corrosive primer and two coats of enamel metal paint of a reputed make.</w:t>
            </w:r>
          </w:p>
        </w:tc>
        <w:tc>
          <w:tcPr>
            <w:tcW w:w="1747" w:type="dxa"/>
            <w:tcBorders>
              <w:bottom w:val="single" w:sz="4" w:space="0" w:color="auto"/>
            </w:tcBorders>
            <w:shd w:val="clear" w:color="auto" w:fill="auto"/>
            <w:vAlign w:val="center"/>
          </w:tcPr>
          <w:p w14:paraId="456C3206"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47733063"/>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13181648"/>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2C7F81A"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D129BD1" w14:textId="77777777" w:rsidTr="00735DBF">
        <w:trPr>
          <w:trHeight w:val="351"/>
          <w:jc w:val="center"/>
        </w:trPr>
        <w:tc>
          <w:tcPr>
            <w:tcW w:w="10705" w:type="dxa"/>
            <w:gridSpan w:val="4"/>
            <w:shd w:val="pct20" w:color="auto" w:fill="auto"/>
          </w:tcPr>
          <w:p w14:paraId="2B01BF3F" w14:textId="77777777" w:rsidR="00CD24C1" w:rsidRPr="007152DA" w:rsidRDefault="00CD24C1" w:rsidP="00735DBF">
            <w:pPr>
              <w:rPr>
                <w:rFonts w:asciiTheme="minorHAnsi" w:hAnsiTheme="minorHAnsi" w:cstheme="minorHAnsi"/>
                <w:b/>
                <w:bCs/>
                <w:color w:val="000000"/>
                <w:sz w:val="22"/>
                <w:szCs w:val="22"/>
                <w:lang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7</w:t>
            </w:r>
            <w:r w:rsidRPr="0071773A">
              <w:rPr>
                <w:rFonts w:asciiTheme="minorHAnsi" w:hAnsiTheme="minorHAnsi" w:cstheme="minorHAnsi"/>
                <w:b/>
                <w:bCs/>
                <w:color w:val="000000"/>
                <w:sz w:val="22"/>
                <w:szCs w:val="22"/>
                <w:lang w:val="en-US" w:eastAsia="en-US"/>
              </w:rPr>
              <w:t>: TANK FITTINGS</w:t>
            </w:r>
            <w:r>
              <w:rPr>
                <w:rFonts w:asciiTheme="minorHAnsi" w:hAnsiTheme="minorHAnsi" w:cstheme="minorHAnsi"/>
                <w:b/>
                <w:bCs/>
                <w:color w:val="000000"/>
                <w:sz w:val="22"/>
                <w:szCs w:val="22"/>
                <w:lang w:val="en-US" w:eastAsia="en-US"/>
              </w:rPr>
              <w:t xml:space="preserve"> </w:t>
            </w:r>
          </w:p>
        </w:tc>
      </w:tr>
      <w:tr w:rsidR="00CD24C1" w:rsidRPr="000D4105" w14:paraId="02D75241" w14:textId="77777777" w:rsidTr="00735DBF">
        <w:trPr>
          <w:trHeight w:val="341"/>
          <w:jc w:val="center"/>
        </w:trPr>
        <w:tc>
          <w:tcPr>
            <w:tcW w:w="5268" w:type="dxa"/>
            <w:gridSpan w:val="2"/>
            <w:shd w:val="clear" w:color="auto" w:fill="auto"/>
          </w:tcPr>
          <w:p w14:paraId="4DF08927" w14:textId="77777777" w:rsidR="00CD24C1" w:rsidRPr="004F182C" w:rsidRDefault="00CD24C1" w:rsidP="00735DBF">
            <w:pPr>
              <w:numPr>
                <w:ilvl w:val="0"/>
                <w:numId w:val="35"/>
              </w:numPr>
              <w:rPr>
                <w:rFonts w:ascii="Cambria Math" w:hAnsi="Cambria Math" w:cstheme="minorBidi"/>
                <w:i/>
                <w:iCs/>
                <w:sz w:val="22"/>
                <w:szCs w:val="22"/>
                <w:lang w:val="en-US"/>
              </w:rPr>
            </w:pPr>
            <w:r w:rsidRPr="004916D8">
              <w:rPr>
                <w:rFonts w:ascii="Cambria Math" w:hAnsi="Cambria Math" w:cstheme="minorBidi"/>
                <w:i/>
                <w:iCs/>
                <w:sz w:val="22"/>
                <w:szCs w:val="22"/>
                <w:lang w:val="en-US"/>
              </w:rPr>
              <w:t>FRESH WATER COMPARTMENT</w:t>
            </w:r>
          </w:p>
        </w:tc>
        <w:tc>
          <w:tcPr>
            <w:tcW w:w="1747" w:type="dxa"/>
            <w:shd w:val="clear" w:color="auto" w:fill="auto"/>
            <w:vAlign w:val="center"/>
          </w:tcPr>
          <w:p w14:paraId="1FCA6A1F" w14:textId="77777777" w:rsidR="00CD24C1" w:rsidRDefault="00CD24C1"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3355EFA5" w14:textId="77777777" w:rsidR="00CD24C1" w:rsidRPr="000D4105" w:rsidRDefault="00CD24C1" w:rsidP="00735DBF">
            <w:pPr>
              <w:rPr>
                <w:rFonts w:asciiTheme="minorHAnsi" w:hAnsiTheme="minorHAnsi" w:cstheme="minorHAnsi"/>
                <w:iCs/>
                <w:color w:val="000000"/>
                <w:sz w:val="22"/>
                <w:szCs w:val="22"/>
                <w:highlight w:val="cyan"/>
                <w:lang w:val="en-US" w:eastAsia="en-US"/>
              </w:rPr>
            </w:pPr>
          </w:p>
        </w:tc>
      </w:tr>
      <w:tr w:rsidR="00CD24C1" w:rsidRPr="000D4105" w14:paraId="132E5C3C" w14:textId="77777777" w:rsidTr="00735DBF">
        <w:trPr>
          <w:trHeight w:val="375"/>
          <w:jc w:val="center"/>
        </w:trPr>
        <w:tc>
          <w:tcPr>
            <w:tcW w:w="512" w:type="dxa"/>
            <w:shd w:val="clear" w:color="auto" w:fill="auto"/>
          </w:tcPr>
          <w:p w14:paraId="197B3BC4"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27B091DE"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2" Ball valve at the forward end of the compartment to facilitate draining.</w:t>
            </w:r>
          </w:p>
        </w:tc>
        <w:tc>
          <w:tcPr>
            <w:tcW w:w="1747" w:type="dxa"/>
            <w:shd w:val="clear" w:color="auto" w:fill="auto"/>
            <w:vAlign w:val="center"/>
          </w:tcPr>
          <w:p w14:paraId="3BD8BCF4"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37406343"/>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786048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4D5A52D"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969D077" w14:textId="77777777" w:rsidTr="00735DBF">
        <w:trPr>
          <w:trHeight w:val="666"/>
          <w:jc w:val="center"/>
        </w:trPr>
        <w:tc>
          <w:tcPr>
            <w:tcW w:w="512" w:type="dxa"/>
            <w:shd w:val="clear" w:color="auto" w:fill="auto"/>
          </w:tcPr>
          <w:p w14:paraId="749515B4" w14:textId="77777777" w:rsidR="00CD24C1" w:rsidRPr="00932A59" w:rsidRDefault="00CD24C1" w:rsidP="00735DBF">
            <w:pPr>
              <w:rPr>
                <w:rFonts w:asciiTheme="minorHAnsi" w:hAnsiTheme="minorHAnsi" w:cstheme="minorHAnsi"/>
                <w:sz w:val="22"/>
                <w:szCs w:val="22"/>
                <w:lang w:val="en-US" w:eastAsia="en-US"/>
              </w:rPr>
            </w:pPr>
            <w:r>
              <w:rPr>
                <w:rFonts w:asciiTheme="minorHAnsi" w:hAnsiTheme="minorHAnsi" w:cstheme="minorHAnsi"/>
                <w:sz w:val="22"/>
                <w:szCs w:val="22"/>
                <w:lang w:val="en-US" w:eastAsia="en-US"/>
              </w:rPr>
              <w:t>2</w:t>
            </w:r>
          </w:p>
        </w:tc>
        <w:tc>
          <w:tcPr>
            <w:tcW w:w="4756" w:type="dxa"/>
            <w:shd w:val="clear" w:color="auto" w:fill="auto"/>
          </w:tcPr>
          <w:p w14:paraId="166E852B"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3" Ball valve to isolate the tank from the jetting system to facilitate maintenance even with</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a water-filled tank.</w:t>
            </w:r>
          </w:p>
        </w:tc>
        <w:tc>
          <w:tcPr>
            <w:tcW w:w="1747" w:type="dxa"/>
            <w:shd w:val="clear" w:color="auto" w:fill="auto"/>
            <w:vAlign w:val="center"/>
          </w:tcPr>
          <w:p w14:paraId="28F76FF4"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18955477"/>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845142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78EB95C"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B083B36" w14:textId="77777777" w:rsidTr="00735DBF">
        <w:trPr>
          <w:trHeight w:val="824"/>
          <w:jc w:val="center"/>
        </w:trPr>
        <w:tc>
          <w:tcPr>
            <w:tcW w:w="512" w:type="dxa"/>
            <w:shd w:val="clear" w:color="auto" w:fill="auto"/>
          </w:tcPr>
          <w:p w14:paraId="6B6F6176"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2AFACC00"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747" w:type="dxa"/>
            <w:shd w:val="clear" w:color="auto" w:fill="auto"/>
            <w:vAlign w:val="center"/>
          </w:tcPr>
          <w:p w14:paraId="7270F7A2"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615225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82528330"/>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2D907AC"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14774462" w14:textId="77777777" w:rsidTr="00735DBF">
        <w:trPr>
          <w:trHeight w:val="563"/>
          <w:jc w:val="center"/>
        </w:trPr>
        <w:tc>
          <w:tcPr>
            <w:tcW w:w="512" w:type="dxa"/>
            <w:shd w:val="clear" w:color="auto" w:fill="auto"/>
          </w:tcPr>
          <w:p w14:paraId="55D4457B"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4B7A68BC"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Manhole for tank filling and to allow man-entry in the tank for routine cleaning and inspection</w:t>
            </w:r>
          </w:p>
        </w:tc>
        <w:tc>
          <w:tcPr>
            <w:tcW w:w="1747" w:type="dxa"/>
            <w:shd w:val="clear" w:color="auto" w:fill="auto"/>
            <w:vAlign w:val="center"/>
          </w:tcPr>
          <w:p w14:paraId="3210C119"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7174298"/>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9120528"/>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7CCBCE4"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CC65AA8" w14:textId="77777777" w:rsidTr="00735DBF">
        <w:trPr>
          <w:trHeight w:val="824"/>
          <w:jc w:val="center"/>
        </w:trPr>
        <w:tc>
          <w:tcPr>
            <w:tcW w:w="512" w:type="dxa"/>
            <w:shd w:val="clear" w:color="auto" w:fill="auto"/>
          </w:tcPr>
          <w:p w14:paraId="3E871701"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5F8A4C11"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tank breather shall be fitted on the tank top to allow the compartment to be constantly vented to the atmosphere during jetting operations.</w:t>
            </w:r>
          </w:p>
        </w:tc>
        <w:tc>
          <w:tcPr>
            <w:tcW w:w="1747" w:type="dxa"/>
            <w:shd w:val="clear" w:color="auto" w:fill="auto"/>
            <w:vAlign w:val="center"/>
          </w:tcPr>
          <w:p w14:paraId="579505AF"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226302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49850481"/>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B07FEC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8CB8CD7" w14:textId="77777777" w:rsidTr="00735DBF">
        <w:trPr>
          <w:trHeight w:val="824"/>
          <w:jc w:val="center"/>
        </w:trPr>
        <w:tc>
          <w:tcPr>
            <w:tcW w:w="512" w:type="dxa"/>
            <w:shd w:val="clear" w:color="auto" w:fill="auto"/>
          </w:tcPr>
          <w:p w14:paraId="7090BF9C"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7C13C90A" w14:textId="77777777" w:rsidR="00CD24C1" w:rsidRPr="00B6374F"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747" w:type="dxa"/>
            <w:shd w:val="clear" w:color="auto" w:fill="auto"/>
          </w:tcPr>
          <w:p w14:paraId="1E149120"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6104248"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4A13D61" w14:textId="77777777" w:rsidTr="00735DBF">
        <w:trPr>
          <w:trHeight w:val="335"/>
          <w:jc w:val="center"/>
        </w:trPr>
        <w:tc>
          <w:tcPr>
            <w:tcW w:w="5268" w:type="dxa"/>
            <w:gridSpan w:val="2"/>
            <w:shd w:val="clear" w:color="auto" w:fill="auto"/>
          </w:tcPr>
          <w:p w14:paraId="03E6CEEE" w14:textId="77777777" w:rsidR="00CD24C1" w:rsidRPr="0071773A" w:rsidRDefault="00CD24C1" w:rsidP="00735DBF">
            <w:pPr>
              <w:numPr>
                <w:ilvl w:val="0"/>
                <w:numId w:val="35"/>
              </w:numPr>
              <w:rPr>
                <w:rFonts w:ascii="Cambria Math" w:hAnsi="Cambria Math" w:cstheme="minorBidi"/>
                <w:i/>
                <w:iCs/>
                <w:sz w:val="22"/>
                <w:szCs w:val="22"/>
                <w:lang w:val="en-US"/>
              </w:rPr>
            </w:pPr>
            <w:r w:rsidRPr="0071773A">
              <w:rPr>
                <w:rFonts w:ascii="Cambria Math" w:hAnsi="Cambria Math" w:cstheme="minorBidi"/>
                <w:i/>
                <w:iCs/>
                <w:sz w:val="22"/>
                <w:szCs w:val="22"/>
                <w:lang w:val="en-US"/>
              </w:rPr>
              <w:t>SLUDGE COMPARTMENT</w:t>
            </w:r>
          </w:p>
        </w:tc>
        <w:tc>
          <w:tcPr>
            <w:tcW w:w="1747" w:type="dxa"/>
            <w:shd w:val="clear" w:color="auto" w:fill="auto"/>
            <w:vAlign w:val="center"/>
          </w:tcPr>
          <w:p w14:paraId="489D2420" w14:textId="77777777" w:rsidR="00CD24C1" w:rsidRDefault="00CD24C1"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4F7FCB25" w14:textId="77777777" w:rsidR="00CD24C1" w:rsidRPr="000D4105" w:rsidRDefault="00CD24C1" w:rsidP="00735DBF">
            <w:pPr>
              <w:rPr>
                <w:rFonts w:asciiTheme="minorHAnsi" w:hAnsiTheme="minorHAnsi" w:cstheme="minorHAnsi"/>
                <w:iCs/>
                <w:color w:val="000000"/>
                <w:sz w:val="22"/>
                <w:szCs w:val="22"/>
                <w:highlight w:val="cyan"/>
                <w:lang w:val="en-US" w:eastAsia="en-US"/>
              </w:rPr>
            </w:pPr>
          </w:p>
        </w:tc>
      </w:tr>
      <w:tr w:rsidR="00CD24C1" w:rsidRPr="000D4105" w14:paraId="5F3D4985" w14:textId="77777777" w:rsidTr="00735DBF">
        <w:trPr>
          <w:trHeight w:val="835"/>
          <w:jc w:val="center"/>
        </w:trPr>
        <w:tc>
          <w:tcPr>
            <w:tcW w:w="512" w:type="dxa"/>
            <w:shd w:val="clear" w:color="auto" w:fill="auto"/>
          </w:tcPr>
          <w:p w14:paraId="68BCA480"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27FFC2DB"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no.100 mm Knife Gate Valve located at the bottom most position at the rear-dished end for draining the tank's contents.</w:t>
            </w:r>
          </w:p>
        </w:tc>
        <w:tc>
          <w:tcPr>
            <w:tcW w:w="1747" w:type="dxa"/>
            <w:shd w:val="clear" w:color="auto" w:fill="auto"/>
            <w:vAlign w:val="center"/>
          </w:tcPr>
          <w:p w14:paraId="19E304CE"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99100278"/>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836952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53C23FC"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F79E360" w14:textId="77777777" w:rsidTr="00735DBF">
        <w:trPr>
          <w:trHeight w:val="663"/>
          <w:jc w:val="center"/>
        </w:trPr>
        <w:tc>
          <w:tcPr>
            <w:tcW w:w="512" w:type="dxa"/>
            <w:shd w:val="clear" w:color="auto" w:fill="auto"/>
          </w:tcPr>
          <w:p w14:paraId="4D3A5E63"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2 </w:t>
            </w:r>
          </w:p>
        </w:tc>
        <w:tc>
          <w:tcPr>
            <w:tcW w:w="4756" w:type="dxa"/>
            <w:shd w:val="clear" w:color="auto" w:fill="auto"/>
          </w:tcPr>
          <w:p w14:paraId="5343EB75"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747" w:type="dxa"/>
            <w:shd w:val="clear" w:color="auto" w:fill="auto"/>
            <w:vAlign w:val="center"/>
          </w:tcPr>
          <w:p w14:paraId="6FACCC21"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35461068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6139267"/>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3200C04"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6063FC5D" w14:textId="77777777" w:rsidTr="00735DBF">
        <w:trPr>
          <w:trHeight w:val="778"/>
          <w:jc w:val="center"/>
        </w:trPr>
        <w:tc>
          <w:tcPr>
            <w:tcW w:w="512" w:type="dxa"/>
            <w:shd w:val="clear" w:color="auto" w:fill="auto"/>
          </w:tcPr>
          <w:p w14:paraId="52149F42"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7C2E8874"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Ball Float type, Primary shut-off to prevent water from entering the pumping system due to an accidental overflow.</w:t>
            </w:r>
          </w:p>
        </w:tc>
        <w:tc>
          <w:tcPr>
            <w:tcW w:w="1747" w:type="dxa"/>
            <w:shd w:val="clear" w:color="auto" w:fill="auto"/>
            <w:vAlign w:val="center"/>
          </w:tcPr>
          <w:p w14:paraId="2035D669"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9262282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5500997"/>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C6F2ED2"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10A98F1E" w14:textId="77777777" w:rsidTr="00735DBF">
        <w:trPr>
          <w:trHeight w:val="323"/>
          <w:jc w:val="center"/>
        </w:trPr>
        <w:tc>
          <w:tcPr>
            <w:tcW w:w="512" w:type="dxa"/>
            <w:tcBorders>
              <w:bottom w:val="single" w:sz="4" w:space="0" w:color="auto"/>
            </w:tcBorders>
            <w:shd w:val="clear" w:color="auto" w:fill="auto"/>
          </w:tcPr>
          <w:p w14:paraId="76D55FF6"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tcBorders>
              <w:bottom w:val="single" w:sz="4" w:space="0" w:color="auto"/>
            </w:tcBorders>
            <w:shd w:val="clear" w:color="auto" w:fill="auto"/>
          </w:tcPr>
          <w:p w14:paraId="72CF5AF2"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1no</w:t>
            </w:r>
            <w:r>
              <w:rPr>
                <w:rFonts w:asciiTheme="minorHAnsi" w:hAnsiTheme="minorHAnsi" w:cstheme="minorHAnsi"/>
                <w:color w:val="000000"/>
                <w:sz w:val="22"/>
                <w:szCs w:val="22"/>
                <w:lang w:eastAsia="en-US"/>
              </w:rPr>
              <w:t>.</w:t>
            </w:r>
            <w:r w:rsidRPr="00B6374F">
              <w:rPr>
                <w:rFonts w:asciiTheme="minorHAnsi" w:hAnsiTheme="minorHAnsi" w:cstheme="minorHAnsi"/>
                <w:color w:val="000000"/>
                <w:sz w:val="22"/>
                <w:szCs w:val="22"/>
                <w:lang w:eastAsia="en-US"/>
              </w:rPr>
              <w:t xml:space="preserve"> Vacuum relief valve</w:t>
            </w:r>
          </w:p>
        </w:tc>
        <w:tc>
          <w:tcPr>
            <w:tcW w:w="1747" w:type="dxa"/>
            <w:tcBorders>
              <w:bottom w:val="single" w:sz="4" w:space="0" w:color="auto"/>
            </w:tcBorders>
            <w:shd w:val="clear" w:color="auto" w:fill="auto"/>
            <w:vAlign w:val="center"/>
          </w:tcPr>
          <w:p w14:paraId="17E0FC6A"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26182924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8467030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2D4023C9"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3493FD6F" w14:textId="77777777" w:rsidTr="00735DBF">
        <w:trPr>
          <w:trHeight w:val="824"/>
          <w:jc w:val="center"/>
        </w:trPr>
        <w:tc>
          <w:tcPr>
            <w:tcW w:w="512" w:type="dxa"/>
            <w:shd w:val="clear" w:color="auto" w:fill="auto"/>
          </w:tcPr>
          <w:p w14:paraId="53E4351C"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74D64A63" w14:textId="77777777" w:rsidR="00CD24C1" w:rsidRPr="00B6374F"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747" w:type="dxa"/>
            <w:shd w:val="clear" w:color="auto" w:fill="auto"/>
          </w:tcPr>
          <w:p w14:paraId="5BF0A249"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98EC122"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0AA9F43" w14:textId="77777777" w:rsidTr="00735DBF">
        <w:trPr>
          <w:trHeight w:val="315"/>
          <w:jc w:val="center"/>
        </w:trPr>
        <w:tc>
          <w:tcPr>
            <w:tcW w:w="10705" w:type="dxa"/>
            <w:gridSpan w:val="4"/>
            <w:shd w:val="pct20" w:color="auto" w:fill="auto"/>
          </w:tcPr>
          <w:p w14:paraId="2C6E5B20" w14:textId="77777777" w:rsidR="00CD24C1" w:rsidRPr="0071773A" w:rsidRDefault="00CD24C1"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 Item </w:t>
            </w:r>
            <w:r>
              <w:rPr>
                <w:rFonts w:asciiTheme="minorHAnsi" w:hAnsiTheme="minorHAnsi" w:cstheme="minorHAnsi"/>
                <w:b/>
                <w:bCs/>
                <w:color w:val="000000"/>
                <w:sz w:val="22"/>
                <w:szCs w:val="22"/>
                <w:lang w:val="en-US" w:eastAsia="en-US"/>
              </w:rPr>
              <w:t xml:space="preserve">8: </w:t>
            </w:r>
            <w:r w:rsidRPr="0071773A">
              <w:rPr>
                <w:rFonts w:asciiTheme="minorHAnsi" w:hAnsiTheme="minorHAnsi" w:cstheme="minorHAnsi"/>
                <w:b/>
                <w:bCs/>
                <w:color w:val="000000"/>
                <w:sz w:val="22"/>
                <w:szCs w:val="22"/>
                <w:lang w:val="en-US" w:eastAsia="en-US"/>
              </w:rPr>
              <w:t xml:space="preserve"> HIGH PRESSURE JETTING PUMP</w:t>
            </w:r>
          </w:p>
        </w:tc>
      </w:tr>
      <w:tr w:rsidR="00CD24C1" w:rsidRPr="000D4105" w14:paraId="4EC274A7" w14:textId="77777777" w:rsidTr="00735DBF">
        <w:trPr>
          <w:trHeight w:val="559"/>
          <w:jc w:val="center"/>
        </w:trPr>
        <w:tc>
          <w:tcPr>
            <w:tcW w:w="512" w:type="dxa"/>
            <w:shd w:val="clear" w:color="auto" w:fill="auto"/>
          </w:tcPr>
          <w:p w14:paraId="4CAC8F80"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130A0A41"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747" w:type="dxa"/>
            <w:shd w:val="clear" w:color="auto" w:fill="auto"/>
          </w:tcPr>
          <w:p w14:paraId="0338108C"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8DF6F6D"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0BB2657" w14:textId="77777777" w:rsidTr="00735DBF">
        <w:trPr>
          <w:trHeight w:val="425"/>
          <w:jc w:val="center"/>
        </w:trPr>
        <w:tc>
          <w:tcPr>
            <w:tcW w:w="512" w:type="dxa"/>
            <w:shd w:val="clear" w:color="auto" w:fill="auto"/>
          </w:tcPr>
          <w:p w14:paraId="15020329"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2</w:t>
            </w:r>
          </w:p>
        </w:tc>
        <w:tc>
          <w:tcPr>
            <w:tcW w:w="4756" w:type="dxa"/>
            <w:shd w:val="clear" w:color="auto" w:fill="auto"/>
          </w:tcPr>
          <w:p w14:paraId="0940033B"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Model </w:t>
            </w:r>
          </w:p>
        </w:tc>
        <w:tc>
          <w:tcPr>
            <w:tcW w:w="1747" w:type="dxa"/>
            <w:shd w:val="clear" w:color="auto" w:fill="auto"/>
          </w:tcPr>
          <w:p w14:paraId="77C89EE9"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6853E7D"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3335E8E8" w14:textId="77777777" w:rsidTr="00735DBF">
        <w:trPr>
          <w:trHeight w:val="403"/>
          <w:jc w:val="center"/>
        </w:trPr>
        <w:tc>
          <w:tcPr>
            <w:tcW w:w="512" w:type="dxa"/>
            <w:shd w:val="clear" w:color="auto" w:fill="auto"/>
          </w:tcPr>
          <w:p w14:paraId="46BAA4C8"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015069F2"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747" w:type="dxa"/>
            <w:shd w:val="clear" w:color="auto" w:fill="auto"/>
          </w:tcPr>
          <w:p w14:paraId="04FD21DD"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E08D08F"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2CBAA42" w14:textId="77777777" w:rsidTr="00735DBF">
        <w:trPr>
          <w:trHeight w:val="706"/>
          <w:jc w:val="center"/>
        </w:trPr>
        <w:tc>
          <w:tcPr>
            <w:tcW w:w="512" w:type="dxa"/>
            <w:shd w:val="clear" w:color="auto" w:fill="auto"/>
          </w:tcPr>
          <w:p w14:paraId="3634D689"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24171FD6"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Bearing mounted laterally to support frame </w:t>
            </w:r>
          </w:p>
        </w:tc>
        <w:tc>
          <w:tcPr>
            <w:tcW w:w="1747" w:type="dxa"/>
            <w:shd w:val="clear" w:color="auto" w:fill="auto"/>
            <w:vAlign w:val="center"/>
          </w:tcPr>
          <w:p w14:paraId="262D14F5"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54047579"/>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3297150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A89C80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C04F35D" w14:textId="77777777" w:rsidTr="00735DBF">
        <w:trPr>
          <w:trHeight w:val="706"/>
          <w:jc w:val="center"/>
        </w:trPr>
        <w:tc>
          <w:tcPr>
            <w:tcW w:w="512" w:type="dxa"/>
            <w:shd w:val="clear" w:color="auto" w:fill="auto"/>
          </w:tcPr>
          <w:p w14:paraId="5A4F672A"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33359126"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Water cooled </w:t>
            </w:r>
          </w:p>
        </w:tc>
        <w:tc>
          <w:tcPr>
            <w:tcW w:w="1747" w:type="dxa"/>
            <w:shd w:val="clear" w:color="auto" w:fill="auto"/>
            <w:vAlign w:val="center"/>
          </w:tcPr>
          <w:p w14:paraId="290E35F3"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00345589"/>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3523558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1386845"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CE16CB5" w14:textId="77777777" w:rsidTr="00735DBF">
        <w:trPr>
          <w:trHeight w:val="706"/>
          <w:jc w:val="center"/>
        </w:trPr>
        <w:tc>
          <w:tcPr>
            <w:tcW w:w="512" w:type="dxa"/>
            <w:shd w:val="clear" w:color="auto" w:fill="auto"/>
          </w:tcPr>
          <w:p w14:paraId="34F8F786"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4E3CA71F"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Number of plungers </w:t>
            </w:r>
          </w:p>
        </w:tc>
        <w:tc>
          <w:tcPr>
            <w:tcW w:w="1747" w:type="dxa"/>
            <w:shd w:val="clear" w:color="auto" w:fill="auto"/>
          </w:tcPr>
          <w:p w14:paraId="07E42921"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70A9ACC"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C66B352" w14:textId="77777777" w:rsidTr="00735DBF">
        <w:trPr>
          <w:trHeight w:val="706"/>
          <w:jc w:val="center"/>
        </w:trPr>
        <w:tc>
          <w:tcPr>
            <w:tcW w:w="512" w:type="dxa"/>
            <w:shd w:val="clear" w:color="auto" w:fill="auto"/>
          </w:tcPr>
          <w:p w14:paraId="7F144B78"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48A03421"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Positive displacement cycles </w:t>
            </w:r>
          </w:p>
        </w:tc>
        <w:tc>
          <w:tcPr>
            <w:tcW w:w="1747" w:type="dxa"/>
            <w:shd w:val="clear" w:color="auto" w:fill="auto"/>
            <w:vAlign w:val="center"/>
          </w:tcPr>
          <w:p w14:paraId="44FCA171"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7993073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9682286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ACA4285"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D71BE73" w14:textId="77777777" w:rsidTr="00735DBF">
        <w:trPr>
          <w:trHeight w:val="706"/>
          <w:jc w:val="center"/>
        </w:trPr>
        <w:tc>
          <w:tcPr>
            <w:tcW w:w="512" w:type="dxa"/>
            <w:shd w:val="clear" w:color="auto" w:fill="auto"/>
          </w:tcPr>
          <w:p w14:paraId="7AFA23CE"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756" w:type="dxa"/>
            <w:shd w:val="clear" w:color="auto" w:fill="auto"/>
          </w:tcPr>
          <w:p w14:paraId="693C9FED"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rated power output: </w:t>
            </w:r>
          </w:p>
        </w:tc>
        <w:tc>
          <w:tcPr>
            <w:tcW w:w="1747" w:type="dxa"/>
            <w:shd w:val="clear" w:color="auto" w:fill="auto"/>
            <w:vAlign w:val="center"/>
          </w:tcPr>
          <w:p w14:paraId="55D03E4F"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0F3362A"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62DBAF2" w14:textId="77777777" w:rsidTr="00735DBF">
        <w:trPr>
          <w:trHeight w:val="375"/>
          <w:jc w:val="center"/>
        </w:trPr>
        <w:tc>
          <w:tcPr>
            <w:tcW w:w="512" w:type="dxa"/>
            <w:shd w:val="clear" w:color="auto" w:fill="auto"/>
          </w:tcPr>
          <w:p w14:paraId="0FA42FC6"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756" w:type="dxa"/>
            <w:shd w:val="clear" w:color="auto" w:fill="auto"/>
          </w:tcPr>
          <w:p w14:paraId="28C98B49"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Pressure drive:</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 xml:space="preserve"> 160 bar </w:t>
            </w:r>
          </w:p>
        </w:tc>
        <w:tc>
          <w:tcPr>
            <w:tcW w:w="1747" w:type="dxa"/>
            <w:shd w:val="clear" w:color="auto" w:fill="auto"/>
            <w:vAlign w:val="center"/>
          </w:tcPr>
          <w:p w14:paraId="56F12684"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9944476"/>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2779771"/>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C5F7C3A"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731CCEB" w14:textId="77777777" w:rsidTr="00735DBF">
        <w:trPr>
          <w:trHeight w:val="422"/>
          <w:jc w:val="center"/>
        </w:trPr>
        <w:tc>
          <w:tcPr>
            <w:tcW w:w="512" w:type="dxa"/>
            <w:shd w:val="clear" w:color="auto" w:fill="auto"/>
          </w:tcPr>
          <w:p w14:paraId="5369DC1C"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756" w:type="dxa"/>
            <w:shd w:val="clear" w:color="auto" w:fill="auto"/>
          </w:tcPr>
          <w:p w14:paraId="1F2E044D" w14:textId="77777777" w:rsidR="00CD24C1" w:rsidRPr="00BB4369" w:rsidRDefault="00CD24C1" w:rsidP="00735DBF">
            <w:pPr>
              <w:rPr>
                <w:rFonts w:asciiTheme="minorHAnsi" w:hAnsiTheme="minorHAnsi" w:cstheme="minorHAnsi"/>
                <w:sz w:val="22"/>
                <w:szCs w:val="22"/>
                <w:lang w:eastAsia="en-US"/>
              </w:rPr>
            </w:pPr>
            <w:r w:rsidRPr="00BB4369">
              <w:t>scavenging capacity: min.  300 l/min</w:t>
            </w:r>
          </w:p>
        </w:tc>
        <w:tc>
          <w:tcPr>
            <w:tcW w:w="1747" w:type="dxa"/>
            <w:shd w:val="clear" w:color="auto" w:fill="auto"/>
          </w:tcPr>
          <w:p w14:paraId="4367C78D"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F5F544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4C47D29" w14:textId="77777777" w:rsidTr="00735DBF">
        <w:trPr>
          <w:trHeight w:val="422"/>
          <w:jc w:val="center"/>
        </w:trPr>
        <w:tc>
          <w:tcPr>
            <w:tcW w:w="512" w:type="dxa"/>
            <w:shd w:val="clear" w:color="auto" w:fill="auto"/>
          </w:tcPr>
          <w:p w14:paraId="1C8EF6AA"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756" w:type="dxa"/>
            <w:shd w:val="clear" w:color="auto" w:fill="auto"/>
          </w:tcPr>
          <w:p w14:paraId="3399A070"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Suctions filter with SS strainer DN80 </w:t>
            </w:r>
          </w:p>
        </w:tc>
        <w:tc>
          <w:tcPr>
            <w:tcW w:w="1747" w:type="dxa"/>
            <w:shd w:val="clear" w:color="auto" w:fill="auto"/>
            <w:vAlign w:val="center"/>
          </w:tcPr>
          <w:p w14:paraId="27ACC9DF"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1791051657"/>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73786089"/>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AC93A0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B5BCA29" w14:textId="77777777" w:rsidTr="00735DBF">
        <w:trPr>
          <w:trHeight w:val="422"/>
          <w:jc w:val="center"/>
        </w:trPr>
        <w:tc>
          <w:tcPr>
            <w:tcW w:w="512" w:type="dxa"/>
            <w:shd w:val="clear" w:color="auto" w:fill="auto"/>
          </w:tcPr>
          <w:p w14:paraId="0102341D"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756" w:type="dxa"/>
            <w:shd w:val="clear" w:color="auto" w:fill="auto"/>
          </w:tcPr>
          <w:p w14:paraId="4C95E213"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performance curves supplied </w:t>
            </w:r>
          </w:p>
        </w:tc>
        <w:tc>
          <w:tcPr>
            <w:tcW w:w="1747" w:type="dxa"/>
            <w:shd w:val="clear" w:color="auto" w:fill="auto"/>
            <w:vAlign w:val="center"/>
          </w:tcPr>
          <w:p w14:paraId="2D0ECCD2"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1695226503"/>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8317871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BD4520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4CC1F8C" w14:textId="77777777" w:rsidTr="00735DBF">
        <w:trPr>
          <w:trHeight w:val="422"/>
          <w:jc w:val="center"/>
        </w:trPr>
        <w:tc>
          <w:tcPr>
            <w:tcW w:w="512" w:type="dxa"/>
            <w:shd w:val="clear" w:color="auto" w:fill="auto"/>
          </w:tcPr>
          <w:p w14:paraId="5B6744C9"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4756" w:type="dxa"/>
            <w:shd w:val="clear" w:color="auto" w:fill="auto"/>
          </w:tcPr>
          <w:p w14:paraId="23C6AE36"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Pump/flow pipes with shut off </w:t>
            </w:r>
          </w:p>
        </w:tc>
        <w:tc>
          <w:tcPr>
            <w:tcW w:w="1747" w:type="dxa"/>
            <w:shd w:val="clear" w:color="auto" w:fill="auto"/>
            <w:vAlign w:val="center"/>
          </w:tcPr>
          <w:p w14:paraId="18160345"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735477628"/>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2059650"/>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F8823A4"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2DB4326" w14:textId="77777777" w:rsidTr="00735DBF">
        <w:trPr>
          <w:trHeight w:val="422"/>
          <w:jc w:val="center"/>
        </w:trPr>
        <w:tc>
          <w:tcPr>
            <w:tcW w:w="512" w:type="dxa"/>
            <w:shd w:val="clear" w:color="auto" w:fill="auto"/>
          </w:tcPr>
          <w:p w14:paraId="65E316F2"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756" w:type="dxa"/>
            <w:shd w:val="clear" w:color="auto" w:fill="auto"/>
          </w:tcPr>
          <w:p w14:paraId="53F440FE"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747" w:type="dxa"/>
            <w:shd w:val="clear" w:color="auto" w:fill="auto"/>
            <w:vAlign w:val="center"/>
          </w:tcPr>
          <w:p w14:paraId="5C6E2C82"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89463337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15471938"/>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9AE6812"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1DF2EC2" w14:textId="77777777" w:rsidTr="00735DBF">
        <w:trPr>
          <w:trHeight w:val="422"/>
          <w:jc w:val="center"/>
        </w:trPr>
        <w:tc>
          <w:tcPr>
            <w:tcW w:w="512" w:type="dxa"/>
            <w:shd w:val="clear" w:color="auto" w:fill="auto"/>
          </w:tcPr>
          <w:p w14:paraId="30ABBCA8"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4756" w:type="dxa"/>
            <w:shd w:val="clear" w:color="auto" w:fill="auto"/>
          </w:tcPr>
          <w:p w14:paraId="4771472F"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driven by shafts/V-belt </w:t>
            </w:r>
          </w:p>
        </w:tc>
        <w:tc>
          <w:tcPr>
            <w:tcW w:w="1747" w:type="dxa"/>
            <w:shd w:val="clear" w:color="auto" w:fill="auto"/>
          </w:tcPr>
          <w:p w14:paraId="5FC4B1DC" w14:textId="77777777" w:rsidR="00CD24C1" w:rsidRDefault="00CD24C1"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7E83252"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E9137B7" w14:textId="77777777" w:rsidTr="00735DBF">
        <w:trPr>
          <w:trHeight w:val="422"/>
          <w:jc w:val="center"/>
        </w:trPr>
        <w:tc>
          <w:tcPr>
            <w:tcW w:w="512" w:type="dxa"/>
            <w:tcBorders>
              <w:bottom w:val="single" w:sz="4" w:space="0" w:color="auto"/>
            </w:tcBorders>
            <w:shd w:val="clear" w:color="auto" w:fill="auto"/>
          </w:tcPr>
          <w:p w14:paraId="2A11A072"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16</w:t>
            </w:r>
          </w:p>
        </w:tc>
        <w:tc>
          <w:tcPr>
            <w:tcW w:w="4756" w:type="dxa"/>
            <w:tcBorders>
              <w:bottom w:val="single" w:sz="4" w:space="0" w:color="auto"/>
            </w:tcBorders>
            <w:shd w:val="clear" w:color="auto" w:fill="auto"/>
          </w:tcPr>
          <w:p w14:paraId="0144F256" w14:textId="77777777" w:rsidR="00CD24C1"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Piston displacement, approx. </w:t>
            </w:r>
          </w:p>
          <w:p w14:paraId="4D117434" w14:textId="77777777" w:rsidR="00CD24C1" w:rsidRDefault="00CD24C1" w:rsidP="00735DBF">
            <w:pPr>
              <w:rPr>
                <w:rFonts w:asciiTheme="minorHAnsi" w:hAnsiTheme="minorHAnsi" w:cstheme="minorHAnsi"/>
                <w:color w:val="000000"/>
                <w:sz w:val="22"/>
                <w:szCs w:val="22"/>
                <w:lang w:eastAsia="en-US"/>
              </w:rPr>
            </w:pPr>
          </w:p>
          <w:p w14:paraId="31A3DA1E" w14:textId="77777777" w:rsidR="00CD24C1" w:rsidRPr="00B6374F" w:rsidRDefault="00CD24C1" w:rsidP="00735DBF">
            <w:pPr>
              <w:rPr>
                <w:rFonts w:asciiTheme="minorHAnsi" w:hAnsiTheme="minorHAnsi" w:cstheme="minorHAnsi"/>
                <w:color w:val="000000"/>
                <w:sz w:val="22"/>
                <w:szCs w:val="22"/>
                <w:lang w:eastAsia="en-US"/>
              </w:rPr>
            </w:pPr>
          </w:p>
        </w:tc>
        <w:tc>
          <w:tcPr>
            <w:tcW w:w="1747" w:type="dxa"/>
            <w:tcBorders>
              <w:bottom w:val="single" w:sz="4" w:space="0" w:color="auto"/>
            </w:tcBorders>
            <w:shd w:val="clear" w:color="auto" w:fill="auto"/>
          </w:tcPr>
          <w:p w14:paraId="75F36D10" w14:textId="77777777" w:rsidR="00CD24C1" w:rsidRDefault="00CD24C1"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16ABF98C"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6C7EA2C" w14:textId="77777777" w:rsidTr="00735DBF">
        <w:trPr>
          <w:trHeight w:val="422"/>
          <w:jc w:val="center"/>
        </w:trPr>
        <w:tc>
          <w:tcPr>
            <w:tcW w:w="512" w:type="dxa"/>
            <w:tcBorders>
              <w:bottom w:val="single" w:sz="4" w:space="0" w:color="auto"/>
            </w:tcBorders>
            <w:shd w:val="clear" w:color="auto" w:fill="auto"/>
          </w:tcPr>
          <w:p w14:paraId="041348BE"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17</w:t>
            </w:r>
          </w:p>
        </w:tc>
        <w:tc>
          <w:tcPr>
            <w:tcW w:w="4756" w:type="dxa"/>
            <w:tcBorders>
              <w:bottom w:val="single" w:sz="4" w:space="0" w:color="auto"/>
            </w:tcBorders>
            <w:shd w:val="clear" w:color="auto" w:fill="auto"/>
          </w:tcPr>
          <w:p w14:paraId="72DA4BA8"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 for the high-pressure jetting pump, as also the vacuum pump shall be tapped from a new generation total power take off (split shaft P.T.O.). </w:t>
            </w:r>
          </w:p>
        </w:tc>
        <w:tc>
          <w:tcPr>
            <w:tcW w:w="1747" w:type="dxa"/>
            <w:tcBorders>
              <w:bottom w:val="single" w:sz="4" w:space="0" w:color="auto"/>
            </w:tcBorders>
            <w:shd w:val="clear" w:color="auto" w:fill="auto"/>
            <w:vAlign w:val="center"/>
          </w:tcPr>
          <w:p w14:paraId="3B95536F" w14:textId="77777777" w:rsidR="00CD24C1" w:rsidRPr="000D4105" w:rsidRDefault="00A436EF"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5266889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097724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AAE9646"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653FCEF" w14:textId="77777777" w:rsidTr="00735DBF">
        <w:trPr>
          <w:trHeight w:val="422"/>
          <w:jc w:val="center"/>
        </w:trPr>
        <w:tc>
          <w:tcPr>
            <w:tcW w:w="512" w:type="dxa"/>
            <w:shd w:val="clear" w:color="auto" w:fill="auto"/>
          </w:tcPr>
          <w:p w14:paraId="7E6F85A7"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18</w:t>
            </w:r>
          </w:p>
        </w:tc>
        <w:tc>
          <w:tcPr>
            <w:tcW w:w="4756" w:type="dxa"/>
            <w:shd w:val="clear" w:color="auto" w:fill="auto"/>
          </w:tcPr>
          <w:p w14:paraId="1767588C"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747" w:type="dxa"/>
            <w:shd w:val="clear" w:color="auto" w:fill="auto"/>
            <w:vAlign w:val="center"/>
          </w:tcPr>
          <w:p w14:paraId="72BCB684"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55651194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2282451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CB2E6F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D474065" w14:textId="77777777" w:rsidTr="00735DBF">
        <w:trPr>
          <w:trHeight w:val="205"/>
          <w:jc w:val="center"/>
        </w:trPr>
        <w:tc>
          <w:tcPr>
            <w:tcW w:w="10705" w:type="dxa"/>
            <w:gridSpan w:val="4"/>
            <w:shd w:val="pct20" w:color="auto" w:fill="auto"/>
          </w:tcPr>
          <w:p w14:paraId="5F1B16D1" w14:textId="77777777" w:rsidR="00CD24C1" w:rsidRPr="0071773A" w:rsidRDefault="00CD24C1"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9</w:t>
            </w:r>
            <w:r w:rsidRPr="0071773A">
              <w:rPr>
                <w:rFonts w:asciiTheme="minorHAnsi" w:hAnsiTheme="minorHAnsi" w:cstheme="minorHAnsi"/>
                <w:b/>
                <w:bCs/>
                <w:color w:val="000000"/>
                <w:sz w:val="22"/>
                <w:szCs w:val="22"/>
                <w:lang w:val="en-US" w:eastAsia="en-US"/>
              </w:rPr>
              <w:t xml:space="preserve"> : HOSE, HOSE REEL AND NOZZLES</w:t>
            </w:r>
          </w:p>
        </w:tc>
      </w:tr>
      <w:tr w:rsidR="00CD24C1" w:rsidRPr="000D4105" w14:paraId="1AC488AB" w14:textId="77777777" w:rsidTr="00735DBF">
        <w:trPr>
          <w:trHeight w:val="422"/>
          <w:jc w:val="center"/>
        </w:trPr>
        <w:tc>
          <w:tcPr>
            <w:tcW w:w="512" w:type="dxa"/>
            <w:shd w:val="clear" w:color="auto" w:fill="auto"/>
          </w:tcPr>
          <w:p w14:paraId="217E2ED2"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00D6F6C0" w14:textId="77777777" w:rsidR="00CD24C1" w:rsidRPr="00BB4369" w:rsidRDefault="00CD24C1"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Fitted on the rear end of the equipment, the hose reel shall be of fixed type. The hose reel shall be designed to store100 or 60 or 40 meters of the supplied sewer jetting hose.</w:t>
            </w:r>
          </w:p>
        </w:tc>
        <w:tc>
          <w:tcPr>
            <w:tcW w:w="1747" w:type="dxa"/>
            <w:shd w:val="clear" w:color="auto" w:fill="auto"/>
            <w:vAlign w:val="center"/>
          </w:tcPr>
          <w:p w14:paraId="51C4C9AA"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923284028"/>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6987250"/>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579552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694140FA" w14:textId="77777777" w:rsidTr="00735DBF">
        <w:trPr>
          <w:trHeight w:val="422"/>
          <w:jc w:val="center"/>
        </w:trPr>
        <w:tc>
          <w:tcPr>
            <w:tcW w:w="512" w:type="dxa"/>
            <w:shd w:val="clear" w:color="auto" w:fill="auto"/>
          </w:tcPr>
          <w:p w14:paraId="00BBD740"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413D5E88"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747" w:type="dxa"/>
            <w:shd w:val="clear" w:color="auto" w:fill="auto"/>
            <w:vAlign w:val="center"/>
          </w:tcPr>
          <w:p w14:paraId="6A606EA8"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612008091"/>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1158915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08213E0"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13B75972" w14:textId="77777777" w:rsidTr="00735DBF">
        <w:trPr>
          <w:trHeight w:val="1373"/>
          <w:jc w:val="center"/>
        </w:trPr>
        <w:tc>
          <w:tcPr>
            <w:tcW w:w="512" w:type="dxa"/>
            <w:shd w:val="clear" w:color="auto" w:fill="auto"/>
          </w:tcPr>
          <w:p w14:paraId="0766B767"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0A969235" w14:textId="77777777" w:rsidR="00CD24C1" w:rsidRPr="00BB4369" w:rsidRDefault="00CD24C1"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offer price including.  a hose with 1 " (inch) dia. &amp; 120 meters long, bore to withstand a working pressure not less than 170 bar with a variation of minus zero percent and plus ten percent and bursting pressure of 400 bar of light weight and war resistant thermoplastic material. for each unit. </w:t>
            </w:r>
          </w:p>
        </w:tc>
        <w:tc>
          <w:tcPr>
            <w:tcW w:w="1747" w:type="dxa"/>
            <w:shd w:val="clear" w:color="auto" w:fill="auto"/>
            <w:vAlign w:val="center"/>
          </w:tcPr>
          <w:p w14:paraId="4D73C00A"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82110267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5307099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C9B0FB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F8B14C3" w14:textId="77777777" w:rsidTr="00735DBF">
        <w:trPr>
          <w:trHeight w:val="422"/>
          <w:jc w:val="center"/>
        </w:trPr>
        <w:tc>
          <w:tcPr>
            <w:tcW w:w="512" w:type="dxa"/>
            <w:shd w:val="clear" w:color="auto" w:fill="auto"/>
          </w:tcPr>
          <w:p w14:paraId="7BEF1C17"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1F15889B" w14:textId="77777777" w:rsidR="00CD24C1" w:rsidRPr="00BB4369" w:rsidRDefault="00CD24C1"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 offer price including.  a 1” (inch) female thread, High Pressure jetting nozzles working pressure 165 bars, shall be provided, for each unit. </w:t>
            </w:r>
          </w:p>
        </w:tc>
        <w:tc>
          <w:tcPr>
            <w:tcW w:w="1747" w:type="dxa"/>
            <w:shd w:val="clear" w:color="auto" w:fill="auto"/>
            <w:vAlign w:val="center"/>
          </w:tcPr>
          <w:p w14:paraId="18266BAB"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77522891"/>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4880341"/>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4FD2BEE"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CEF7B70" w14:textId="77777777" w:rsidTr="00735DBF">
        <w:trPr>
          <w:trHeight w:val="422"/>
          <w:jc w:val="center"/>
        </w:trPr>
        <w:tc>
          <w:tcPr>
            <w:tcW w:w="512" w:type="dxa"/>
            <w:shd w:val="clear" w:color="auto" w:fill="auto"/>
          </w:tcPr>
          <w:p w14:paraId="25A86BBC"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4939DE8B" w14:textId="77777777" w:rsidR="00CD24C1" w:rsidRPr="00BB4369" w:rsidRDefault="00CD24C1"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offer price including A storage at the rear carrying 10 meters of 25 mm diameter hose rubber braided for maintenance work and standard hand gun with a suitable stowage arrangement should be supplied. for each unit.</w:t>
            </w:r>
          </w:p>
        </w:tc>
        <w:tc>
          <w:tcPr>
            <w:tcW w:w="1747" w:type="dxa"/>
            <w:shd w:val="clear" w:color="auto" w:fill="auto"/>
            <w:vAlign w:val="center"/>
          </w:tcPr>
          <w:p w14:paraId="4C1B4CC4"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6719342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3282559"/>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E5CE5FA"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B05693A" w14:textId="77777777" w:rsidTr="00735DBF">
        <w:trPr>
          <w:trHeight w:val="824"/>
          <w:jc w:val="center"/>
        </w:trPr>
        <w:tc>
          <w:tcPr>
            <w:tcW w:w="512" w:type="dxa"/>
            <w:shd w:val="clear" w:color="auto" w:fill="auto"/>
          </w:tcPr>
          <w:p w14:paraId="6A5F6CCC"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69DDCAA3" w14:textId="77777777" w:rsidR="00CD24C1" w:rsidRPr="00B6374F"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Any equipment (manufacturer recommendation)</w:t>
            </w:r>
          </w:p>
        </w:tc>
        <w:tc>
          <w:tcPr>
            <w:tcW w:w="1747" w:type="dxa"/>
            <w:shd w:val="clear" w:color="auto" w:fill="auto"/>
          </w:tcPr>
          <w:p w14:paraId="7CB3CB11" w14:textId="77777777" w:rsidR="00CD24C1" w:rsidRDefault="00CD24C1"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882550C"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203E6A6" w14:textId="77777777" w:rsidTr="00735DBF">
        <w:trPr>
          <w:trHeight w:val="385"/>
          <w:jc w:val="center"/>
        </w:trPr>
        <w:tc>
          <w:tcPr>
            <w:tcW w:w="10705" w:type="dxa"/>
            <w:gridSpan w:val="4"/>
            <w:shd w:val="pct20" w:color="auto" w:fill="auto"/>
          </w:tcPr>
          <w:p w14:paraId="79A2B4ED" w14:textId="77777777" w:rsidR="00CD24C1" w:rsidRPr="0071773A" w:rsidRDefault="00CD24C1"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0</w:t>
            </w:r>
            <w:r w:rsidRPr="0071773A">
              <w:rPr>
                <w:rFonts w:asciiTheme="minorHAnsi" w:hAnsiTheme="minorHAnsi" w:cstheme="minorHAnsi"/>
                <w:b/>
                <w:bCs/>
                <w:color w:val="000000"/>
                <w:sz w:val="22"/>
                <w:szCs w:val="22"/>
                <w:lang w:val="en-US" w:eastAsia="en-US"/>
              </w:rPr>
              <w:t>: VACUUM PUMP</w:t>
            </w:r>
          </w:p>
        </w:tc>
      </w:tr>
      <w:tr w:rsidR="00CD24C1" w:rsidRPr="000D4105" w14:paraId="0C0BF7EC" w14:textId="77777777" w:rsidTr="00735DBF">
        <w:trPr>
          <w:trHeight w:val="422"/>
          <w:jc w:val="center"/>
        </w:trPr>
        <w:tc>
          <w:tcPr>
            <w:tcW w:w="512" w:type="dxa"/>
            <w:shd w:val="clear" w:color="auto" w:fill="auto"/>
          </w:tcPr>
          <w:p w14:paraId="1AB46691"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15CF90AF"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747" w:type="dxa"/>
            <w:shd w:val="clear" w:color="auto" w:fill="auto"/>
          </w:tcPr>
          <w:p w14:paraId="56EE5267" w14:textId="77777777" w:rsidR="00CD24C1" w:rsidRPr="00726834" w:rsidRDefault="00CD24C1"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0FDC288A"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C45B58F" w14:textId="77777777" w:rsidTr="00735DBF">
        <w:trPr>
          <w:trHeight w:val="422"/>
          <w:jc w:val="center"/>
        </w:trPr>
        <w:tc>
          <w:tcPr>
            <w:tcW w:w="512" w:type="dxa"/>
            <w:shd w:val="clear" w:color="auto" w:fill="auto"/>
          </w:tcPr>
          <w:p w14:paraId="4232DEA5"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3494257A"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Model </w:t>
            </w:r>
          </w:p>
        </w:tc>
        <w:tc>
          <w:tcPr>
            <w:tcW w:w="1747" w:type="dxa"/>
            <w:shd w:val="clear" w:color="auto" w:fill="auto"/>
          </w:tcPr>
          <w:p w14:paraId="326E8260" w14:textId="77777777" w:rsidR="00CD24C1" w:rsidRPr="00726834" w:rsidRDefault="00CD24C1"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48C7A89"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143497FF" w14:textId="77777777" w:rsidTr="00735DBF">
        <w:trPr>
          <w:trHeight w:val="422"/>
          <w:jc w:val="center"/>
        </w:trPr>
        <w:tc>
          <w:tcPr>
            <w:tcW w:w="512" w:type="dxa"/>
            <w:shd w:val="clear" w:color="auto" w:fill="auto"/>
          </w:tcPr>
          <w:p w14:paraId="0952F5FC"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4EB37F84"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747" w:type="dxa"/>
            <w:shd w:val="clear" w:color="auto" w:fill="auto"/>
          </w:tcPr>
          <w:p w14:paraId="572FC2EB" w14:textId="77777777" w:rsidR="00CD24C1" w:rsidRPr="00726834" w:rsidRDefault="00CD24C1"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E5594A6"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28E13FB" w14:textId="77777777" w:rsidTr="00735DBF">
        <w:trPr>
          <w:trHeight w:val="422"/>
          <w:jc w:val="center"/>
        </w:trPr>
        <w:tc>
          <w:tcPr>
            <w:tcW w:w="512" w:type="dxa"/>
            <w:shd w:val="clear" w:color="auto" w:fill="auto"/>
          </w:tcPr>
          <w:p w14:paraId="40B7D67F"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67AC9D34" w14:textId="77777777" w:rsidR="00CD24C1" w:rsidRPr="00B6374F"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Pump capacity: </w:t>
            </w:r>
            <w:r w:rsidRPr="005621B0">
              <w:rPr>
                <w:rFonts w:asciiTheme="minorHAnsi" w:hAnsiTheme="minorHAnsi" w:cstheme="minorHAnsi"/>
                <w:color w:val="000000"/>
                <w:sz w:val="22"/>
                <w:szCs w:val="22"/>
                <w:lang w:eastAsia="en-US"/>
              </w:rPr>
              <w:t xml:space="preserve"> not less than 9000 Lt/min @3000 RPM</w:t>
            </w:r>
          </w:p>
        </w:tc>
        <w:tc>
          <w:tcPr>
            <w:tcW w:w="1747" w:type="dxa"/>
            <w:shd w:val="clear" w:color="auto" w:fill="auto"/>
            <w:vAlign w:val="center"/>
          </w:tcPr>
          <w:p w14:paraId="6417B046"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7841261"/>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3085158"/>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BD26C34"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6B44970F" w14:textId="77777777" w:rsidTr="00735DBF">
        <w:trPr>
          <w:trHeight w:val="422"/>
          <w:jc w:val="center"/>
        </w:trPr>
        <w:tc>
          <w:tcPr>
            <w:tcW w:w="512" w:type="dxa"/>
            <w:shd w:val="clear" w:color="auto" w:fill="auto"/>
          </w:tcPr>
          <w:p w14:paraId="2FA15F39"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5CCEDBC8" w14:textId="77777777" w:rsidR="00CD24C1" w:rsidRPr="00B6374F" w:rsidRDefault="00CD24C1" w:rsidP="00735DBF">
            <w:pPr>
              <w:rPr>
                <w:rFonts w:asciiTheme="minorHAnsi" w:hAnsiTheme="minorHAnsi" w:cstheme="minorHAnsi"/>
                <w:b/>
                <w:bCs/>
                <w:color w:val="000000"/>
                <w:u w:val="single"/>
                <w:lang w:eastAsia="en-US"/>
              </w:rPr>
            </w:pPr>
            <w:r w:rsidRPr="00B6374F">
              <w:rPr>
                <w:rFonts w:asciiTheme="minorHAnsi" w:hAnsiTheme="minorHAnsi" w:cstheme="minorHAnsi"/>
                <w:b/>
                <w:bCs/>
                <w:color w:val="000000"/>
                <w:u w:val="single"/>
                <w:lang w:eastAsia="en-US"/>
              </w:rPr>
              <w:t>SUCTION DEPTH:</w:t>
            </w:r>
          </w:p>
          <w:p w14:paraId="06D26BD7"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Aspiration of the effluent from sewer and drain water lines and chambers shall be carried out on the principle of generating high vacuum in the sludge compartment for siphoning out effluents, liquids slurry, sludge and other materials from depths of 6 meter.</w:t>
            </w:r>
          </w:p>
        </w:tc>
        <w:tc>
          <w:tcPr>
            <w:tcW w:w="1747" w:type="dxa"/>
            <w:shd w:val="clear" w:color="auto" w:fill="auto"/>
            <w:vAlign w:val="center"/>
          </w:tcPr>
          <w:p w14:paraId="517FC4F6"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167009202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33249061"/>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DB3F180"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6246DAD" w14:textId="77777777" w:rsidTr="00735DBF">
        <w:trPr>
          <w:trHeight w:val="422"/>
          <w:jc w:val="center"/>
        </w:trPr>
        <w:tc>
          <w:tcPr>
            <w:tcW w:w="512" w:type="dxa"/>
            <w:shd w:val="clear" w:color="auto" w:fill="auto"/>
          </w:tcPr>
          <w:p w14:paraId="4164194E"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6</w:t>
            </w:r>
          </w:p>
        </w:tc>
        <w:tc>
          <w:tcPr>
            <w:tcW w:w="4756" w:type="dxa"/>
            <w:shd w:val="clear" w:color="auto" w:fill="auto"/>
          </w:tcPr>
          <w:p w14:paraId="382B8CBE"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Driving power:</w:t>
            </w:r>
          </w:p>
        </w:tc>
        <w:tc>
          <w:tcPr>
            <w:tcW w:w="1747" w:type="dxa"/>
            <w:shd w:val="clear" w:color="auto" w:fill="auto"/>
            <w:vAlign w:val="center"/>
          </w:tcPr>
          <w:p w14:paraId="79C332D5" w14:textId="77777777" w:rsidR="00CD24C1" w:rsidRPr="00726834" w:rsidRDefault="00CD24C1"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081FF1A"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388E485E" w14:textId="77777777" w:rsidTr="00735DBF">
        <w:trPr>
          <w:trHeight w:val="422"/>
          <w:jc w:val="center"/>
        </w:trPr>
        <w:tc>
          <w:tcPr>
            <w:tcW w:w="512" w:type="dxa"/>
            <w:shd w:val="clear" w:color="auto" w:fill="auto"/>
          </w:tcPr>
          <w:p w14:paraId="5E904888"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603B7C92"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Driven by shafts/belt system </w:t>
            </w:r>
          </w:p>
        </w:tc>
        <w:tc>
          <w:tcPr>
            <w:tcW w:w="1747" w:type="dxa"/>
            <w:shd w:val="clear" w:color="auto" w:fill="auto"/>
          </w:tcPr>
          <w:p w14:paraId="6526CDD8" w14:textId="77777777" w:rsidR="00CD24C1" w:rsidRPr="00726834" w:rsidRDefault="00CD24C1"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CB3CB63"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BAFBEB6" w14:textId="77777777" w:rsidTr="00735DBF">
        <w:trPr>
          <w:trHeight w:val="422"/>
          <w:jc w:val="center"/>
        </w:trPr>
        <w:tc>
          <w:tcPr>
            <w:tcW w:w="512" w:type="dxa"/>
            <w:shd w:val="clear" w:color="auto" w:fill="auto"/>
          </w:tcPr>
          <w:p w14:paraId="457B08DA"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756" w:type="dxa"/>
            <w:shd w:val="clear" w:color="auto" w:fill="auto"/>
          </w:tcPr>
          <w:p w14:paraId="1C0F70B5"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747" w:type="dxa"/>
            <w:shd w:val="clear" w:color="auto" w:fill="auto"/>
            <w:vAlign w:val="center"/>
          </w:tcPr>
          <w:p w14:paraId="17639D9B"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473634073"/>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17334538"/>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3A21295"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2CED259" w14:textId="77777777" w:rsidTr="00735DBF">
        <w:trPr>
          <w:trHeight w:val="422"/>
          <w:jc w:val="center"/>
        </w:trPr>
        <w:tc>
          <w:tcPr>
            <w:tcW w:w="512" w:type="dxa"/>
            <w:shd w:val="clear" w:color="auto" w:fill="auto"/>
          </w:tcPr>
          <w:p w14:paraId="00342B21"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756" w:type="dxa"/>
            <w:shd w:val="clear" w:color="auto" w:fill="auto"/>
          </w:tcPr>
          <w:p w14:paraId="6C6750C0"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piping by DN100 </w:t>
            </w:r>
          </w:p>
        </w:tc>
        <w:tc>
          <w:tcPr>
            <w:tcW w:w="1747" w:type="dxa"/>
            <w:shd w:val="clear" w:color="auto" w:fill="auto"/>
            <w:vAlign w:val="center"/>
          </w:tcPr>
          <w:p w14:paraId="5291C5B2"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155039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0361325"/>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D5A0DC3"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E338FC3" w14:textId="77777777" w:rsidTr="00735DBF">
        <w:trPr>
          <w:trHeight w:val="422"/>
          <w:jc w:val="center"/>
        </w:trPr>
        <w:tc>
          <w:tcPr>
            <w:tcW w:w="512" w:type="dxa"/>
            <w:shd w:val="clear" w:color="auto" w:fill="auto"/>
          </w:tcPr>
          <w:p w14:paraId="13687860"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756" w:type="dxa"/>
            <w:shd w:val="clear" w:color="auto" w:fill="auto"/>
          </w:tcPr>
          <w:p w14:paraId="29DEBEC3"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protection separator </w:t>
            </w:r>
          </w:p>
        </w:tc>
        <w:tc>
          <w:tcPr>
            <w:tcW w:w="1747" w:type="dxa"/>
            <w:shd w:val="clear" w:color="auto" w:fill="auto"/>
            <w:vAlign w:val="center"/>
          </w:tcPr>
          <w:p w14:paraId="6149080B"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836698187"/>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93130355"/>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9C6799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6F3E3A82" w14:textId="77777777" w:rsidTr="00735DBF">
        <w:trPr>
          <w:trHeight w:val="422"/>
          <w:jc w:val="center"/>
        </w:trPr>
        <w:tc>
          <w:tcPr>
            <w:tcW w:w="512" w:type="dxa"/>
            <w:shd w:val="clear" w:color="auto" w:fill="auto"/>
          </w:tcPr>
          <w:p w14:paraId="7B1F19FB"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756" w:type="dxa"/>
            <w:shd w:val="clear" w:color="auto" w:fill="auto"/>
          </w:tcPr>
          <w:p w14:paraId="7334B2D5"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pneumatic suction switch </w:t>
            </w:r>
          </w:p>
        </w:tc>
        <w:tc>
          <w:tcPr>
            <w:tcW w:w="1747" w:type="dxa"/>
            <w:shd w:val="clear" w:color="auto" w:fill="auto"/>
            <w:vAlign w:val="center"/>
          </w:tcPr>
          <w:p w14:paraId="47BD90EF"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307248751"/>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15741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E6E0EE5"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35BB9CD4" w14:textId="77777777" w:rsidTr="00735DBF">
        <w:trPr>
          <w:trHeight w:val="422"/>
          <w:jc w:val="center"/>
        </w:trPr>
        <w:tc>
          <w:tcPr>
            <w:tcW w:w="512" w:type="dxa"/>
            <w:shd w:val="clear" w:color="auto" w:fill="auto"/>
          </w:tcPr>
          <w:p w14:paraId="41578CD4"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756" w:type="dxa"/>
            <w:shd w:val="clear" w:color="auto" w:fill="auto"/>
          </w:tcPr>
          <w:p w14:paraId="56C287BE"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Rubber buffer fitted </w:t>
            </w:r>
          </w:p>
        </w:tc>
        <w:tc>
          <w:tcPr>
            <w:tcW w:w="1747" w:type="dxa"/>
            <w:shd w:val="clear" w:color="auto" w:fill="auto"/>
            <w:vAlign w:val="center"/>
          </w:tcPr>
          <w:p w14:paraId="7FDE5EFC" w14:textId="77777777" w:rsidR="00CD24C1" w:rsidRPr="00726834" w:rsidRDefault="00A436EF"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00725878"/>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8018455"/>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0EED705"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663CE22D" w14:textId="77777777" w:rsidTr="00735DBF">
        <w:trPr>
          <w:trHeight w:val="422"/>
          <w:jc w:val="center"/>
        </w:trPr>
        <w:tc>
          <w:tcPr>
            <w:tcW w:w="512" w:type="dxa"/>
            <w:shd w:val="clear" w:color="auto" w:fill="auto"/>
          </w:tcPr>
          <w:p w14:paraId="797C4BD3"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4756" w:type="dxa"/>
            <w:shd w:val="clear" w:color="auto" w:fill="auto"/>
          </w:tcPr>
          <w:p w14:paraId="3075E38D"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Overfilling suction dome protected </w:t>
            </w:r>
          </w:p>
        </w:tc>
        <w:tc>
          <w:tcPr>
            <w:tcW w:w="1747" w:type="dxa"/>
            <w:shd w:val="clear" w:color="auto" w:fill="auto"/>
            <w:vAlign w:val="center"/>
          </w:tcPr>
          <w:p w14:paraId="35A7627A"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2047564483"/>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85068088"/>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179BC62"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DC7A3AD" w14:textId="77777777" w:rsidTr="00735DBF">
        <w:trPr>
          <w:trHeight w:val="422"/>
          <w:jc w:val="center"/>
        </w:trPr>
        <w:tc>
          <w:tcPr>
            <w:tcW w:w="512" w:type="dxa"/>
            <w:shd w:val="clear" w:color="auto" w:fill="auto"/>
          </w:tcPr>
          <w:p w14:paraId="48BDCBD0"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756" w:type="dxa"/>
            <w:shd w:val="clear" w:color="auto" w:fill="auto"/>
          </w:tcPr>
          <w:p w14:paraId="3440C0E2" w14:textId="77777777" w:rsidR="00CD24C1" w:rsidRPr="00F22B08" w:rsidRDefault="00CD24C1"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 xml:space="preserve">  Heavy duty / multi-cylinder type, strong high- pressure, continuous duty</w:t>
            </w:r>
          </w:p>
          <w:p w14:paraId="33345B2B" w14:textId="77777777" w:rsidR="00CD24C1" w:rsidRPr="00F22B08"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Automatic lubrication with drip oilers and sight glasses</w:t>
            </w:r>
          </w:p>
          <w:p w14:paraId="7A9A5BE1" w14:textId="77777777" w:rsidR="00CD24C1" w:rsidRPr="00F22B08"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Pump capacity:  shall be not less than </w:t>
            </w:r>
            <w:r>
              <w:rPr>
                <w:rFonts w:asciiTheme="minorHAnsi" w:hAnsiTheme="minorHAnsi" w:cstheme="minorHAnsi"/>
                <w:color w:val="000000"/>
                <w:sz w:val="22"/>
                <w:szCs w:val="22"/>
                <w:lang w:eastAsia="en-US"/>
              </w:rPr>
              <w:t xml:space="preserve">9000 </w:t>
            </w:r>
            <w:r w:rsidRPr="00F269F3">
              <w:rPr>
                <w:rFonts w:asciiTheme="minorHAnsi" w:hAnsiTheme="minorHAnsi" w:cstheme="minorHAnsi"/>
                <w:color w:val="000000"/>
                <w:sz w:val="22"/>
                <w:szCs w:val="22"/>
                <w:lang w:eastAsia="en-US"/>
              </w:rPr>
              <w:t>Lt</w:t>
            </w:r>
            <w:r w:rsidRPr="00F22B08">
              <w:rPr>
                <w:rFonts w:asciiTheme="minorHAnsi" w:hAnsiTheme="minorHAnsi" w:cstheme="minorHAnsi"/>
                <w:color w:val="000000"/>
                <w:sz w:val="22"/>
                <w:szCs w:val="22"/>
                <w:lang w:eastAsia="en-US"/>
              </w:rPr>
              <w:t>/min</w:t>
            </w:r>
            <w:r>
              <w:rPr>
                <w:rFonts w:asciiTheme="minorHAnsi" w:hAnsiTheme="minorHAnsi" w:cstheme="minorHAnsi"/>
                <w:color w:val="000000"/>
                <w:sz w:val="22"/>
                <w:szCs w:val="22"/>
                <w:lang w:eastAsia="en-US"/>
              </w:rPr>
              <w:t xml:space="preserve"> @3000 RPM</w:t>
            </w:r>
          </w:p>
          <w:p w14:paraId="0EC3D016" w14:textId="77777777" w:rsidR="00CD24C1" w:rsidRPr="00F22B08"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Continues duty at </w:t>
            </w:r>
            <w:r>
              <w:rPr>
                <w:rFonts w:asciiTheme="minorHAnsi" w:hAnsiTheme="minorHAnsi" w:cstheme="minorHAnsi"/>
                <w:color w:val="000000"/>
                <w:sz w:val="22"/>
                <w:szCs w:val="22"/>
                <w:lang w:eastAsia="en-US"/>
              </w:rPr>
              <w:t>80</w:t>
            </w:r>
            <w:r w:rsidRPr="00F22B08">
              <w:rPr>
                <w:rFonts w:asciiTheme="minorHAnsi" w:hAnsiTheme="minorHAnsi" w:cstheme="minorHAnsi"/>
                <w:color w:val="000000"/>
                <w:sz w:val="22"/>
                <w:szCs w:val="22"/>
                <w:lang w:eastAsia="en-US"/>
              </w:rPr>
              <w:t xml:space="preserve"> % vacuum</w:t>
            </w:r>
          </w:p>
          <w:p w14:paraId="09128D86" w14:textId="77777777" w:rsidR="00CD24C1" w:rsidRPr="00EF74E1"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Automatic lubrication, drip oilers with sight glasses</w:t>
            </w:r>
          </w:p>
        </w:tc>
        <w:tc>
          <w:tcPr>
            <w:tcW w:w="1747" w:type="dxa"/>
            <w:shd w:val="clear" w:color="auto" w:fill="auto"/>
            <w:vAlign w:val="center"/>
          </w:tcPr>
          <w:p w14:paraId="27CC03A1"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74033235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699787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8B408EF"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F7800E6" w14:textId="77777777" w:rsidTr="00735DBF">
        <w:trPr>
          <w:trHeight w:val="422"/>
          <w:jc w:val="center"/>
        </w:trPr>
        <w:tc>
          <w:tcPr>
            <w:tcW w:w="512" w:type="dxa"/>
            <w:tcBorders>
              <w:bottom w:val="single" w:sz="4" w:space="0" w:color="auto"/>
            </w:tcBorders>
            <w:shd w:val="clear" w:color="auto" w:fill="auto"/>
          </w:tcPr>
          <w:p w14:paraId="3EDED813"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4756" w:type="dxa"/>
            <w:tcBorders>
              <w:bottom w:val="single" w:sz="4" w:space="0" w:color="auto"/>
            </w:tcBorders>
            <w:shd w:val="clear" w:color="auto" w:fill="auto"/>
          </w:tcPr>
          <w:p w14:paraId="06141B89" w14:textId="77777777" w:rsidR="00CD24C1" w:rsidRPr="00B6374F"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Drip oilers with sight glasses</w:t>
            </w:r>
          </w:p>
          <w:p w14:paraId="4C7106F3" w14:textId="77777777" w:rsidR="00CD24C1" w:rsidRDefault="00CD24C1" w:rsidP="00735DBF">
            <w:pPr>
              <w:rPr>
                <w:rFonts w:asciiTheme="minorHAnsi" w:hAnsiTheme="minorHAnsi" w:cstheme="minorHAnsi"/>
                <w:color w:val="000000"/>
                <w:sz w:val="22"/>
                <w:szCs w:val="22"/>
                <w:lang w:eastAsia="en-US"/>
              </w:rPr>
            </w:pPr>
          </w:p>
          <w:p w14:paraId="27246A40" w14:textId="77777777" w:rsidR="00CD24C1" w:rsidRPr="00B6374F" w:rsidRDefault="00CD24C1" w:rsidP="00735DBF">
            <w:pPr>
              <w:rPr>
                <w:rFonts w:asciiTheme="minorHAnsi" w:hAnsiTheme="minorHAnsi" w:cstheme="minorHAnsi"/>
                <w:color w:val="000000"/>
                <w:sz w:val="22"/>
                <w:szCs w:val="22"/>
                <w:lang w:eastAsia="en-US"/>
              </w:rPr>
            </w:pPr>
          </w:p>
        </w:tc>
        <w:tc>
          <w:tcPr>
            <w:tcW w:w="1747" w:type="dxa"/>
            <w:tcBorders>
              <w:bottom w:val="single" w:sz="4" w:space="0" w:color="auto"/>
            </w:tcBorders>
            <w:shd w:val="clear" w:color="auto" w:fill="auto"/>
            <w:vAlign w:val="center"/>
          </w:tcPr>
          <w:p w14:paraId="3B0CE826"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1354609385"/>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9698905"/>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7932DDE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A5D1179" w14:textId="77777777" w:rsidTr="00735DBF">
        <w:trPr>
          <w:trHeight w:val="422"/>
          <w:jc w:val="center"/>
        </w:trPr>
        <w:tc>
          <w:tcPr>
            <w:tcW w:w="10705" w:type="dxa"/>
            <w:gridSpan w:val="4"/>
            <w:shd w:val="pct20" w:color="auto" w:fill="auto"/>
          </w:tcPr>
          <w:p w14:paraId="29C73586" w14:textId="77777777" w:rsidR="00CD24C1" w:rsidRPr="00536ADD" w:rsidRDefault="00CD24C1"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11: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J</w:t>
            </w:r>
            <w:r w:rsidRPr="00536ADD">
              <w:rPr>
                <w:rFonts w:asciiTheme="minorHAnsi" w:hAnsiTheme="minorHAnsi" w:cstheme="minorHAnsi"/>
                <w:b/>
                <w:bCs/>
                <w:color w:val="000000"/>
                <w:sz w:val="22"/>
                <w:szCs w:val="22"/>
                <w:lang w:val="en-US" w:eastAsia="en-US"/>
              </w:rPr>
              <w:t xml:space="preserve">etting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CD24C1" w:rsidRPr="000D4105" w14:paraId="2DB54250" w14:textId="77777777" w:rsidTr="00735DBF">
        <w:trPr>
          <w:trHeight w:val="422"/>
          <w:jc w:val="center"/>
        </w:trPr>
        <w:tc>
          <w:tcPr>
            <w:tcW w:w="5268" w:type="dxa"/>
            <w:gridSpan w:val="2"/>
            <w:shd w:val="clear" w:color="auto" w:fill="auto"/>
          </w:tcPr>
          <w:p w14:paraId="3F7426D9" w14:textId="77777777" w:rsidR="00CD24C1" w:rsidRPr="00B6374F" w:rsidRDefault="00CD24C1" w:rsidP="00735DBF">
            <w:pPr>
              <w:rPr>
                <w:rFonts w:asciiTheme="minorHAnsi" w:hAnsiTheme="minorHAnsi" w:cstheme="minorBidi"/>
                <w:b/>
                <w:bCs/>
                <w:color w:val="000000"/>
                <w:u w:val="single"/>
                <w:lang w:val="en-US" w:eastAsia="en-US"/>
              </w:rPr>
            </w:pPr>
            <w:r w:rsidRPr="004811CE">
              <w:rPr>
                <w:rFonts w:asciiTheme="minorHAnsi" w:hAnsiTheme="minorHAnsi" w:cstheme="minorBidi"/>
                <w:color w:val="000000"/>
                <w:sz w:val="22"/>
                <w:szCs w:val="22"/>
                <w:lang w:val="en-US" w:eastAsia="en-US"/>
              </w:rPr>
              <w:t>The high-pressure jetting system shall come equipped with all the necessary accessories and safeties as below</w:t>
            </w:r>
            <w:r>
              <w:rPr>
                <w:rFonts w:asciiTheme="minorHAnsi" w:hAnsiTheme="minorHAnsi" w:cstheme="minorBidi"/>
                <w:color w:val="000000"/>
                <w:sz w:val="22"/>
                <w:szCs w:val="22"/>
                <w:lang w:val="en-US" w:eastAsia="en-US"/>
              </w:rPr>
              <w:t>:</w:t>
            </w:r>
          </w:p>
        </w:tc>
        <w:tc>
          <w:tcPr>
            <w:tcW w:w="1747" w:type="dxa"/>
            <w:shd w:val="clear" w:color="auto" w:fill="auto"/>
          </w:tcPr>
          <w:p w14:paraId="66032F24" w14:textId="77777777" w:rsidR="00CD24C1" w:rsidRDefault="00CD24C1" w:rsidP="00735DBF">
            <w:pPr>
              <w:rPr>
                <w:sz w:val="23"/>
                <w:szCs w:val="23"/>
              </w:rPr>
            </w:pPr>
          </w:p>
        </w:tc>
        <w:tc>
          <w:tcPr>
            <w:tcW w:w="3690" w:type="dxa"/>
            <w:shd w:val="clear" w:color="auto" w:fill="auto"/>
            <w:vAlign w:val="center"/>
          </w:tcPr>
          <w:p w14:paraId="23346FE4" w14:textId="77777777" w:rsidR="00CD24C1" w:rsidRPr="000D4105" w:rsidRDefault="00CD24C1" w:rsidP="00735DBF">
            <w:pPr>
              <w:rPr>
                <w:rFonts w:asciiTheme="minorHAnsi" w:hAnsiTheme="minorHAnsi" w:cstheme="minorHAnsi"/>
                <w:iCs/>
                <w:color w:val="000000"/>
                <w:sz w:val="22"/>
                <w:szCs w:val="22"/>
                <w:highlight w:val="cyan"/>
                <w:lang w:val="en-US" w:eastAsia="en-US"/>
              </w:rPr>
            </w:pPr>
          </w:p>
        </w:tc>
      </w:tr>
      <w:tr w:rsidR="00CD24C1" w:rsidRPr="000D4105" w14:paraId="39A26C90" w14:textId="77777777" w:rsidTr="00735DBF">
        <w:trPr>
          <w:trHeight w:val="422"/>
          <w:jc w:val="center"/>
        </w:trPr>
        <w:tc>
          <w:tcPr>
            <w:tcW w:w="512" w:type="dxa"/>
            <w:shd w:val="clear" w:color="auto" w:fill="auto"/>
          </w:tcPr>
          <w:p w14:paraId="1DBDD1A7"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1620BE4D" w14:textId="77777777" w:rsidR="00CD24C1" w:rsidRPr="00B6374F" w:rsidRDefault="00CD24C1"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Safety Valve</w:t>
            </w:r>
          </w:p>
          <w:p w14:paraId="01314028" w14:textId="77777777" w:rsidR="00CD24C1" w:rsidRPr="00B6374F" w:rsidRDefault="00CD24C1"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Same as pump manufacturer make safety valve fitted on the pressure side of the pump, the operates to limit the pressure at the maximum working pressure of the system. The valve shall come factory set and sealed from the pump manufacturer.</w:t>
            </w:r>
          </w:p>
          <w:p w14:paraId="5976EA23" w14:textId="77777777" w:rsidR="00CD24C1" w:rsidRPr="00F82D3A" w:rsidRDefault="00CD24C1" w:rsidP="00735DBF">
            <w:pPr>
              <w:rPr>
                <w:rFonts w:eastAsia="Trebuchet MS"/>
                <w:sz w:val="24"/>
                <w:szCs w:val="24"/>
                <w:lang w:val="en-US" w:eastAsia="en-US"/>
              </w:rPr>
            </w:pPr>
            <w:r w:rsidRPr="00B6374F">
              <w:rPr>
                <w:rFonts w:asciiTheme="minorHAnsi" w:hAnsiTheme="minorHAnsi" w:cstheme="minorBidi"/>
                <w:color w:val="000000"/>
                <w:sz w:val="22"/>
                <w:szCs w:val="22"/>
                <w:lang w:val="en-US" w:eastAsia="en-US"/>
              </w:rPr>
              <w:t xml:space="preserve">When the maximum working pressure is exceeded, the valve opens and discharges the </w:t>
            </w:r>
            <w:r w:rsidRPr="00B6374F">
              <w:rPr>
                <w:rFonts w:asciiTheme="minorHAnsi" w:hAnsiTheme="minorHAnsi" w:cstheme="minorBidi"/>
                <w:color w:val="000000"/>
                <w:sz w:val="22"/>
                <w:szCs w:val="22"/>
                <w:lang w:val="en-US" w:eastAsia="en-US"/>
              </w:rPr>
              <w:lastRenderedPageBreak/>
              <w:t>total pump flow in the atmosphere, thus eliminating the high pressure in the system.</w:t>
            </w:r>
          </w:p>
        </w:tc>
        <w:tc>
          <w:tcPr>
            <w:tcW w:w="1747" w:type="dxa"/>
            <w:shd w:val="clear" w:color="auto" w:fill="auto"/>
            <w:vAlign w:val="center"/>
          </w:tcPr>
          <w:p w14:paraId="420135FB"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934025839"/>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715268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380A763"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DB12AF7" w14:textId="77777777" w:rsidTr="00735DBF">
        <w:trPr>
          <w:trHeight w:val="422"/>
          <w:jc w:val="center"/>
        </w:trPr>
        <w:tc>
          <w:tcPr>
            <w:tcW w:w="512" w:type="dxa"/>
            <w:shd w:val="clear" w:color="auto" w:fill="auto"/>
          </w:tcPr>
          <w:p w14:paraId="272BA3DC"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5039F6B4" w14:textId="77777777" w:rsidR="00CD24C1" w:rsidRPr="00B6374F" w:rsidRDefault="00CD24C1"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Pressure Regulator</w:t>
            </w:r>
          </w:p>
          <w:p w14:paraId="5ABA31AE" w14:textId="77777777" w:rsidR="00CD24C1" w:rsidRPr="006C5BFB" w:rsidRDefault="00CD24C1" w:rsidP="00735DBF">
            <w:pPr>
              <w:rPr>
                <w:rFonts w:eastAsia="Trebuchet MS"/>
                <w:lang w:val="en-US" w:eastAsia="en-US"/>
              </w:rPr>
            </w:pPr>
            <w:r w:rsidRPr="00B6374F">
              <w:rPr>
                <w:rFonts w:asciiTheme="minorHAnsi" w:hAnsiTheme="minorHAnsi" w:cstheme="minorBidi"/>
                <w:color w:val="000000"/>
                <w:sz w:val="22"/>
                <w:szCs w:val="22"/>
                <w:lang w:val="en-US" w:eastAsia="en-US"/>
              </w:rPr>
              <w:t>Same as pump manufacturer make Pressure regulator valve shall fitted for regulate the jetting pressure</w:t>
            </w:r>
          </w:p>
        </w:tc>
        <w:tc>
          <w:tcPr>
            <w:tcW w:w="1747" w:type="dxa"/>
            <w:shd w:val="clear" w:color="auto" w:fill="auto"/>
            <w:vAlign w:val="center"/>
          </w:tcPr>
          <w:p w14:paraId="3410B555"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64858960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9755888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0093E8C"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92D25DD" w14:textId="77777777" w:rsidTr="00735DBF">
        <w:trPr>
          <w:trHeight w:val="422"/>
          <w:jc w:val="center"/>
        </w:trPr>
        <w:tc>
          <w:tcPr>
            <w:tcW w:w="512" w:type="dxa"/>
            <w:shd w:val="clear" w:color="auto" w:fill="auto"/>
          </w:tcPr>
          <w:p w14:paraId="10CA4916"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3B627BC7" w14:textId="77777777" w:rsidR="00CD24C1" w:rsidRPr="00B6374F" w:rsidRDefault="00CD24C1"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Suction Strainer</w:t>
            </w:r>
          </w:p>
          <w:p w14:paraId="4C335044" w14:textId="77777777" w:rsidR="00CD24C1" w:rsidRPr="006C5BFB" w:rsidRDefault="00CD24C1" w:rsidP="00735DBF">
            <w:pPr>
              <w:rPr>
                <w:rFonts w:eastAsia="Trebuchet MS"/>
                <w:lang w:val="en-US" w:eastAsia="en-US"/>
              </w:rPr>
            </w:pPr>
            <w:r w:rsidRPr="00B6374F">
              <w:rPr>
                <w:rFonts w:asciiTheme="minorHAnsi" w:hAnsiTheme="minorHAnsi" w:cstheme="minorBidi"/>
                <w:color w:val="000000"/>
                <w:sz w:val="22"/>
                <w:szCs w:val="22"/>
                <w:lang w:val="en-US" w:eastAsia="en-US"/>
              </w:rPr>
              <w:t xml:space="preserve">A Basket type filter </w:t>
            </w:r>
            <w:r w:rsidRPr="005621B0">
              <w:rPr>
                <w:rFonts w:asciiTheme="minorHAnsi" w:hAnsiTheme="minorHAnsi" w:cstheme="minorBidi"/>
                <w:color w:val="000000"/>
                <w:sz w:val="22"/>
                <w:szCs w:val="22"/>
                <w:lang w:val="en-US" w:eastAsia="en-US"/>
              </w:rPr>
              <w:t xml:space="preserve">suction strainer </w:t>
            </w:r>
            <w:r w:rsidRPr="00B6374F">
              <w:rPr>
                <w:rFonts w:asciiTheme="minorHAnsi" w:hAnsiTheme="minorHAnsi" w:cstheme="minorBidi"/>
                <w:color w:val="000000"/>
                <w:sz w:val="22"/>
                <w:szCs w:val="22"/>
                <w:lang w:val="en-US" w:eastAsia="en-US"/>
              </w:rPr>
              <w:t>is fitted on the water inlet side of the Jetting Pump. It protects the pump from ingress of foreign matter, traps the same, which can be drained off at regular intervals through a drain plug, provided at its bottom.</w:t>
            </w:r>
          </w:p>
        </w:tc>
        <w:tc>
          <w:tcPr>
            <w:tcW w:w="1747" w:type="dxa"/>
            <w:shd w:val="clear" w:color="auto" w:fill="auto"/>
            <w:vAlign w:val="center"/>
          </w:tcPr>
          <w:p w14:paraId="679B2BC6" w14:textId="77777777" w:rsidR="00CD24C1" w:rsidRDefault="00A436EF" w:rsidP="00735DBF">
            <w:pPr>
              <w:rPr>
                <w:sz w:val="23"/>
                <w:szCs w:val="23"/>
              </w:rPr>
            </w:pPr>
            <w:sdt>
              <w:sdtPr>
                <w:rPr>
                  <w:rFonts w:asciiTheme="minorHAnsi" w:hAnsiTheme="minorHAnsi" w:cstheme="minorHAnsi"/>
                  <w:snapToGrid w:val="0"/>
                  <w:color w:val="000000" w:themeColor="text1"/>
                  <w:sz w:val="22"/>
                  <w:szCs w:val="22"/>
                  <w:highlight w:val="cyan"/>
                </w:rPr>
                <w:id w:val="-130993327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10912989"/>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6EB3A6C"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536ADD" w14:paraId="3104660C" w14:textId="77777777" w:rsidTr="00735DBF">
        <w:trPr>
          <w:trHeight w:val="422"/>
          <w:jc w:val="center"/>
        </w:trPr>
        <w:tc>
          <w:tcPr>
            <w:tcW w:w="10705" w:type="dxa"/>
            <w:gridSpan w:val="4"/>
            <w:shd w:val="pct20" w:color="auto" w:fill="auto"/>
          </w:tcPr>
          <w:p w14:paraId="641266F3" w14:textId="77777777" w:rsidR="00CD24C1" w:rsidRPr="00536ADD" w:rsidRDefault="00CD24C1"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12 :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 xml:space="preserve">Suction </w:t>
            </w:r>
            <w:r w:rsidRPr="00536ADD">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CD24C1" w:rsidRPr="000D4105" w14:paraId="135547A3" w14:textId="77777777" w:rsidTr="00735DBF">
        <w:trPr>
          <w:trHeight w:val="1135"/>
          <w:jc w:val="center"/>
        </w:trPr>
        <w:tc>
          <w:tcPr>
            <w:tcW w:w="512" w:type="dxa"/>
            <w:shd w:val="clear" w:color="auto" w:fill="auto"/>
          </w:tcPr>
          <w:p w14:paraId="10CBB82C"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72653358" w14:textId="77777777" w:rsidR="00CD24C1" w:rsidRPr="004811CE" w:rsidRDefault="00CD24C1"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PRESSURE RELIEF VALVE</w:t>
            </w:r>
            <w:r w:rsidRPr="00B6374F">
              <w:rPr>
                <w:rFonts w:asciiTheme="minorHAnsi" w:hAnsiTheme="minorHAnsi" w:cstheme="minorHAnsi"/>
                <w:color w:val="000000"/>
                <w:lang w:val="en-US" w:eastAsia="en-US"/>
              </w:rPr>
              <w:t xml:space="preserve"> </w:t>
            </w:r>
            <w:r w:rsidRPr="004811CE">
              <w:rPr>
                <w:rFonts w:asciiTheme="minorHAnsi" w:hAnsiTheme="minorHAnsi" w:cstheme="minorHAnsi"/>
                <w:color w:val="000000"/>
                <w:sz w:val="22"/>
                <w:szCs w:val="22"/>
                <w:lang w:val="en-US" w:eastAsia="en-US"/>
              </w:rPr>
              <w:t>- Fitted in a suitable position, this device provides safety to the storage tank as well as the complete system. The valve is of a spring-loaded adjustable type and provides continuous relief when the system's pressure exceeds the preset limit.</w:t>
            </w:r>
          </w:p>
        </w:tc>
        <w:tc>
          <w:tcPr>
            <w:tcW w:w="1747" w:type="dxa"/>
            <w:shd w:val="clear" w:color="auto" w:fill="auto"/>
            <w:vAlign w:val="center"/>
          </w:tcPr>
          <w:p w14:paraId="2F6F9C20"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13205333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5285464"/>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7C5337E"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6AF6F3B" w14:textId="77777777" w:rsidTr="00735DBF">
        <w:trPr>
          <w:trHeight w:val="1135"/>
          <w:jc w:val="center"/>
        </w:trPr>
        <w:tc>
          <w:tcPr>
            <w:tcW w:w="512" w:type="dxa"/>
            <w:shd w:val="clear" w:color="auto" w:fill="auto"/>
          </w:tcPr>
          <w:p w14:paraId="49A9EA0B"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168479D2" w14:textId="77777777" w:rsidR="00CD24C1" w:rsidRPr="004811CE" w:rsidRDefault="00CD24C1"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VACUUM RELIEF VALVE</w:t>
            </w:r>
            <w:r w:rsidRPr="004811CE">
              <w:rPr>
                <w:rFonts w:asciiTheme="minorHAnsi" w:hAnsiTheme="minorHAnsi" w:cstheme="minorHAnsi"/>
                <w:color w:val="000000"/>
                <w:sz w:val="22"/>
                <w:szCs w:val="22"/>
                <w:lang w:val="en-US" w:eastAsia="en-US"/>
              </w:rPr>
              <w:t xml:space="preserve"> - It is set to function at a desired operating value and protects the pump as also the complete system from operating under high, undesired vacuum conditions. As the system reaches the set vacuum level, this valve lifts and ventilates the system by virtue of allowing the air outside to enter.</w:t>
            </w:r>
          </w:p>
        </w:tc>
        <w:tc>
          <w:tcPr>
            <w:tcW w:w="1747" w:type="dxa"/>
            <w:shd w:val="clear" w:color="auto" w:fill="auto"/>
            <w:vAlign w:val="center"/>
          </w:tcPr>
          <w:p w14:paraId="73422E40"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75211000"/>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9994866"/>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CF53999"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AE415DC" w14:textId="77777777" w:rsidTr="00735DBF">
        <w:trPr>
          <w:trHeight w:val="1135"/>
          <w:jc w:val="center"/>
        </w:trPr>
        <w:tc>
          <w:tcPr>
            <w:tcW w:w="512" w:type="dxa"/>
            <w:shd w:val="clear" w:color="auto" w:fill="auto"/>
          </w:tcPr>
          <w:p w14:paraId="434B23AB"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34A42D11" w14:textId="77777777" w:rsidR="00CD24C1" w:rsidRDefault="00CD24C1" w:rsidP="00735DBF">
            <w:pPr>
              <w:rPr>
                <w:rFonts w:asciiTheme="minorHAnsi" w:hAnsiTheme="minorHAnsi" w:cstheme="minorHAnsi"/>
                <w:b/>
                <w:bCs/>
                <w:color w:val="000000"/>
                <w:sz w:val="22"/>
                <w:szCs w:val="22"/>
                <w:u w:val="single"/>
                <w:lang w:val="en-US" w:eastAsia="en-US"/>
              </w:rPr>
            </w:pPr>
            <w:r w:rsidRPr="00B6374F">
              <w:rPr>
                <w:rFonts w:asciiTheme="minorHAnsi" w:hAnsiTheme="minorHAnsi" w:cstheme="minorHAnsi"/>
                <w:b/>
                <w:bCs/>
                <w:color w:val="000000"/>
                <w:lang w:val="en-US" w:eastAsia="en-US"/>
              </w:rPr>
              <w:t>SUCTION FILTER</w:t>
            </w:r>
            <w:r w:rsidRPr="004811CE">
              <w:rPr>
                <w:rFonts w:asciiTheme="minorHAnsi" w:hAnsiTheme="minorHAnsi" w:cstheme="minorHAnsi"/>
                <w:b/>
                <w:bCs/>
                <w:color w:val="000000"/>
                <w:sz w:val="22"/>
                <w:szCs w:val="22"/>
                <w:lang w:val="en-US" w:eastAsia="en-US"/>
              </w:rPr>
              <w:t xml:space="preserve"> </w:t>
            </w:r>
            <w:r w:rsidRPr="004811CE">
              <w:rPr>
                <w:rFonts w:asciiTheme="minorHAnsi" w:hAnsiTheme="minorHAnsi" w:cstheme="minorHAnsi"/>
                <w:color w:val="000000"/>
                <w:sz w:val="22"/>
                <w:szCs w:val="22"/>
                <w:lang w:val="en-US" w:eastAsia="en-US"/>
              </w:rPr>
              <w:t>- Incorporated in the airflow circuit between the secondary shut-off and the pump, is a stainless steel, basket type Safety Filter designed to handle the pump's flow rating and filter out solid and semi-solid particulate impurities of size beyond that of the pumps handling capacity</w:t>
            </w:r>
          </w:p>
        </w:tc>
        <w:tc>
          <w:tcPr>
            <w:tcW w:w="1747" w:type="dxa"/>
            <w:shd w:val="clear" w:color="auto" w:fill="auto"/>
            <w:vAlign w:val="center"/>
          </w:tcPr>
          <w:p w14:paraId="1961A5C4"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84771226"/>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49047057"/>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22119B5"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BD1456E" w14:textId="77777777" w:rsidTr="00735DBF">
        <w:trPr>
          <w:trHeight w:val="1135"/>
          <w:jc w:val="center"/>
        </w:trPr>
        <w:tc>
          <w:tcPr>
            <w:tcW w:w="512" w:type="dxa"/>
            <w:shd w:val="clear" w:color="auto" w:fill="auto"/>
          </w:tcPr>
          <w:p w14:paraId="7B278258"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35C0599D" w14:textId="77777777" w:rsidR="00CD24C1" w:rsidRPr="004811CE" w:rsidRDefault="00CD24C1"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EXHAUST SILENCER</w:t>
            </w:r>
            <w:r w:rsidRPr="004811CE">
              <w:rPr>
                <w:rFonts w:asciiTheme="minorHAnsi" w:hAnsiTheme="minorHAnsi" w:cstheme="minorHAnsi"/>
                <w:b/>
                <w:bCs/>
                <w:color w:val="000000"/>
                <w:sz w:val="22"/>
                <w:szCs w:val="22"/>
                <w:lang w:val="en-US" w:eastAsia="en-US"/>
              </w:rPr>
              <w:t xml:space="preserve"> - </w:t>
            </w:r>
            <w:r w:rsidRPr="004811CE">
              <w:rPr>
                <w:rFonts w:asciiTheme="minorHAnsi" w:hAnsiTheme="minorHAnsi" w:cstheme="minorHAnsi"/>
                <w:color w:val="000000"/>
                <w:sz w:val="22"/>
                <w:szCs w:val="22"/>
                <w:lang w:val="en-US" w:eastAsia="en-US"/>
              </w:rPr>
              <w:t>shall be fitted on the pump's exhaust side of the airflow circuit. This device dampens the airflow with minimum back pressure in the system, thus reducing the operational noise levels considerably.</w:t>
            </w:r>
          </w:p>
        </w:tc>
        <w:tc>
          <w:tcPr>
            <w:tcW w:w="1747" w:type="dxa"/>
            <w:shd w:val="clear" w:color="auto" w:fill="auto"/>
            <w:vAlign w:val="center"/>
          </w:tcPr>
          <w:p w14:paraId="2F3AA863"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8970657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27909379"/>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85ABB53"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269FF85" w14:textId="77777777" w:rsidTr="00735DBF">
        <w:trPr>
          <w:trHeight w:val="381"/>
          <w:jc w:val="center"/>
        </w:trPr>
        <w:tc>
          <w:tcPr>
            <w:tcW w:w="5268" w:type="dxa"/>
            <w:gridSpan w:val="2"/>
            <w:shd w:val="clear" w:color="auto" w:fill="auto"/>
          </w:tcPr>
          <w:p w14:paraId="3661648E" w14:textId="77777777" w:rsidR="00CD24C1" w:rsidRPr="00AD11FD" w:rsidRDefault="00CD24C1" w:rsidP="00735DBF">
            <w:pPr>
              <w:rPr>
                <w:rFonts w:asciiTheme="minorHAnsi" w:hAnsiTheme="minorHAnsi" w:cstheme="minorHAnsi"/>
                <w:b/>
                <w:bCs/>
                <w:color w:val="000000"/>
                <w:lang w:val="en-US" w:eastAsia="en-US"/>
              </w:rPr>
            </w:pPr>
            <w:r w:rsidRPr="00AD11FD">
              <w:rPr>
                <w:rFonts w:asciiTheme="minorHAnsi" w:hAnsiTheme="minorHAnsi" w:cstheme="minorHAnsi"/>
                <w:b/>
                <w:bCs/>
                <w:color w:val="000000"/>
                <w:lang w:val="en-US" w:eastAsia="en-US"/>
              </w:rPr>
              <w:t xml:space="preserve">SUCTION HOSE, HOSE CONNECTION AND STOWAGE </w:t>
            </w:r>
          </w:p>
        </w:tc>
        <w:tc>
          <w:tcPr>
            <w:tcW w:w="1747" w:type="dxa"/>
            <w:shd w:val="clear" w:color="auto" w:fill="auto"/>
            <w:vAlign w:val="center"/>
          </w:tcPr>
          <w:p w14:paraId="515B5C06" w14:textId="77777777" w:rsidR="00CD24C1" w:rsidRDefault="00CD24C1"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38E6341D" w14:textId="77777777" w:rsidR="00CD24C1" w:rsidRPr="000D4105" w:rsidRDefault="00CD24C1" w:rsidP="00735DBF">
            <w:pPr>
              <w:rPr>
                <w:rFonts w:asciiTheme="minorHAnsi" w:hAnsiTheme="minorHAnsi" w:cstheme="minorHAnsi"/>
                <w:iCs/>
                <w:color w:val="000000"/>
                <w:sz w:val="22"/>
                <w:szCs w:val="22"/>
                <w:highlight w:val="cyan"/>
                <w:lang w:val="en-US" w:eastAsia="en-US"/>
              </w:rPr>
            </w:pPr>
          </w:p>
        </w:tc>
      </w:tr>
      <w:tr w:rsidR="00CD24C1" w:rsidRPr="000D4105" w14:paraId="528B4A88" w14:textId="77777777" w:rsidTr="00735DBF">
        <w:trPr>
          <w:trHeight w:val="1135"/>
          <w:jc w:val="center"/>
        </w:trPr>
        <w:tc>
          <w:tcPr>
            <w:tcW w:w="512" w:type="dxa"/>
            <w:shd w:val="clear" w:color="auto" w:fill="auto"/>
          </w:tcPr>
          <w:p w14:paraId="677C79FD"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2D60D5AC" w14:textId="77777777" w:rsidR="00CD24C1" w:rsidRPr="00B6374F" w:rsidRDefault="00CD24C1"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Primary &amp; secondary shut-off</w:t>
            </w:r>
          </w:p>
          <w:p w14:paraId="76F1FD80" w14:textId="77777777" w:rsidR="00CD24C1" w:rsidRPr="00B6374F" w:rsidRDefault="00CD24C1"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 A suction group pneumatically operated 4 -way</w:t>
            </w:r>
          </w:p>
          <w:p w14:paraId="3C97056C" w14:textId="77777777" w:rsidR="00CD24C1" w:rsidRPr="00B6374F" w:rsidRDefault="00CD24C1" w:rsidP="00735DBF">
            <w:pPr>
              <w:rPr>
                <w:rFonts w:asciiTheme="minorHAnsi" w:hAnsiTheme="minorHAnsi" w:cstheme="minorHAnsi"/>
                <w:b/>
                <w:bCs/>
                <w:color w:val="000000"/>
                <w:lang w:val="en-US" w:eastAsia="en-US"/>
              </w:rPr>
            </w:pPr>
            <w:r w:rsidRPr="00B6374F">
              <w:rPr>
                <w:rFonts w:asciiTheme="minorHAnsi" w:hAnsiTheme="minorHAnsi" w:cstheme="minorBidi"/>
                <w:color w:val="000000"/>
                <w:sz w:val="22"/>
                <w:szCs w:val="22"/>
                <w:lang w:val="en-US" w:eastAsia="en-US"/>
              </w:rPr>
              <w:t xml:space="preserve">-   Additional sections of Aluminum tube shall be provided for extending the vacuum hose to a depth of at least </w:t>
            </w:r>
            <w:r>
              <w:rPr>
                <w:rFonts w:asciiTheme="minorHAnsi" w:hAnsiTheme="minorHAnsi" w:cstheme="minorBidi"/>
                <w:color w:val="000000"/>
                <w:sz w:val="22"/>
                <w:szCs w:val="22"/>
                <w:lang w:val="en-US" w:eastAsia="en-US"/>
              </w:rPr>
              <w:t>6 meters</w:t>
            </w:r>
            <w:r w:rsidRPr="00B6374F">
              <w:rPr>
                <w:rFonts w:asciiTheme="minorHAnsi" w:hAnsiTheme="minorHAnsi" w:cstheme="minorBidi"/>
                <w:color w:val="000000"/>
                <w:sz w:val="22"/>
                <w:szCs w:val="22"/>
                <w:lang w:val="en-US" w:eastAsia="en-US"/>
              </w:rPr>
              <w:t xml:space="preserve"> below ground level.  </w:t>
            </w:r>
          </w:p>
        </w:tc>
        <w:tc>
          <w:tcPr>
            <w:tcW w:w="1747" w:type="dxa"/>
            <w:shd w:val="clear" w:color="auto" w:fill="auto"/>
            <w:vAlign w:val="center"/>
          </w:tcPr>
          <w:p w14:paraId="08B7C5B2"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1529225"/>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44004817"/>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D27FFC1"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12932E2" w14:textId="77777777" w:rsidTr="00735DBF">
        <w:trPr>
          <w:trHeight w:val="1135"/>
          <w:jc w:val="center"/>
        </w:trPr>
        <w:tc>
          <w:tcPr>
            <w:tcW w:w="512" w:type="dxa"/>
            <w:shd w:val="clear" w:color="auto" w:fill="auto"/>
          </w:tcPr>
          <w:p w14:paraId="44B71ED2"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402628D8" w14:textId="77777777" w:rsidR="00CD24C1" w:rsidRPr="00066260" w:rsidRDefault="00CD24C1" w:rsidP="00735DBF">
            <w:pPr>
              <w:rPr>
                <w:rFonts w:asciiTheme="minorHAnsi" w:hAnsiTheme="minorHAnsi" w:cstheme="minorBidi"/>
                <w:color w:val="000000"/>
                <w:sz w:val="22"/>
                <w:szCs w:val="22"/>
                <w:lang w:val="en-US" w:eastAsia="en-US"/>
              </w:rPr>
            </w:pPr>
            <w:r w:rsidRPr="00066260">
              <w:rPr>
                <w:rFonts w:asciiTheme="minorHAnsi" w:hAnsiTheme="minorHAnsi" w:cstheme="minorBidi"/>
                <w:color w:val="000000"/>
                <w:sz w:val="22"/>
                <w:szCs w:val="22"/>
                <w:lang w:val="en-US" w:eastAsia="en-US"/>
              </w:rPr>
              <w:t xml:space="preserve">The unit shall be provided with five heavy Duty spiral suction hoses, 4" diameter. The hose shall be 3 meters in length with aluminium or galvanized steel light and easy to handle PVC hose along with quick-connect fittings on each end and </w:t>
            </w:r>
            <w:r w:rsidRPr="00066260">
              <w:rPr>
                <w:rFonts w:asciiTheme="minorHAnsi" w:hAnsiTheme="minorHAnsi" w:cstheme="minorBidi"/>
                <w:color w:val="000000"/>
                <w:sz w:val="22"/>
                <w:szCs w:val="22"/>
                <w:lang w:val="en-US" w:eastAsia="en-US"/>
              </w:rPr>
              <w:lastRenderedPageBreak/>
              <w:t xml:space="preserve">provided with male-female couplings for the suction application </w:t>
            </w:r>
          </w:p>
        </w:tc>
        <w:tc>
          <w:tcPr>
            <w:tcW w:w="1747" w:type="dxa"/>
            <w:shd w:val="clear" w:color="auto" w:fill="auto"/>
            <w:vAlign w:val="center"/>
          </w:tcPr>
          <w:p w14:paraId="12F9B60C"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98227785"/>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6497561"/>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0C99A18"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14795FE" w14:textId="77777777" w:rsidTr="00735DBF">
        <w:trPr>
          <w:trHeight w:val="1135"/>
          <w:jc w:val="center"/>
        </w:trPr>
        <w:tc>
          <w:tcPr>
            <w:tcW w:w="512" w:type="dxa"/>
            <w:shd w:val="clear" w:color="auto" w:fill="auto"/>
          </w:tcPr>
          <w:p w14:paraId="4491C95D"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27E6D6A5" w14:textId="77777777" w:rsidR="00CD24C1" w:rsidRPr="00F22B08" w:rsidRDefault="00CD24C1"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These sections shall be flanged an</w:t>
            </w:r>
            <w:r>
              <w:rPr>
                <w:rFonts w:asciiTheme="minorHAnsi" w:hAnsiTheme="minorHAnsi" w:cstheme="minorHAnsi"/>
                <w:color w:val="000000"/>
                <w:sz w:val="22"/>
                <w:szCs w:val="22"/>
                <w:lang w:eastAsia="en-US"/>
              </w:rPr>
              <w:t>d shall attach by quick-coupler:</w:t>
            </w:r>
          </w:p>
          <w:p w14:paraId="5DC533F5" w14:textId="77777777" w:rsidR="00CD24C1" w:rsidRPr="00F22B08"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valve (for a suction-pressure position) and non-return valve are also initially installed by the pump manufacturer.</w:t>
            </w:r>
          </w:p>
          <w:p w14:paraId="71672ACC" w14:textId="77777777" w:rsidR="00CD24C1" w:rsidRPr="00B6374F" w:rsidRDefault="00CD24C1" w:rsidP="00735DBF">
            <w:pPr>
              <w:rPr>
                <w:rFonts w:asciiTheme="minorHAnsi" w:hAnsiTheme="minorHAnsi" w:cstheme="minorHAnsi"/>
                <w:b/>
                <w:bCs/>
                <w:color w:val="000000"/>
                <w:lang w:val="en-US"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4” full bore ball </w:t>
            </w:r>
            <w:r>
              <w:rPr>
                <w:rFonts w:asciiTheme="minorHAnsi" w:hAnsiTheme="minorHAnsi" w:cstheme="minorHAnsi"/>
                <w:color w:val="000000"/>
                <w:sz w:val="22"/>
                <w:szCs w:val="22"/>
                <w:lang w:eastAsia="en-US"/>
              </w:rPr>
              <w:t>valve for suction, connected to</w:t>
            </w:r>
            <w:r w:rsidRPr="00F22B08">
              <w:rPr>
                <w:rFonts w:asciiTheme="minorHAnsi" w:hAnsiTheme="minorHAnsi" w:cstheme="minorHAnsi"/>
                <w:color w:val="000000"/>
                <w:sz w:val="22"/>
                <w:szCs w:val="22"/>
                <w:lang w:eastAsia="en-US"/>
              </w:rPr>
              <w:t xml:space="preserve"> internal standpipe &amp; 4” full bore ball valve for discharge</w:t>
            </w:r>
          </w:p>
        </w:tc>
        <w:tc>
          <w:tcPr>
            <w:tcW w:w="1747" w:type="dxa"/>
            <w:shd w:val="clear" w:color="auto" w:fill="auto"/>
            <w:vAlign w:val="center"/>
          </w:tcPr>
          <w:p w14:paraId="1DE1CA6C"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250148"/>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7528398"/>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A1F63E1"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A3C8D03" w14:textId="77777777" w:rsidTr="00735DBF">
        <w:trPr>
          <w:trHeight w:val="1135"/>
          <w:jc w:val="center"/>
        </w:trPr>
        <w:tc>
          <w:tcPr>
            <w:tcW w:w="512" w:type="dxa"/>
            <w:tcBorders>
              <w:bottom w:val="single" w:sz="4" w:space="0" w:color="auto"/>
            </w:tcBorders>
            <w:shd w:val="clear" w:color="auto" w:fill="auto"/>
          </w:tcPr>
          <w:p w14:paraId="5251F070"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756" w:type="dxa"/>
            <w:tcBorders>
              <w:bottom w:val="single" w:sz="4" w:space="0" w:color="auto"/>
            </w:tcBorders>
            <w:shd w:val="clear" w:color="auto" w:fill="auto"/>
          </w:tcPr>
          <w:p w14:paraId="2C81D740" w14:textId="77777777" w:rsidR="00CD24C1" w:rsidRPr="0007011D" w:rsidRDefault="00CD24C1"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100 mm dia. suction hose end nozzle attached to one of the hoses and a suction end 100 mm strainer both fitted with suitable quick release couplings shall be provided with the equipment as standard accessory.</w:t>
            </w:r>
          </w:p>
        </w:tc>
        <w:tc>
          <w:tcPr>
            <w:tcW w:w="1747" w:type="dxa"/>
            <w:tcBorders>
              <w:bottom w:val="single" w:sz="4" w:space="0" w:color="auto"/>
            </w:tcBorders>
            <w:shd w:val="clear" w:color="auto" w:fill="auto"/>
            <w:vAlign w:val="center"/>
          </w:tcPr>
          <w:p w14:paraId="0C2B6E92"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7062411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315523"/>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793D92FB"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4BE77F6" w14:textId="77777777" w:rsidTr="00735DBF">
        <w:trPr>
          <w:trHeight w:val="1135"/>
          <w:jc w:val="center"/>
        </w:trPr>
        <w:tc>
          <w:tcPr>
            <w:tcW w:w="512" w:type="dxa"/>
            <w:tcBorders>
              <w:bottom w:val="single" w:sz="4" w:space="0" w:color="auto"/>
            </w:tcBorders>
            <w:shd w:val="clear" w:color="auto" w:fill="auto"/>
          </w:tcPr>
          <w:p w14:paraId="0FFA803D"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756" w:type="dxa"/>
            <w:tcBorders>
              <w:bottom w:val="single" w:sz="4" w:space="0" w:color="auto"/>
            </w:tcBorders>
            <w:shd w:val="clear" w:color="auto" w:fill="auto"/>
          </w:tcPr>
          <w:p w14:paraId="181656F7" w14:textId="77777777" w:rsidR="00CD24C1" w:rsidRPr="00B6374F" w:rsidRDefault="00CD24C1"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The unit shall be provided with two (2) SS 304 check red plate hose trays, one on each side of the tank and extending along the full length of the tank, capable of securely holding the quantity of 100mm hoses.</w:t>
            </w:r>
          </w:p>
        </w:tc>
        <w:tc>
          <w:tcPr>
            <w:tcW w:w="1747" w:type="dxa"/>
            <w:tcBorders>
              <w:bottom w:val="single" w:sz="4" w:space="0" w:color="auto"/>
            </w:tcBorders>
            <w:shd w:val="clear" w:color="auto" w:fill="auto"/>
            <w:vAlign w:val="center"/>
          </w:tcPr>
          <w:p w14:paraId="2C12FB0D"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467443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53186785"/>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F35F9D6"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E140CFF" w14:textId="77777777" w:rsidTr="00735DBF">
        <w:trPr>
          <w:trHeight w:val="1135"/>
          <w:jc w:val="center"/>
        </w:trPr>
        <w:tc>
          <w:tcPr>
            <w:tcW w:w="512" w:type="dxa"/>
            <w:tcBorders>
              <w:bottom w:val="single" w:sz="4" w:space="0" w:color="auto"/>
            </w:tcBorders>
            <w:shd w:val="clear" w:color="auto" w:fill="auto"/>
          </w:tcPr>
          <w:p w14:paraId="1A0CDD87"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756" w:type="dxa"/>
            <w:tcBorders>
              <w:bottom w:val="single" w:sz="4" w:space="0" w:color="auto"/>
            </w:tcBorders>
            <w:shd w:val="clear" w:color="auto" w:fill="auto"/>
          </w:tcPr>
          <w:p w14:paraId="7A9B509E" w14:textId="77777777" w:rsidR="00CD24C1" w:rsidRPr="00B6374F" w:rsidRDefault="00CD24C1"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All bolts and nuts with direct contact to sludge shall be made of stainless-steel material.</w:t>
            </w:r>
          </w:p>
        </w:tc>
        <w:tc>
          <w:tcPr>
            <w:tcW w:w="1747" w:type="dxa"/>
            <w:tcBorders>
              <w:bottom w:val="single" w:sz="4" w:space="0" w:color="auto"/>
            </w:tcBorders>
            <w:shd w:val="clear" w:color="auto" w:fill="auto"/>
            <w:vAlign w:val="center"/>
          </w:tcPr>
          <w:p w14:paraId="3370AFAA"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94888693"/>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78395967"/>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050FE6C0"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1F03148" w14:textId="77777777" w:rsidTr="00735DBF">
        <w:trPr>
          <w:trHeight w:val="890"/>
          <w:jc w:val="center"/>
        </w:trPr>
        <w:tc>
          <w:tcPr>
            <w:tcW w:w="512" w:type="dxa"/>
            <w:tcBorders>
              <w:bottom w:val="single" w:sz="4" w:space="0" w:color="auto"/>
            </w:tcBorders>
            <w:shd w:val="clear" w:color="auto" w:fill="auto"/>
          </w:tcPr>
          <w:p w14:paraId="724363C8"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756" w:type="dxa"/>
            <w:tcBorders>
              <w:bottom w:val="single" w:sz="4" w:space="0" w:color="auto"/>
            </w:tcBorders>
            <w:shd w:val="clear" w:color="auto" w:fill="auto"/>
          </w:tcPr>
          <w:p w14:paraId="1E57E4FF" w14:textId="77777777" w:rsidR="00CD24C1" w:rsidRPr="00066260" w:rsidRDefault="00CD24C1"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90 degrees bend shall not be allowed for the discharge or suction port to prevent any clogging of sands and grits.</w:t>
            </w:r>
          </w:p>
        </w:tc>
        <w:tc>
          <w:tcPr>
            <w:tcW w:w="1747" w:type="dxa"/>
            <w:tcBorders>
              <w:bottom w:val="single" w:sz="4" w:space="0" w:color="auto"/>
            </w:tcBorders>
            <w:shd w:val="clear" w:color="auto" w:fill="auto"/>
            <w:vAlign w:val="center"/>
          </w:tcPr>
          <w:p w14:paraId="2CF8CF7F"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1883678"/>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073534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03D1234"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77C85CFA" w14:textId="77777777" w:rsidTr="00735DBF">
        <w:trPr>
          <w:trHeight w:val="340"/>
          <w:jc w:val="center"/>
        </w:trPr>
        <w:tc>
          <w:tcPr>
            <w:tcW w:w="10705" w:type="dxa"/>
            <w:gridSpan w:val="4"/>
            <w:shd w:val="pct20" w:color="auto" w:fill="auto"/>
          </w:tcPr>
          <w:p w14:paraId="169F4936" w14:textId="77777777" w:rsidR="00CD24C1" w:rsidRPr="004120AF" w:rsidRDefault="00CD24C1" w:rsidP="00735DBF">
            <w:pPr>
              <w:rPr>
                <w:rFonts w:asciiTheme="minorHAnsi" w:hAnsiTheme="minorHAnsi" w:cstheme="minorHAnsi"/>
                <w:b/>
                <w:bCs/>
                <w:color w:val="000000"/>
                <w:sz w:val="22"/>
                <w:szCs w:val="22"/>
                <w:lang w:val="en-US" w:eastAsia="en-US"/>
              </w:rPr>
            </w:pPr>
            <w:r w:rsidRPr="004120AF">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3</w:t>
            </w:r>
            <w:r w:rsidRPr="004120AF">
              <w:rPr>
                <w:rFonts w:asciiTheme="minorHAnsi" w:hAnsiTheme="minorHAnsi" w:cstheme="minorHAnsi"/>
                <w:b/>
                <w:bCs/>
                <w:color w:val="000000"/>
                <w:sz w:val="22"/>
                <w:szCs w:val="22"/>
                <w:lang w:val="en-US" w:eastAsia="en-US"/>
              </w:rPr>
              <w:t>: Controls</w:t>
            </w:r>
          </w:p>
        </w:tc>
      </w:tr>
      <w:tr w:rsidR="00CD24C1" w:rsidRPr="000D4105" w14:paraId="616ADBF6" w14:textId="77777777" w:rsidTr="00735DBF">
        <w:trPr>
          <w:trHeight w:val="953"/>
          <w:jc w:val="center"/>
        </w:trPr>
        <w:tc>
          <w:tcPr>
            <w:tcW w:w="512" w:type="dxa"/>
            <w:shd w:val="clear" w:color="auto" w:fill="auto"/>
            <w:hideMark/>
          </w:tcPr>
          <w:p w14:paraId="5CA3E425"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hideMark/>
          </w:tcPr>
          <w:p w14:paraId="16744D10"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All controls for the operation and of the workings</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of the machine must be fitted to an illuminated,</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lockable, water resistant control</w:t>
            </w:r>
          </w:p>
          <w:p w14:paraId="06BD2EB1"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that is attached and moves with the</w:t>
            </w:r>
          </w:p>
          <w:p w14:paraId="22B4E18B" w14:textId="77777777" w:rsidR="00CD24C1" w:rsidRPr="00DB4103"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hose reel.</w:t>
            </w:r>
          </w:p>
        </w:tc>
        <w:tc>
          <w:tcPr>
            <w:tcW w:w="1747" w:type="dxa"/>
            <w:shd w:val="clear" w:color="auto" w:fill="auto"/>
            <w:vAlign w:val="center"/>
            <w:hideMark/>
          </w:tcPr>
          <w:p w14:paraId="103D4F8A" w14:textId="77777777" w:rsidR="00CD24C1" w:rsidRPr="000D4105" w:rsidRDefault="00A436EF"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714465291"/>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26511509"/>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1B2123E6"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B886E9F" w14:textId="77777777" w:rsidTr="00735DBF">
        <w:trPr>
          <w:trHeight w:val="953"/>
          <w:jc w:val="center"/>
        </w:trPr>
        <w:tc>
          <w:tcPr>
            <w:tcW w:w="512" w:type="dxa"/>
            <w:shd w:val="clear" w:color="auto" w:fill="auto"/>
          </w:tcPr>
          <w:p w14:paraId="5B85490D"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23506C03"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The intention is for all controls in the control</w:t>
            </w:r>
          </w:p>
          <w:p w14:paraId="5F4C8555"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to be electrical switches that will activate</w:t>
            </w:r>
          </w:p>
          <w:p w14:paraId="15A3EA58"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the necessary function and servos either</w:t>
            </w:r>
          </w:p>
          <w:p w14:paraId="4C61EAFD"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pneumatic or hydraulic and all actions will be</w:t>
            </w:r>
          </w:p>
          <w:p w14:paraId="6380CE84"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fully adjustable and at variable speeds for the</w:t>
            </w:r>
          </w:p>
          <w:p w14:paraId="5F7F794A" w14:textId="77777777" w:rsidR="00CD24C1" w:rsidRPr="004120AF"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operation of the machine</w:t>
            </w:r>
          </w:p>
        </w:tc>
        <w:tc>
          <w:tcPr>
            <w:tcW w:w="1747" w:type="dxa"/>
            <w:shd w:val="clear" w:color="auto" w:fill="auto"/>
            <w:vAlign w:val="center"/>
          </w:tcPr>
          <w:p w14:paraId="385CF5D5"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7171569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9581133"/>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14FC012"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C1D628D" w14:textId="77777777" w:rsidTr="00735DBF">
        <w:trPr>
          <w:trHeight w:val="953"/>
          <w:jc w:val="center"/>
        </w:trPr>
        <w:tc>
          <w:tcPr>
            <w:tcW w:w="512" w:type="dxa"/>
            <w:shd w:val="clear" w:color="auto" w:fill="auto"/>
          </w:tcPr>
          <w:p w14:paraId="4C089BCF"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014E2A12" w14:textId="77777777" w:rsidR="00CD24C1" w:rsidRPr="004120AF" w:rsidRDefault="00CD24C1" w:rsidP="00735DBF">
            <w:pPr>
              <w:rPr>
                <w:rFonts w:asciiTheme="minorHAnsi" w:hAnsiTheme="minorHAnsi" w:cstheme="minorHAnsi"/>
                <w:color w:val="000000"/>
                <w:sz w:val="22"/>
                <w:szCs w:val="22"/>
                <w:lang w:eastAsia="en-US"/>
              </w:rPr>
            </w:pPr>
            <w:r w:rsidRPr="00270806">
              <w:rPr>
                <w:rFonts w:asciiTheme="minorHAnsi" w:hAnsiTheme="minorHAnsi" w:cstheme="minorHAnsi"/>
                <w:color w:val="000000"/>
                <w:sz w:val="22"/>
                <w:szCs w:val="22"/>
                <w:lang w:eastAsia="en-US"/>
              </w:rPr>
              <w:t>Jetting Hydraulic liver/ site gauge, acceleration level etc. shall be located on the control panel for remote operation.</w:t>
            </w:r>
          </w:p>
        </w:tc>
        <w:tc>
          <w:tcPr>
            <w:tcW w:w="1747" w:type="dxa"/>
            <w:shd w:val="clear" w:color="auto" w:fill="auto"/>
            <w:vAlign w:val="center"/>
          </w:tcPr>
          <w:p w14:paraId="2EB0AE29"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06804569"/>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2240685"/>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B162885"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2FA93DD6" w14:textId="77777777" w:rsidTr="00735DBF">
        <w:trPr>
          <w:trHeight w:val="953"/>
          <w:jc w:val="center"/>
        </w:trPr>
        <w:tc>
          <w:tcPr>
            <w:tcW w:w="512" w:type="dxa"/>
            <w:shd w:val="clear" w:color="auto" w:fill="auto"/>
          </w:tcPr>
          <w:p w14:paraId="7E5A907D"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7366005F"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All servos and valves must be mounted in a</w:t>
            </w:r>
          </w:p>
          <w:p w14:paraId="2B292B2F"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safe and easily accessible place for ease of</w:t>
            </w:r>
          </w:p>
          <w:p w14:paraId="656A687D" w14:textId="77777777" w:rsidR="00CD24C1" w:rsidRPr="000D4105" w:rsidRDefault="00CD24C1"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maintenance. All electrical devices are splash</w:t>
            </w:r>
          </w:p>
          <w:p w14:paraId="3E376903" w14:textId="77777777" w:rsidR="00CD24C1" w:rsidRPr="006C5BFB" w:rsidRDefault="00CD24C1" w:rsidP="00735DBF">
            <w:pPr>
              <w:rPr>
                <w:rFonts w:asciiTheme="minorHAnsi" w:hAnsiTheme="minorHAnsi" w:cstheme="minorHAnsi"/>
                <w:color w:val="FF0000"/>
                <w:sz w:val="22"/>
                <w:szCs w:val="22"/>
                <w:lang w:eastAsia="en-US"/>
              </w:rPr>
            </w:pPr>
            <w:r w:rsidRPr="000D4105">
              <w:rPr>
                <w:rFonts w:asciiTheme="minorHAnsi" w:hAnsiTheme="minorHAnsi" w:cstheme="minorHAnsi"/>
                <w:color w:val="000000"/>
                <w:sz w:val="22"/>
                <w:szCs w:val="22"/>
                <w:lang w:eastAsia="en-US"/>
              </w:rPr>
              <w:t>resistant.</w:t>
            </w:r>
          </w:p>
        </w:tc>
        <w:tc>
          <w:tcPr>
            <w:tcW w:w="1747" w:type="dxa"/>
            <w:shd w:val="clear" w:color="auto" w:fill="auto"/>
            <w:vAlign w:val="center"/>
          </w:tcPr>
          <w:p w14:paraId="6EC47D9D"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4651527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7754772"/>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313F4F6" w14:textId="77777777" w:rsidR="00CD24C1" w:rsidRPr="00291513"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67140BFE" w14:textId="77777777" w:rsidTr="00735DBF">
        <w:trPr>
          <w:trHeight w:val="953"/>
          <w:jc w:val="center"/>
        </w:trPr>
        <w:tc>
          <w:tcPr>
            <w:tcW w:w="512" w:type="dxa"/>
            <w:shd w:val="clear" w:color="auto" w:fill="auto"/>
          </w:tcPr>
          <w:p w14:paraId="0AB604A1"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5</w:t>
            </w:r>
          </w:p>
        </w:tc>
        <w:tc>
          <w:tcPr>
            <w:tcW w:w="4756" w:type="dxa"/>
            <w:shd w:val="clear" w:color="auto" w:fill="auto"/>
          </w:tcPr>
          <w:p w14:paraId="03DC3C5B" w14:textId="77777777" w:rsidR="00CD24C1" w:rsidRPr="00B80DD0" w:rsidRDefault="00CD24C1" w:rsidP="00735DBF">
            <w:pPr>
              <w:rPr>
                <w:rFonts w:asciiTheme="minorHAnsi" w:hAnsiTheme="minorHAnsi" w:cstheme="minorHAnsi"/>
                <w:color w:val="000000"/>
                <w:sz w:val="22"/>
                <w:szCs w:val="22"/>
                <w:lang w:eastAsia="en-US"/>
              </w:rPr>
            </w:pPr>
            <w:r w:rsidRPr="00B80DD0">
              <w:rPr>
                <w:rFonts w:asciiTheme="minorHAnsi" w:hAnsiTheme="minorHAnsi" w:cstheme="minorHAnsi"/>
                <w:color w:val="000000"/>
                <w:sz w:val="22"/>
                <w:szCs w:val="22"/>
                <w:lang w:eastAsia="en-US"/>
              </w:rPr>
              <w:t xml:space="preserve">The truck and the unit system must be furnished with all necessary controls &amp; gauges. / safety devices for improved efficiency and easy – safe operation, </w:t>
            </w:r>
            <w:r>
              <w:rPr>
                <w:rFonts w:asciiTheme="minorHAnsi" w:hAnsiTheme="minorHAnsi" w:cstheme="minorHAnsi"/>
                <w:color w:val="000000"/>
                <w:sz w:val="22"/>
                <w:szCs w:val="22"/>
                <w:lang w:eastAsia="en-US"/>
              </w:rPr>
              <w:t>/</w:t>
            </w:r>
            <w:r>
              <w:t xml:space="preserve"> </w:t>
            </w:r>
            <w:r w:rsidRPr="00596054">
              <w:rPr>
                <w:rFonts w:asciiTheme="minorHAnsi" w:hAnsiTheme="minorHAnsi" w:cstheme="minorHAnsi"/>
                <w:color w:val="000000"/>
                <w:sz w:val="22"/>
                <w:szCs w:val="22"/>
                <w:lang w:eastAsia="en-US"/>
              </w:rPr>
              <w:t>Orange rotating beacon light on top.</w:t>
            </w:r>
            <w:r>
              <w:rPr>
                <w:rFonts w:asciiTheme="minorHAnsi" w:hAnsiTheme="minorHAnsi" w:cstheme="minorHAnsi"/>
                <w:color w:val="000000"/>
                <w:sz w:val="22"/>
                <w:szCs w:val="22"/>
                <w:lang w:eastAsia="en-US"/>
              </w:rPr>
              <w:t xml:space="preserve"> </w:t>
            </w:r>
            <w:r w:rsidRPr="00B80DD0">
              <w:rPr>
                <w:rFonts w:asciiTheme="minorHAnsi" w:hAnsiTheme="minorHAnsi" w:cstheme="minorHAnsi"/>
                <w:color w:val="000000"/>
                <w:sz w:val="22"/>
                <w:szCs w:val="22"/>
                <w:lang w:eastAsia="en-US"/>
              </w:rPr>
              <w:t>with all Other STD specifications</w:t>
            </w:r>
          </w:p>
        </w:tc>
        <w:tc>
          <w:tcPr>
            <w:tcW w:w="1747" w:type="dxa"/>
            <w:shd w:val="clear" w:color="auto" w:fill="auto"/>
            <w:vAlign w:val="center"/>
          </w:tcPr>
          <w:p w14:paraId="33041473"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9415547"/>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6896729"/>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E914BC1"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001B762E" w14:textId="77777777" w:rsidTr="00735DBF">
        <w:trPr>
          <w:trHeight w:val="300"/>
          <w:jc w:val="center"/>
        </w:trPr>
        <w:tc>
          <w:tcPr>
            <w:tcW w:w="10705" w:type="dxa"/>
            <w:gridSpan w:val="4"/>
            <w:shd w:val="clear" w:color="000000" w:fill="D9D9D9"/>
            <w:vAlign w:val="center"/>
            <w:hideMark/>
          </w:tcPr>
          <w:p w14:paraId="071D0A29" w14:textId="77777777" w:rsidR="00CD24C1" w:rsidRPr="000D4105" w:rsidRDefault="00CD24C1"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14:</w:t>
            </w:r>
            <w:r w:rsidRPr="000D4105">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 xml:space="preserve">Accessories, Tools, Spare Parts and warranty: </w:t>
            </w:r>
          </w:p>
        </w:tc>
      </w:tr>
      <w:tr w:rsidR="00CD24C1" w:rsidRPr="000D4105" w14:paraId="4EACCB33" w14:textId="77777777" w:rsidTr="00735DBF">
        <w:trPr>
          <w:trHeight w:val="304"/>
          <w:jc w:val="center"/>
        </w:trPr>
        <w:tc>
          <w:tcPr>
            <w:tcW w:w="512" w:type="dxa"/>
            <w:shd w:val="clear" w:color="auto" w:fill="auto"/>
          </w:tcPr>
          <w:p w14:paraId="3891676D" w14:textId="77777777" w:rsidR="00CD24C1" w:rsidRPr="006A61B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a</w:t>
            </w:r>
          </w:p>
        </w:tc>
        <w:tc>
          <w:tcPr>
            <w:tcW w:w="4756" w:type="dxa"/>
            <w:shd w:val="clear" w:color="auto" w:fill="auto"/>
          </w:tcPr>
          <w:p w14:paraId="3D399A97" w14:textId="77777777" w:rsidR="00CD24C1" w:rsidRPr="005E2C81" w:rsidRDefault="00CD24C1" w:rsidP="00735DBF">
            <w:pPr>
              <w:pStyle w:val="ListParagraph"/>
              <w:ind w:left="0"/>
              <w:rPr>
                <w:rFonts w:asciiTheme="minorHAnsi" w:hAnsiTheme="minorHAnsi" w:cstheme="minorBidi"/>
                <w:lang w:val="en-US" w:eastAsia="en-US"/>
              </w:rPr>
            </w:pPr>
            <w:r w:rsidRPr="005E2C81">
              <w:rPr>
                <w:rFonts w:asciiTheme="minorHAnsi" w:hAnsiTheme="minorHAnsi" w:cstheme="minorBidi"/>
                <w:b/>
                <w:bCs/>
                <w:lang w:val="en-US" w:eastAsia="en-US"/>
              </w:rPr>
              <w:t>ACCESSORIES and fittings:</w:t>
            </w:r>
            <w:r w:rsidRPr="005E2C81">
              <w:rPr>
                <w:rFonts w:asciiTheme="minorHAnsi" w:hAnsiTheme="minorHAnsi" w:cstheme="minorBidi"/>
                <w:lang w:val="en-US" w:eastAsia="en-US"/>
              </w:rPr>
              <w:t xml:space="preserve"> </w:t>
            </w:r>
          </w:p>
        </w:tc>
        <w:tc>
          <w:tcPr>
            <w:tcW w:w="1747" w:type="dxa"/>
            <w:shd w:val="clear" w:color="auto" w:fill="auto"/>
            <w:vAlign w:val="center"/>
          </w:tcPr>
          <w:p w14:paraId="65EC5A7C" w14:textId="77777777" w:rsidR="00CD24C1" w:rsidRDefault="00CD24C1" w:rsidP="00735DBF">
            <w:pPr>
              <w:pStyle w:val="ListParagraph"/>
              <w:rPr>
                <w:rFonts w:asciiTheme="minorHAnsi" w:hAnsiTheme="minorHAnsi" w:cstheme="minorHAnsi"/>
                <w:snapToGrid w:val="0"/>
                <w:color w:val="000000" w:themeColor="text1"/>
                <w:highlight w:val="cyan"/>
              </w:rPr>
            </w:pPr>
          </w:p>
        </w:tc>
        <w:tc>
          <w:tcPr>
            <w:tcW w:w="3690" w:type="dxa"/>
            <w:shd w:val="clear" w:color="auto" w:fill="auto"/>
            <w:vAlign w:val="center"/>
          </w:tcPr>
          <w:p w14:paraId="375839C3" w14:textId="77777777" w:rsidR="00CD24C1" w:rsidRPr="000D4105" w:rsidRDefault="00CD24C1" w:rsidP="00735DBF">
            <w:pPr>
              <w:rPr>
                <w:rFonts w:asciiTheme="minorHAnsi" w:hAnsiTheme="minorHAnsi" w:cstheme="minorHAnsi"/>
                <w:iCs/>
                <w:color w:val="000000"/>
                <w:sz w:val="22"/>
                <w:szCs w:val="22"/>
                <w:highlight w:val="cyan"/>
                <w:lang w:val="en-US" w:eastAsia="en-US"/>
              </w:rPr>
            </w:pPr>
          </w:p>
        </w:tc>
      </w:tr>
      <w:tr w:rsidR="00CD24C1" w:rsidRPr="000D4105" w14:paraId="46FEE1B1" w14:textId="77777777" w:rsidTr="00735DBF">
        <w:trPr>
          <w:trHeight w:val="258"/>
          <w:jc w:val="center"/>
        </w:trPr>
        <w:tc>
          <w:tcPr>
            <w:tcW w:w="512" w:type="dxa"/>
            <w:shd w:val="clear" w:color="auto" w:fill="auto"/>
          </w:tcPr>
          <w:p w14:paraId="55FC49CE"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 1</w:t>
            </w:r>
          </w:p>
        </w:tc>
        <w:tc>
          <w:tcPr>
            <w:tcW w:w="4756" w:type="dxa"/>
            <w:shd w:val="clear" w:color="auto" w:fill="auto"/>
          </w:tcPr>
          <w:p w14:paraId="4AA83B5A" w14:textId="77777777" w:rsidR="00CD24C1" w:rsidRPr="00BB4369" w:rsidRDefault="00CD24C1" w:rsidP="00735DBF">
            <w:pPr>
              <w:pStyle w:val="ListParagraph"/>
              <w:ind w:left="0"/>
              <w:rPr>
                <w:rFonts w:asciiTheme="minorHAnsi" w:hAnsiTheme="minorHAnsi" w:cstheme="minorBidi"/>
                <w:b/>
                <w:bCs/>
                <w:lang w:val="en-US" w:eastAsia="en-US"/>
              </w:rPr>
            </w:pPr>
            <w:r w:rsidRPr="00BB4369">
              <w:rPr>
                <w:rFonts w:asciiTheme="minorHAnsi" w:hAnsiTheme="minorHAnsi" w:cstheme="minorBidi"/>
                <w:lang w:val="en-US" w:eastAsia="en-US"/>
              </w:rPr>
              <w:t>Financial offer including for</w:t>
            </w:r>
            <w:r w:rsidRPr="00BB4369">
              <w:rPr>
                <w:rFonts w:asciiTheme="minorHAnsi" w:hAnsiTheme="minorHAnsi" w:cstheme="minorHAnsi"/>
              </w:rPr>
              <w:t xml:space="preserve"> each Turk.</w:t>
            </w:r>
            <w:r w:rsidRPr="00BB4369">
              <w:t xml:space="preserve"> </w:t>
            </w:r>
            <w:r w:rsidRPr="00BB4369">
              <w:rPr>
                <w:rFonts w:asciiTheme="minorHAnsi" w:hAnsiTheme="minorHAnsi" w:cstheme="minorBidi"/>
                <w:lang w:val="en-US" w:eastAsia="en-US"/>
              </w:rPr>
              <w:t xml:space="preserve"> all accessories and fittings for the unit (Truck, combined tank, high pressure pump, vacuum pump, safety and control. Quantity and description for accessories and fittings are present in the above items.    </w:t>
            </w:r>
          </w:p>
        </w:tc>
        <w:tc>
          <w:tcPr>
            <w:tcW w:w="1747" w:type="dxa"/>
            <w:shd w:val="clear" w:color="auto" w:fill="auto"/>
            <w:vAlign w:val="center"/>
          </w:tcPr>
          <w:p w14:paraId="32F9CB88"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925484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1980634"/>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401E019"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46C8B27E" w14:textId="77777777" w:rsidTr="00735DBF">
        <w:trPr>
          <w:trHeight w:val="258"/>
          <w:jc w:val="center"/>
        </w:trPr>
        <w:tc>
          <w:tcPr>
            <w:tcW w:w="512" w:type="dxa"/>
            <w:shd w:val="clear" w:color="auto" w:fill="auto"/>
          </w:tcPr>
          <w:p w14:paraId="3B252F7F"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b</w:t>
            </w:r>
          </w:p>
        </w:tc>
        <w:tc>
          <w:tcPr>
            <w:tcW w:w="4756" w:type="dxa"/>
            <w:shd w:val="clear" w:color="auto" w:fill="auto"/>
          </w:tcPr>
          <w:p w14:paraId="1C9C0011" w14:textId="77777777" w:rsidR="00CD24C1" w:rsidRPr="006A61B5" w:rsidRDefault="00CD24C1" w:rsidP="00735DBF">
            <w:pPr>
              <w:pStyle w:val="ListParagraph"/>
              <w:ind w:left="0"/>
              <w:rPr>
                <w:rFonts w:asciiTheme="minorHAnsi" w:hAnsiTheme="minorHAnsi" w:cstheme="minorBidi"/>
                <w:b/>
                <w:bCs/>
                <w:color w:val="000000"/>
                <w:lang w:val="en-US" w:eastAsia="en-US"/>
              </w:rPr>
            </w:pPr>
            <w:r w:rsidRPr="006A61B5">
              <w:rPr>
                <w:rFonts w:asciiTheme="minorHAnsi" w:hAnsiTheme="minorHAnsi" w:cstheme="minorBidi"/>
                <w:b/>
                <w:bCs/>
                <w:color w:val="000000"/>
                <w:lang w:val="en-US" w:eastAsia="en-US"/>
              </w:rPr>
              <w:t>Tools:</w:t>
            </w:r>
            <w:r>
              <w:rPr>
                <w:rFonts w:asciiTheme="minorHAnsi" w:hAnsiTheme="minorHAnsi" w:cstheme="minorBidi"/>
                <w:b/>
                <w:bCs/>
                <w:color w:val="000000"/>
                <w:lang w:val="en-US" w:eastAsia="en-US"/>
              </w:rPr>
              <w:t xml:space="preserve"> </w:t>
            </w:r>
          </w:p>
        </w:tc>
        <w:tc>
          <w:tcPr>
            <w:tcW w:w="1747" w:type="dxa"/>
            <w:shd w:val="clear" w:color="auto" w:fill="auto"/>
            <w:vAlign w:val="center"/>
          </w:tcPr>
          <w:p w14:paraId="27BB595B" w14:textId="77777777" w:rsidR="00CD24C1" w:rsidRDefault="00CD24C1"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595FAEFB" w14:textId="77777777" w:rsidR="00CD24C1" w:rsidRPr="000D4105" w:rsidRDefault="00CD24C1" w:rsidP="00735DBF">
            <w:pPr>
              <w:rPr>
                <w:rFonts w:asciiTheme="minorHAnsi" w:hAnsiTheme="minorHAnsi" w:cstheme="minorHAnsi"/>
                <w:iCs/>
                <w:color w:val="000000"/>
                <w:sz w:val="22"/>
                <w:szCs w:val="22"/>
                <w:highlight w:val="cyan"/>
                <w:lang w:val="en-US" w:eastAsia="en-US"/>
              </w:rPr>
            </w:pPr>
          </w:p>
        </w:tc>
      </w:tr>
      <w:tr w:rsidR="00CD24C1" w:rsidRPr="000D4105" w14:paraId="09719FBC" w14:textId="77777777" w:rsidTr="00735DBF">
        <w:trPr>
          <w:trHeight w:val="2021"/>
          <w:jc w:val="center"/>
        </w:trPr>
        <w:tc>
          <w:tcPr>
            <w:tcW w:w="512" w:type="dxa"/>
            <w:shd w:val="clear" w:color="auto" w:fill="auto"/>
          </w:tcPr>
          <w:p w14:paraId="1C74676A"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38B0069B" w14:textId="77777777" w:rsidR="00CD24C1" w:rsidRPr="00936A04" w:rsidRDefault="00CD24C1" w:rsidP="00735DBF">
            <w:pPr>
              <w:rPr>
                <w:rFonts w:asciiTheme="minorHAnsi" w:hAnsiTheme="minorHAnsi" w:cstheme="minorBidi"/>
                <w:color w:val="000000"/>
                <w:sz w:val="22"/>
                <w:szCs w:val="22"/>
                <w:lang w:val="en-US" w:eastAsia="en-US"/>
              </w:rPr>
            </w:pPr>
            <w:r w:rsidRPr="0007497D">
              <w:rPr>
                <w:rFonts w:asciiTheme="minorHAnsi" w:hAnsiTheme="minorHAnsi" w:cstheme="minorBidi"/>
                <w:color w:val="000000"/>
                <w:sz w:val="22"/>
                <w:szCs w:val="22"/>
                <w:lang w:val="en-US" w:eastAsia="en-US"/>
              </w:rPr>
              <w:t xml:space="preserve">All standard </w:t>
            </w:r>
            <w:r>
              <w:rPr>
                <w:rFonts w:asciiTheme="minorHAnsi" w:hAnsiTheme="minorHAnsi" w:cstheme="minorBidi"/>
                <w:color w:val="000000"/>
                <w:sz w:val="22"/>
                <w:szCs w:val="22"/>
                <w:lang w:eastAsia="en-US"/>
              </w:rPr>
              <w:t xml:space="preserve">and </w:t>
            </w:r>
            <w:r w:rsidRPr="0007497D">
              <w:rPr>
                <w:rFonts w:asciiTheme="minorHAnsi" w:hAnsiTheme="minorHAnsi" w:cstheme="minorBidi"/>
                <w:color w:val="000000"/>
                <w:sz w:val="22"/>
                <w:szCs w:val="22"/>
                <w:lang w:val="en-US" w:eastAsia="en-US"/>
              </w:rPr>
              <w:t xml:space="preserve">special </w:t>
            </w:r>
            <w:r w:rsidRPr="006A61B5">
              <w:rPr>
                <w:rFonts w:asciiTheme="minorHAnsi" w:hAnsiTheme="minorHAnsi" w:cstheme="minorBidi"/>
                <w:color w:val="000000"/>
                <w:sz w:val="22"/>
                <w:szCs w:val="22"/>
                <w:lang w:eastAsia="en-US"/>
              </w:rPr>
              <w:t>tool</w:t>
            </w:r>
            <w:r>
              <w:rPr>
                <w:rFonts w:asciiTheme="minorHAnsi" w:hAnsiTheme="minorHAnsi" w:cstheme="minorBidi"/>
                <w:color w:val="000000"/>
                <w:sz w:val="22"/>
                <w:szCs w:val="22"/>
                <w:lang w:eastAsia="en-US"/>
              </w:rPr>
              <w:t>s</w:t>
            </w:r>
            <w:r w:rsidRPr="006A61B5">
              <w:rPr>
                <w:rFonts w:asciiTheme="minorHAnsi" w:hAnsiTheme="minorHAnsi" w:cstheme="minorBidi"/>
                <w:color w:val="000000"/>
                <w:sz w:val="22"/>
                <w:szCs w:val="22"/>
                <w:lang w:eastAsia="en-US"/>
              </w:rPr>
              <w:t xml:space="preserve"> kit</w:t>
            </w:r>
            <w:r>
              <w:rPr>
                <w:rFonts w:asciiTheme="majorBidi" w:hAnsiTheme="majorBidi" w:cstheme="majorBidi"/>
                <w:sz w:val="21"/>
                <w:szCs w:val="21"/>
                <w:lang w:val="en-US" w:eastAsia="en-US"/>
              </w:rPr>
              <w:t xml:space="preserve"> and </w:t>
            </w:r>
            <w:r w:rsidRPr="00B02B2B">
              <w:rPr>
                <w:rFonts w:asciiTheme="majorBidi" w:hAnsiTheme="majorBidi" w:cstheme="majorBidi"/>
                <w:sz w:val="21"/>
                <w:szCs w:val="21"/>
                <w:lang w:val="en-US" w:eastAsia="en-US"/>
              </w:rPr>
              <w:t>cleaning</w:t>
            </w:r>
            <w:r w:rsidRPr="00B02B2B">
              <w:rPr>
                <w:rFonts w:asciiTheme="minorHAnsi" w:hAnsiTheme="minorHAnsi" w:cstheme="minorBidi"/>
                <w:color w:val="000000"/>
                <w:sz w:val="22"/>
                <w:szCs w:val="22"/>
                <w:lang w:val="en-US" w:eastAsia="en-US"/>
              </w:rPr>
              <w:t xml:space="preserve"> /lubrication materials</w:t>
            </w:r>
            <w:r>
              <w:rPr>
                <w:rFonts w:asciiTheme="minorHAnsi" w:hAnsiTheme="minorHAnsi" w:cstheme="minorBidi"/>
                <w:color w:val="000000"/>
                <w:sz w:val="22"/>
                <w:szCs w:val="22"/>
                <w:lang w:val="en-US" w:eastAsia="en-US"/>
              </w:rPr>
              <w:t xml:space="preserve"> for the unit (truck, pumps and hoses) according to manufacturer recommendation</w:t>
            </w:r>
            <w:r w:rsidRPr="0007497D">
              <w:rPr>
                <w:rFonts w:asciiTheme="minorHAnsi" w:hAnsiTheme="minorHAnsi" w:cstheme="minorBidi"/>
                <w:color w:val="000000"/>
                <w:sz w:val="22"/>
                <w:szCs w:val="22"/>
                <w:lang w:val="en-US" w:eastAsia="en-US"/>
              </w:rPr>
              <w:t xml:space="preserve"> </w:t>
            </w:r>
            <w:r>
              <w:rPr>
                <w:rFonts w:asciiTheme="minorHAnsi" w:hAnsiTheme="minorHAnsi" w:cstheme="minorBidi"/>
                <w:color w:val="000000"/>
                <w:sz w:val="22"/>
                <w:szCs w:val="22"/>
                <w:lang w:val="en-US" w:eastAsia="en-US"/>
              </w:rPr>
              <w:t xml:space="preserve">and required for </w:t>
            </w:r>
            <w:r w:rsidRPr="0007497D">
              <w:rPr>
                <w:rFonts w:asciiTheme="minorHAnsi" w:hAnsiTheme="minorHAnsi" w:cstheme="minorBidi"/>
                <w:color w:val="000000"/>
                <w:sz w:val="22"/>
                <w:szCs w:val="22"/>
                <w:lang w:val="en-US" w:eastAsia="en-US"/>
              </w:rPr>
              <w:t>operation</w:t>
            </w:r>
            <w:r>
              <w:rPr>
                <w:rFonts w:asciiTheme="minorHAnsi" w:hAnsiTheme="minorHAnsi" w:cstheme="minorBidi"/>
                <w:color w:val="000000"/>
                <w:sz w:val="22"/>
                <w:szCs w:val="22"/>
                <w:lang w:val="en-US" w:eastAsia="en-US"/>
              </w:rPr>
              <w:t xml:space="preserve"> and maintenance </w:t>
            </w:r>
            <w:r w:rsidRPr="0007497D">
              <w:rPr>
                <w:rFonts w:asciiTheme="minorHAnsi" w:hAnsiTheme="minorHAnsi" w:cstheme="minorBidi"/>
                <w:color w:val="000000"/>
                <w:sz w:val="22"/>
                <w:szCs w:val="22"/>
                <w:lang w:val="en-US" w:eastAsia="en-US"/>
              </w:rPr>
              <w:t>of the above items shall be included in the offer. Bidders shall specify in their offer</w:t>
            </w:r>
            <w:r>
              <w:rPr>
                <w:rFonts w:asciiTheme="minorHAnsi" w:hAnsiTheme="minorHAnsi" w:cstheme="minorBidi"/>
                <w:color w:val="000000"/>
                <w:sz w:val="22"/>
                <w:szCs w:val="22"/>
                <w:lang w:val="en-US" w:eastAsia="en-US"/>
              </w:rPr>
              <w:t>.</w:t>
            </w:r>
          </w:p>
        </w:tc>
        <w:tc>
          <w:tcPr>
            <w:tcW w:w="1747" w:type="dxa"/>
            <w:shd w:val="clear" w:color="auto" w:fill="auto"/>
            <w:vAlign w:val="center"/>
          </w:tcPr>
          <w:p w14:paraId="53FA2B85" w14:textId="77777777" w:rsidR="00CD24C1" w:rsidRDefault="00A436EF"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60741653"/>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4412202"/>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F646489" w14:textId="77777777" w:rsidR="00CD24C1" w:rsidRPr="000D4105" w:rsidRDefault="00CD24C1"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146355C0" w14:textId="77777777" w:rsidTr="00735DBF">
        <w:trPr>
          <w:trHeight w:val="323"/>
          <w:jc w:val="center"/>
        </w:trPr>
        <w:tc>
          <w:tcPr>
            <w:tcW w:w="512" w:type="dxa"/>
            <w:shd w:val="clear" w:color="auto" w:fill="auto"/>
          </w:tcPr>
          <w:p w14:paraId="6709991B" w14:textId="77777777" w:rsidR="00CD24C1"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C</w:t>
            </w:r>
          </w:p>
        </w:tc>
        <w:tc>
          <w:tcPr>
            <w:tcW w:w="4756" w:type="dxa"/>
            <w:shd w:val="clear" w:color="auto" w:fill="auto"/>
          </w:tcPr>
          <w:p w14:paraId="76438848" w14:textId="77777777" w:rsidR="00CD24C1" w:rsidRPr="00EE6605" w:rsidRDefault="00CD24C1" w:rsidP="00735DBF">
            <w:pPr>
              <w:pStyle w:val="ListParagraph"/>
              <w:ind w:left="0"/>
              <w:rPr>
                <w:rFonts w:asciiTheme="minorHAnsi" w:hAnsiTheme="minorHAnsi" w:cstheme="minorBidi"/>
                <w:b/>
                <w:bCs/>
                <w:color w:val="000000"/>
                <w:lang w:val="en-US" w:eastAsia="en-US"/>
              </w:rPr>
            </w:pPr>
            <w:r w:rsidRPr="00EE6605">
              <w:rPr>
                <w:rFonts w:asciiTheme="minorHAnsi" w:hAnsiTheme="minorHAnsi" w:cstheme="minorBidi"/>
                <w:b/>
                <w:bCs/>
                <w:color w:val="000000"/>
                <w:lang w:val="en-US" w:eastAsia="en-US"/>
              </w:rPr>
              <w:t>Warranty &amp; training</w:t>
            </w:r>
          </w:p>
        </w:tc>
        <w:tc>
          <w:tcPr>
            <w:tcW w:w="1747" w:type="dxa"/>
            <w:shd w:val="clear" w:color="auto" w:fill="auto"/>
            <w:vAlign w:val="center"/>
          </w:tcPr>
          <w:p w14:paraId="17D02C71" w14:textId="77777777" w:rsidR="00CD24C1" w:rsidRDefault="00CD24C1"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2845AF50" w14:textId="77777777" w:rsidR="00CD24C1" w:rsidRPr="000D4105" w:rsidRDefault="00CD24C1" w:rsidP="00735DBF">
            <w:pPr>
              <w:rPr>
                <w:rFonts w:asciiTheme="minorHAnsi" w:hAnsiTheme="minorHAnsi" w:cstheme="minorHAnsi"/>
                <w:iCs/>
                <w:color w:val="000000"/>
                <w:sz w:val="22"/>
                <w:szCs w:val="22"/>
                <w:highlight w:val="cyan"/>
                <w:lang w:val="en-US" w:eastAsia="en-US"/>
              </w:rPr>
            </w:pPr>
          </w:p>
        </w:tc>
      </w:tr>
      <w:tr w:rsidR="00CD24C1" w:rsidRPr="000D4105" w14:paraId="529CCF16" w14:textId="77777777" w:rsidTr="00735DBF">
        <w:trPr>
          <w:trHeight w:val="3076"/>
          <w:jc w:val="center"/>
        </w:trPr>
        <w:tc>
          <w:tcPr>
            <w:tcW w:w="512" w:type="dxa"/>
            <w:shd w:val="clear" w:color="auto" w:fill="auto"/>
            <w:hideMark/>
          </w:tcPr>
          <w:p w14:paraId="41DD5761"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hideMark/>
          </w:tcPr>
          <w:p w14:paraId="636DF9A8" w14:textId="77777777" w:rsidR="00CD24C1" w:rsidRPr="006E0A0E" w:rsidRDefault="00CD24C1"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w:t>
            </w:r>
            <w:r w:rsidRPr="000D4105">
              <w:rPr>
                <w:rFonts w:asciiTheme="minorHAnsi" w:hAnsiTheme="minorHAnsi" w:cstheme="minorHAnsi"/>
                <w:color w:val="000000"/>
                <w:sz w:val="22"/>
                <w:szCs w:val="22"/>
                <w:lang w:eastAsia="en-US"/>
              </w:rPr>
              <w:t xml:space="preserve"> Recommended Preventive Maintenance Schedule for the equipment shall be included.</w:t>
            </w:r>
          </w:p>
          <w:p w14:paraId="0D0F7E92"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w:t>
            </w: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 xml:space="preserve">One-week operation and maintenance </w:t>
            </w:r>
            <w:r>
              <w:rPr>
                <w:rFonts w:asciiTheme="minorHAnsi" w:hAnsiTheme="minorHAnsi" w:cstheme="minorHAnsi"/>
                <w:color w:val="000000"/>
                <w:sz w:val="22"/>
                <w:szCs w:val="22"/>
                <w:lang w:eastAsia="en-US"/>
              </w:rPr>
              <w:t>t</w:t>
            </w:r>
            <w:r w:rsidRPr="000D4105">
              <w:rPr>
                <w:rFonts w:asciiTheme="minorHAnsi" w:hAnsiTheme="minorHAnsi" w:cstheme="minorHAnsi"/>
                <w:color w:val="000000"/>
                <w:sz w:val="22"/>
                <w:szCs w:val="22"/>
                <w:lang w:eastAsia="en-US"/>
              </w:rPr>
              <w:t>raining for the technical crew and operators of the unit shall be conducted upon delivery at supplier`s cost. Final testing/inspection shall be done in the destination place (WSLC).</w:t>
            </w:r>
          </w:p>
          <w:p w14:paraId="26776708" w14:textId="77777777" w:rsidR="00CD24C1" w:rsidRPr="00BB4369" w:rsidRDefault="00CD24C1" w:rsidP="00735DBF">
            <w:pPr>
              <w:rPr>
                <w:rFonts w:asciiTheme="minorHAnsi" w:hAnsiTheme="minorHAnsi" w:cstheme="minorHAnsi"/>
                <w:sz w:val="22"/>
                <w:szCs w:val="22"/>
                <w:lang w:val="en-US" w:eastAsia="en-US"/>
              </w:rPr>
            </w:pPr>
            <w:r w:rsidRPr="00BB4369">
              <w:rPr>
                <w:rFonts w:asciiTheme="minorHAnsi" w:hAnsiTheme="minorHAnsi" w:cstheme="minorHAnsi"/>
                <w:color w:val="000000"/>
                <w:sz w:val="22"/>
                <w:szCs w:val="22"/>
                <w:lang w:eastAsia="en-US"/>
              </w:rPr>
              <w:t xml:space="preserve">-    One-year warranty </w:t>
            </w:r>
            <w:r w:rsidRPr="00BB4369">
              <w:t>for the truck and the units System.</w:t>
            </w:r>
          </w:p>
          <w:p w14:paraId="4DB85607" w14:textId="77777777" w:rsidR="00CD24C1" w:rsidRPr="000D4105" w:rsidRDefault="00CD24C1"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Warranty of after sell service support for the unit shall be available through authorized services centre in the Yemen.</w:t>
            </w:r>
          </w:p>
        </w:tc>
        <w:tc>
          <w:tcPr>
            <w:tcW w:w="1747" w:type="dxa"/>
            <w:shd w:val="clear" w:color="auto" w:fill="auto"/>
            <w:vAlign w:val="center"/>
            <w:hideMark/>
          </w:tcPr>
          <w:p w14:paraId="33C92642" w14:textId="77777777" w:rsidR="00CD24C1" w:rsidRPr="000D4105" w:rsidRDefault="00A436EF" w:rsidP="00735DBF">
            <w:pPr>
              <w:rPr>
                <w:rFonts w:asciiTheme="minorHAnsi"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107854261"/>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2396903"/>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46CD720A"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D24C1" w:rsidRPr="000D4105" w14:paraId="576A366B" w14:textId="77777777" w:rsidTr="00735DBF">
        <w:trPr>
          <w:trHeight w:val="1551"/>
          <w:jc w:val="center"/>
        </w:trPr>
        <w:tc>
          <w:tcPr>
            <w:tcW w:w="512" w:type="dxa"/>
            <w:shd w:val="clear" w:color="auto" w:fill="auto"/>
            <w:hideMark/>
          </w:tcPr>
          <w:p w14:paraId="64C15695" w14:textId="77777777" w:rsidR="00CD24C1" w:rsidRPr="000D4105" w:rsidRDefault="00CD24C1"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hideMark/>
          </w:tcPr>
          <w:p w14:paraId="682378EE" w14:textId="77777777" w:rsidR="00CD24C1" w:rsidRPr="000D4105" w:rsidRDefault="00CD24C1"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b/>
                <w:bCs/>
                <w:color w:val="000000"/>
                <w:sz w:val="22"/>
                <w:szCs w:val="22"/>
                <w:u w:val="single"/>
                <w:lang w:val="en-US" w:eastAsia="en-US"/>
              </w:rPr>
              <w:t>Literature</w:t>
            </w:r>
          </w:p>
          <w:p w14:paraId="33E32465"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val="en-US" w:eastAsia="en-US"/>
              </w:rPr>
              <w:t>In English and</w:t>
            </w:r>
            <w:r>
              <w:rPr>
                <w:rFonts w:asciiTheme="minorHAnsi" w:hAnsiTheme="minorHAnsi" w:cstheme="minorHAnsi"/>
                <w:color w:val="000000"/>
                <w:sz w:val="22"/>
                <w:szCs w:val="22"/>
                <w:lang w:val="en-US" w:eastAsia="en-US"/>
              </w:rPr>
              <w:t xml:space="preserve"> </w:t>
            </w:r>
            <w:r w:rsidRPr="000D4105">
              <w:rPr>
                <w:rFonts w:asciiTheme="minorHAnsi" w:hAnsiTheme="minorHAnsi" w:cstheme="minorHAnsi"/>
                <w:color w:val="000000"/>
                <w:sz w:val="22"/>
                <w:szCs w:val="22"/>
                <w:lang w:val="en-US" w:eastAsia="en-US"/>
              </w:rPr>
              <w:t>(Arabic</w:t>
            </w:r>
            <w:r>
              <w:rPr>
                <w:rFonts w:asciiTheme="minorHAnsi" w:hAnsiTheme="minorHAnsi" w:cstheme="minorHAnsi"/>
                <w:color w:val="000000"/>
                <w:sz w:val="22"/>
                <w:szCs w:val="22"/>
                <w:lang w:val="en-US" w:eastAsia="en-US"/>
              </w:rPr>
              <w:t xml:space="preserve"> if applicable).</w:t>
            </w:r>
          </w:p>
          <w:p w14:paraId="2BF7F9AE"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operation and maintenance manuals.</w:t>
            </w:r>
          </w:p>
          <w:p w14:paraId="63324A85"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lubrication’s charts.</w:t>
            </w:r>
          </w:p>
          <w:p w14:paraId="1B61C701"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spare parts catalogues.</w:t>
            </w:r>
          </w:p>
          <w:p w14:paraId="111C406A" w14:textId="77777777" w:rsidR="00CD24C1" w:rsidRPr="000D4105" w:rsidRDefault="00CD24C1"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color w:val="000000"/>
                <w:sz w:val="22"/>
                <w:szCs w:val="22"/>
                <w:lang w:eastAsia="en-US"/>
              </w:rPr>
              <w:t>-        Two shop’s services and parts manuals.</w:t>
            </w:r>
          </w:p>
        </w:tc>
        <w:tc>
          <w:tcPr>
            <w:tcW w:w="1747" w:type="dxa"/>
            <w:shd w:val="clear" w:color="auto" w:fill="auto"/>
            <w:vAlign w:val="center"/>
            <w:hideMark/>
          </w:tcPr>
          <w:p w14:paraId="03DFEE30" w14:textId="77777777" w:rsidR="00CD24C1" w:rsidRPr="000D4105" w:rsidRDefault="00A436EF"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648317325"/>
                <w14:checkbox>
                  <w14:checked w14:val="0"/>
                  <w14:checkedState w14:val="2612" w14:font="MS Gothic"/>
                  <w14:uncheckedState w14:val="2610" w14:font="MS Gothic"/>
                </w14:checkbox>
              </w:sdtPr>
              <w:sdtEndPr/>
              <w:sdtContent>
                <w:r w:rsidR="00CD24C1">
                  <w:rPr>
                    <w:rFonts w:ascii="MS Gothic" w:eastAsia="MS Gothic" w:hAnsi="MS Gothic" w:cstheme="minorHAnsi" w:hint="eastAsia"/>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12989341"/>
                <w14:checkbox>
                  <w14:checked w14:val="0"/>
                  <w14:checkedState w14:val="2612" w14:font="MS Gothic"/>
                  <w14:uncheckedState w14:val="2610" w14:font="MS Gothic"/>
                </w14:checkbox>
              </w:sdtPr>
              <w:sdtEndPr/>
              <w:sdtContent>
                <w:r w:rsidR="00CD24C1" w:rsidRPr="000D4105">
                  <w:rPr>
                    <w:rFonts w:ascii="Segoe UI Symbol" w:hAnsi="Segoe UI Symbol" w:cs="Segoe UI Symbol"/>
                    <w:snapToGrid w:val="0"/>
                    <w:color w:val="000000" w:themeColor="text1"/>
                    <w:sz w:val="22"/>
                    <w:szCs w:val="22"/>
                    <w:highlight w:val="cyan"/>
                  </w:rPr>
                  <w:t>☐</w:t>
                </w:r>
              </w:sdtContent>
            </w:sdt>
            <w:r w:rsidR="00CD24C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40C16C72" w14:textId="77777777" w:rsidR="00CD24C1" w:rsidRPr="000D4105" w:rsidRDefault="00CD24C1"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bl>
    <w:p w14:paraId="6B2B60E7" w14:textId="59C5B91D" w:rsidR="00D241FE" w:rsidRPr="008E6835" w:rsidRDefault="00D241FE" w:rsidP="00D241FE">
      <w:pPr>
        <w:rPr>
          <w:b/>
        </w:rPr>
      </w:pPr>
    </w:p>
    <w:p w14:paraId="115B729E" w14:textId="77777777" w:rsidR="008E6835" w:rsidRDefault="008E6835" w:rsidP="00D241FE">
      <w:pPr>
        <w:rPr>
          <w:b/>
          <w:lang w:val="en-AU"/>
        </w:rPr>
      </w:pPr>
    </w:p>
    <w:p w14:paraId="7A315FC5" w14:textId="77777777" w:rsidR="00D241FE" w:rsidRDefault="00D241FE" w:rsidP="00D241FE">
      <w:pPr>
        <w:rPr>
          <w:b/>
          <w:lang w:val="en-AU"/>
        </w:rPr>
      </w:pPr>
      <w:r>
        <w:rPr>
          <w:b/>
          <w:lang w:val="en-AU"/>
        </w:rPr>
        <w:t xml:space="preserve">Delivery requirements and </w:t>
      </w:r>
      <w:r>
        <w:rPr>
          <w:b/>
          <w:bCs/>
          <w:color w:val="000000"/>
        </w:rPr>
        <w:t>Comparative Data Table</w:t>
      </w:r>
      <w:r>
        <w:rPr>
          <w:b/>
          <w:lang w:val="en-AU"/>
        </w:rPr>
        <w:t>:</w:t>
      </w:r>
    </w:p>
    <w:p w14:paraId="53341176" w14:textId="77777777" w:rsidR="00D241FE" w:rsidRDefault="00D241FE" w:rsidP="00D241FE">
      <w:pPr>
        <w:rPr>
          <w:lang w:val="en-AU"/>
        </w:rPr>
      </w:pPr>
    </w:p>
    <w:tbl>
      <w:tblPr>
        <w:tblStyle w:val="TableGrid"/>
        <w:tblW w:w="10345" w:type="dxa"/>
        <w:jc w:val="center"/>
        <w:tblLook w:val="04A0" w:firstRow="1" w:lastRow="0" w:firstColumn="1" w:lastColumn="0" w:noHBand="0" w:noVBand="1"/>
      </w:tblPr>
      <w:tblGrid>
        <w:gridCol w:w="1702"/>
        <w:gridCol w:w="4624"/>
        <w:gridCol w:w="1620"/>
        <w:gridCol w:w="2399"/>
      </w:tblGrid>
      <w:tr w:rsidR="00D241FE" w:rsidRPr="000D4105" w14:paraId="6AD8C7C5" w14:textId="77777777" w:rsidTr="00BE41C7">
        <w:trPr>
          <w:trHeight w:val="306"/>
          <w:jc w:val="center"/>
        </w:trPr>
        <w:tc>
          <w:tcPr>
            <w:tcW w:w="6326" w:type="dxa"/>
            <w:gridSpan w:val="2"/>
            <w:shd w:val="clear" w:color="auto" w:fill="D9D9D9" w:themeFill="background1" w:themeFillShade="D9"/>
            <w:vAlign w:val="center"/>
          </w:tcPr>
          <w:p w14:paraId="0F8EB051"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Requirements</w:t>
            </w:r>
          </w:p>
        </w:tc>
        <w:tc>
          <w:tcPr>
            <w:tcW w:w="1620" w:type="dxa"/>
            <w:shd w:val="clear" w:color="auto" w:fill="D9D9D9" w:themeFill="background1" w:themeFillShade="D9"/>
            <w:vAlign w:val="center"/>
          </w:tcPr>
          <w:p w14:paraId="700EBBB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 xml:space="preserve">Is quotation compliant? </w:t>
            </w:r>
            <w:r w:rsidRPr="000D4105">
              <w:rPr>
                <w:rFonts w:asciiTheme="minorHAnsi" w:hAnsiTheme="minorHAnsi" w:cstheme="minorHAnsi"/>
                <w:color w:val="000000"/>
                <w:sz w:val="22"/>
                <w:szCs w:val="22"/>
              </w:rPr>
              <w:lastRenderedPageBreak/>
              <w:t>Bidder to complete</w:t>
            </w:r>
          </w:p>
        </w:tc>
        <w:tc>
          <w:tcPr>
            <w:tcW w:w="2399" w:type="dxa"/>
            <w:shd w:val="clear" w:color="auto" w:fill="D9D9D9" w:themeFill="background1" w:themeFillShade="D9"/>
            <w:vAlign w:val="center"/>
          </w:tcPr>
          <w:p w14:paraId="004510DD"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lastRenderedPageBreak/>
              <w:t xml:space="preserve">Details </w:t>
            </w:r>
          </w:p>
          <w:p w14:paraId="74A4A19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Bidder to complete</w:t>
            </w:r>
          </w:p>
        </w:tc>
      </w:tr>
      <w:tr w:rsidR="00D241FE" w:rsidRPr="000D4105" w14:paraId="47689B08" w14:textId="77777777" w:rsidTr="00BE41C7">
        <w:trPr>
          <w:trHeight w:val="306"/>
          <w:jc w:val="center"/>
        </w:trPr>
        <w:tc>
          <w:tcPr>
            <w:tcW w:w="1702" w:type="dxa"/>
            <w:shd w:val="clear" w:color="auto" w:fill="D9D9D9" w:themeFill="background1" w:themeFillShade="D9"/>
            <w:vAlign w:val="center"/>
          </w:tcPr>
          <w:p w14:paraId="1974C096"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time</w:t>
            </w:r>
          </w:p>
        </w:tc>
        <w:tc>
          <w:tcPr>
            <w:tcW w:w="4624" w:type="dxa"/>
            <w:vAlign w:val="center"/>
          </w:tcPr>
          <w:p w14:paraId="2F0D0340" w14:textId="3AC569F4" w:rsidR="00D241FE" w:rsidRPr="000D4105" w:rsidRDefault="00D241FE" w:rsidP="006E39F0">
            <w:pPr>
              <w:rPr>
                <w:rFonts w:asciiTheme="minorHAnsi" w:eastAsia="Times New Roman" w:hAnsiTheme="minorHAnsi" w:cstheme="minorHAnsi"/>
                <w:color w:val="000000"/>
                <w:sz w:val="22"/>
                <w:szCs w:val="22"/>
              </w:rPr>
            </w:pPr>
            <w:r w:rsidRPr="006E39F0">
              <w:rPr>
                <w:rFonts w:asciiTheme="minorHAnsi" w:eastAsia="Times New Roman" w:hAnsiTheme="minorHAnsi" w:cstheme="minorHAnsi"/>
                <w:color w:val="000000"/>
                <w:sz w:val="22"/>
                <w:szCs w:val="22"/>
                <w:highlight w:val="yellow"/>
              </w:rPr>
              <w:t>Bidder shall deliver the goods DAP</w:t>
            </w:r>
            <w:r w:rsidR="00601E50" w:rsidRPr="006E39F0">
              <w:rPr>
                <w:rFonts w:asciiTheme="minorHAnsi" w:eastAsia="Times New Roman" w:hAnsiTheme="minorHAnsi" w:cstheme="minorHAnsi"/>
                <w:color w:val="000000"/>
                <w:sz w:val="22"/>
                <w:szCs w:val="22"/>
                <w:highlight w:val="yellow"/>
              </w:rPr>
              <w:t xml:space="preserve"> (unloaded customs cleared)</w:t>
            </w:r>
            <w:r w:rsidRPr="006E39F0">
              <w:rPr>
                <w:rFonts w:asciiTheme="minorHAnsi" w:eastAsia="Times New Roman" w:hAnsiTheme="minorHAnsi" w:cstheme="minorHAnsi"/>
                <w:color w:val="000000"/>
                <w:sz w:val="22"/>
                <w:szCs w:val="22"/>
                <w:highlight w:val="yellow"/>
              </w:rPr>
              <w:t xml:space="preserve"> within </w:t>
            </w:r>
            <w:r w:rsidR="006E39F0" w:rsidRPr="006E39F0">
              <w:rPr>
                <w:rFonts w:asciiTheme="minorHAnsi" w:eastAsia="Times New Roman" w:hAnsiTheme="minorHAnsi" w:cstheme="minorHAnsi"/>
                <w:color w:val="000000"/>
                <w:sz w:val="22"/>
                <w:szCs w:val="22"/>
                <w:highlight w:val="yellow"/>
              </w:rPr>
              <w:t>5</w:t>
            </w:r>
            <w:r w:rsidRPr="006E39F0">
              <w:rPr>
                <w:rFonts w:asciiTheme="minorHAnsi" w:eastAsia="Times New Roman" w:hAnsiTheme="minorHAnsi" w:cstheme="minorHAnsi"/>
                <w:color w:val="000000"/>
                <w:sz w:val="22"/>
                <w:szCs w:val="22"/>
                <w:highlight w:val="yellow"/>
              </w:rPr>
              <w:t xml:space="preserve"> months after PO signature.</w:t>
            </w:r>
            <w:bookmarkStart w:id="4" w:name="_GoBack"/>
            <w:bookmarkEnd w:id="4"/>
          </w:p>
        </w:tc>
        <w:tc>
          <w:tcPr>
            <w:tcW w:w="1620" w:type="dxa"/>
            <w:vAlign w:val="center"/>
          </w:tcPr>
          <w:p w14:paraId="2142700A" w14:textId="77777777" w:rsidR="00D241FE" w:rsidRPr="000D4105" w:rsidRDefault="00A436EF"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87208650"/>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16307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0CD0F58B"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383F7BD9" w14:textId="77777777" w:rsidTr="00BE41C7">
        <w:trPr>
          <w:trHeight w:val="306"/>
          <w:jc w:val="center"/>
        </w:trPr>
        <w:tc>
          <w:tcPr>
            <w:tcW w:w="1702" w:type="dxa"/>
            <w:shd w:val="clear" w:color="auto" w:fill="D9D9D9" w:themeFill="background1" w:themeFillShade="D9"/>
            <w:vAlign w:val="center"/>
          </w:tcPr>
          <w:p w14:paraId="13104AF7"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place and Incoterms rules</w:t>
            </w:r>
          </w:p>
        </w:tc>
        <w:tc>
          <w:tcPr>
            <w:tcW w:w="4624" w:type="dxa"/>
            <w:vAlign w:val="center"/>
          </w:tcPr>
          <w:p w14:paraId="73189D06" w14:textId="263285B0" w:rsidR="00D241FE" w:rsidRPr="000D4105" w:rsidRDefault="00D241FE" w:rsidP="00D241FE">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Delivery at Place DAP</w:t>
            </w:r>
            <w:r w:rsidR="00601E50">
              <w:rPr>
                <w:rFonts w:asciiTheme="minorHAnsi" w:eastAsia="Times New Roman" w:hAnsiTheme="minorHAnsi" w:cstheme="minorHAnsi"/>
                <w:color w:val="000000"/>
                <w:sz w:val="22"/>
                <w:szCs w:val="22"/>
              </w:rPr>
              <w:t xml:space="preserve"> (unloaded customs cleared)</w:t>
            </w:r>
            <w:r w:rsidRPr="000D4105">
              <w:rPr>
                <w:rFonts w:asciiTheme="minorHAnsi" w:eastAsia="Times New Roman" w:hAnsiTheme="minorHAnsi" w:cstheme="minorHAnsi"/>
                <w:color w:val="000000"/>
                <w:sz w:val="22"/>
                <w:szCs w:val="22"/>
              </w:rPr>
              <w:t xml:space="preserve"> to </w:t>
            </w:r>
            <w:r w:rsidR="00CC35CF">
              <w:rPr>
                <w:rFonts w:asciiTheme="minorHAnsi" w:eastAsia="Times New Roman" w:hAnsiTheme="minorHAnsi" w:cstheme="minorHAnsi"/>
                <w:color w:val="000000"/>
                <w:sz w:val="22"/>
                <w:szCs w:val="22"/>
              </w:rPr>
              <w:t xml:space="preserve">SANA’A </w:t>
            </w:r>
            <w:r w:rsidR="000266A6">
              <w:rPr>
                <w:rFonts w:asciiTheme="minorHAnsi" w:eastAsia="Times New Roman" w:hAnsiTheme="minorHAnsi" w:cstheme="minorHAnsi"/>
                <w:color w:val="000000"/>
                <w:sz w:val="22"/>
                <w:szCs w:val="22"/>
              </w:rPr>
              <w:t xml:space="preserve"> </w:t>
            </w:r>
            <w:r w:rsidRPr="000D4105">
              <w:rPr>
                <w:rFonts w:asciiTheme="minorHAnsi" w:eastAsia="Times New Roman" w:hAnsiTheme="minorHAnsi" w:cstheme="minorHAnsi"/>
                <w:color w:val="000000"/>
                <w:sz w:val="22"/>
                <w:szCs w:val="22"/>
              </w:rPr>
              <w:t xml:space="preserve"> Water and Sanitation Local Corporation (</w:t>
            </w:r>
            <w:r w:rsidR="00CC35CF">
              <w:rPr>
                <w:rFonts w:asciiTheme="minorHAnsi" w:eastAsia="Times New Roman" w:hAnsiTheme="minorHAnsi" w:cstheme="minorHAnsi"/>
                <w:color w:val="000000"/>
                <w:sz w:val="22"/>
                <w:szCs w:val="22"/>
              </w:rPr>
              <w:t>SWSLC</w:t>
            </w:r>
            <w:r w:rsidRPr="000D4105">
              <w:rPr>
                <w:rFonts w:asciiTheme="minorHAnsi" w:eastAsia="Times New Roman" w:hAnsiTheme="minorHAnsi" w:cstheme="minorHAnsi"/>
                <w:color w:val="000000"/>
                <w:sz w:val="22"/>
                <w:szCs w:val="22"/>
              </w:rPr>
              <w:t>) Warehouses.</w:t>
            </w:r>
          </w:p>
        </w:tc>
        <w:tc>
          <w:tcPr>
            <w:tcW w:w="1620" w:type="dxa"/>
            <w:vAlign w:val="center"/>
          </w:tcPr>
          <w:p w14:paraId="124CF155" w14:textId="77777777" w:rsidR="00D241FE" w:rsidRPr="000D4105" w:rsidRDefault="00A436EF"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51518894"/>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929359"/>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2CD310FD"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72584962" w14:textId="77777777" w:rsidTr="00BE41C7">
        <w:trPr>
          <w:trHeight w:val="306"/>
          <w:jc w:val="center"/>
        </w:trPr>
        <w:tc>
          <w:tcPr>
            <w:tcW w:w="1702" w:type="dxa"/>
            <w:shd w:val="clear" w:color="auto" w:fill="D9D9D9" w:themeFill="background1" w:themeFillShade="D9"/>
            <w:vAlign w:val="center"/>
          </w:tcPr>
          <w:p w14:paraId="767F07A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Right to vary requirements</w:t>
            </w:r>
          </w:p>
        </w:tc>
        <w:tc>
          <w:tcPr>
            <w:tcW w:w="4624" w:type="dxa"/>
            <w:vAlign w:val="center"/>
          </w:tcPr>
          <w:p w14:paraId="02565B82" w14:textId="6D5C5684" w:rsidR="00D241FE" w:rsidRPr="000D4105" w:rsidRDefault="00D241FE" w:rsidP="00601E50">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 xml:space="preserve">At the time the </w:t>
            </w:r>
            <w:r w:rsidR="00601E50">
              <w:rPr>
                <w:rFonts w:asciiTheme="minorHAnsi" w:eastAsia="Times New Roman" w:hAnsiTheme="minorHAnsi" w:cstheme="minorHAnsi"/>
                <w:color w:val="000000"/>
                <w:sz w:val="22"/>
                <w:szCs w:val="22"/>
              </w:rPr>
              <w:t>tender</w:t>
            </w:r>
            <w:r w:rsidRPr="000D4105">
              <w:rPr>
                <w:rFonts w:asciiTheme="minorHAnsi" w:eastAsia="Times New Roman" w:hAnsiTheme="minorHAnsi" w:cstheme="minorHAnsi"/>
                <w:color w:val="000000"/>
                <w:sz w:val="22"/>
                <w:szCs w:val="22"/>
              </w:rPr>
              <w:t xml:space="preserve"> is awarded, UNOPS reserve</w:t>
            </w:r>
            <w:r w:rsidR="00601E50">
              <w:rPr>
                <w:rFonts w:asciiTheme="minorHAnsi" w:eastAsia="Times New Roman" w:hAnsiTheme="minorHAnsi" w:cstheme="minorHAnsi"/>
                <w:color w:val="000000"/>
                <w:sz w:val="22"/>
                <w:szCs w:val="22"/>
              </w:rPr>
              <w:t>s the right to vary the quantities</w:t>
            </w:r>
            <w:r w:rsidRPr="000D4105">
              <w:rPr>
                <w:rFonts w:asciiTheme="minorHAnsi" w:eastAsia="Times New Roman" w:hAnsiTheme="minorHAnsi" w:cstheme="minorHAnsi"/>
                <w:color w:val="000000"/>
                <w:sz w:val="22"/>
                <w:szCs w:val="22"/>
              </w:rPr>
              <w:t xml:space="preserve"> of the goods and associated services specified above, provided this does not exceed +/- 20% , without any change in the unit prices or other terms and conditions of the RFQ.</w:t>
            </w:r>
          </w:p>
        </w:tc>
        <w:tc>
          <w:tcPr>
            <w:tcW w:w="1620" w:type="dxa"/>
            <w:vAlign w:val="center"/>
          </w:tcPr>
          <w:p w14:paraId="46012DD1" w14:textId="77777777" w:rsidR="00D241FE" w:rsidRPr="000D4105" w:rsidRDefault="00A436EF" w:rsidP="00D241FE">
            <w:pPr>
              <w:jc w:val="center"/>
              <w:rPr>
                <w:rFonts w:asciiTheme="minorHAnsi" w:eastAsia="Times New Roman"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897891631"/>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3672546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No</w:t>
            </w:r>
          </w:p>
        </w:tc>
        <w:tc>
          <w:tcPr>
            <w:tcW w:w="2399" w:type="dxa"/>
            <w:vAlign w:val="center"/>
          </w:tcPr>
          <w:p w14:paraId="36478F7C" w14:textId="77777777" w:rsidR="00D241FE" w:rsidRPr="000D4105" w:rsidRDefault="00D241FE" w:rsidP="00D241FE">
            <w:pPr>
              <w:pStyle w:val="Sub-ClauseText"/>
              <w:spacing w:before="0" w:after="0"/>
              <w:jc w:val="center"/>
              <w:rPr>
                <w:rFonts w:asciiTheme="minorHAnsi" w:hAnsiTheme="minorHAnsi" w:cstheme="minorHAnsi"/>
                <w:color w:val="000000"/>
                <w:spacing w:val="0"/>
                <w:sz w:val="22"/>
                <w:szCs w:val="22"/>
                <w:highlight w:val="cyan"/>
                <w:lang w:eastAsia="en-GB"/>
              </w:rPr>
            </w:pPr>
            <w:r w:rsidRPr="000D4105">
              <w:rPr>
                <w:rFonts w:asciiTheme="minorHAnsi" w:hAnsiTheme="minorHAnsi" w:cstheme="minorHAnsi"/>
                <w:color w:val="000000"/>
                <w:spacing w:val="0"/>
                <w:sz w:val="22"/>
                <w:szCs w:val="22"/>
                <w:highlight w:val="cyan"/>
                <w:lang w:eastAsia="en-GB"/>
              </w:rPr>
              <w:t>Insert details</w:t>
            </w:r>
          </w:p>
        </w:tc>
      </w:tr>
    </w:tbl>
    <w:p w14:paraId="40041D6D" w14:textId="77777777" w:rsidR="00D241FE" w:rsidRDefault="00D241FE" w:rsidP="00D241FE"/>
    <w:p w14:paraId="78E9BCEE" w14:textId="77777777" w:rsidR="00D241FE" w:rsidRDefault="00D241FE" w:rsidP="00D241FE"/>
    <w:p w14:paraId="3A01EA9A" w14:textId="77777777" w:rsidR="00D241FE" w:rsidRDefault="00D241FE" w:rsidP="00D241FE">
      <w:pPr>
        <w:rPr>
          <w:iCs/>
        </w:rPr>
      </w:pPr>
      <w:r>
        <w:rPr>
          <w:iCs/>
        </w:rPr>
        <w:t xml:space="preserve">The offered goods and related services (if applicable) are in accordance with the required specifications and requirements specified in </w:t>
      </w:r>
      <w:r>
        <w:rPr>
          <w:b/>
          <w:iCs/>
          <w:highlight w:val="yellow"/>
        </w:rPr>
        <w:t>Section II:</w:t>
      </w:r>
      <w:r>
        <w:rPr>
          <w:b/>
          <w:iCs/>
        </w:rPr>
        <w:t xml:space="preserve"> Schedule of Requirements above</w:t>
      </w:r>
      <w:r>
        <w:rPr>
          <w:iCs/>
        </w:rPr>
        <w:t>.</w:t>
      </w:r>
    </w:p>
    <w:p w14:paraId="7691DE66" w14:textId="77777777" w:rsidR="00D241FE" w:rsidRDefault="00D241FE" w:rsidP="00D241FE">
      <w:pPr>
        <w:ind w:right="-34"/>
        <w:contextualSpacing/>
        <w:jc w:val="both"/>
      </w:pPr>
    </w:p>
    <w:p w14:paraId="550DE1B2" w14:textId="77777777" w:rsidR="00D241FE" w:rsidRDefault="00D241FE" w:rsidP="00D241FE">
      <w:pPr>
        <w:ind w:left="3600" w:right="-34" w:firstLine="720"/>
        <w:contextualSpacing/>
        <w:jc w:val="both"/>
        <w:rPr>
          <w:b/>
        </w:rPr>
      </w:pPr>
      <w:r>
        <w:rPr>
          <w:highlight w:val="cyan"/>
          <w:lang w:val="en-AU"/>
        </w:rPr>
        <w:t xml:space="preserve"> </w:t>
      </w:r>
      <w:sdt>
        <w:sdtPr>
          <w:rPr>
            <w:snapToGrid w:val="0"/>
            <w:highlight w:val="cyan"/>
          </w:rPr>
          <w:id w:val="-908453319"/>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Yes   </w:t>
      </w:r>
      <w:sdt>
        <w:sdtPr>
          <w:rPr>
            <w:snapToGrid w:val="0"/>
            <w:highlight w:val="cyan"/>
          </w:rPr>
          <w:id w:val="1276060210"/>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No</w:t>
      </w:r>
      <w:r>
        <w:rPr>
          <w:snapToGrid w:val="0"/>
        </w:rPr>
        <w:t xml:space="preserve">         </w:t>
      </w:r>
    </w:p>
    <w:p w14:paraId="10984036" w14:textId="77777777" w:rsidR="00D241FE" w:rsidRDefault="00D241FE" w:rsidP="00D241FE">
      <w:pPr>
        <w:ind w:right="-34"/>
        <w:contextualSpacing/>
      </w:pPr>
    </w:p>
    <w:p w14:paraId="3BE4033A" w14:textId="77777777" w:rsidR="00D241FE" w:rsidRDefault="00D241FE" w:rsidP="00D241FE">
      <w:pPr>
        <w:ind w:right="-34"/>
        <w:contextualSpacing/>
      </w:pPr>
      <w:r>
        <w:t>ANY DEVIATION MUST BE LISTED BELOW:</w:t>
      </w:r>
    </w:p>
    <w:p w14:paraId="355C96F9" w14:textId="77777777" w:rsidR="00D241FE" w:rsidRDefault="00D241FE" w:rsidP="00D241FE">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188C33" w14:textId="77777777" w:rsidR="00D241FE" w:rsidRDefault="00D241FE" w:rsidP="00D241FE">
      <w:pPr>
        <w:pStyle w:val="ListBullet"/>
        <w:numPr>
          <w:ilvl w:val="0"/>
          <w:numId w:val="0"/>
        </w:numPr>
        <w:tabs>
          <w:tab w:val="num" w:pos="450"/>
        </w:tabs>
        <w:jc w:val="both"/>
        <w:rPr>
          <w:rFonts w:asciiTheme="minorBidi" w:hAnsiTheme="minorBidi" w:cstheme="minorBidi"/>
          <w:sz w:val="24"/>
        </w:rPr>
      </w:pPr>
    </w:p>
    <w:p w14:paraId="1DBFFBF0" w14:textId="6930E98C" w:rsidR="00D241FE" w:rsidRDefault="00D241FE" w:rsidP="00D312B7">
      <w:pPr>
        <w:pStyle w:val="ListBullet"/>
        <w:numPr>
          <w:ilvl w:val="0"/>
          <w:numId w:val="0"/>
        </w:numPr>
        <w:tabs>
          <w:tab w:val="num" w:pos="450"/>
        </w:tabs>
        <w:jc w:val="both"/>
        <w:rPr>
          <w:rFonts w:asciiTheme="minorBidi" w:hAnsiTheme="minorBidi" w:cstheme="minorBidi"/>
          <w:sz w:val="24"/>
        </w:rPr>
      </w:pPr>
    </w:p>
    <w:p w14:paraId="147C8504" w14:textId="0807A62D" w:rsidR="00D241FE" w:rsidRDefault="00D241FE" w:rsidP="00D312B7">
      <w:pPr>
        <w:pStyle w:val="ListBullet"/>
        <w:numPr>
          <w:ilvl w:val="0"/>
          <w:numId w:val="0"/>
        </w:numPr>
        <w:tabs>
          <w:tab w:val="num" w:pos="450"/>
        </w:tabs>
        <w:jc w:val="both"/>
        <w:rPr>
          <w:rFonts w:asciiTheme="minorBidi" w:hAnsiTheme="minorBidi" w:cstheme="minorBidi"/>
          <w:sz w:val="24"/>
        </w:rPr>
      </w:pPr>
    </w:p>
    <w:p w14:paraId="287EB6E9" w14:textId="434D90F6" w:rsidR="00601E50" w:rsidRDefault="00601E50">
      <w:pPr>
        <w:rPr>
          <w:rFonts w:asciiTheme="minorBidi" w:hAnsiTheme="minorBidi" w:cstheme="minorBidi"/>
          <w:sz w:val="24"/>
        </w:rPr>
      </w:pPr>
      <w:r>
        <w:rPr>
          <w:rFonts w:asciiTheme="minorBidi" w:hAnsiTheme="minorBidi" w:cstheme="minorBidi"/>
          <w:sz w:val="24"/>
        </w:rPr>
        <w:br w:type="page"/>
      </w:r>
    </w:p>
    <w:p w14:paraId="11BEF860" w14:textId="77777777" w:rsidR="00D241FE" w:rsidRDefault="00D241FE" w:rsidP="00D312B7">
      <w:pPr>
        <w:pStyle w:val="ListBullet"/>
        <w:numPr>
          <w:ilvl w:val="0"/>
          <w:numId w:val="0"/>
        </w:numPr>
        <w:tabs>
          <w:tab w:val="num" w:pos="450"/>
        </w:tabs>
        <w:jc w:val="both"/>
        <w:rPr>
          <w:rFonts w:asciiTheme="minorBidi" w:hAnsiTheme="minorBidi" w:cstheme="minorBidi"/>
          <w:sz w:val="24"/>
        </w:rPr>
      </w:pPr>
    </w:p>
    <w:p w14:paraId="2B43A87A" w14:textId="77777777" w:rsidR="0081347E" w:rsidRDefault="0081347E" w:rsidP="0081347E">
      <w:pPr>
        <w:pStyle w:val="Heading1"/>
        <w:rPr>
          <w:rFonts w:cs="Times New Roman"/>
          <w:szCs w:val="24"/>
        </w:rPr>
      </w:pPr>
      <w:r>
        <w:rPr>
          <w:rFonts w:cs="Times New Roman"/>
          <w:szCs w:val="24"/>
        </w:rPr>
        <w:t>Form D: Previous Experience Form</w:t>
      </w:r>
    </w:p>
    <w:p w14:paraId="5DA30811" w14:textId="77777777" w:rsidR="0081347E" w:rsidRDefault="0081347E" w:rsidP="0081347E"/>
    <w:p w14:paraId="52795369" w14:textId="77777777" w:rsidR="0081347E" w:rsidRDefault="0081347E" w:rsidP="0081347E">
      <w:pPr>
        <w:pStyle w:val="BankNormal"/>
        <w:spacing w:after="60"/>
        <w:rPr>
          <w:rFonts w:ascii="Arial" w:hAnsi="Arial" w:cs="Arial"/>
          <w:iCs/>
          <w:sz w:val="20"/>
        </w:rPr>
      </w:pPr>
      <w:r>
        <w:rPr>
          <w:rFonts w:ascii="Arial" w:hAnsi="Arial" w:cs="Arial"/>
          <w:iCs/>
          <w:sz w:val="20"/>
        </w:rPr>
        <w:t>RFQ reference no: RFQ/2019/ ............</w:t>
      </w:r>
    </w:p>
    <w:p w14:paraId="1381B7D1"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72758A24" w14:textId="77777777" w:rsidR="0081347E" w:rsidRDefault="0081347E" w:rsidP="0081347E">
      <w:pPr>
        <w:rPr>
          <w:lang w:val="en-US"/>
        </w:rPr>
      </w:pPr>
    </w:p>
    <w:p w14:paraId="22417048" w14:textId="77777777" w:rsidR="0081347E" w:rsidRDefault="0081347E" w:rsidP="0081347E"/>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1134"/>
        <w:gridCol w:w="1196"/>
        <w:gridCol w:w="4114"/>
        <w:gridCol w:w="1308"/>
      </w:tblGrid>
      <w:tr w:rsidR="0081347E" w14:paraId="4C0604C6" w14:textId="77777777" w:rsidTr="0081347E">
        <w:trPr>
          <w:cantSplit/>
          <w:trHeight w:val="876"/>
          <w:tblHeader/>
          <w:jc w:val="center"/>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7D2E88" w14:textId="77777777" w:rsidR="0081347E" w:rsidRDefault="0081347E">
            <w:pPr>
              <w:suppressAutoHyphens/>
              <w:jc w:val="center"/>
              <w:rPr>
                <w:b/>
                <w:bCs/>
                <w:noProof/>
                <w:spacing w:val="-2"/>
              </w:rPr>
            </w:pPr>
            <w:r>
              <w:rPr>
                <w:b/>
                <w:bCs/>
                <w:noProof/>
                <w:spacing w:val="-2"/>
              </w:rPr>
              <w:t>Description of services/goods</w:t>
            </w:r>
          </w:p>
        </w:tc>
        <w:tc>
          <w:tcPr>
            <w:tcW w:w="6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6EEFF9" w14:textId="77777777" w:rsidR="0081347E" w:rsidRDefault="0081347E">
            <w:pPr>
              <w:suppressAutoHyphens/>
              <w:jc w:val="center"/>
              <w:rPr>
                <w:b/>
                <w:bCs/>
                <w:noProof/>
                <w:spacing w:val="-2"/>
              </w:rPr>
            </w:pPr>
            <w:r>
              <w:rPr>
                <w:b/>
                <w:bCs/>
                <w:noProof/>
                <w:spacing w:val="-2"/>
              </w:rPr>
              <w:t>Country</w:t>
            </w:r>
          </w:p>
        </w:tc>
        <w:tc>
          <w:tcPr>
            <w:tcW w:w="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F8F1C2" w14:textId="77777777" w:rsidR="0081347E" w:rsidRDefault="0081347E">
            <w:pPr>
              <w:suppressAutoHyphens/>
              <w:jc w:val="center"/>
              <w:rPr>
                <w:b/>
                <w:bCs/>
                <w:spacing w:val="-2"/>
              </w:rPr>
            </w:pPr>
            <w:r>
              <w:rPr>
                <w:b/>
                <w:bCs/>
                <w:spacing w:val="-2"/>
              </w:rPr>
              <w:t>Total amount of Contract</w:t>
            </w:r>
          </w:p>
        </w:tc>
        <w:tc>
          <w:tcPr>
            <w:tcW w:w="21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5F7232" w14:textId="77777777" w:rsidR="0081347E" w:rsidRDefault="0081347E">
            <w:pPr>
              <w:suppressAutoHyphens/>
              <w:jc w:val="center"/>
              <w:rPr>
                <w:b/>
                <w:bCs/>
                <w:spacing w:val="-2"/>
              </w:rPr>
            </w:pPr>
            <w:r>
              <w:rPr>
                <w:b/>
                <w:bCs/>
                <w:spacing w:val="-2"/>
              </w:rPr>
              <w:t>Contract Identification and Title and</w:t>
            </w:r>
          </w:p>
          <w:p w14:paraId="1BACD663" w14:textId="77777777" w:rsidR="0081347E" w:rsidRDefault="0081347E">
            <w:pPr>
              <w:suppressAutoHyphens/>
              <w:jc w:val="center"/>
              <w:rPr>
                <w:b/>
                <w:bCs/>
                <w:spacing w:val="-2"/>
              </w:rPr>
            </w:pPr>
            <w:r>
              <w:rPr>
                <w:b/>
                <w:bCs/>
                <w:spacing w:val="-2"/>
              </w:rPr>
              <w:t>Contact details of Client</w:t>
            </w:r>
          </w:p>
          <w:p w14:paraId="50A94EDC" w14:textId="77777777" w:rsidR="0081347E" w:rsidRDefault="0081347E">
            <w:pPr>
              <w:suppressAutoHyphens/>
              <w:jc w:val="center"/>
              <w:rPr>
                <w:b/>
                <w:bCs/>
                <w:spacing w:val="-2"/>
              </w:rPr>
            </w:pPr>
            <w:r>
              <w:rPr>
                <w:b/>
                <w:bCs/>
                <w:spacing w:val="-2"/>
              </w:rPr>
              <w:t>(Name, Address, telephone, email, fax)</w:t>
            </w: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31EEC" w14:textId="77777777" w:rsidR="0081347E" w:rsidRDefault="0081347E">
            <w:pPr>
              <w:suppressAutoHyphens/>
              <w:jc w:val="center"/>
              <w:rPr>
                <w:b/>
                <w:bCs/>
                <w:spacing w:val="-2"/>
              </w:rPr>
            </w:pPr>
            <w:r>
              <w:rPr>
                <w:b/>
                <w:bCs/>
                <w:spacing w:val="-2"/>
              </w:rPr>
              <w:t>Year project was undertaken</w:t>
            </w:r>
          </w:p>
        </w:tc>
      </w:tr>
      <w:tr w:rsidR="0081347E" w14:paraId="6DFDE879"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1DF1ECE2"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6519627B"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19E3F45C"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59222192"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0D6EC811" w14:textId="77777777" w:rsidR="0081347E" w:rsidRDefault="0081347E">
            <w:pPr>
              <w:suppressAutoHyphens/>
              <w:rPr>
                <w:spacing w:val="-2"/>
              </w:rPr>
            </w:pPr>
          </w:p>
        </w:tc>
      </w:tr>
      <w:tr w:rsidR="0081347E" w14:paraId="741E709F"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40CC61EB"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7BD546DD"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400C8BF7"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C6249FD"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21BD3EC9" w14:textId="77777777" w:rsidR="0081347E" w:rsidRDefault="0081347E">
            <w:pPr>
              <w:suppressAutoHyphens/>
              <w:rPr>
                <w:spacing w:val="-2"/>
              </w:rPr>
            </w:pPr>
          </w:p>
        </w:tc>
      </w:tr>
      <w:tr w:rsidR="0081347E" w14:paraId="28C58E63" w14:textId="77777777" w:rsidTr="005A55F7">
        <w:trPr>
          <w:cantSplit/>
          <w:trHeight w:val="1115"/>
          <w:jc w:val="center"/>
        </w:trPr>
        <w:tc>
          <w:tcPr>
            <w:tcW w:w="892" w:type="pct"/>
            <w:tcBorders>
              <w:top w:val="single" w:sz="4" w:space="0" w:color="auto"/>
              <w:left w:val="single" w:sz="4" w:space="0" w:color="auto"/>
              <w:bottom w:val="single" w:sz="4" w:space="0" w:color="auto"/>
              <w:right w:val="single" w:sz="4" w:space="0" w:color="auto"/>
            </w:tcBorders>
            <w:vAlign w:val="center"/>
          </w:tcPr>
          <w:p w14:paraId="4ED3682A"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1F4FFC62"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5A920F5F"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0648C33"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1C634E75" w14:textId="77777777" w:rsidR="0081347E" w:rsidRDefault="0081347E">
            <w:pPr>
              <w:suppressAutoHyphens/>
              <w:rPr>
                <w:spacing w:val="-2"/>
              </w:rPr>
            </w:pPr>
          </w:p>
        </w:tc>
      </w:tr>
    </w:tbl>
    <w:p w14:paraId="3DF42210" w14:textId="77777777" w:rsidR="0081347E" w:rsidRDefault="0081347E" w:rsidP="0081347E">
      <w:pPr>
        <w:pStyle w:val="SectionVHeader"/>
        <w:ind w:left="180" w:right="288"/>
        <w:jc w:val="left"/>
        <w:rPr>
          <w:lang w:val="en-GB"/>
        </w:rPr>
      </w:pPr>
    </w:p>
    <w:p w14:paraId="59CB9F32" w14:textId="77777777" w:rsidR="0081347E" w:rsidRDefault="0081347E" w:rsidP="0081347E">
      <w:pPr>
        <w:tabs>
          <w:tab w:val="left" w:pos="990"/>
          <w:tab w:val="left" w:pos="5040"/>
          <w:tab w:val="left" w:pos="5850"/>
        </w:tabs>
        <w:rPr>
          <w:color w:val="000000"/>
          <w:lang w:val="en-AU"/>
        </w:rPr>
      </w:pPr>
      <w:r>
        <w:rPr>
          <w:color w:val="000000"/>
          <w:lang w:val="en-AU"/>
        </w:rPr>
        <w:t>Name</w:t>
      </w:r>
      <w:r>
        <w:rPr>
          <w:color w:val="000000"/>
          <w:lang w:val="en-AU"/>
        </w:rPr>
        <w:tab/>
        <w:t>: _____________________________________________________________</w:t>
      </w:r>
    </w:p>
    <w:p w14:paraId="73A723C4" w14:textId="77777777" w:rsidR="0081347E" w:rsidRDefault="0081347E" w:rsidP="0081347E">
      <w:pPr>
        <w:tabs>
          <w:tab w:val="left" w:pos="720"/>
        </w:tabs>
        <w:rPr>
          <w:color w:val="000000"/>
          <w:lang w:val="en-AU"/>
        </w:rPr>
      </w:pPr>
    </w:p>
    <w:p w14:paraId="6E1417E7" w14:textId="77777777" w:rsidR="0081347E" w:rsidRDefault="0081347E" w:rsidP="0081347E">
      <w:pPr>
        <w:tabs>
          <w:tab w:val="left" w:pos="990"/>
        </w:tabs>
        <w:rPr>
          <w:color w:val="000000"/>
          <w:lang w:val="en-AU"/>
        </w:rPr>
      </w:pPr>
      <w:r>
        <w:rPr>
          <w:color w:val="000000"/>
          <w:lang w:val="en-AU"/>
        </w:rPr>
        <w:t>Title</w:t>
      </w:r>
      <w:r>
        <w:rPr>
          <w:color w:val="000000"/>
          <w:lang w:val="en-AU"/>
        </w:rPr>
        <w:tab/>
        <w:t>: _____________________________________________________________</w:t>
      </w:r>
    </w:p>
    <w:p w14:paraId="13E5E2F2" w14:textId="77777777" w:rsidR="0081347E" w:rsidRDefault="0081347E" w:rsidP="0081347E">
      <w:pPr>
        <w:rPr>
          <w:color w:val="000000"/>
          <w:lang w:val="en-AU"/>
        </w:rPr>
      </w:pPr>
    </w:p>
    <w:p w14:paraId="75401249" w14:textId="77777777" w:rsidR="0081347E" w:rsidRDefault="0081347E" w:rsidP="0081347E">
      <w:pPr>
        <w:tabs>
          <w:tab w:val="left" w:pos="990"/>
        </w:tabs>
        <w:rPr>
          <w:color w:val="000000"/>
          <w:lang w:val="en-AU"/>
        </w:rPr>
      </w:pPr>
      <w:r>
        <w:rPr>
          <w:color w:val="000000"/>
          <w:lang w:val="en-AU"/>
        </w:rPr>
        <w:t>Date</w:t>
      </w:r>
      <w:r>
        <w:rPr>
          <w:color w:val="000000"/>
          <w:lang w:val="en-AU"/>
        </w:rPr>
        <w:tab/>
        <w:t>: _____________________________________________________________</w:t>
      </w:r>
    </w:p>
    <w:p w14:paraId="360A7973" w14:textId="77777777" w:rsidR="0081347E" w:rsidRDefault="0081347E" w:rsidP="0081347E">
      <w:pPr>
        <w:rPr>
          <w:color w:val="000000"/>
          <w:lang w:val="en-AU"/>
        </w:rPr>
      </w:pPr>
    </w:p>
    <w:p w14:paraId="4AE1FF3A" w14:textId="77777777" w:rsidR="0081347E" w:rsidRDefault="0081347E" w:rsidP="0081347E">
      <w:pPr>
        <w:tabs>
          <w:tab w:val="left" w:pos="990"/>
        </w:tabs>
        <w:rPr>
          <w:color w:val="000000"/>
          <w:lang w:val="en-AU"/>
        </w:rPr>
      </w:pPr>
      <w:r>
        <w:rPr>
          <w:color w:val="000000"/>
          <w:lang w:val="en-AU"/>
        </w:rPr>
        <w:t>Signature</w:t>
      </w:r>
      <w:r>
        <w:rPr>
          <w:color w:val="000000"/>
          <w:lang w:val="en-AU"/>
        </w:rPr>
        <w:tab/>
        <w:t>: _____________________________________________________________</w:t>
      </w:r>
    </w:p>
    <w:p w14:paraId="5B0934BA" w14:textId="77777777" w:rsidR="0081347E" w:rsidRDefault="0081347E" w:rsidP="0081347E">
      <w:pPr>
        <w:rPr>
          <w:color w:val="000000"/>
          <w:lang w:val="en-AU"/>
        </w:rPr>
      </w:pPr>
      <w:r>
        <w:rPr>
          <w:color w:val="000000"/>
          <w:lang w:val="en-AU"/>
        </w:rPr>
        <w:br w:type="page"/>
      </w:r>
    </w:p>
    <w:p w14:paraId="0B38A98D" w14:textId="77777777" w:rsidR="0081347E" w:rsidRDefault="0081347E" w:rsidP="0081347E">
      <w:pPr>
        <w:pStyle w:val="Headline"/>
        <w:rPr>
          <w:lang w:val="en-AU"/>
        </w:rPr>
      </w:pPr>
      <w:r>
        <w:rPr>
          <w:lang w:val="en-AU"/>
        </w:rPr>
        <w:lastRenderedPageBreak/>
        <w:t>Form E: Joint Venture Partner Information Form</w:t>
      </w:r>
    </w:p>
    <w:p w14:paraId="17CD41DE" w14:textId="77777777" w:rsidR="0081347E" w:rsidRDefault="0081347E" w:rsidP="0081347E">
      <w:r>
        <w:rPr>
          <w:iCs/>
        </w:rPr>
        <w:t>The Bidder shall fill in this Form in accordance with the instructions indicated below.</w:t>
      </w:r>
    </w:p>
    <w:p w14:paraId="3864AB9A" w14:textId="77777777" w:rsidR="0081347E" w:rsidRDefault="0081347E" w:rsidP="0081347E">
      <w:pPr>
        <w:ind w:left="720" w:hanging="720"/>
      </w:pPr>
    </w:p>
    <w:p w14:paraId="09181781" w14:textId="77777777" w:rsidR="0081347E" w:rsidRDefault="0081347E" w:rsidP="0081347E">
      <w:pPr>
        <w:pStyle w:val="BankNormal"/>
        <w:spacing w:after="60"/>
      </w:pPr>
      <w:r>
        <w:rPr>
          <w:rFonts w:ascii="Arial" w:hAnsi="Arial" w:cs="Arial"/>
          <w:iCs/>
          <w:sz w:val="20"/>
        </w:rPr>
        <w:t xml:space="preserve">RFQ reference no: </w:t>
      </w:r>
      <w:r>
        <w:t>RFQ/2019/ ............</w:t>
      </w:r>
    </w:p>
    <w:p w14:paraId="7C4A5A32"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4B73220E"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1AEE5086" w14:textId="77777777" w:rsidR="0081347E" w:rsidRDefault="0081347E" w:rsidP="0081347E">
      <w:pPr>
        <w:rPr>
          <w:lang w:val="en-AU"/>
        </w:rPr>
      </w:pPr>
    </w:p>
    <w:p w14:paraId="4393EB90" w14:textId="77777777" w:rsidR="0081347E" w:rsidRDefault="0081347E" w:rsidP="0081347E">
      <w:pPr>
        <w:pStyle w:val="MarginText"/>
        <w:spacing w:after="0" w:line="240" w:lineRule="auto"/>
        <w:jc w:val="left"/>
        <w:rPr>
          <w:rFonts w:ascii="Arial" w:hAnsi="Arial" w:cs="Arial"/>
          <w:iCs/>
          <w:sz w:val="20"/>
          <w:lang w:val="en-AU"/>
        </w:rPr>
      </w:pPr>
      <w:r>
        <w:rPr>
          <w:rFonts w:ascii="Arial" w:hAnsi="Arial" w:cs="Arial"/>
          <w:spacing w:val="-2"/>
          <w:sz w:val="20"/>
        </w:rPr>
        <w:t>To be completed and returned with your Bid if the Bid is submitted as a Joint Venture/Consortium/Association.</w:t>
      </w:r>
    </w:p>
    <w:p w14:paraId="1CC0C6B6" w14:textId="77777777" w:rsidR="0081347E" w:rsidRDefault="0081347E" w:rsidP="0081347E">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81347E" w14:paraId="081CD8E7" w14:textId="77777777" w:rsidTr="0081347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93EDF7" w14:textId="77777777" w:rsidR="0081347E" w:rsidRDefault="0081347E">
            <w:pPr>
              <w:jc w:val="center"/>
              <w:outlineLvl w:val="4"/>
              <w:rPr>
                <w:b/>
                <w:bCs/>
                <w:spacing w:val="-2"/>
              </w:rPr>
            </w:pPr>
            <w:r>
              <w:rPr>
                <w:b/>
                <w:bCs/>
                <w:spacing w:val="-2"/>
              </w:rPr>
              <w:t>JV / Consortium/ Association Information</w:t>
            </w:r>
          </w:p>
        </w:tc>
      </w:tr>
      <w:tr w:rsidR="0081347E" w14:paraId="17AA0C29" w14:textId="77777777" w:rsidTr="0081347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B9C3EC" w14:textId="77777777" w:rsidR="0081347E" w:rsidRDefault="0081347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hideMark/>
          </w:tcPr>
          <w:p w14:paraId="529E22CE" w14:textId="77777777" w:rsidR="0081347E" w:rsidRDefault="0081347E">
            <w:r>
              <w:rPr>
                <w:color w:val="000000"/>
                <w:highlight w:val="cyan"/>
              </w:rPr>
              <w:t>[complete]</w:t>
            </w:r>
          </w:p>
        </w:tc>
      </w:tr>
      <w:tr w:rsidR="0081347E" w14:paraId="032DB79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A133C5" w14:textId="77777777" w:rsidR="0081347E" w:rsidRDefault="0081347E">
            <w:pPr>
              <w:rPr>
                <w:b/>
                <w:bCs/>
              </w:rPr>
            </w:pPr>
            <w:r>
              <w:rPr>
                <w:b/>
                <w:bCs/>
              </w:rPr>
              <w:t>Names of each partner and contact information</w:t>
            </w:r>
          </w:p>
          <w:p w14:paraId="504BF338" w14:textId="77777777" w:rsidR="0081347E" w:rsidRDefault="0081347E">
            <w:pPr>
              <w:rPr>
                <w:b/>
                <w:bCs/>
              </w:rPr>
            </w:pPr>
            <w:r>
              <w:rPr>
                <w:spacing w:val="-2"/>
              </w:rPr>
              <w:t xml:space="preserve">(address, telephone numbers, fax numbers, </w:t>
            </w:r>
            <w:r>
              <w:t>e-mail address)</w:t>
            </w:r>
            <w:r>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CBE7F7E" w14:textId="77777777" w:rsidR="0081347E" w:rsidRDefault="0081347E">
            <w:r>
              <w:rPr>
                <w:color w:val="000000"/>
                <w:highlight w:val="cyan"/>
              </w:rPr>
              <w:t>[complete]</w:t>
            </w:r>
          </w:p>
        </w:tc>
      </w:tr>
      <w:tr w:rsidR="0081347E" w14:paraId="5D151A0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E86217" w14:textId="77777777" w:rsidR="0081347E" w:rsidRDefault="0081347E">
            <w:pPr>
              <w:rPr>
                <w:b/>
                <w:bCs/>
              </w:rPr>
            </w:pPr>
            <w:r>
              <w:rPr>
                <w:b/>
                <w:bCs/>
              </w:rPr>
              <w:t xml:space="preserve">Name of leading </w:t>
            </w:r>
            <w:r>
              <w:rPr>
                <w:bCs/>
              </w:rPr>
              <w:t xml:space="preserve">partner (with authority to bind the JV, Consortium, Association during </w:t>
            </w:r>
            <w: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hideMark/>
          </w:tcPr>
          <w:p w14:paraId="6D07BE1C" w14:textId="77777777" w:rsidR="0081347E" w:rsidRDefault="0081347E">
            <w:r>
              <w:rPr>
                <w:color w:val="000000"/>
                <w:highlight w:val="cyan"/>
              </w:rPr>
              <w:t>[complete]</w:t>
            </w:r>
          </w:p>
        </w:tc>
      </w:tr>
      <w:tr w:rsidR="0081347E" w14:paraId="5DD05566"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940511" w14:textId="77777777" w:rsidR="0081347E" w:rsidRDefault="0081347E">
            <w:pPr>
              <w:rPr>
                <w:b/>
                <w:bCs/>
              </w:rPr>
            </w:pPr>
            <w:r>
              <w:rPr>
                <w:b/>
                <w:bCs/>
              </w:rPr>
              <w:t>Proposed proportion of responsibilities between partners (in %) with indication of the type of the goods/services to be delivered by each</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2930916" w14:textId="77777777" w:rsidR="0081347E" w:rsidRDefault="0081347E">
            <w:r>
              <w:rPr>
                <w:color w:val="000000"/>
                <w:highlight w:val="cyan"/>
              </w:rPr>
              <w:t>[complete]</w:t>
            </w:r>
          </w:p>
        </w:tc>
      </w:tr>
    </w:tbl>
    <w:p w14:paraId="1C69240B" w14:textId="77777777" w:rsidR="0081347E" w:rsidRDefault="0081347E" w:rsidP="0081347E">
      <w:pPr>
        <w:spacing w:line="240" w:lineRule="exact"/>
        <w:jc w:val="both"/>
      </w:pPr>
    </w:p>
    <w:p w14:paraId="08987964" w14:textId="77777777" w:rsidR="0081347E" w:rsidRDefault="0081347E" w:rsidP="0081347E">
      <w:pPr>
        <w:spacing w:line="240" w:lineRule="exact"/>
        <w:jc w:val="both"/>
        <w:rPr>
          <w:b/>
        </w:rPr>
      </w:pPr>
      <w:r>
        <w:rPr>
          <w:b/>
        </w:rPr>
        <w:t xml:space="preserve">Signatures of all partners of the JV: </w:t>
      </w:r>
      <w:r>
        <w:rPr>
          <w:b/>
        </w:rPr>
        <w:tab/>
        <w:t xml:space="preserve"> </w:t>
      </w:r>
    </w:p>
    <w:p w14:paraId="5C759811" w14:textId="77777777" w:rsidR="0081347E" w:rsidRDefault="0081347E" w:rsidP="0081347E">
      <w:pPr>
        <w:spacing w:line="240" w:lineRule="exact"/>
        <w:jc w:val="both"/>
      </w:pPr>
    </w:p>
    <w:p w14:paraId="26579A7F" w14:textId="77777777" w:rsidR="0081347E" w:rsidRDefault="0081347E" w:rsidP="0081347E">
      <w:pPr>
        <w:spacing w:line="240" w:lineRule="exact"/>
        <w:jc w:val="both"/>
        <w:rPr>
          <w:lang w:val="cs-CZ"/>
        </w:rPr>
      </w:pPr>
      <w:r>
        <w:t xml:space="preserve">We hereby confirm that if the contract is awarded, all parties of the Joint Venture/Consortium/Association </w:t>
      </w:r>
      <w:r>
        <w:rPr>
          <w:lang w:val="cs-CZ"/>
        </w:rPr>
        <w:t>shall be jointly and severally liable to UNOPS for the fulfillment of the provisions of the Contract.</w:t>
      </w:r>
    </w:p>
    <w:p w14:paraId="09CEB735" w14:textId="77777777" w:rsidR="0081347E" w:rsidRDefault="0081347E" w:rsidP="0081347E">
      <w:pPr>
        <w:spacing w:line="240" w:lineRule="exact"/>
        <w:jc w:val="both"/>
      </w:pPr>
    </w:p>
    <w:p w14:paraId="5A572127" w14:textId="77777777" w:rsidR="0081347E" w:rsidRDefault="0081347E" w:rsidP="0081347E">
      <w:pPr>
        <w:spacing w:line="240" w:lineRule="exact"/>
        <w:jc w:val="both"/>
      </w:pPr>
    </w:p>
    <w:p w14:paraId="5B9FB826" w14:textId="77777777" w:rsidR="0081347E" w:rsidRDefault="0081347E" w:rsidP="0081347E">
      <w:pPr>
        <w:spacing w:line="240" w:lineRule="exact"/>
        <w:jc w:val="both"/>
      </w:pPr>
      <w:r>
        <w:t>Name of partner: ________________________</w:t>
      </w:r>
      <w:r>
        <w:tab/>
      </w:r>
      <w:r>
        <w:tab/>
        <w:t xml:space="preserve">Name of partner: _________________________ </w:t>
      </w:r>
    </w:p>
    <w:p w14:paraId="196861A0" w14:textId="77777777" w:rsidR="0081347E" w:rsidRDefault="0081347E" w:rsidP="0081347E">
      <w:pPr>
        <w:spacing w:line="240" w:lineRule="exact"/>
        <w:jc w:val="both"/>
      </w:pPr>
    </w:p>
    <w:p w14:paraId="5475E61B" w14:textId="77777777" w:rsidR="0081347E" w:rsidRDefault="0081347E" w:rsidP="0081347E">
      <w:pPr>
        <w:spacing w:line="240" w:lineRule="exact"/>
        <w:jc w:val="both"/>
      </w:pPr>
      <w:r>
        <w:t>Signature: ______________________________</w:t>
      </w:r>
      <w:r>
        <w:tab/>
      </w:r>
      <w:r>
        <w:tab/>
        <w:t>Signature: _______________________________</w:t>
      </w:r>
    </w:p>
    <w:p w14:paraId="4A096F60" w14:textId="77777777" w:rsidR="0081347E" w:rsidRDefault="0081347E" w:rsidP="0081347E">
      <w:pPr>
        <w:spacing w:line="240" w:lineRule="exact"/>
        <w:jc w:val="both"/>
      </w:pPr>
    </w:p>
    <w:p w14:paraId="6702A059" w14:textId="77777777" w:rsidR="0081347E" w:rsidRDefault="0081347E" w:rsidP="0081347E">
      <w:pPr>
        <w:spacing w:line="240" w:lineRule="exact"/>
        <w:jc w:val="both"/>
      </w:pPr>
      <w:r>
        <w:t>Date: _______________________</w:t>
      </w:r>
      <w:r>
        <w:tab/>
      </w:r>
      <w:r>
        <w:tab/>
      </w:r>
      <w:r>
        <w:tab/>
        <w:t>Date:  ________________________</w:t>
      </w:r>
    </w:p>
    <w:p w14:paraId="6ACE5471" w14:textId="77777777" w:rsidR="0081347E" w:rsidRDefault="0081347E" w:rsidP="0081347E">
      <w:pPr>
        <w:spacing w:line="240" w:lineRule="exact"/>
        <w:jc w:val="both"/>
      </w:pPr>
    </w:p>
    <w:p w14:paraId="088A524A" w14:textId="77777777" w:rsidR="0081347E" w:rsidRDefault="0081347E" w:rsidP="0081347E">
      <w:pPr>
        <w:spacing w:line="240" w:lineRule="exact"/>
        <w:jc w:val="both"/>
      </w:pPr>
    </w:p>
    <w:p w14:paraId="55E074DE" w14:textId="3E63EB49" w:rsidR="0081347E" w:rsidRPr="00601E50" w:rsidRDefault="0081347E" w:rsidP="00601E50">
      <w:pPr>
        <w:rPr>
          <w:b/>
          <w:bCs/>
          <w:color w:val="518ECB"/>
          <w:sz w:val="28"/>
          <w:szCs w:val="28"/>
        </w:rPr>
      </w:pPr>
      <w:r>
        <w:rPr>
          <w:spacing w:val="-3"/>
          <w:highlight w:val="yellow"/>
        </w:rPr>
        <w:br w:type="page"/>
      </w:r>
    </w:p>
    <w:p w14:paraId="64C474FE" w14:textId="77777777" w:rsidR="00601E50" w:rsidRDefault="00601E50" w:rsidP="0081347E">
      <w:pPr>
        <w:pStyle w:val="Headline"/>
      </w:pPr>
    </w:p>
    <w:p w14:paraId="1EF039F3" w14:textId="54734254" w:rsidR="0081347E" w:rsidRDefault="0081347E" w:rsidP="0081347E">
      <w:pPr>
        <w:pStyle w:val="Headline"/>
      </w:pPr>
      <w:r>
        <w:t>Form G: Manufacturer’s Authorization Form</w:t>
      </w:r>
    </w:p>
    <w:p w14:paraId="00EBD5D4" w14:textId="77777777" w:rsidR="0081347E" w:rsidRDefault="0081347E" w:rsidP="0081347E">
      <w:pPr>
        <w:pStyle w:val="SectionVHeader"/>
        <w:jc w:val="left"/>
        <w:rPr>
          <w:rFonts w:cs="Arial"/>
          <w:b w:val="0"/>
          <w:iCs/>
          <w:sz w:val="20"/>
          <w:highlight w:val="lightGray"/>
        </w:rPr>
      </w:pPr>
    </w:p>
    <w:p w14:paraId="7276E27B" w14:textId="77777777" w:rsidR="0081347E" w:rsidRDefault="0081347E" w:rsidP="0081347E">
      <w:pPr>
        <w:jc w:val="both"/>
      </w:pPr>
      <w:r>
        <w:t xml:space="preserve">A letter issued by the manufacturer authorizing the applicant to participate in this particular RFQ must be submitted with the bid in the format provided in this Form. </w:t>
      </w:r>
    </w:p>
    <w:p w14:paraId="55DB78ED" w14:textId="77777777" w:rsidR="0081347E" w:rsidRDefault="0081347E" w:rsidP="0081347E">
      <w:pPr>
        <w:jc w:val="both"/>
      </w:pPr>
    </w:p>
    <w:p w14:paraId="5FBB0538" w14:textId="77777777" w:rsidR="0081347E" w:rsidRDefault="0081347E" w:rsidP="0081347E">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4C42F7B" w14:textId="77777777" w:rsidR="0081347E" w:rsidRDefault="0081347E" w:rsidP="0081347E">
      <w:pPr>
        <w:pStyle w:val="SectionVHeader"/>
        <w:jc w:val="left"/>
        <w:rPr>
          <w:rFonts w:cs="Arial"/>
          <w:b w:val="0"/>
          <w:iCs/>
          <w:sz w:val="20"/>
          <w:highlight w:val="yellow"/>
        </w:rPr>
      </w:pPr>
    </w:p>
    <w:p w14:paraId="155E3802" w14:textId="77777777" w:rsidR="0081347E" w:rsidRDefault="0081347E" w:rsidP="0081347E">
      <w:pPr>
        <w:pStyle w:val="SectionVHeader"/>
        <w:rPr>
          <w:rFonts w:cs="Arial"/>
          <w:sz w:val="20"/>
        </w:rPr>
      </w:pPr>
    </w:p>
    <w:p w14:paraId="5A9772A7" w14:textId="77777777" w:rsidR="0081347E" w:rsidRDefault="0081347E" w:rsidP="0081347E">
      <w:pPr>
        <w:pStyle w:val="BankNormal"/>
        <w:spacing w:after="60"/>
        <w:rPr>
          <w:rFonts w:ascii="Arial" w:hAnsi="Arial" w:cs="Arial"/>
          <w:iCs/>
          <w:sz w:val="20"/>
        </w:rPr>
      </w:pPr>
      <w:r>
        <w:rPr>
          <w:rFonts w:ascii="Arial" w:hAnsi="Arial" w:cs="Arial"/>
          <w:iCs/>
          <w:sz w:val="20"/>
        </w:rPr>
        <w:t>ITB reference no: RFQ/2019/………….</w:t>
      </w:r>
    </w:p>
    <w:p w14:paraId="7F1646E8"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14AB351C"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07212C59" w14:textId="77777777" w:rsidR="0081347E" w:rsidRDefault="0081347E" w:rsidP="0081347E">
      <w:pPr>
        <w:pStyle w:val="SectionVHeader"/>
        <w:jc w:val="left"/>
        <w:rPr>
          <w:rFonts w:cs="Arial"/>
          <w:b w:val="0"/>
          <w:sz w:val="20"/>
        </w:rPr>
      </w:pPr>
    </w:p>
    <w:p w14:paraId="1EAEF626" w14:textId="77777777" w:rsidR="0081347E" w:rsidRDefault="0081347E" w:rsidP="0081347E">
      <w:pPr>
        <w:pStyle w:val="SectionVHeader"/>
        <w:jc w:val="left"/>
        <w:rPr>
          <w:rFonts w:cs="Arial"/>
          <w:b w:val="0"/>
          <w:sz w:val="20"/>
          <w:lang w:val="en-US"/>
        </w:rPr>
      </w:pPr>
      <w:r>
        <w:rPr>
          <w:rFonts w:cs="Arial"/>
          <w:b w:val="0"/>
          <w:sz w:val="20"/>
          <w:lang w:val="en-US"/>
        </w:rPr>
        <w:t xml:space="preserve">To: </w:t>
      </w:r>
      <w:r>
        <w:rPr>
          <w:rFonts w:cs="Arial"/>
          <w:iCs/>
          <w:sz w:val="20"/>
          <w:highlight w:val="cyan"/>
          <w:lang w:val="en-US"/>
        </w:rPr>
        <w:t>[bidder to insert]</w:t>
      </w:r>
    </w:p>
    <w:p w14:paraId="3925E2E7" w14:textId="77777777" w:rsidR="0081347E" w:rsidRDefault="0081347E" w:rsidP="0081347E">
      <w:pPr>
        <w:pStyle w:val="SectionVHeader"/>
        <w:rPr>
          <w:rFonts w:cs="Arial"/>
          <w:i/>
          <w:sz w:val="20"/>
        </w:rPr>
      </w:pPr>
    </w:p>
    <w:p w14:paraId="7D7E7C40" w14:textId="77777777" w:rsidR="0081347E" w:rsidRDefault="0081347E" w:rsidP="0081347E">
      <w:pPr>
        <w:pStyle w:val="SectionVHeader"/>
        <w:rPr>
          <w:rFonts w:cs="Arial"/>
          <w:i/>
          <w:sz w:val="20"/>
        </w:rPr>
      </w:pPr>
    </w:p>
    <w:p w14:paraId="78719643" w14:textId="77777777" w:rsidR="0081347E" w:rsidRDefault="0081347E" w:rsidP="0081347E">
      <w:pPr>
        <w:pStyle w:val="SectionVHeader"/>
        <w:rPr>
          <w:rFonts w:cs="Arial"/>
          <w:sz w:val="20"/>
        </w:rPr>
      </w:pPr>
      <w:r>
        <w:rPr>
          <w:rFonts w:cs="Arial"/>
          <w:sz w:val="20"/>
        </w:rPr>
        <w:t>WHEREAS</w:t>
      </w:r>
    </w:p>
    <w:p w14:paraId="389E81A6" w14:textId="77777777" w:rsidR="0081347E" w:rsidRDefault="0081347E" w:rsidP="0081347E">
      <w:pPr>
        <w:pStyle w:val="SectionVHeader"/>
        <w:rPr>
          <w:rFonts w:cs="Arial"/>
          <w:sz w:val="20"/>
        </w:rPr>
      </w:pPr>
    </w:p>
    <w:p w14:paraId="33E09A24" w14:textId="77777777" w:rsidR="0081347E" w:rsidRDefault="0081347E" w:rsidP="0081347E">
      <w:pPr>
        <w:pStyle w:val="SectionVHeader"/>
        <w:rPr>
          <w:rFonts w:cs="Arial"/>
          <w:sz w:val="20"/>
        </w:rPr>
      </w:pPr>
    </w:p>
    <w:p w14:paraId="4A8632F1" w14:textId="77777777" w:rsidR="0081347E" w:rsidRDefault="0081347E" w:rsidP="0081347E">
      <w:pPr>
        <w:pStyle w:val="SectionVHeader"/>
        <w:jc w:val="left"/>
        <w:rPr>
          <w:rFonts w:cs="Arial"/>
          <w:b w:val="0"/>
          <w:sz w:val="20"/>
          <w:lang w:val="en-US"/>
        </w:rPr>
      </w:pPr>
      <w:r>
        <w:rPr>
          <w:rFonts w:cs="Arial"/>
          <w:b w:val="0"/>
          <w:sz w:val="20"/>
          <w:lang w:val="en-US"/>
        </w:rPr>
        <w:t xml:space="preserve">We </w:t>
      </w:r>
      <w:r>
        <w:rPr>
          <w:rFonts w:cs="Arial"/>
          <w:i/>
          <w:sz w:val="20"/>
          <w:highlight w:val="cyan"/>
          <w:lang w:val="en-US"/>
        </w:rPr>
        <w:t>[insert complete name of manufacturer</w:t>
      </w:r>
      <w:r>
        <w:rPr>
          <w:rFonts w:cs="Arial"/>
          <w:b w:val="0"/>
          <w:sz w:val="20"/>
          <w:lang w:val="en-US"/>
        </w:rPr>
        <w:t xml:space="preserve">], who are official manufacturers of </w:t>
      </w:r>
      <w:r>
        <w:rPr>
          <w:rFonts w:cs="Arial"/>
          <w:b w:val="0"/>
          <w:sz w:val="20"/>
          <w:highlight w:val="cyan"/>
          <w:lang w:val="en-US"/>
        </w:rPr>
        <w:t>[</w:t>
      </w:r>
      <w:r>
        <w:rPr>
          <w:rFonts w:cs="Arial"/>
          <w:i/>
          <w:sz w:val="20"/>
          <w:highlight w:val="cyan"/>
          <w:lang w:val="en-US"/>
        </w:rPr>
        <w:t>insert type of goods manufactured]</w:t>
      </w:r>
      <w:r>
        <w:rPr>
          <w:rFonts w:cs="Arial"/>
          <w:i/>
          <w:sz w:val="20"/>
          <w:lang w:val="en-US"/>
        </w:rPr>
        <w:t>,</w:t>
      </w:r>
      <w:r>
        <w:rPr>
          <w:rFonts w:cs="Arial"/>
          <w:b w:val="0"/>
          <w:sz w:val="20"/>
          <w:lang w:val="en-US"/>
        </w:rPr>
        <w:t xml:space="preserve"> having factories at </w:t>
      </w:r>
      <w:r>
        <w:rPr>
          <w:rFonts w:cs="Arial"/>
          <w:i/>
          <w:sz w:val="20"/>
          <w:highlight w:val="cyan"/>
          <w:lang w:val="en-US"/>
        </w:rPr>
        <w:t>[insert full address of manufacturer’s factories</w:t>
      </w:r>
      <w:r>
        <w:rPr>
          <w:rFonts w:cs="Arial"/>
          <w:b w:val="0"/>
          <w:sz w:val="20"/>
          <w:lang w:val="en-US"/>
        </w:rPr>
        <w:t xml:space="preserve">], do hereby authorize </w:t>
      </w:r>
      <w:r>
        <w:rPr>
          <w:rFonts w:cs="Arial"/>
          <w:i/>
          <w:sz w:val="20"/>
          <w:highlight w:val="cyan"/>
          <w:lang w:val="en-US"/>
        </w:rPr>
        <w:t>[insert complete name of bidder</w:t>
      </w:r>
      <w:r>
        <w:rPr>
          <w:rFonts w:cs="Arial"/>
          <w:i/>
          <w:sz w:val="20"/>
          <w:lang w:val="en-US"/>
        </w:rPr>
        <w:t>]</w:t>
      </w:r>
      <w:r>
        <w:rPr>
          <w:rFonts w:cs="Arial"/>
          <w:b w:val="0"/>
          <w:sz w:val="20"/>
          <w:lang w:val="en-US"/>
        </w:rPr>
        <w:t xml:space="preserve"> to submit a bid the purpose of which is to provide the following goods, manufactured by </w:t>
      </w:r>
      <w:r>
        <w:rPr>
          <w:rFonts w:cs="Arial"/>
          <w:b w:val="0"/>
          <w:iCs/>
          <w:sz w:val="20"/>
          <w:lang w:val="en-US"/>
        </w:rPr>
        <w:t xml:space="preserve">us </w:t>
      </w:r>
      <w:r>
        <w:rPr>
          <w:rFonts w:cs="Arial"/>
          <w:i/>
          <w:sz w:val="20"/>
          <w:lang w:val="en-US"/>
        </w:rPr>
        <w:t>[</w:t>
      </w:r>
      <w:r>
        <w:rPr>
          <w:rFonts w:cs="Arial"/>
          <w:i/>
          <w:sz w:val="20"/>
          <w:highlight w:val="cyan"/>
          <w:lang w:val="en-US"/>
        </w:rPr>
        <w:t>insert name and or brief description of the goods]</w:t>
      </w:r>
      <w:r>
        <w:rPr>
          <w:rFonts w:cs="Arial"/>
          <w:b w:val="0"/>
          <w:sz w:val="20"/>
          <w:highlight w:val="cyan"/>
          <w:lang w:val="en-US"/>
        </w:rPr>
        <w:t>,</w:t>
      </w:r>
      <w:r>
        <w:rPr>
          <w:rFonts w:cs="Arial"/>
          <w:b w:val="0"/>
          <w:sz w:val="20"/>
          <w:lang w:val="en-US"/>
        </w:rPr>
        <w:t xml:space="preserve"> and to subsequently negotiate and sign the contract.</w:t>
      </w:r>
    </w:p>
    <w:p w14:paraId="195D158E" w14:textId="77777777" w:rsidR="0081347E" w:rsidRDefault="0081347E" w:rsidP="0081347E">
      <w:pPr>
        <w:pStyle w:val="SectionVHeader"/>
        <w:jc w:val="left"/>
        <w:rPr>
          <w:rFonts w:cs="Arial"/>
          <w:b w:val="0"/>
          <w:sz w:val="20"/>
          <w:lang w:val="en-US"/>
        </w:rPr>
      </w:pPr>
    </w:p>
    <w:p w14:paraId="23109F6F" w14:textId="77777777" w:rsidR="0081347E" w:rsidRDefault="0081347E" w:rsidP="0081347E">
      <w:pPr>
        <w:pStyle w:val="SectionVHeader"/>
        <w:jc w:val="left"/>
        <w:rPr>
          <w:rFonts w:cs="Arial"/>
          <w:b w:val="0"/>
          <w:sz w:val="20"/>
          <w:lang w:val="en-US"/>
        </w:rPr>
      </w:pPr>
      <w:r>
        <w:rPr>
          <w:rFonts w:cs="Arial"/>
          <w:b w:val="0"/>
          <w:sz w:val="20"/>
          <w:lang w:val="en-US"/>
        </w:rPr>
        <w:t>We hereby extend our full guarantee and warranty in accordance with Clause 13 of the General Conditions for Goods, with respect to the goods offered by the above firm.</w:t>
      </w:r>
    </w:p>
    <w:p w14:paraId="4FC13DAA" w14:textId="77777777" w:rsidR="0081347E" w:rsidRDefault="0081347E" w:rsidP="0081347E">
      <w:pPr>
        <w:pStyle w:val="SectionVHeader"/>
        <w:jc w:val="left"/>
        <w:rPr>
          <w:rFonts w:cs="Arial"/>
          <w:b w:val="0"/>
          <w:sz w:val="20"/>
          <w:lang w:val="en-US"/>
        </w:rPr>
      </w:pPr>
    </w:p>
    <w:p w14:paraId="43678284" w14:textId="77777777" w:rsidR="0081347E" w:rsidRDefault="0081347E" w:rsidP="0081347E">
      <w:pPr>
        <w:pStyle w:val="SectionVHeader"/>
        <w:jc w:val="left"/>
        <w:rPr>
          <w:rFonts w:cs="Arial"/>
          <w:b w:val="0"/>
          <w:sz w:val="20"/>
          <w:lang w:val="en-US"/>
        </w:rPr>
      </w:pPr>
      <w:r>
        <w:rPr>
          <w:rFonts w:cs="Arial"/>
          <w:b w:val="0"/>
          <w:sz w:val="20"/>
          <w:lang w:val="en-US"/>
        </w:rPr>
        <w:t xml:space="preserve">Signed: </w:t>
      </w:r>
      <w:r>
        <w:rPr>
          <w:rFonts w:cs="Arial"/>
          <w:b w:val="0"/>
          <w:iCs/>
          <w:sz w:val="20"/>
          <w:highlight w:val="cyan"/>
          <w:lang w:val="en-US"/>
        </w:rPr>
        <w:t>[</w:t>
      </w:r>
      <w:r>
        <w:rPr>
          <w:rFonts w:cs="Arial"/>
          <w:i/>
          <w:iCs/>
          <w:sz w:val="20"/>
          <w:highlight w:val="cyan"/>
          <w:lang w:val="en-US"/>
        </w:rPr>
        <w:t>insert signature(s) of authorized representative(s) of the manufacturer]</w:t>
      </w:r>
      <w:r>
        <w:rPr>
          <w:rFonts w:cs="Arial"/>
          <w:b w:val="0"/>
          <w:iCs/>
          <w:sz w:val="20"/>
          <w:lang w:val="en-US"/>
        </w:rPr>
        <w:t xml:space="preserve"> </w:t>
      </w:r>
    </w:p>
    <w:p w14:paraId="7506E109" w14:textId="77777777" w:rsidR="0081347E" w:rsidRDefault="0081347E" w:rsidP="0081347E">
      <w:pPr>
        <w:pStyle w:val="SectionVHeader"/>
        <w:jc w:val="left"/>
        <w:rPr>
          <w:rFonts w:cs="Arial"/>
          <w:sz w:val="20"/>
          <w:lang w:val="en-US"/>
        </w:rPr>
      </w:pPr>
    </w:p>
    <w:p w14:paraId="23F4035E" w14:textId="77777777" w:rsidR="0081347E" w:rsidRDefault="0081347E" w:rsidP="0081347E">
      <w:pPr>
        <w:pStyle w:val="SectionVHeader"/>
        <w:jc w:val="left"/>
        <w:rPr>
          <w:rFonts w:cs="Arial"/>
          <w:sz w:val="20"/>
          <w:lang w:val="en-US"/>
        </w:rPr>
      </w:pPr>
    </w:p>
    <w:p w14:paraId="6331F29B" w14:textId="77777777" w:rsidR="0081347E" w:rsidRDefault="0081347E" w:rsidP="0081347E">
      <w:pPr>
        <w:pStyle w:val="SectionVHeader"/>
        <w:jc w:val="left"/>
        <w:rPr>
          <w:rFonts w:cs="Arial"/>
          <w:b w:val="0"/>
          <w:sz w:val="20"/>
          <w:lang w:val="en-US"/>
        </w:rPr>
      </w:pPr>
      <w:r>
        <w:rPr>
          <w:rFonts w:cs="Arial"/>
          <w:b w:val="0"/>
          <w:sz w:val="20"/>
          <w:lang w:val="en-US"/>
        </w:rPr>
        <w:t>Name</w:t>
      </w:r>
      <w:r>
        <w:rPr>
          <w:rFonts w:cs="Arial"/>
          <w:i/>
          <w:sz w:val="20"/>
          <w:lang w:val="en-US"/>
        </w:rPr>
        <w:t xml:space="preserve">: </w:t>
      </w:r>
      <w:r>
        <w:rPr>
          <w:rFonts w:cs="Arial"/>
          <w:i/>
          <w:iCs/>
          <w:sz w:val="20"/>
          <w:lang w:val="en-US"/>
        </w:rPr>
        <w:t>[</w:t>
      </w:r>
      <w:r>
        <w:rPr>
          <w:rFonts w:cs="Arial"/>
          <w:i/>
          <w:iCs/>
          <w:sz w:val="20"/>
          <w:highlight w:val="cyan"/>
          <w:lang w:val="en-US"/>
        </w:rPr>
        <w:t>insert complete name(s) of authorized representative(s) of the manufacturer]</w:t>
      </w:r>
      <w:r>
        <w:rPr>
          <w:rFonts w:cs="Arial"/>
          <w:b w:val="0"/>
          <w:sz w:val="20"/>
          <w:lang w:val="en-US"/>
        </w:rPr>
        <w:tab/>
      </w:r>
    </w:p>
    <w:p w14:paraId="0E350CC3" w14:textId="77777777" w:rsidR="0081347E" w:rsidRDefault="0081347E" w:rsidP="0081347E">
      <w:pPr>
        <w:pStyle w:val="SectionVHeader"/>
        <w:jc w:val="left"/>
        <w:rPr>
          <w:rFonts w:cs="Arial"/>
          <w:b w:val="0"/>
          <w:sz w:val="20"/>
          <w:lang w:val="en-US"/>
        </w:rPr>
      </w:pPr>
    </w:p>
    <w:p w14:paraId="24375043" w14:textId="77777777" w:rsidR="0081347E" w:rsidRDefault="0081347E" w:rsidP="0081347E">
      <w:pPr>
        <w:pStyle w:val="SectionVHeader"/>
        <w:jc w:val="left"/>
        <w:rPr>
          <w:rFonts w:cs="Arial"/>
          <w:sz w:val="20"/>
          <w:u w:val="single"/>
          <w:lang w:val="en-US"/>
        </w:rPr>
      </w:pPr>
      <w:r>
        <w:rPr>
          <w:rFonts w:cs="Arial"/>
          <w:b w:val="0"/>
          <w:sz w:val="20"/>
          <w:lang w:val="en-US"/>
        </w:rPr>
        <w:t xml:space="preserve">Title: </w:t>
      </w:r>
      <w:r>
        <w:rPr>
          <w:rFonts w:cs="Arial"/>
          <w:i/>
          <w:iCs/>
          <w:sz w:val="20"/>
          <w:lang w:val="en-US"/>
        </w:rPr>
        <w:t>[</w:t>
      </w:r>
      <w:r>
        <w:rPr>
          <w:rFonts w:cs="Arial"/>
          <w:i/>
          <w:iCs/>
          <w:sz w:val="20"/>
          <w:highlight w:val="cyan"/>
          <w:lang w:val="en-US"/>
        </w:rPr>
        <w:t>insert title]</w:t>
      </w:r>
      <w:r>
        <w:rPr>
          <w:rFonts w:cs="Arial"/>
          <w:sz w:val="20"/>
          <w:u w:val="single"/>
          <w:lang w:val="en-US"/>
        </w:rPr>
        <w:t xml:space="preserve"> </w:t>
      </w:r>
    </w:p>
    <w:p w14:paraId="790ECF63" w14:textId="77777777" w:rsidR="0081347E" w:rsidRDefault="0081347E" w:rsidP="0081347E">
      <w:pPr>
        <w:pStyle w:val="SectionVHeader"/>
        <w:jc w:val="left"/>
        <w:rPr>
          <w:rFonts w:cs="Arial"/>
          <w:b w:val="0"/>
          <w:sz w:val="20"/>
          <w:lang w:val="en-US"/>
        </w:rPr>
      </w:pPr>
    </w:p>
    <w:p w14:paraId="4836F9E2" w14:textId="77777777" w:rsidR="0081347E" w:rsidRDefault="0081347E" w:rsidP="0081347E">
      <w:pPr>
        <w:pStyle w:val="SectionVHeader"/>
        <w:jc w:val="left"/>
        <w:rPr>
          <w:rFonts w:cs="Arial"/>
          <w:b w:val="0"/>
          <w:i/>
          <w:sz w:val="20"/>
          <w:lang w:val="en-US"/>
        </w:rPr>
      </w:pPr>
    </w:p>
    <w:p w14:paraId="001D22C1" w14:textId="77777777" w:rsidR="0081347E" w:rsidRDefault="0081347E" w:rsidP="0081347E">
      <w:pPr>
        <w:pStyle w:val="SectionVHeader"/>
        <w:jc w:val="left"/>
        <w:rPr>
          <w:rFonts w:cs="Arial"/>
          <w:b w:val="0"/>
          <w:sz w:val="20"/>
          <w:lang w:val="en-US"/>
        </w:rPr>
      </w:pPr>
    </w:p>
    <w:p w14:paraId="78CAFCCF" w14:textId="77777777" w:rsidR="0081347E" w:rsidRDefault="0081347E" w:rsidP="0081347E">
      <w:pPr>
        <w:pStyle w:val="SectionVHeader"/>
        <w:jc w:val="left"/>
        <w:rPr>
          <w:rFonts w:cs="Arial"/>
          <w:i/>
          <w:iCs/>
          <w:sz w:val="20"/>
          <w:lang w:val="en-US"/>
        </w:rPr>
      </w:pPr>
      <w:r>
        <w:rPr>
          <w:rFonts w:cs="Arial"/>
          <w:b w:val="0"/>
          <w:sz w:val="20"/>
          <w:lang w:val="en-US"/>
        </w:rPr>
        <w:t xml:space="preserve">Dated on ____________ day of __________________, _______ </w:t>
      </w:r>
      <w:r>
        <w:rPr>
          <w:rFonts w:cs="Arial"/>
          <w:i/>
          <w:iCs/>
          <w:sz w:val="20"/>
          <w:lang w:val="en-US"/>
        </w:rPr>
        <w:t>[</w:t>
      </w:r>
      <w:r>
        <w:rPr>
          <w:rFonts w:cs="Arial"/>
          <w:i/>
          <w:iCs/>
          <w:sz w:val="20"/>
          <w:highlight w:val="cyan"/>
          <w:lang w:val="en-US"/>
        </w:rPr>
        <w:t>insert date of signing]</w:t>
      </w:r>
    </w:p>
    <w:p w14:paraId="1E5181F8" w14:textId="77777777" w:rsidR="0081347E" w:rsidRDefault="0081347E" w:rsidP="0081347E">
      <w:pPr>
        <w:pStyle w:val="SectionVHeader"/>
        <w:jc w:val="left"/>
        <w:rPr>
          <w:rFonts w:cs="Arial"/>
          <w:i/>
          <w:iCs/>
          <w:sz w:val="20"/>
          <w:lang w:val="en-US"/>
        </w:rPr>
      </w:pPr>
    </w:p>
    <w:p w14:paraId="37F3D731" w14:textId="77777777" w:rsidR="0081347E" w:rsidRDefault="0081347E" w:rsidP="0081347E">
      <w:pPr>
        <w:pStyle w:val="Headline"/>
        <w:rPr>
          <w:spacing w:val="-3"/>
          <w:highlight w:val="yellow"/>
          <w:lang w:val="en-US"/>
        </w:rPr>
      </w:pPr>
    </w:p>
    <w:p w14:paraId="20935350" w14:textId="77777777" w:rsidR="0081347E" w:rsidRDefault="0081347E" w:rsidP="0081347E">
      <w:pPr>
        <w:pStyle w:val="Headline"/>
        <w:spacing w:before="120" w:after="240"/>
        <w:rPr>
          <w:b w:val="0"/>
          <w:color w:val="FFFFFF"/>
          <w:sz w:val="22"/>
        </w:rPr>
      </w:pPr>
    </w:p>
    <w:p w14:paraId="4EEFD5BD" w14:textId="77777777" w:rsidR="0081347E" w:rsidRDefault="0081347E" w:rsidP="0081347E">
      <w:pPr>
        <w:pStyle w:val="Headline"/>
        <w:spacing w:before="120" w:after="240"/>
        <w:rPr>
          <w:b w:val="0"/>
          <w:color w:val="FFFFFF"/>
          <w:sz w:val="22"/>
        </w:rPr>
      </w:pPr>
    </w:p>
    <w:p w14:paraId="61E79DE8" w14:textId="77777777" w:rsidR="0081347E" w:rsidRDefault="0081347E" w:rsidP="0081347E">
      <w:pPr>
        <w:rPr>
          <w:bCs/>
          <w:color w:val="FFFFFF"/>
          <w:sz w:val="22"/>
          <w:szCs w:val="28"/>
        </w:rPr>
      </w:pPr>
      <w:r>
        <w:rPr>
          <w:b/>
          <w:color w:val="FFFFFF"/>
          <w:sz w:val="22"/>
        </w:rPr>
        <w:br w:type="page"/>
      </w:r>
    </w:p>
    <w:p w14:paraId="0DA1BCDA" w14:textId="77777777" w:rsidR="0081347E" w:rsidRDefault="0081347E" w:rsidP="0081347E">
      <w:pPr>
        <w:pStyle w:val="Headline"/>
        <w:rPr>
          <w:lang w:val="en-US"/>
        </w:rPr>
      </w:pPr>
      <w:r>
        <w:rPr>
          <w:lang w:val="en-US"/>
        </w:rPr>
        <w:lastRenderedPageBreak/>
        <w:t xml:space="preserve">Form H: Bid Securing Declaration </w:t>
      </w:r>
    </w:p>
    <w:p w14:paraId="10D6BC6F" w14:textId="77777777" w:rsidR="0081347E" w:rsidRDefault="0081347E" w:rsidP="0081347E">
      <w:pPr>
        <w:rPr>
          <w:spacing w:val="-3"/>
        </w:rPr>
      </w:pPr>
    </w:p>
    <w:p w14:paraId="19079B82" w14:textId="77777777" w:rsidR="0081347E" w:rsidRDefault="0081347E" w:rsidP="0081347E">
      <w:pPr>
        <w:rPr>
          <w:spacing w:val="-3"/>
        </w:rPr>
      </w:pPr>
      <w:r>
        <w:rPr>
          <w:spacing w:val="-3"/>
        </w:rPr>
        <w:t xml:space="preserve">Date: </w:t>
      </w:r>
      <w:r>
        <w:rPr>
          <w:noProof/>
          <w:spacing w:val="-3"/>
          <w:highlight w:val="cyan"/>
        </w:rPr>
        <w:t>[Insert date]</w:t>
      </w:r>
    </w:p>
    <w:p w14:paraId="53E59202" w14:textId="77777777" w:rsidR="0081347E" w:rsidRDefault="0081347E" w:rsidP="0081347E">
      <w:pPr>
        <w:rPr>
          <w:spacing w:val="-3"/>
        </w:rPr>
      </w:pPr>
    </w:p>
    <w:p w14:paraId="291F3104" w14:textId="77777777" w:rsidR="0081347E" w:rsidRDefault="0081347E" w:rsidP="0081347E">
      <w:pPr>
        <w:rPr>
          <w:spacing w:val="-3"/>
        </w:rPr>
      </w:pPr>
    </w:p>
    <w:p w14:paraId="2CA83B93" w14:textId="75A410A2" w:rsidR="0081347E" w:rsidRDefault="0081347E" w:rsidP="0081347E">
      <w:pPr>
        <w:rPr>
          <w:spacing w:val="-3"/>
        </w:rPr>
      </w:pPr>
      <w:r>
        <w:rPr>
          <w:spacing w:val="-3"/>
        </w:rPr>
        <w:t xml:space="preserve">Tender reference number: </w:t>
      </w:r>
      <w:r>
        <w:rPr>
          <w:noProof/>
          <w:spacing w:val="-3"/>
          <w:highlight w:val="cyan"/>
        </w:rPr>
        <w:t>[RFQ/20</w:t>
      </w:r>
      <w:r w:rsidR="00121728">
        <w:rPr>
          <w:noProof/>
          <w:spacing w:val="-3"/>
          <w:highlight w:val="cyan"/>
        </w:rPr>
        <w:t>20/</w:t>
      </w:r>
      <w:r>
        <w:rPr>
          <w:noProof/>
          <w:spacing w:val="-3"/>
          <w:highlight w:val="cyan"/>
        </w:rPr>
        <w:t xml:space="preserve"> ............]</w:t>
      </w:r>
    </w:p>
    <w:p w14:paraId="4D023711" w14:textId="77777777" w:rsidR="0081347E" w:rsidRDefault="0081347E" w:rsidP="0081347E">
      <w:pPr>
        <w:rPr>
          <w:spacing w:val="-3"/>
        </w:rPr>
      </w:pPr>
    </w:p>
    <w:p w14:paraId="690757A6" w14:textId="77777777" w:rsidR="0081347E" w:rsidRDefault="0081347E" w:rsidP="0081347E">
      <w:pPr>
        <w:rPr>
          <w:spacing w:val="-3"/>
        </w:rPr>
      </w:pPr>
    </w:p>
    <w:p w14:paraId="59BA584A" w14:textId="77777777" w:rsidR="0081347E" w:rsidRDefault="0081347E" w:rsidP="0081347E">
      <w:pPr>
        <w:spacing w:line="276" w:lineRule="auto"/>
        <w:rPr>
          <w:spacing w:val="-3"/>
        </w:rPr>
      </w:pPr>
      <w:r>
        <w:rPr>
          <w:spacing w:val="-3"/>
        </w:rPr>
        <w:t>We, the undersigned, declare that:</w:t>
      </w:r>
    </w:p>
    <w:p w14:paraId="5CD9F8AE" w14:textId="77777777" w:rsidR="0081347E" w:rsidRDefault="0081347E" w:rsidP="0081347E">
      <w:pPr>
        <w:spacing w:line="276" w:lineRule="auto"/>
        <w:rPr>
          <w:spacing w:val="-3"/>
        </w:rPr>
      </w:pPr>
    </w:p>
    <w:p w14:paraId="31261755"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according to your conditions, offers must be supported by a bid securing declaration.</w:t>
      </w:r>
    </w:p>
    <w:p w14:paraId="1D59F5D7" w14:textId="77777777" w:rsidR="0081347E" w:rsidRDefault="0081347E" w:rsidP="0081347E">
      <w:pPr>
        <w:pStyle w:val="ListParagraph"/>
        <w:tabs>
          <w:tab w:val="left" w:pos="426"/>
        </w:tabs>
        <w:rPr>
          <w:rFonts w:ascii="Arial" w:hAnsi="Arial"/>
          <w:spacing w:val="-3"/>
          <w:sz w:val="20"/>
          <w:szCs w:val="20"/>
        </w:rPr>
      </w:pPr>
    </w:p>
    <w:p w14:paraId="1F390A68"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6A50EE54" w14:textId="77777777" w:rsidR="0081347E" w:rsidRDefault="0081347E" w:rsidP="0081347E">
      <w:pPr>
        <w:pStyle w:val="ListParagraph"/>
        <w:rPr>
          <w:rFonts w:ascii="Arial" w:hAnsi="Arial"/>
          <w:spacing w:val="-3"/>
          <w:sz w:val="20"/>
          <w:szCs w:val="20"/>
        </w:rPr>
      </w:pPr>
    </w:p>
    <w:p w14:paraId="3DD3EF59"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withdraw our offer during the period of the offer validity specified by us in the offer submission form; or</w:t>
      </w:r>
    </w:p>
    <w:p w14:paraId="0691F337" w14:textId="77777777" w:rsidR="0081347E" w:rsidRDefault="0081347E" w:rsidP="0081347E">
      <w:pPr>
        <w:pStyle w:val="ListParagraph"/>
        <w:ind w:left="1080"/>
        <w:rPr>
          <w:rFonts w:ascii="Arial" w:hAnsi="Arial"/>
          <w:spacing w:val="-3"/>
          <w:sz w:val="20"/>
          <w:szCs w:val="20"/>
        </w:rPr>
      </w:pPr>
    </w:p>
    <w:p w14:paraId="282C3C3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do not accept the correction of errors in accordance with the Instructions to Bidders in the bidding documents; or</w:t>
      </w:r>
    </w:p>
    <w:p w14:paraId="440E6BB6" w14:textId="77777777" w:rsidR="0081347E" w:rsidRDefault="0081347E" w:rsidP="0081347E">
      <w:pPr>
        <w:pStyle w:val="ListParagraph"/>
        <w:ind w:left="1080"/>
        <w:rPr>
          <w:rFonts w:ascii="Arial" w:hAnsi="Arial"/>
          <w:spacing w:val="-3"/>
          <w:sz w:val="20"/>
          <w:szCs w:val="20"/>
        </w:rPr>
      </w:pPr>
    </w:p>
    <w:p w14:paraId="7846F04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after having been notified of the acceptance of our offer during the period of bid validity thereof, (i) we do not execute or refuse to execute the Contract form, if required; or (ii) we do not supply or refuse to provide the performance security.</w:t>
      </w:r>
    </w:p>
    <w:p w14:paraId="547C6806" w14:textId="77777777" w:rsidR="0081347E" w:rsidRDefault="0081347E" w:rsidP="0081347E">
      <w:pPr>
        <w:pStyle w:val="ListParagraph"/>
        <w:tabs>
          <w:tab w:val="left" w:pos="426"/>
        </w:tabs>
        <w:rPr>
          <w:rFonts w:ascii="Arial" w:hAnsi="Arial"/>
          <w:spacing w:val="-3"/>
        </w:rPr>
      </w:pPr>
    </w:p>
    <w:p w14:paraId="43AF89D1"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14:paraId="4046F662" w14:textId="77777777" w:rsidR="0081347E" w:rsidRDefault="0081347E" w:rsidP="0081347E">
      <w:pPr>
        <w:spacing w:line="276" w:lineRule="auto"/>
        <w:rPr>
          <w:spacing w:val="-3"/>
        </w:rPr>
      </w:pPr>
      <w:r>
        <w:rPr>
          <w:spacing w:val="-3"/>
        </w:rPr>
        <w:t xml:space="preserve">I, the undersigned, certify that I am duly authorized by </w:t>
      </w:r>
      <w:r>
        <w:rPr>
          <w:noProof/>
          <w:spacing w:val="-3"/>
          <w:highlight w:val="cyan"/>
        </w:rPr>
        <w:t>[insert full name of bidder]</w:t>
      </w:r>
      <w:r>
        <w:rPr>
          <w:spacing w:val="-3"/>
        </w:rPr>
        <w:t xml:space="preserve"> to sign this bid and bind [</w:t>
      </w:r>
      <w:r>
        <w:rPr>
          <w:noProof/>
          <w:spacing w:val="-3"/>
          <w:highlight w:val="cyan"/>
        </w:rPr>
        <w:t>insert full name of bidder]</w:t>
      </w:r>
      <w:r>
        <w:rPr>
          <w:spacing w:val="-3"/>
        </w:rPr>
        <w:t xml:space="preserve"> should UNOPS accept this bid:</w:t>
      </w:r>
    </w:p>
    <w:p w14:paraId="7D66F72C" w14:textId="77777777" w:rsidR="0081347E" w:rsidRDefault="0081347E" w:rsidP="0081347E">
      <w:pPr>
        <w:spacing w:line="276" w:lineRule="auto"/>
        <w:rPr>
          <w:spacing w:val="-3"/>
        </w:rPr>
      </w:pPr>
    </w:p>
    <w:p w14:paraId="72255090" w14:textId="77777777" w:rsidR="0081347E" w:rsidRPr="005A55F7" w:rsidRDefault="0081347E" w:rsidP="0081347E">
      <w:pPr>
        <w:spacing w:line="276" w:lineRule="auto"/>
        <w:rPr>
          <w:spacing w:val="-3"/>
          <w:lang w:val="en-US"/>
        </w:rPr>
      </w:pPr>
    </w:p>
    <w:p w14:paraId="1C908EA3" w14:textId="77777777" w:rsidR="0081347E" w:rsidRDefault="0081347E" w:rsidP="0081347E">
      <w:pPr>
        <w:spacing w:line="276" w:lineRule="auto"/>
        <w:rPr>
          <w:spacing w:val="-3"/>
          <w:lang w:val="fr-FR"/>
        </w:rPr>
      </w:pPr>
      <w:r>
        <w:rPr>
          <w:spacing w:val="-3"/>
          <w:lang w:val="fr-FR"/>
        </w:rPr>
        <w:t>Name : ___________________________________________________________</w:t>
      </w:r>
    </w:p>
    <w:p w14:paraId="70BCD376" w14:textId="77777777" w:rsidR="0081347E" w:rsidRDefault="0081347E" w:rsidP="0081347E">
      <w:pPr>
        <w:spacing w:line="276" w:lineRule="auto"/>
        <w:rPr>
          <w:spacing w:val="-3"/>
          <w:lang w:val="fr-FR"/>
        </w:rPr>
      </w:pPr>
    </w:p>
    <w:p w14:paraId="17094450" w14:textId="77777777" w:rsidR="0081347E" w:rsidRDefault="0081347E" w:rsidP="0081347E">
      <w:pPr>
        <w:spacing w:line="276" w:lineRule="auto"/>
        <w:rPr>
          <w:spacing w:val="-3"/>
          <w:lang w:val="fr-FR"/>
        </w:rPr>
      </w:pPr>
      <w:r>
        <w:rPr>
          <w:spacing w:val="-3"/>
          <w:lang w:val="fr-FR"/>
        </w:rPr>
        <w:t>Title : _____________________________________________________________</w:t>
      </w:r>
    </w:p>
    <w:p w14:paraId="598E8102" w14:textId="77777777" w:rsidR="0081347E" w:rsidRDefault="0081347E" w:rsidP="0081347E">
      <w:pPr>
        <w:spacing w:line="276" w:lineRule="auto"/>
        <w:rPr>
          <w:spacing w:val="-3"/>
          <w:lang w:val="fr-FR"/>
        </w:rPr>
      </w:pPr>
    </w:p>
    <w:p w14:paraId="4AF822A9" w14:textId="77777777" w:rsidR="0081347E" w:rsidRDefault="0081347E" w:rsidP="0081347E">
      <w:pPr>
        <w:spacing w:line="276" w:lineRule="auto"/>
        <w:rPr>
          <w:spacing w:val="-3"/>
          <w:lang w:val="fr-FR"/>
        </w:rPr>
      </w:pPr>
      <w:r>
        <w:rPr>
          <w:spacing w:val="-3"/>
          <w:lang w:val="fr-FR"/>
        </w:rPr>
        <w:t>Date : _____________________________________________________________</w:t>
      </w:r>
    </w:p>
    <w:p w14:paraId="2C568DAE" w14:textId="77777777" w:rsidR="0081347E" w:rsidRDefault="0081347E" w:rsidP="0081347E">
      <w:pPr>
        <w:spacing w:line="276" w:lineRule="auto"/>
        <w:rPr>
          <w:spacing w:val="-3"/>
          <w:lang w:val="fr-FR"/>
        </w:rPr>
      </w:pPr>
    </w:p>
    <w:p w14:paraId="0F860F5A" w14:textId="77777777" w:rsidR="0081347E" w:rsidRDefault="0081347E" w:rsidP="0081347E">
      <w:pPr>
        <w:spacing w:line="276" w:lineRule="auto"/>
        <w:rPr>
          <w:spacing w:val="-3"/>
          <w:lang w:val="fr-FR"/>
        </w:rPr>
      </w:pPr>
      <w:r>
        <w:rPr>
          <w:spacing w:val="-3"/>
          <w:lang w:val="fr-FR"/>
        </w:rPr>
        <w:t>Signature : _________________________________________________________</w:t>
      </w:r>
    </w:p>
    <w:p w14:paraId="25079995" w14:textId="77777777" w:rsidR="0081347E" w:rsidRDefault="0081347E" w:rsidP="0081347E">
      <w:pPr>
        <w:rPr>
          <w:spacing w:val="-3"/>
          <w:lang w:val="fr-FR"/>
        </w:rPr>
      </w:pPr>
    </w:p>
    <w:p w14:paraId="2F9BB136" w14:textId="77777777" w:rsidR="0081347E" w:rsidRDefault="0081347E" w:rsidP="0081347E">
      <w:pPr>
        <w:rPr>
          <w:bCs/>
          <w:color w:val="FFFFFF"/>
          <w:sz w:val="22"/>
          <w:szCs w:val="28"/>
        </w:rPr>
      </w:pPr>
      <w:r>
        <w:rPr>
          <w:b/>
          <w:color w:val="FFFFFF"/>
          <w:sz w:val="22"/>
        </w:rPr>
        <w:br w:type="page"/>
      </w:r>
    </w:p>
    <w:p w14:paraId="02EA346B" w14:textId="77777777" w:rsidR="0081347E" w:rsidRDefault="0081347E" w:rsidP="0081347E">
      <w:pPr>
        <w:pStyle w:val="Headline"/>
        <w:rPr>
          <w:b w:val="0"/>
          <w:bCs w:val="0"/>
          <w:caps/>
          <w:color w:val="000000"/>
          <w:lang w:val="en-AU"/>
        </w:rPr>
      </w:pPr>
      <w:r>
        <w:rPr>
          <w:lang w:val="en-US"/>
        </w:rPr>
        <w:lastRenderedPageBreak/>
        <w:t xml:space="preserve">FORM I: </w:t>
      </w:r>
      <w:r>
        <w:t>INDEPENDENT BID DECLARATION</w:t>
      </w:r>
    </w:p>
    <w:p w14:paraId="6DE9B181" w14:textId="77777777" w:rsidR="0081347E" w:rsidRDefault="0081347E" w:rsidP="0081347E">
      <w:pPr>
        <w:jc w:val="both"/>
        <w:rPr>
          <w:b/>
          <w:color w:val="FF0000"/>
          <w:lang w:bidi="en-US"/>
        </w:rPr>
      </w:pPr>
    </w:p>
    <w:p w14:paraId="394B8A64" w14:textId="77777777" w:rsidR="0081347E" w:rsidRDefault="0081347E" w:rsidP="0081347E">
      <w:pPr>
        <w:jc w:val="both"/>
        <w:rPr>
          <w:rFonts w:asciiTheme="minorBidi" w:hAnsiTheme="minorBidi" w:cstheme="minorBidi"/>
          <w:b/>
          <w:color w:val="FF0000"/>
          <w:lang w:bidi="en-US"/>
        </w:rPr>
      </w:pPr>
      <w:r>
        <w:rPr>
          <w:rFonts w:asciiTheme="minorBidi" w:hAnsiTheme="minorBidi" w:cstheme="minorBidi"/>
          <w:b/>
          <w:color w:val="FF0000"/>
          <w:lang w:bidi="en-US"/>
        </w:rPr>
        <w:t>This document does not require notarization.</w:t>
      </w:r>
    </w:p>
    <w:p w14:paraId="2208F7B8" w14:textId="77777777" w:rsidR="0081347E" w:rsidRDefault="0081347E" w:rsidP="0081347E">
      <w:pPr>
        <w:jc w:val="both"/>
        <w:rPr>
          <w:rFonts w:asciiTheme="minorBidi" w:hAnsiTheme="minorBidi" w:cstheme="minorBidi"/>
          <w:b/>
          <w:color w:val="FF0000"/>
        </w:rPr>
      </w:pPr>
    </w:p>
    <w:p w14:paraId="4D141C12" w14:textId="73C9D904" w:rsidR="0081347E" w:rsidRDefault="0081347E" w:rsidP="00601E50">
      <w:pPr>
        <w:rPr>
          <w:rFonts w:asciiTheme="minorBidi" w:eastAsia="SimSun" w:hAnsiTheme="minorBidi" w:cstheme="minorBidi"/>
          <w:lang w:bidi="en-US"/>
        </w:rPr>
      </w:pPr>
      <w:r>
        <w:rPr>
          <w:rFonts w:asciiTheme="minorBidi" w:eastAsia="SimSun" w:hAnsiTheme="minorBidi" w:cstheme="minorBidi"/>
          <w:lang w:bidi="en-US"/>
        </w:rPr>
        <w:t xml:space="preserve">Bid for the </w:t>
      </w:r>
      <w:r w:rsidR="00674B12" w:rsidRPr="00674B12">
        <w:rPr>
          <w:rFonts w:asciiTheme="minorBidi" w:eastAsia="SimSun" w:hAnsiTheme="minorBidi" w:cstheme="minorBidi"/>
          <w:i/>
          <w:color w:val="000000"/>
          <w:lang w:bidi="en-US"/>
        </w:rPr>
        <w:t xml:space="preserve">Supply, deliver, inspection, and testing </w:t>
      </w:r>
      <w:r w:rsidR="00F0095D" w:rsidRPr="00674B12">
        <w:rPr>
          <w:rFonts w:asciiTheme="minorBidi" w:eastAsia="SimSun" w:hAnsiTheme="minorBidi" w:cstheme="minorBidi"/>
          <w:i/>
          <w:color w:val="000000"/>
          <w:lang w:bidi="en-US"/>
        </w:rPr>
        <w:t>12,000 litters (Sewer</w:t>
      </w:r>
      <w:r w:rsidR="00674B12" w:rsidRPr="00674B12">
        <w:rPr>
          <w:rFonts w:asciiTheme="minorBidi" w:eastAsia="SimSun" w:hAnsiTheme="minorBidi" w:cstheme="minorBidi"/>
          <w:i/>
          <w:color w:val="000000"/>
          <w:lang w:bidi="en-US"/>
        </w:rPr>
        <w:t xml:space="preserve"> Vacuum </w:t>
      </w:r>
      <w:r w:rsidR="00F0095D" w:rsidRPr="00674B12">
        <w:rPr>
          <w:rFonts w:asciiTheme="minorBidi" w:eastAsia="SimSun" w:hAnsiTheme="minorBidi" w:cstheme="minorBidi"/>
          <w:i/>
          <w:color w:val="000000"/>
          <w:lang w:bidi="en-US"/>
        </w:rPr>
        <w:t>&amp; Flushing) Truck</w:t>
      </w:r>
      <w:r w:rsidR="00674B12" w:rsidRPr="00674B12">
        <w:rPr>
          <w:rFonts w:asciiTheme="minorBidi" w:eastAsia="SimSun" w:hAnsiTheme="minorBidi" w:cstheme="minorBidi"/>
          <w:i/>
          <w:color w:val="000000"/>
          <w:lang w:bidi="en-US"/>
        </w:rPr>
        <w:t xml:space="preserve"> Unit / Tankers Mounted on Truck complete with all accessories. to Local water and sanitation corporation- </w:t>
      </w:r>
      <w:r w:rsidR="00CC35CF">
        <w:rPr>
          <w:rFonts w:asciiTheme="minorBidi" w:eastAsia="SimSun" w:hAnsiTheme="minorBidi" w:cstheme="minorBidi"/>
          <w:i/>
          <w:color w:val="000000"/>
          <w:lang w:bidi="en-US"/>
        </w:rPr>
        <w:t xml:space="preserve">Sana’a </w:t>
      </w:r>
      <w:r w:rsidR="00F0095D" w:rsidRPr="00674B12">
        <w:rPr>
          <w:rFonts w:asciiTheme="minorBidi" w:eastAsia="SimSun" w:hAnsiTheme="minorBidi" w:cstheme="minorBidi"/>
          <w:i/>
          <w:color w:val="000000"/>
          <w:lang w:bidi="en-US"/>
        </w:rPr>
        <w:t xml:space="preserve"> (</w:t>
      </w:r>
      <w:r w:rsidR="00CC35CF">
        <w:rPr>
          <w:rFonts w:asciiTheme="minorBidi" w:eastAsia="SimSun" w:hAnsiTheme="minorBidi" w:cstheme="minorBidi"/>
          <w:i/>
          <w:color w:val="000000"/>
          <w:lang w:bidi="en-US"/>
        </w:rPr>
        <w:t>SWSLC</w:t>
      </w:r>
      <w:r w:rsidR="00674B12" w:rsidRPr="00674B12">
        <w:rPr>
          <w:rFonts w:asciiTheme="minorBidi" w:eastAsia="SimSun" w:hAnsiTheme="minorBidi" w:cstheme="minorBidi"/>
          <w:i/>
          <w:color w:val="000000"/>
          <w:lang w:bidi="en-US"/>
        </w:rPr>
        <w:t>) warehouses.]</w:t>
      </w:r>
      <w:r>
        <w:rPr>
          <w:rFonts w:asciiTheme="minorBidi" w:eastAsia="SimSun" w:hAnsiTheme="minorBidi" w:cstheme="minorBidi"/>
          <w:lang w:bidi="en-US"/>
        </w:rPr>
        <w:t xml:space="preserve"> </w:t>
      </w:r>
      <w:r>
        <w:rPr>
          <w:rFonts w:asciiTheme="minorBidi" w:eastAsia="SimSun" w:hAnsiTheme="minorBidi" w:cstheme="minorBidi"/>
          <w:i/>
          <w:color w:val="000000"/>
          <w:highlight w:val="cyan"/>
          <w:lang w:bidi="en-US"/>
        </w:rPr>
        <w:t>[</w:t>
      </w:r>
      <w:r w:rsidR="00E36BE7">
        <w:rPr>
          <w:rFonts w:asciiTheme="minorBidi" w:eastAsia="SimSun" w:hAnsiTheme="minorBidi" w:cstheme="minorBidi"/>
          <w:i/>
          <w:color w:val="000000"/>
          <w:highlight w:val="cyan"/>
          <w:lang w:bidi="en-US"/>
        </w:rPr>
        <w:t xml:space="preserve">Sana’a </w:t>
      </w:r>
      <w:r>
        <w:rPr>
          <w:rFonts w:asciiTheme="minorBidi" w:eastAsia="SimSun" w:hAnsiTheme="minorBidi" w:cstheme="minorBidi"/>
          <w:i/>
          <w:color w:val="000000"/>
          <w:highlight w:val="cyan"/>
          <w:lang w:bidi="en-US"/>
        </w:rPr>
        <w:t xml:space="preserve"> governorate, Yemen]</w:t>
      </w:r>
      <w:r>
        <w:rPr>
          <w:rFonts w:asciiTheme="minorBidi" w:eastAsia="SimSun" w:hAnsiTheme="minorBidi" w:cstheme="minorBidi"/>
          <w:lang w:bidi="en-US"/>
        </w:rPr>
        <w:t xml:space="preserve">, invitation to bid no.: </w:t>
      </w:r>
      <w:r>
        <w:rPr>
          <w:rFonts w:asciiTheme="minorBidi" w:eastAsia="SimSun" w:hAnsiTheme="minorBidi" w:cstheme="minorBidi"/>
          <w:highlight w:val="cyan"/>
          <w:lang w:bidi="en-US"/>
        </w:rPr>
        <w:t>[RFQ/20</w:t>
      </w:r>
      <w:r w:rsidR="00F0095D">
        <w:rPr>
          <w:rFonts w:asciiTheme="minorBidi" w:eastAsia="SimSun" w:hAnsiTheme="minorBidi" w:cstheme="minorBidi"/>
          <w:highlight w:val="cyan"/>
          <w:lang w:bidi="en-US"/>
        </w:rPr>
        <w:t>20</w:t>
      </w:r>
      <w:r>
        <w:rPr>
          <w:rFonts w:asciiTheme="minorBidi" w:eastAsia="SimSun" w:hAnsiTheme="minorBidi" w:cstheme="minorBidi"/>
          <w:highlight w:val="cyan"/>
          <w:lang w:bidi="en-US"/>
        </w:rPr>
        <w:t>/ ............]</w:t>
      </w:r>
      <w:r>
        <w:rPr>
          <w:rFonts w:asciiTheme="minorBidi" w:eastAsia="SimSun" w:hAnsiTheme="minorBidi" w:cstheme="minorBidi"/>
          <w:lang w:bidi="en-US"/>
        </w:rPr>
        <w:t xml:space="preserve">, dated </w:t>
      </w:r>
      <w:r>
        <w:rPr>
          <w:rFonts w:asciiTheme="minorBidi" w:eastAsia="SimSun" w:hAnsiTheme="minorBidi" w:cstheme="minorBidi"/>
          <w:highlight w:val="cyan"/>
          <w:lang w:bidi="en-US"/>
        </w:rPr>
        <w:t>[</w:t>
      </w:r>
      <w:r w:rsidR="00F0095D">
        <w:rPr>
          <w:rFonts w:asciiTheme="minorBidi" w:eastAsia="SimSun" w:hAnsiTheme="minorBidi" w:cstheme="minorBidi"/>
          <w:highlight w:val="cyan"/>
          <w:lang w:bidi="en-US"/>
        </w:rPr>
        <w:t>…………….</w:t>
      </w:r>
      <w:r>
        <w:rPr>
          <w:rFonts w:asciiTheme="minorBidi" w:eastAsia="SimSun" w:hAnsiTheme="minorBidi" w:cstheme="minorBidi"/>
          <w:highlight w:val="cyan"/>
          <w:lang w:bidi="en-US"/>
        </w:rPr>
        <w:t>]</w:t>
      </w:r>
      <w:r>
        <w:rPr>
          <w:rFonts w:asciiTheme="minorBidi" w:eastAsia="SimSun" w:hAnsiTheme="minorBidi" w:cstheme="minorBidi"/>
          <w:lang w:bidi="en-US"/>
        </w:rPr>
        <w:t>.</w:t>
      </w:r>
    </w:p>
    <w:p w14:paraId="1785AA4B" w14:textId="77777777" w:rsidR="0081347E" w:rsidRDefault="0081347E" w:rsidP="0081347E">
      <w:pPr>
        <w:rPr>
          <w:rFonts w:asciiTheme="minorBidi" w:hAnsiTheme="minorBidi" w:cstheme="minorBidi"/>
        </w:rPr>
      </w:pPr>
    </w:p>
    <w:p w14:paraId="7DE2CB38"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undersigned, on submission of a bid for the competitive procurement process or invitation to bid (hereinafter referred to as “the bid”) for the </w:t>
      </w:r>
      <w:r>
        <w:rPr>
          <w:rFonts w:asciiTheme="minorBidi" w:eastAsia="SimSun" w:hAnsiTheme="minorBidi" w:cstheme="minorBidi"/>
          <w:i/>
          <w:color w:val="000000"/>
          <w:highlight w:val="cyan"/>
          <w:lang w:bidi="en-US"/>
        </w:rPr>
        <w:t xml:space="preserve">[insert brief description of the goods and/or services] </w:t>
      </w:r>
      <w:r>
        <w:rPr>
          <w:rFonts w:asciiTheme="minorBidi" w:eastAsia="SimSun" w:hAnsiTheme="minorBidi" w:cstheme="minorBidi"/>
          <w:lang w:bidi="en-US"/>
        </w:rPr>
        <w:t xml:space="preserve">in </w:t>
      </w:r>
      <w:r>
        <w:rPr>
          <w:rFonts w:asciiTheme="minorBidi" w:eastAsia="SimSun" w:hAnsiTheme="minorBidi" w:cstheme="minorBidi"/>
          <w:i/>
          <w:color w:val="000000"/>
          <w:highlight w:val="cyan"/>
          <w:lang w:bidi="en-US"/>
        </w:rPr>
        <w:t xml:space="preserve">[name of country/city] – </w:t>
      </w:r>
      <w:r>
        <w:rPr>
          <w:rFonts w:asciiTheme="minorBidi" w:hAnsiTheme="minorBidi" w:cstheme="minorBidi"/>
          <w:lang w:bidi="en-US"/>
        </w:rPr>
        <w:t xml:space="preserve">invitation to bid no.: </w:t>
      </w:r>
      <w:r>
        <w:rPr>
          <w:rFonts w:asciiTheme="minorBidi" w:eastAsia="SimSun" w:hAnsiTheme="minorBidi" w:cstheme="minorBidi"/>
          <w:highlight w:val="cyan"/>
          <w:lang w:bidi="en-US"/>
        </w:rPr>
        <w:t>[insert invitation to bid ref. no.]</w:t>
      </w:r>
      <w:r>
        <w:rPr>
          <w:rFonts w:asciiTheme="minorBidi" w:hAnsiTheme="minorBidi" w:cstheme="minorBidi"/>
          <w:lang w:bidi="en-US"/>
        </w:rPr>
        <w:t>, in response to the call for bids made by the United Nations Office for Project Services (UNOPS), I hereby make the following statements, which I declare to be true and complete in all respects.</w:t>
      </w:r>
    </w:p>
    <w:p w14:paraId="009B2A98"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On behalf of </w:t>
      </w:r>
      <w:r>
        <w:rPr>
          <w:rFonts w:asciiTheme="minorBidi" w:hAnsiTheme="minorBidi" w:cstheme="minorBidi"/>
          <w:highlight w:val="cyan"/>
          <w:lang w:bidi="en-US"/>
        </w:rPr>
        <w:t>[name of bidder or joint venture]</w:t>
      </w:r>
      <w:r>
        <w:rPr>
          <w:rFonts w:asciiTheme="minorBidi" w:hAnsiTheme="minorBidi" w:cstheme="minorBidi"/>
          <w:lang w:bidi="en-US"/>
        </w:rPr>
        <w:t xml:space="preserve">, hereinafter “the Bidder”, </w:t>
      </w:r>
      <w:r>
        <w:rPr>
          <w:rFonts w:asciiTheme="minorBidi" w:hAnsiTheme="minorBidi" w:cstheme="minorBidi"/>
          <w:b/>
          <w:lang w:bidi="en-US"/>
        </w:rPr>
        <w:t>I declare</w:t>
      </w:r>
      <w:r>
        <w:rPr>
          <w:rFonts w:asciiTheme="minorBidi" w:hAnsiTheme="minorBidi" w:cstheme="minorBidi"/>
          <w:lang w:bidi="en-US"/>
        </w:rPr>
        <w:t xml:space="preserve"> that:</w:t>
      </w:r>
    </w:p>
    <w:p w14:paraId="5BBDB773" w14:textId="77777777" w:rsidR="0081347E" w:rsidRDefault="0081347E" w:rsidP="0081347E">
      <w:pPr>
        <w:rPr>
          <w:rFonts w:asciiTheme="minorBidi" w:hAnsiTheme="minorBidi" w:cstheme="minorBidi"/>
        </w:rPr>
      </w:pPr>
    </w:p>
    <w:p w14:paraId="1833936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understand that the bid submitted shall be disqualified if this statement is found not to be true and complete in all respects.</w:t>
      </w:r>
    </w:p>
    <w:p w14:paraId="0DAA35C1"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am authorized by the Bidder to sign this declaration and to submit the attached bid on behalf of the Bidder.</w:t>
      </w:r>
    </w:p>
    <w:p w14:paraId="55DCD918"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Each person whose signature appears on the submitted bid has been authorized by the Bidder to establish its terms and to sign it on behalf of the Bidder.</w:t>
      </w:r>
    </w:p>
    <w:p w14:paraId="14815F76"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For the purposes of this statement and the bid submitted, I understand that the word “competitor” shall include any natural or legal person, other than the Bidder, whether affiliated with the Bidder or not, who:</w:t>
      </w:r>
    </w:p>
    <w:p w14:paraId="4238015E"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has been asked to submit a bid in response to this invitation to bid</w:t>
      </w:r>
    </w:p>
    <w:p w14:paraId="79994245"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might potentially submit a bid in response to this invitation to bid, based on their qualifications, skills or experience.</w:t>
      </w:r>
    </w:p>
    <w:p w14:paraId="07904A14"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The Bidder discloses that </w:t>
      </w:r>
      <w:r>
        <w:rPr>
          <w:rFonts w:asciiTheme="minorBidi" w:hAnsiTheme="minorBidi" w:cstheme="minorBidi"/>
          <w:highlight w:val="cyan"/>
          <w:lang w:bidi="en-US"/>
        </w:rPr>
        <w:t>(select the appropriate option from the following subsections, 5 (a) or 5 (b))</w:t>
      </w:r>
      <w:r>
        <w:rPr>
          <w:rFonts w:asciiTheme="minorBidi" w:hAnsiTheme="minorBidi" w:cstheme="minorBidi"/>
          <w:lang w:bidi="en-US"/>
        </w:rPr>
        <w:t>:</w:t>
      </w:r>
    </w:p>
    <w:p w14:paraId="4576A23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submitted the bid independently and without consultation, communication, agreement or arrangement with any competitor: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733A776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25041060"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particular, and without limiting the generality of paragraphs 5 (a) or 5 (b) above, there has been no consultation, communication, agreement or arrangement with any competitor with respect to:</w:t>
      </w:r>
    </w:p>
    <w:p w14:paraId="27F4F7E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prices</w:t>
      </w:r>
    </w:p>
    <w:p w14:paraId="7BD67E1A"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methods, factors or formulas used to calculate prices</w:t>
      </w:r>
    </w:p>
    <w:p w14:paraId="6EB0A5F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intention or decision to submit a bid or not, or</w:t>
      </w:r>
    </w:p>
    <w:p w14:paraId="09DB5AE2"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submission of a bid that does not meet the specifications of the invitation to bid, except as specifically disclosed under paragraph 5 (b) above.</w:t>
      </w:r>
    </w:p>
    <w:p w14:paraId="3F3A5077"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B2DC032"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6533054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I declare that the company I represent has commercial links with the following </w:t>
      </w:r>
    </w:p>
    <w:p w14:paraId="715E105D"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corporations: </w:t>
      </w:r>
      <w:r>
        <w:rPr>
          <w:rFonts w:asciiTheme="minorBidi" w:hAnsiTheme="minorBidi" w:cstheme="minorBidi"/>
          <w:highlight w:val="cyan"/>
          <w:lang w:bidi="en-US"/>
        </w:rPr>
        <w:t xml:space="preserve">[indicate the corporations that may or may not submit a bid for the purpose of this invitation to bid, detailing their commercial names and the type of links that exist with </w:t>
      </w:r>
      <w:r>
        <w:rPr>
          <w:rFonts w:asciiTheme="minorBidi" w:hAnsiTheme="minorBidi" w:cstheme="minorBidi"/>
          <w:highlight w:val="cyan"/>
          <w:lang w:bidi="en-US"/>
        </w:rPr>
        <w:lastRenderedPageBreak/>
        <w:t>them.</w:t>
      </w:r>
      <w:r>
        <w:rPr>
          <w:rStyle w:val="FootnoteReference"/>
          <w:rFonts w:asciiTheme="minorBidi" w:hAnsiTheme="minorBidi" w:cstheme="minorBidi"/>
          <w:highlight w:val="cyan"/>
          <w:lang w:bidi="en-US"/>
        </w:rPr>
        <w:footnoteReference w:id="1"/>
      </w:r>
      <w:r>
        <w:rPr>
          <w:rFonts w:asciiTheme="minorBidi" w:hAnsiTheme="minorBidi" w:cstheme="minorBidi"/>
          <w:highlight w:val="cyan"/>
          <w:lang w:bidi="en-US"/>
        </w:rPr>
        <w:t xml:space="preserve"> If there are no commercial links with any corporations, please enter “None”]</w:t>
      </w:r>
      <w:r>
        <w:rPr>
          <w:rFonts w:asciiTheme="minorBidi" w:hAnsiTheme="minorBidi" w:cstheme="minorBidi"/>
          <w:lang w:bidi="en-US"/>
        </w:rPr>
        <w:t>.</w:t>
      </w:r>
    </w:p>
    <w:p w14:paraId="40A6B9FE"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573A2900" w14:textId="77777777" w:rsidR="0081347E" w:rsidRDefault="0081347E" w:rsidP="0081347E">
      <w:pPr>
        <w:rPr>
          <w:rFonts w:asciiTheme="minorBidi" w:hAnsiTheme="minorBidi" w:cstheme="minorBidi"/>
        </w:rPr>
      </w:pPr>
    </w:p>
    <w:p w14:paraId="6D43DC22" w14:textId="77777777" w:rsidR="0081347E" w:rsidRDefault="0081347E" w:rsidP="0081347E">
      <w:pPr>
        <w:tabs>
          <w:tab w:val="left" w:pos="990"/>
          <w:tab w:val="left" w:pos="5040"/>
          <w:tab w:val="left" w:pos="5850"/>
        </w:tabs>
        <w:rPr>
          <w:rFonts w:asciiTheme="minorBidi" w:hAnsiTheme="minorBidi" w:cstheme="minorBidi"/>
          <w:lang w:bidi="en-US"/>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5F60FD36" w14:textId="77777777" w:rsidR="0081347E" w:rsidRDefault="0081347E" w:rsidP="0081347E">
      <w:pPr>
        <w:tabs>
          <w:tab w:val="left" w:pos="990"/>
          <w:tab w:val="left" w:pos="5040"/>
          <w:tab w:val="left" w:pos="5850"/>
        </w:tabs>
        <w:rPr>
          <w:rFonts w:asciiTheme="minorBidi" w:hAnsiTheme="minorBidi" w:cstheme="minorBidi"/>
        </w:rPr>
      </w:pPr>
    </w:p>
    <w:p w14:paraId="26DEDA02"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E5E4CF3" w14:textId="77777777" w:rsidR="0081347E" w:rsidRDefault="0081347E" w:rsidP="0081347E">
      <w:pPr>
        <w:tabs>
          <w:tab w:val="left" w:pos="990"/>
        </w:tabs>
        <w:rPr>
          <w:rFonts w:asciiTheme="minorBidi" w:hAnsiTheme="minorBidi" w:cstheme="minorBidi"/>
        </w:rPr>
      </w:pPr>
    </w:p>
    <w:p w14:paraId="12BAF865"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29D806AC" w14:textId="77777777" w:rsidR="0081347E" w:rsidRDefault="0081347E" w:rsidP="0081347E">
      <w:pPr>
        <w:tabs>
          <w:tab w:val="left" w:pos="990"/>
        </w:tabs>
        <w:rPr>
          <w:rFonts w:asciiTheme="minorBidi" w:hAnsiTheme="minorBidi" w:cstheme="minorBidi"/>
        </w:rPr>
      </w:pPr>
    </w:p>
    <w:p w14:paraId="5F84AF00" w14:textId="77777777" w:rsidR="0081347E" w:rsidRDefault="0081347E" w:rsidP="0081347E">
      <w:pPr>
        <w:tabs>
          <w:tab w:val="left" w:pos="990"/>
        </w:tabs>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003A8DE3" w14:textId="77777777" w:rsidR="0081347E" w:rsidRDefault="0081347E" w:rsidP="0081347E">
      <w:pPr>
        <w:rPr>
          <w:bCs/>
          <w:color w:val="FFFFFF"/>
          <w:sz w:val="22"/>
          <w:szCs w:val="28"/>
        </w:rPr>
      </w:pPr>
      <w:r>
        <w:rPr>
          <w:b/>
          <w:color w:val="FFFFFF"/>
          <w:sz w:val="22"/>
        </w:rPr>
        <w:br w:type="page"/>
      </w:r>
    </w:p>
    <w:p w14:paraId="6161ECBE" w14:textId="77777777" w:rsidR="0081347E" w:rsidRDefault="0081347E" w:rsidP="0081347E">
      <w:pPr>
        <w:pStyle w:val="Headline"/>
        <w:jc w:val="center"/>
        <w:rPr>
          <w:lang w:val="en-US"/>
        </w:rPr>
      </w:pPr>
      <w:r>
        <w:rPr>
          <w:lang w:val="en-US"/>
        </w:rPr>
        <w:lastRenderedPageBreak/>
        <w:t>FORM J: UNITED NATIONS SUPPLIER CODE OF CONDUCT DECLARATION OF ELIGIBILITY</w:t>
      </w:r>
    </w:p>
    <w:p w14:paraId="04C42678" w14:textId="77777777" w:rsidR="0081347E" w:rsidRDefault="0081347E" w:rsidP="0081347E">
      <w:pPr>
        <w:jc w:val="both"/>
        <w:rPr>
          <w:b/>
          <w:bCs/>
          <w:lang w:val="en-AU"/>
        </w:rPr>
      </w:pPr>
    </w:p>
    <w:p w14:paraId="74048B9A" w14:textId="77777777" w:rsidR="0081347E" w:rsidRDefault="0081347E" w:rsidP="0081347E">
      <w:pPr>
        <w:jc w:val="both"/>
        <w:rPr>
          <w:b/>
          <w:color w:val="FF0000"/>
        </w:rPr>
      </w:pPr>
      <w:r>
        <w:rPr>
          <w:b/>
          <w:color w:val="FF0000"/>
          <w:lang w:bidi="en-US"/>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D6C941F" w14:textId="77777777" w:rsidR="0081347E" w:rsidRDefault="0081347E" w:rsidP="0081347E">
      <w:pPr>
        <w:jc w:val="both"/>
        <w:rPr>
          <w:b/>
          <w:color w:val="FF0000"/>
        </w:rPr>
      </w:pPr>
      <w:r>
        <w:rPr>
          <w:b/>
          <w:color w:val="FF0000"/>
          <w:lang w:bidi="en-US"/>
        </w:rPr>
        <w:t>If the bidder’s status in relation to this declaration changes, it must inform UNOPS immediately. Failure to comply with this requirement shall automatically render the bidder ineligible. This document does not require notarization.</w:t>
      </w:r>
    </w:p>
    <w:p w14:paraId="797B48CB" w14:textId="77777777" w:rsidR="0081347E" w:rsidRDefault="0081347E" w:rsidP="0081347E">
      <w:pPr>
        <w:jc w:val="both"/>
      </w:pPr>
    </w:p>
    <w:p w14:paraId="791BD3FD" w14:textId="34F75F7A" w:rsidR="00674B12" w:rsidRDefault="0081347E" w:rsidP="00674B12">
      <w:pPr>
        <w:rPr>
          <w:rFonts w:asciiTheme="minorBidi" w:eastAsia="SimSun" w:hAnsiTheme="minorBidi" w:cstheme="minorBidi"/>
          <w:lang w:bidi="en-US"/>
        </w:rPr>
      </w:pPr>
      <w:r>
        <w:rPr>
          <w:rFonts w:asciiTheme="minorBidi" w:eastAsia="SimSun" w:hAnsiTheme="minorBidi" w:cstheme="minorBidi"/>
          <w:lang w:bidi="en-US"/>
        </w:rPr>
        <w:t xml:space="preserve">Bid for the supply of </w:t>
      </w:r>
      <w:r>
        <w:rPr>
          <w:rFonts w:asciiTheme="minorBidi" w:eastAsia="SimSun" w:hAnsiTheme="minorBidi" w:cstheme="minorBidi"/>
          <w:i/>
          <w:color w:val="000000"/>
          <w:highlight w:val="cyan"/>
          <w:lang w:bidi="en-US"/>
        </w:rPr>
        <w:t>[</w:t>
      </w:r>
      <w:r w:rsidR="000266A6" w:rsidRPr="000266A6">
        <w:rPr>
          <w:rFonts w:asciiTheme="minorBidi" w:eastAsia="SimSun" w:hAnsiTheme="minorBidi" w:cstheme="minorBidi"/>
          <w:i/>
          <w:color w:val="000000"/>
          <w:lang w:bidi="en-US"/>
        </w:rPr>
        <w:t xml:space="preserve">Supply, deliver, inspection, and testing a 12,000  litters( Sewer Vacuum &amp;  Flushing)  </w:t>
      </w:r>
      <w:r w:rsidR="00674B12">
        <w:rPr>
          <w:rFonts w:asciiTheme="minorBidi" w:eastAsia="SimSun" w:hAnsiTheme="minorBidi" w:cstheme="minorBidi"/>
          <w:lang w:bidi="en-US"/>
        </w:rPr>
        <w:t xml:space="preserve">Bid for the supply of </w:t>
      </w:r>
      <w:r w:rsidR="00674B12" w:rsidRPr="00674B12">
        <w:rPr>
          <w:rFonts w:asciiTheme="minorBidi" w:eastAsia="SimSun" w:hAnsiTheme="minorBidi" w:cstheme="minorBidi"/>
          <w:i/>
          <w:color w:val="000000"/>
          <w:lang w:bidi="en-US"/>
        </w:rPr>
        <w:t xml:space="preserve">Supply, deliver, inspection, and testing a 12,000  litters( Sewer Vacuum &amp;  Flushing)  Truck Unit / Tankers Mounted on Truck complete with all accessories such as hoses, fittings, quick couplings, etc. to Local water and sanitation corporation- </w:t>
      </w:r>
      <w:r w:rsidR="00CC35CF">
        <w:rPr>
          <w:rFonts w:asciiTheme="minorBidi" w:eastAsia="SimSun" w:hAnsiTheme="minorBidi" w:cstheme="minorBidi"/>
          <w:i/>
          <w:color w:val="000000"/>
          <w:lang w:bidi="en-US"/>
        </w:rPr>
        <w:t xml:space="preserve">Sana’a </w:t>
      </w:r>
      <w:r w:rsidR="00674B12" w:rsidRPr="00674B12">
        <w:rPr>
          <w:rFonts w:asciiTheme="minorBidi" w:eastAsia="SimSun" w:hAnsiTheme="minorBidi" w:cstheme="minorBidi"/>
          <w:i/>
          <w:color w:val="000000"/>
          <w:lang w:bidi="en-US"/>
        </w:rPr>
        <w:t xml:space="preserve">  (</w:t>
      </w:r>
      <w:r w:rsidR="00CC35CF">
        <w:rPr>
          <w:rFonts w:asciiTheme="minorBidi" w:eastAsia="SimSun" w:hAnsiTheme="minorBidi" w:cstheme="minorBidi"/>
          <w:i/>
          <w:color w:val="000000"/>
          <w:lang w:bidi="en-US"/>
        </w:rPr>
        <w:t>SWSLC</w:t>
      </w:r>
      <w:r w:rsidR="00674B12" w:rsidRPr="00674B12">
        <w:rPr>
          <w:rFonts w:asciiTheme="minorBidi" w:eastAsia="SimSun" w:hAnsiTheme="minorBidi" w:cstheme="minorBidi"/>
          <w:i/>
          <w:color w:val="000000"/>
          <w:lang w:bidi="en-US"/>
        </w:rPr>
        <w:t>) warehouses.]</w:t>
      </w:r>
      <w:r w:rsidR="00674B12">
        <w:rPr>
          <w:rFonts w:asciiTheme="minorBidi" w:eastAsia="SimSun" w:hAnsiTheme="minorBidi" w:cstheme="minorBidi"/>
          <w:lang w:bidi="en-US"/>
        </w:rPr>
        <w:t xml:space="preserve"> </w:t>
      </w:r>
      <w:r w:rsidR="00674B12">
        <w:rPr>
          <w:rFonts w:asciiTheme="minorBidi" w:eastAsia="SimSun" w:hAnsiTheme="minorBidi" w:cstheme="minorBidi"/>
          <w:i/>
          <w:color w:val="000000"/>
          <w:highlight w:val="cyan"/>
          <w:lang w:bidi="en-US"/>
        </w:rPr>
        <w:t>[</w:t>
      </w:r>
      <w:r w:rsidR="00E36BE7">
        <w:rPr>
          <w:rFonts w:asciiTheme="minorBidi" w:eastAsia="SimSun" w:hAnsiTheme="minorBidi" w:cstheme="minorBidi"/>
          <w:i/>
          <w:color w:val="000000"/>
          <w:highlight w:val="cyan"/>
          <w:lang w:bidi="en-US"/>
        </w:rPr>
        <w:t xml:space="preserve">Sana’a </w:t>
      </w:r>
      <w:r w:rsidR="00674B12">
        <w:rPr>
          <w:rFonts w:asciiTheme="minorBidi" w:eastAsia="SimSun" w:hAnsiTheme="minorBidi" w:cstheme="minorBidi"/>
          <w:i/>
          <w:color w:val="000000"/>
          <w:highlight w:val="cyan"/>
          <w:lang w:bidi="en-US"/>
        </w:rPr>
        <w:t xml:space="preserve"> governorate, Yemen]</w:t>
      </w:r>
      <w:r w:rsidR="00674B12">
        <w:rPr>
          <w:rFonts w:asciiTheme="minorBidi" w:eastAsia="SimSun" w:hAnsiTheme="minorBidi" w:cstheme="minorBidi"/>
          <w:lang w:bidi="en-US"/>
        </w:rPr>
        <w:t xml:space="preserve">, invitation to bid no.: </w:t>
      </w:r>
      <w:r w:rsidR="00674B12">
        <w:rPr>
          <w:rFonts w:asciiTheme="minorBidi" w:eastAsia="SimSun" w:hAnsiTheme="minorBidi" w:cstheme="minorBidi"/>
          <w:highlight w:val="cyan"/>
          <w:lang w:bidi="en-US"/>
        </w:rPr>
        <w:t>[RFQ/2020/ ............]</w:t>
      </w:r>
      <w:r w:rsidR="00674B12">
        <w:rPr>
          <w:rFonts w:asciiTheme="minorBidi" w:eastAsia="SimSun" w:hAnsiTheme="minorBidi" w:cstheme="minorBidi"/>
          <w:lang w:bidi="en-US"/>
        </w:rPr>
        <w:t xml:space="preserve">, dated </w:t>
      </w:r>
      <w:r w:rsidR="00674B12">
        <w:rPr>
          <w:rFonts w:asciiTheme="minorBidi" w:eastAsia="SimSun" w:hAnsiTheme="minorBidi" w:cstheme="minorBidi"/>
          <w:highlight w:val="cyan"/>
          <w:lang w:bidi="en-US"/>
        </w:rPr>
        <w:t>[………]</w:t>
      </w:r>
      <w:r w:rsidR="00674B12">
        <w:rPr>
          <w:rFonts w:asciiTheme="minorBidi" w:eastAsia="SimSun" w:hAnsiTheme="minorBidi" w:cstheme="minorBidi"/>
          <w:lang w:bidi="en-US"/>
        </w:rPr>
        <w:t>.</w:t>
      </w:r>
    </w:p>
    <w:p w14:paraId="3BA09589" w14:textId="77777777" w:rsidR="00674B12" w:rsidRDefault="00674B12" w:rsidP="00674B12">
      <w:pPr>
        <w:rPr>
          <w:rFonts w:asciiTheme="minorBidi" w:hAnsiTheme="minorBidi" w:cstheme="minorBidi"/>
        </w:rPr>
      </w:pPr>
    </w:p>
    <w:p w14:paraId="0776BDED" w14:textId="1A956FBB" w:rsidR="0081347E" w:rsidRDefault="0081347E" w:rsidP="00674B12">
      <w:pPr>
        <w:rPr>
          <w:rFonts w:asciiTheme="minorBidi" w:eastAsia="SimSun" w:hAnsiTheme="minorBidi" w:cstheme="minorBidi"/>
          <w:lang w:bidi="en-US"/>
        </w:rPr>
      </w:pPr>
    </w:p>
    <w:p w14:paraId="7160F447" w14:textId="77777777" w:rsidR="0081347E" w:rsidRDefault="0081347E" w:rsidP="0081347E">
      <w:pPr>
        <w:jc w:val="both"/>
      </w:pPr>
      <w:r>
        <w:rPr>
          <w:lang w:bidi="en-US"/>
        </w:rPr>
        <w:t xml:space="preserve">The undersigned, on submission of a bid for the competitive procurement process or invitation to bid (hereinafter referred to as “the bid”) for the </w:t>
      </w:r>
      <w:r>
        <w:rPr>
          <w:rFonts w:eastAsia="SimSun"/>
          <w:i/>
          <w:color w:val="000000"/>
          <w:highlight w:val="cyan"/>
          <w:lang w:bidi="en-US"/>
        </w:rPr>
        <w:t xml:space="preserve">[insert brief description of the goods and/or services] </w:t>
      </w:r>
      <w:r>
        <w:rPr>
          <w:rFonts w:eastAsia="SimSun"/>
          <w:lang w:bidi="en-US"/>
        </w:rPr>
        <w:t xml:space="preserve">in </w:t>
      </w:r>
      <w:r>
        <w:rPr>
          <w:rFonts w:eastAsia="SimSun"/>
          <w:i/>
          <w:color w:val="000000"/>
          <w:highlight w:val="cyan"/>
          <w:lang w:bidi="en-US"/>
        </w:rPr>
        <w:t xml:space="preserve">[name of country/city] – </w:t>
      </w:r>
      <w:r>
        <w:rPr>
          <w:lang w:bidi="en-US"/>
        </w:rPr>
        <w:t xml:space="preserve">invitation to bid no.: </w:t>
      </w:r>
      <w:r>
        <w:rPr>
          <w:rFonts w:eastAsia="SimSun"/>
          <w:lang w:bidi="en-US"/>
        </w:rPr>
        <w:t xml:space="preserve">Invitation to bid no.: </w:t>
      </w:r>
      <w:r>
        <w:rPr>
          <w:rFonts w:eastAsia="SimSun"/>
          <w:highlight w:val="cyan"/>
          <w:lang w:bidi="en-US"/>
        </w:rPr>
        <w:t>[insert invitation to bid ref. no.]</w:t>
      </w:r>
      <w:r>
        <w:rPr>
          <w:lang w:bidi="en-US"/>
        </w:rPr>
        <w:t>, in response to the call for bids made by the United Nations Office for Project Services (UNOPS), I hereby make the following statements:</w:t>
      </w:r>
    </w:p>
    <w:p w14:paraId="2F883710"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17B5309D"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Corrupt practice: the offering, giving, receiving, or soliciting, directly or indirectly, of anything of value to influence improperly the actions of another party.</w:t>
      </w:r>
    </w:p>
    <w:p w14:paraId="1D16BBAC"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Fraudulent practice: any act or omission, including a misrepresentation, that knowingly or recklessly misleads, or attempts to mislead, a party to obtain a financial or other benefit or to avoid an obligation.</w:t>
      </w:r>
    </w:p>
    <w:p w14:paraId="0C2A77A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Coercive practice: any act or omission that impairs or harms, or threatens to impair or harm, directly or indirectly, any party or the property of the party to improperly influence the actions of a party.</w:t>
      </w:r>
    </w:p>
    <w:p w14:paraId="543CDDB1"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Collusive practice: an arrangement between two or more parties designed to achieve an improper purpose, including influencing improperly the actions of another party.</w:t>
      </w:r>
    </w:p>
    <w:p w14:paraId="3E11A698"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Unethical practice: conduct or behaviour that is contrary to the conflict of interest, gifts and hospitality, post-employment provisions or other published requirements of doing business with UNOPS.</w:t>
      </w:r>
    </w:p>
    <w:p w14:paraId="4630E02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Obstruction: acts or omissions by a vendor that prevent or hinder UNOPS from investigating instances of possible proscribed practices.</w:t>
      </w:r>
    </w:p>
    <w:p w14:paraId="5C13DDDB"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0133026A"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commit to adhering to the highest ethical standards during the execution of any contract, in accordance with point </w:t>
      </w:r>
      <w:r>
        <w:rPr>
          <w:rFonts w:asciiTheme="minorBidi" w:hAnsiTheme="minorBidi" w:cstheme="minorBidi"/>
          <w:i/>
          <w:lang w:bidi="en-US"/>
        </w:rPr>
        <w:t xml:space="preserve">40. Ethics and corrupt practices </w:t>
      </w:r>
      <w:r>
        <w:rPr>
          <w:rFonts w:asciiTheme="minorBidi" w:hAnsiTheme="minorBidi" w:cstheme="minorBidi"/>
          <w:lang w:bidi="en-US"/>
        </w:rPr>
        <w:t xml:space="preserve">of </w:t>
      </w:r>
      <w:r>
        <w:rPr>
          <w:rFonts w:asciiTheme="minorBidi" w:hAnsiTheme="minorBidi" w:cstheme="minorBidi"/>
          <w:i/>
          <w:lang w:bidi="en-US"/>
        </w:rPr>
        <w:t xml:space="preserve">Section II: instructions to bidders </w:t>
      </w:r>
      <w:r>
        <w:rPr>
          <w:rFonts w:asciiTheme="minorBidi" w:hAnsiTheme="minorBidi" w:cstheme="minorBidi"/>
          <w:lang w:bidi="en-US"/>
        </w:rPr>
        <w:t>of the bidding document.</w:t>
      </w:r>
    </w:p>
    <w:p w14:paraId="1CF0468C"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48CF1884"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4BEC5303" w14:textId="77777777" w:rsidR="0081347E" w:rsidRDefault="0081347E" w:rsidP="0081347E">
      <w:pPr>
        <w:jc w:val="both"/>
        <w:rPr>
          <w:rFonts w:asciiTheme="minorBidi" w:hAnsiTheme="minorBidi" w:cstheme="minorBidi"/>
        </w:rPr>
      </w:pPr>
      <w:r>
        <w:rPr>
          <w:rFonts w:asciiTheme="minorBidi" w:hAnsiTheme="minorBidi" w:cstheme="minorBidi"/>
          <w:lang w:bidi="en-US"/>
        </w:rPr>
        <w:lastRenderedPageBreak/>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44396E29" w14:textId="77777777" w:rsidR="0081347E" w:rsidRDefault="0081347E" w:rsidP="0081347E">
      <w:pPr>
        <w:tabs>
          <w:tab w:val="left" w:pos="990"/>
          <w:tab w:val="left" w:pos="5040"/>
          <w:tab w:val="left" w:pos="5850"/>
        </w:tabs>
        <w:jc w:val="both"/>
        <w:rPr>
          <w:rFonts w:asciiTheme="minorBidi" w:hAnsiTheme="minorBidi" w:cstheme="minorBidi"/>
        </w:rPr>
      </w:pPr>
    </w:p>
    <w:p w14:paraId="6A43ED17" w14:textId="77777777" w:rsidR="0081347E" w:rsidRDefault="0081347E" w:rsidP="0081347E">
      <w:pPr>
        <w:tabs>
          <w:tab w:val="left" w:pos="990"/>
          <w:tab w:val="left" w:pos="5040"/>
          <w:tab w:val="left" w:pos="5850"/>
        </w:tabs>
        <w:jc w:val="both"/>
        <w:rPr>
          <w:rFonts w:asciiTheme="minorBidi" w:hAnsiTheme="minorBidi" w:cstheme="minorBidi"/>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4AEB6F29"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5144FA3"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373FEE97" w14:textId="77777777" w:rsidR="0081347E" w:rsidRDefault="0081347E" w:rsidP="0081347E">
      <w:pPr>
        <w:tabs>
          <w:tab w:val="left" w:pos="990"/>
        </w:tabs>
        <w:jc w:val="both"/>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2AB0F08C" w14:textId="77777777" w:rsidR="0081347E" w:rsidRDefault="0081347E" w:rsidP="0081347E">
      <w:pPr>
        <w:spacing w:line="240" w:lineRule="exact"/>
        <w:jc w:val="both"/>
      </w:pPr>
    </w:p>
    <w:p w14:paraId="645CF204" w14:textId="77777777" w:rsidR="0081347E" w:rsidRPr="0081347E" w:rsidRDefault="0081347E" w:rsidP="0081347E">
      <w:pPr>
        <w:rPr>
          <w:lang w:val="en-US"/>
        </w:rPr>
      </w:pPr>
    </w:p>
    <w:sectPr w:rsidR="0081347E" w:rsidRPr="0081347E" w:rsidSect="00601E50">
      <w:headerReference w:type="default" r:id="rId12"/>
      <w:footerReference w:type="default" r:id="rId13"/>
      <w:headerReference w:type="first" r:id="rId14"/>
      <w:type w:val="continuous"/>
      <w:pgSz w:w="11907" w:h="16839" w:code="9"/>
      <w:pgMar w:top="903" w:right="1077" w:bottom="1170" w:left="1077" w:header="7"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8879E" w14:textId="77777777" w:rsidR="00A436EF" w:rsidRDefault="00A436EF">
      <w:r>
        <w:separator/>
      </w:r>
    </w:p>
  </w:endnote>
  <w:endnote w:type="continuationSeparator" w:id="0">
    <w:p w14:paraId="14D81CC0" w14:textId="77777777" w:rsidR="00A436EF" w:rsidRDefault="00A43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ajalla UI">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736872"/>
      <w:docPartObj>
        <w:docPartGallery w:val="Page Numbers (Bottom of Page)"/>
        <w:docPartUnique/>
      </w:docPartObj>
    </w:sdtPr>
    <w:sdtEndPr/>
    <w:sdtContent>
      <w:sdt>
        <w:sdtPr>
          <w:id w:val="-1769616900"/>
          <w:docPartObj>
            <w:docPartGallery w:val="Page Numbers (Top of Page)"/>
            <w:docPartUnique/>
          </w:docPartObj>
        </w:sdtPr>
        <w:sdtEndPr/>
        <w:sdtContent>
          <w:p w14:paraId="3137EA25" w14:textId="49269085" w:rsidR="00D241FE" w:rsidRDefault="00D241F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E39F0">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E39F0">
              <w:rPr>
                <w:b/>
                <w:bCs/>
                <w:noProof/>
              </w:rPr>
              <w:t>24</w:t>
            </w:r>
            <w:r>
              <w:rPr>
                <w:b/>
                <w:bCs/>
                <w:sz w:val="24"/>
                <w:szCs w:val="24"/>
              </w:rPr>
              <w:fldChar w:fldCharType="end"/>
            </w:r>
          </w:p>
        </w:sdtContent>
      </w:sdt>
    </w:sdtContent>
  </w:sdt>
  <w:p w14:paraId="491E6089" w14:textId="77777777" w:rsidR="00D241FE" w:rsidRDefault="00D241FE"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344BE" w14:textId="77777777" w:rsidR="00A436EF" w:rsidRDefault="00A436EF">
      <w:r>
        <w:separator/>
      </w:r>
    </w:p>
  </w:footnote>
  <w:footnote w:type="continuationSeparator" w:id="0">
    <w:p w14:paraId="76581CEB" w14:textId="77777777" w:rsidR="00A436EF" w:rsidRDefault="00A436EF">
      <w:r>
        <w:continuationSeparator/>
      </w:r>
    </w:p>
  </w:footnote>
  <w:footnote w:id="1">
    <w:p w14:paraId="6108EE98" w14:textId="77777777" w:rsidR="00D241FE" w:rsidRDefault="00D241FE" w:rsidP="0081347E">
      <w:pPr>
        <w:pStyle w:val="FootnoteText"/>
      </w:pPr>
      <w:r>
        <w:rPr>
          <w:rStyle w:val="FootnoteReference"/>
          <w:lang w:val="en-US" w:bidi="en-US"/>
        </w:rPr>
        <w:footnoteRef/>
      </w:r>
      <w:r>
        <w:rPr>
          <w:lang w:val="en-US" w:bidi="en-US"/>
        </w:rPr>
        <w:t xml:space="preserve"> Bidders with commercial links are </w:t>
      </w:r>
      <w:r>
        <w:rPr>
          <w:b/>
          <w:u w:val="single"/>
          <w:lang w:val="en-US" w:bidi="en-US"/>
        </w:rPr>
        <w:t>required</w:t>
      </w:r>
      <w:r>
        <w:rPr>
          <w:lang w:val="en-US" w:bidi="en-US"/>
        </w:rP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3"/>
    </w:tblGrid>
    <w:tr w:rsidR="00D241FE" w:rsidRPr="00933BF0" w14:paraId="20255A7E" w14:textId="77777777" w:rsidTr="0069747C">
      <w:trPr>
        <w:trHeight w:val="260"/>
      </w:trPr>
      <w:tc>
        <w:tcPr>
          <w:tcW w:w="9443" w:type="dxa"/>
        </w:tcPr>
        <w:p w14:paraId="5FD59797" w14:textId="62FBC9D9" w:rsidR="00D241FE" w:rsidRPr="00513F5D" w:rsidRDefault="00D241FE" w:rsidP="003602A6">
          <w:pPr>
            <w:pStyle w:val="Footer"/>
            <w:rPr>
              <w:rFonts w:ascii="Arial" w:hAnsi="Arial"/>
              <w:color w:val="FF0000"/>
              <w:sz w:val="18"/>
              <w:szCs w:val="18"/>
            </w:rPr>
          </w:pPr>
          <w:r>
            <w:rPr>
              <w:noProof/>
              <w:lang w:val="en-US" w:eastAsia="en-US"/>
            </w:rPr>
            <w:drawing>
              <wp:anchor distT="0" distB="0" distL="114300" distR="114300" simplePos="0" relativeHeight="251661312" behindDoc="0" locked="0" layoutInCell="1" allowOverlap="1" wp14:anchorId="163B70E7" wp14:editId="2244D2B1">
                <wp:simplePos x="0" y="0"/>
                <wp:positionH relativeFrom="column">
                  <wp:posOffset>-203835</wp:posOffset>
                </wp:positionH>
                <wp:positionV relativeFrom="paragraph">
                  <wp:posOffset>170815</wp:posOffset>
                </wp:positionV>
                <wp:extent cx="1477645" cy="274320"/>
                <wp:effectExtent l="0" t="0" r="825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274320"/>
                        </a:xfrm>
                        <a:prstGeom prst="rect">
                          <a:avLst/>
                        </a:prstGeom>
                        <a:noFill/>
                      </pic:spPr>
                    </pic:pic>
                  </a:graphicData>
                </a:graphic>
                <wp14:sizeRelH relativeFrom="page">
                  <wp14:pctWidth>0</wp14:pctWidth>
                </wp14:sizeRelH>
                <wp14:sizeRelV relativeFrom="page">
                  <wp14:pctHeight>0</wp14:pctHeight>
                </wp14:sizeRelV>
              </wp:anchor>
            </w:drawing>
          </w:r>
        </w:p>
      </w:tc>
    </w:tr>
    <w:tr w:rsidR="00D241FE" w14:paraId="6B1CE9CA" w14:textId="77777777" w:rsidTr="006974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43" w:type="dxa"/>
          <w:tcBorders>
            <w:top w:val="nil"/>
            <w:left w:val="nil"/>
            <w:bottom w:val="nil"/>
            <w:right w:val="nil"/>
          </w:tcBorders>
          <w:hideMark/>
        </w:tcPr>
        <w:p w14:paraId="01671853" w14:textId="493A7733" w:rsidR="00D241FE" w:rsidRDefault="00D241FE" w:rsidP="0069747C">
          <w:pPr>
            <w:pStyle w:val="Footer"/>
            <w:jc w:val="right"/>
            <w:rPr>
              <w:rFonts w:ascii="Arial" w:hAnsi="Arial"/>
              <w:sz w:val="18"/>
              <w:szCs w:val="18"/>
            </w:rPr>
          </w:pPr>
          <w:r>
            <w:rPr>
              <w:rFonts w:ascii="Arial" w:hAnsi="Arial"/>
              <w:sz w:val="18"/>
              <w:szCs w:val="18"/>
            </w:rPr>
            <w:t>UNOPS eSourcing v2017.1</w:t>
          </w:r>
        </w:p>
      </w:tc>
    </w:tr>
  </w:tbl>
  <w:p w14:paraId="193B9CA3" w14:textId="3C2E9824" w:rsidR="00D241FE" w:rsidRDefault="00D241FE" w:rsidP="003602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A923E" w14:textId="77777777" w:rsidR="00D241FE" w:rsidRDefault="00D241FE">
    <w:pPr>
      <w:pStyle w:val="Header"/>
    </w:pPr>
    <w:r w:rsidRPr="00A1644F">
      <w:rPr>
        <w:noProof/>
        <w:lang w:val="en-US" w:eastAsia="en-US"/>
      </w:rPr>
      <w:drawing>
        <wp:anchor distT="0" distB="0" distL="114300" distR="114300" simplePos="0" relativeHeight="251659264" behindDoc="0" locked="0" layoutInCell="1" allowOverlap="1" wp14:anchorId="03CB133D" wp14:editId="20ADAEE7">
          <wp:simplePos x="0" y="0"/>
          <wp:positionH relativeFrom="column">
            <wp:posOffset>641350</wp:posOffset>
          </wp:positionH>
          <wp:positionV relativeFrom="paragraph">
            <wp:posOffset>251147</wp:posOffset>
          </wp:positionV>
          <wp:extent cx="2108835" cy="359410"/>
          <wp:effectExtent l="0" t="0" r="5715" b="25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04890E4"/>
    <w:lvl w:ilvl="0">
      <w:start w:val="1"/>
      <w:numFmt w:val="lowerRoman"/>
      <w:pStyle w:val="ListNumber3"/>
      <w:lvlText w:val="%1)"/>
      <w:lvlJc w:val="right"/>
      <w:pPr>
        <w:ind w:left="1080" w:hanging="360"/>
      </w:pPr>
      <w:rPr>
        <w:rFonts w:hint="default"/>
      </w:rPr>
    </w:lvl>
  </w:abstractNum>
  <w:abstractNum w:abstractNumId="1" w15:restartNumberingAfterBreak="0">
    <w:nsid w:val="FFFFFF89"/>
    <w:multiLevelType w:val="singleLevel"/>
    <w:tmpl w:val="18B66C3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86C56DA"/>
    <w:multiLevelType w:val="hybridMultilevel"/>
    <w:tmpl w:val="FA148AD8"/>
    <w:lvl w:ilvl="0" w:tplc="1B28561E">
      <w:start w:val="1"/>
      <w:numFmt w:val="decimal"/>
      <w:pStyle w:val="6"/>
      <w:lvlText w:val="%1."/>
      <w:lvlJc w:val="left"/>
      <w:pPr>
        <w:ind w:left="1350" w:hanging="360"/>
      </w:pPr>
      <w:rPr>
        <w:rFonts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6"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1C6011"/>
    <w:multiLevelType w:val="hybridMultilevel"/>
    <w:tmpl w:val="599AE0E6"/>
    <w:lvl w:ilvl="0" w:tplc="100A0001">
      <w:start w:val="1"/>
      <w:numFmt w:val="bullet"/>
      <w:lvlText w:val=""/>
      <w:lvlJc w:val="left"/>
      <w:pPr>
        <w:ind w:left="1080" w:hanging="360"/>
      </w:pPr>
      <w:rPr>
        <w:rFonts w:ascii="Symbol" w:hAnsi="Symbol" w:hint="default"/>
      </w:rPr>
    </w:lvl>
    <w:lvl w:ilvl="1" w:tplc="100A0003">
      <w:start w:val="1"/>
      <w:numFmt w:val="bullet"/>
      <w:lvlText w:val="o"/>
      <w:lvlJc w:val="left"/>
      <w:pPr>
        <w:ind w:left="1800" w:hanging="360"/>
      </w:pPr>
      <w:rPr>
        <w:rFonts w:ascii="Courier New" w:hAnsi="Courier New" w:cs="Courier New" w:hint="default"/>
      </w:rPr>
    </w:lvl>
    <w:lvl w:ilvl="2" w:tplc="100A0005">
      <w:start w:val="1"/>
      <w:numFmt w:val="bullet"/>
      <w:lvlText w:val=""/>
      <w:lvlJc w:val="left"/>
      <w:pPr>
        <w:ind w:left="2520" w:hanging="360"/>
      </w:pPr>
      <w:rPr>
        <w:rFonts w:ascii="Wingdings" w:hAnsi="Wingdings" w:hint="default"/>
      </w:rPr>
    </w:lvl>
    <w:lvl w:ilvl="3" w:tplc="100A0001">
      <w:start w:val="1"/>
      <w:numFmt w:val="bullet"/>
      <w:lvlText w:val=""/>
      <w:lvlJc w:val="left"/>
      <w:pPr>
        <w:ind w:left="3240" w:hanging="360"/>
      </w:pPr>
      <w:rPr>
        <w:rFonts w:ascii="Symbol" w:hAnsi="Symbol" w:hint="default"/>
      </w:rPr>
    </w:lvl>
    <w:lvl w:ilvl="4" w:tplc="100A0003">
      <w:start w:val="1"/>
      <w:numFmt w:val="bullet"/>
      <w:lvlText w:val="o"/>
      <w:lvlJc w:val="left"/>
      <w:pPr>
        <w:ind w:left="3960" w:hanging="360"/>
      </w:pPr>
      <w:rPr>
        <w:rFonts w:ascii="Courier New" w:hAnsi="Courier New" w:cs="Courier New" w:hint="default"/>
      </w:rPr>
    </w:lvl>
    <w:lvl w:ilvl="5" w:tplc="100A0005">
      <w:start w:val="1"/>
      <w:numFmt w:val="bullet"/>
      <w:lvlText w:val=""/>
      <w:lvlJc w:val="left"/>
      <w:pPr>
        <w:ind w:left="4680" w:hanging="360"/>
      </w:pPr>
      <w:rPr>
        <w:rFonts w:ascii="Wingdings" w:hAnsi="Wingdings" w:hint="default"/>
      </w:rPr>
    </w:lvl>
    <w:lvl w:ilvl="6" w:tplc="100A0001">
      <w:start w:val="1"/>
      <w:numFmt w:val="bullet"/>
      <w:lvlText w:val=""/>
      <w:lvlJc w:val="left"/>
      <w:pPr>
        <w:ind w:left="5400" w:hanging="360"/>
      </w:pPr>
      <w:rPr>
        <w:rFonts w:ascii="Symbol" w:hAnsi="Symbol" w:hint="default"/>
      </w:rPr>
    </w:lvl>
    <w:lvl w:ilvl="7" w:tplc="100A0003">
      <w:start w:val="1"/>
      <w:numFmt w:val="bullet"/>
      <w:lvlText w:val="o"/>
      <w:lvlJc w:val="left"/>
      <w:pPr>
        <w:ind w:left="6120" w:hanging="360"/>
      </w:pPr>
      <w:rPr>
        <w:rFonts w:ascii="Courier New" w:hAnsi="Courier New" w:cs="Courier New" w:hint="default"/>
      </w:rPr>
    </w:lvl>
    <w:lvl w:ilvl="8" w:tplc="100A0005">
      <w:start w:val="1"/>
      <w:numFmt w:val="bullet"/>
      <w:lvlText w:val=""/>
      <w:lvlJc w:val="left"/>
      <w:pPr>
        <w:ind w:left="6840" w:hanging="360"/>
      </w:pPr>
      <w:rPr>
        <w:rFonts w:ascii="Wingdings" w:hAnsi="Wingdings" w:hint="default"/>
      </w:rPr>
    </w:lvl>
  </w:abstractNum>
  <w:abstractNum w:abstractNumId="9"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85E72FD"/>
    <w:multiLevelType w:val="hybridMultilevel"/>
    <w:tmpl w:val="F0408D6C"/>
    <w:lvl w:ilvl="0" w:tplc="704A25DC">
      <w:start w:val="1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86ACC"/>
    <w:multiLevelType w:val="hybridMultilevel"/>
    <w:tmpl w:val="C2248BBE"/>
    <w:lvl w:ilvl="0" w:tplc="99D0689E">
      <w:start w:val="3"/>
      <w:numFmt w:val="decimal"/>
      <w:lvlText w:val="%1."/>
      <w:lvlJc w:val="left"/>
      <w:pPr>
        <w:ind w:left="740" w:hanging="540"/>
        <w:jc w:val="right"/>
      </w:pPr>
      <w:rPr>
        <w:rFonts w:ascii="Trebuchet MS" w:eastAsia="Trebuchet MS" w:hAnsi="Trebuchet MS" w:cs="Trebuchet MS" w:hint="default"/>
        <w:b/>
        <w:bCs/>
        <w:spacing w:val="0"/>
        <w:w w:val="99"/>
        <w:sz w:val="24"/>
        <w:szCs w:val="24"/>
      </w:rPr>
    </w:lvl>
    <w:lvl w:ilvl="1" w:tplc="D612F63A">
      <w:start w:val="1"/>
      <w:numFmt w:val="upperLetter"/>
      <w:lvlText w:val="%2."/>
      <w:lvlJc w:val="left"/>
      <w:pPr>
        <w:ind w:left="544" w:hanging="341"/>
      </w:pPr>
      <w:rPr>
        <w:rFonts w:ascii="Trebuchet MS" w:eastAsia="Trebuchet MS" w:hAnsi="Trebuchet MS" w:cs="Trebuchet MS" w:hint="default"/>
        <w:w w:val="99"/>
        <w:sz w:val="24"/>
        <w:szCs w:val="24"/>
      </w:rPr>
    </w:lvl>
    <w:lvl w:ilvl="2" w:tplc="A4FCED08">
      <w:numFmt w:val="bullet"/>
      <w:lvlText w:val="•"/>
      <w:lvlJc w:val="left"/>
      <w:pPr>
        <w:ind w:left="1828" w:hanging="341"/>
      </w:pPr>
      <w:rPr>
        <w:rFonts w:hint="default"/>
      </w:rPr>
    </w:lvl>
    <w:lvl w:ilvl="3" w:tplc="10C47688">
      <w:numFmt w:val="bullet"/>
      <w:lvlText w:val="•"/>
      <w:lvlJc w:val="left"/>
      <w:pPr>
        <w:ind w:left="2777" w:hanging="341"/>
      </w:pPr>
      <w:rPr>
        <w:rFonts w:hint="default"/>
      </w:rPr>
    </w:lvl>
    <w:lvl w:ilvl="4" w:tplc="D4823460">
      <w:numFmt w:val="bullet"/>
      <w:lvlText w:val="•"/>
      <w:lvlJc w:val="left"/>
      <w:pPr>
        <w:ind w:left="3726" w:hanging="341"/>
      </w:pPr>
      <w:rPr>
        <w:rFonts w:hint="default"/>
      </w:rPr>
    </w:lvl>
    <w:lvl w:ilvl="5" w:tplc="92369132">
      <w:numFmt w:val="bullet"/>
      <w:lvlText w:val="•"/>
      <w:lvlJc w:val="left"/>
      <w:pPr>
        <w:ind w:left="4675" w:hanging="341"/>
      </w:pPr>
      <w:rPr>
        <w:rFonts w:hint="default"/>
      </w:rPr>
    </w:lvl>
    <w:lvl w:ilvl="6" w:tplc="CFB28762">
      <w:numFmt w:val="bullet"/>
      <w:lvlText w:val="•"/>
      <w:lvlJc w:val="left"/>
      <w:pPr>
        <w:ind w:left="5624" w:hanging="341"/>
      </w:pPr>
      <w:rPr>
        <w:rFonts w:hint="default"/>
      </w:rPr>
    </w:lvl>
    <w:lvl w:ilvl="7" w:tplc="4FB0753E">
      <w:numFmt w:val="bullet"/>
      <w:lvlText w:val="•"/>
      <w:lvlJc w:val="left"/>
      <w:pPr>
        <w:ind w:left="6573" w:hanging="341"/>
      </w:pPr>
      <w:rPr>
        <w:rFonts w:hint="default"/>
      </w:rPr>
    </w:lvl>
    <w:lvl w:ilvl="8" w:tplc="4240EBFC">
      <w:numFmt w:val="bullet"/>
      <w:lvlText w:val="•"/>
      <w:lvlJc w:val="left"/>
      <w:pPr>
        <w:ind w:left="7522" w:hanging="341"/>
      </w:pPr>
      <w:rPr>
        <w:rFonts w:hint="default"/>
      </w:rPr>
    </w:lvl>
  </w:abstractNum>
  <w:abstractNum w:abstractNumId="13" w15:restartNumberingAfterBreak="0">
    <w:nsid w:val="1A9E5C0E"/>
    <w:multiLevelType w:val="hybridMultilevel"/>
    <w:tmpl w:val="DE109434"/>
    <w:lvl w:ilvl="0" w:tplc="BF4698E8">
      <w:start w:val="1"/>
      <w:numFmt w:val="bullet"/>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013465AA">
      <w:numFmt w:val="bullet"/>
      <w:pStyle w:val="05N5"/>
      <w:lvlText w:val="-"/>
      <w:lvlJc w:val="left"/>
      <w:pPr>
        <w:ind w:left="3510" w:hanging="360"/>
      </w:pPr>
      <w:rPr>
        <w:rFonts w:ascii="Times New Roman" w:eastAsiaTheme="minorHAnsi" w:hAnsi="Times New Roman" w:cs="Times New Roman"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14" w15:restartNumberingAfterBreak="0">
    <w:nsid w:val="20977306"/>
    <w:multiLevelType w:val="hybridMultilevel"/>
    <w:tmpl w:val="ED1AAE68"/>
    <w:lvl w:ilvl="0" w:tplc="59B262F0">
      <w:start w:val="1"/>
      <w:numFmt w:val="upperLetter"/>
      <w:lvlText w:val="%1."/>
      <w:lvlJc w:val="left"/>
      <w:pPr>
        <w:ind w:left="991" w:hanging="432"/>
        <w:jc w:val="right"/>
      </w:pPr>
      <w:rPr>
        <w:rFonts w:ascii="Trebuchet MS" w:eastAsia="Trebuchet MS" w:hAnsi="Trebuchet MS" w:cs="Trebuchet MS" w:hint="default"/>
        <w:b/>
        <w:bCs/>
        <w:spacing w:val="-1"/>
        <w:w w:val="99"/>
        <w:sz w:val="24"/>
        <w:szCs w:val="24"/>
      </w:rPr>
    </w:lvl>
    <w:lvl w:ilvl="1" w:tplc="10804712">
      <w:numFmt w:val="bullet"/>
      <w:lvlText w:val="•"/>
      <w:lvlJc w:val="left"/>
      <w:pPr>
        <w:ind w:left="1842" w:hanging="432"/>
      </w:pPr>
      <w:rPr>
        <w:rFonts w:hint="default"/>
      </w:rPr>
    </w:lvl>
    <w:lvl w:ilvl="2" w:tplc="0B80776E">
      <w:numFmt w:val="bullet"/>
      <w:lvlText w:val="•"/>
      <w:lvlJc w:val="left"/>
      <w:pPr>
        <w:ind w:left="2684" w:hanging="432"/>
      </w:pPr>
      <w:rPr>
        <w:rFonts w:hint="default"/>
      </w:rPr>
    </w:lvl>
    <w:lvl w:ilvl="3" w:tplc="1CE4B9DE">
      <w:numFmt w:val="bullet"/>
      <w:lvlText w:val="•"/>
      <w:lvlJc w:val="left"/>
      <w:pPr>
        <w:ind w:left="3526" w:hanging="432"/>
      </w:pPr>
      <w:rPr>
        <w:rFonts w:hint="default"/>
      </w:rPr>
    </w:lvl>
    <w:lvl w:ilvl="4" w:tplc="EDC67AF4">
      <w:numFmt w:val="bullet"/>
      <w:lvlText w:val="•"/>
      <w:lvlJc w:val="left"/>
      <w:pPr>
        <w:ind w:left="4368" w:hanging="432"/>
      </w:pPr>
      <w:rPr>
        <w:rFonts w:hint="default"/>
      </w:rPr>
    </w:lvl>
    <w:lvl w:ilvl="5" w:tplc="4394D3FC">
      <w:numFmt w:val="bullet"/>
      <w:lvlText w:val="•"/>
      <w:lvlJc w:val="left"/>
      <w:pPr>
        <w:ind w:left="5210" w:hanging="432"/>
      </w:pPr>
      <w:rPr>
        <w:rFonts w:hint="default"/>
      </w:rPr>
    </w:lvl>
    <w:lvl w:ilvl="6" w:tplc="0D3C2426">
      <w:numFmt w:val="bullet"/>
      <w:lvlText w:val="•"/>
      <w:lvlJc w:val="left"/>
      <w:pPr>
        <w:ind w:left="6052" w:hanging="432"/>
      </w:pPr>
      <w:rPr>
        <w:rFonts w:hint="default"/>
      </w:rPr>
    </w:lvl>
    <w:lvl w:ilvl="7" w:tplc="231C61CA">
      <w:numFmt w:val="bullet"/>
      <w:lvlText w:val="•"/>
      <w:lvlJc w:val="left"/>
      <w:pPr>
        <w:ind w:left="6894" w:hanging="432"/>
      </w:pPr>
      <w:rPr>
        <w:rFonts w:hint="default"/>
      </w:rPr>
    </w:lvl>
    <w:lvl w:ilvl="8" w:tplc="E45C5050">
      <w:numFmt w:val="bullet"/>
      <w:lvlText w:val="•"/>
      <w:lvlJc w:val="left"/>
      <w:pPr>
        <w:ind w:left="7736" w:hanging="432"/>
      </w:pPr>
      <w:rPr>
        <w:rFonts w:hint="default"/>
      </w:rPr>
    </w:lvl>
  </w:abstractNum>
  <w:abstractNum w:abstractNumId="15" w15:restartNumberingAfterBreak="0">
    <w:nsid w:val="21DC2C73"/>
    <w:multiLevelType w:val="hybridMultilevel"/>
    <w:tmpl w:val="9A261266"/>
    <w:lvl w:ilvl="0" w:tplc="D3863BD4">
      <w:start w:val="1"/>
      <w:numFmt w:val="lowerLetter"/>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6" w15:restartNumberingAfterBreak="0">
    <w:nsid w:val="223F0E38"/>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7" w15:restartNumberingAfterBreak="0">
    <w:nsid w:val="226E1E20"/>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8" w15:restartNumberingAfterBreak="0">
    <w:nsid w:val="28FB674F"/>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19" w15:restartNumberingAfterBreak="0">
    <w:nsid w:val="2C7946D1"/>
    <w:multiLevelType w:val="hybridMultilevel"/>
    <w:tmpl w:val="9A94CA58"/>
    <w:lvl w:ilvl="0" w:tplc="0A7441B2">
      <w:start w:val="1"/>
      <w:numFmt w:val="bullet"/>
      <w:pStyle w:val="bulletsundersubchapter"/>
      <w:lvlText w:val=""/>
      <w:lvlJc w:val="left"/>
      <w:pPr>
        <w:ind w:left="1434" w:hanging="360"/>
      </w:pPr>
      <w:rPr>
        <w:rFonts w:ascii="Symbol" w:hAnsi="Symbol" w:hint="default"/>
      </w:rPr>
    </w:lvl>
    <w:lvl w:ilvl="1" w:tplc="446EC234">
      <w:start w:val="1"/>
      <w:numFmt w:val="bullet"/>
      <w:pStyle w:val="05N4"/>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abstractNum w:abstractNumId="20" w15:restartNumberingAfterBreak="0">
    <w:nsid w:val="377C3DAE"/>
    <w:multiLevelType w:val="hybridMultilevel"/>
    <w:tmpl w:val="054CADC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3B7A74CE"/>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22" w15:restartNumberingAfterBreak="0">
    <w:nsid w:val="403C0FAE"/>
    <w:multiLevelType w:val="hybridMultilevel"/>
    <w:tmpl w:val="0B2858E2"/>
    <w:lvl w:ilvl="0" w:tplc="5A5AA2DE">
      <w:start w:val="1"/>
      <w:numFmt w:val="bullet"/>
      <w:pStyle w:val="05N3"/>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23" w15:restartNumberingAfterBreak="0">
    <w:nsid w:val="419958AB"/>
    <w:multiLevelType w:val="hybridMultilevel"/>
    <w:tmpl w:val="D9008074"/>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4" w15:restartNumberingAfterBreak="0">
    <w:nsid w:val="4DB54FEC"/>
    <w:multiLevelType w:val="multilevel"/>
    <w:tmpl w:val="1A52214E"/>
    <w:lvl w:ilvl="0">
      <w:start w:val="1"/>
      <w:numFmt w:val="decimal"/>
      <w:pStyle w:val="012"/>
      <w:lvlText w:val="%1."/>
      <w:lvlJc w:val="left"/>
      <w:pPr>
        <w:ind w:left="360" w:hanging="360"/>
      </w:pPr>
      <w:rPr>
        <w:rFonts w:hint="default"/>
      </w:rPr>
    </w:lvl>
    <w:lvl w:ilvl="1">
      <w:start w:val="1"/>
      <w:numFmt w:val="decimal"/>
      <w:pStyle w:val="0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9A14D1"/>
    <w:multiLevelType w:val="hybridMultilevel"/>
    <w:tmpl w:val="AC76ACBC"/>
    <w:lvl w:ilvl="0" w:tplc="34A894C4">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1EE6B3C"/>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27"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8" w15:restartNumberingAfterBreak="0">
    <w:nsid w:val="57715041"/>
    <w:multiLevelType w:val="hybridMultilevel"/>
    <w:tmpl w:val="80AA9E1A"/>
    <w:lvl w:ilvl="0" w:tplc="59568C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E163A1D"/>
    <w:multiLevelType w:val="hybridMultilevel"/>
    <w:tmpl w:val="6714E45C"/>
    <w:lvl w:ilvl="0" w:tplc="0409000F">
      <w:start w:val="1"/>
      <w:numFmt w:val="decimal"/>
      <w:lvlText w:val="%1."/>
      <w:lvlJc w:val="left"/>
      <w:pPr>
        <w:ind w:left="776" w:hanging="360"/>
      </w:pPr>
      <w:rPr>
        <w:rFonts w:hint="default"/>
        <w:w w:val="100"/>
        <w:sz w:val="24"/>
        <w:szCs w:val="24"/>
        <w:lang w:val="en-US" w:eastAsia="en-US" w:bidi="en-US"/>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1037A97"/>
    <w:multiLevelType w:val="hybridMultilevel"/>
    <w:tmpl w:val="857201E4"/>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32" w15:restartNumberingAfterBreak="0">
    <w:nsid w:val="612F0745"/>
    <w:multiLevelType w:val="hybridMultilevel"/>
    <w:tmpl w:val="27E62400"/>
    <w:lvl w:ilvl="0" w:tplc="4796BDFC">
      <w:start w:val="2"/>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661177A8"/>
    <w:multiLevelType w:val="hybridMultilevel"/>
    <w:tmpl w:val="7DB2B6FA"/>
    <w:lvl w:ilvl="0" w:tplc="D612F63A">
      <w:start w:val="1"/>
      <w:numFmt w:val="upperLetter"/>
      <w:lvlText w:val="%1."/>
      <w:lvlJc w:val="left"/>
      <w:pPr>
        <w:ind w:left="544" w:hanging="341"/>
      </w:pPr>
      <w:rPr>
        <w:rFonts w:ascii="Trebuchet MS" w:eastAsia="Trebuchet MS" w:hAnsi="Trebuchet MS" w:cs="Trebuchet MS" w:hint="default"/>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D50255"/>
    <w:multiLevelType w:val="hybridMultilevel"/>
    <w:tmpl w:val="52BA1EDC"/>
    <w:lvl w:ilvl="0" w:tplc="2EF83EF8">
      <w:start w:val="1"/>
      <w:numFmt w:val="bullet"/>
      <w:pStyle w:val="06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2"/>
  </w:num>
  <w:num w:numId="3">
    <w:abstractNumId w:val="3"/>
  </w:num>
  <w:num w:numId="4">
    <w:abstractNumId w:val="10"/>
  </w:num>
  <w:num w:numId="5">
    <w:abstractNumId w:val="7"/>
  </w:num>
  <w:num w:numId="6">
    <w:abstractNumId w:val="4"/>
  </w:num>
  <w:num w:numId="7">
    <w:abstractNumId w:val="6"/>
  </w:num>
  <w:num w:numId="8">
    <w:abstractNumId w:val="19"/>
  </w:num>
  <w:num w:numId="9">
    <w:abstractNumId w:val="29"/>
  </w:num>
  <w:num w:numId="10">
    <w:abstractNumId w:val="1"/>
  </w:num>
  <w:num w:numId="11">
    <w:abstractNumId w:val="0"/>
  </w:num>
  <w:num w:numId="12">
    <w:abstractNumId w:val="24"/>
  </w:num>
  <w:num w:numId="13">
    <w:abstractNumId w:val="22"/>
  </w:num>
  <w:num w:numId="14">
    <w:abstractNumId w:val="13"/>
  </w:num>
  <w:num w:numId="15">
    <w:abstractNumId w:val="5"/>
  </w:num>
  <w:num w:numId="16">
    <w:abstractNumId w:val="34"/>
  </w:num>
  <w:num w:numId="17">
    <w:abstractNumId w:val="2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30"/>
  </w:num>
  <w:num w:numId="30">
    <w:abstractNumId w:val="26"/>
  </w:num>
  <w:num w:numId="31">
    <w:abstractNumId w:val="12"/>
  </w:num>
  <w:num w:numId="32">
    <w:abstractNumId w:val="25"/>
  </w:num>
  <w:num w:numId="33">
    <w:abstractNumId w:val="33"/>
  </w:num>
  <w:num w:numId="34">
    <w:abstractNumId w:val="14"/>
  </w:num>
  <w:num w:numId="35">
    <w:abstractNumId w:val="18"/>
  </w:num>
  <w:num w:numId="36">
    <w:abstractNumId w:val="32"/>
  </w:num>
  <w:num w:numId="37">
    <w:abstractNumId w:val="28"/>
  </w:num>
  <w:num w:numId="38">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D45"/>
    <w:rsid w:val="00003F47"/>
    <w:rsid w:val="0000569E"/>
    <w:rsid w:val="0000572D"/>
    <w:rsid w:val="00005F3B"/>
    <w:rsid w:val="000121B0"/>
    <w:rsid w:val="00013E3C"/>
    <w:rsid w:val="000155F8"/>
    <w:rsid w:val="00016AA2"/>
    <w:rsid w:val="0002004E"/>
    <w:rsid w:val="00025C79"/>
    <w:rsid w:val="0002605C"/>
    <w:rsid w:val="000266A6"/>
    <w:rsid w:val="00027065"/>
    <w:rsid w:val="00030752"/>
    <w:rsid w:val="000324D5"/>
    <w:rsid w:val="00033928"/>
    <w:rsid w:val="000341FA"/>
    <w:rsid w:val="0003473B"/>
    <w:rsid w:val="000348C9"/>
    <w:rsid w:val="00040C3E"/>
    <w:rsid w:val="0004166F"/>
    <w:rsid w:val="000421E1"/>
    <w:rsid w:val="0004272F"/>
    <w:rsid w:val="00043DD7"/>
    <w:rsid w:val="000449DC"/>
    <w:rsid w:val="00050C3C"/>
    <w:rsid w:val="000531B0"/>
    <w:rsid w:val="00053645"/>
    <w:rsid w:val="00055500"/>
    <w:rsid w:val="00055D53"/>
    <w:rsid w:val="0005719C"/>
    <w:rsid w:val="000606B7"/>
    <w:rsid w:val="00061742"/>
    <w:rsid w:val="00062600"/>
    <w:rsid w:val="00063C17"/>
    <w:rsid w:val="00064369"/>
    <w:rsid w:val="00064E5C"/>
    <w:rsid w:val="00066007"/>
    <w:rsid w:val="00066260"/>
    <w:rsid w:val="0006734F"/>
    <w:rsid w:val="0007011D"/>
    <w:rsid w:val="00071D01"/>
    <w:rsid w:val="0007252B"/>
    <w:rsid w:val="000744D5"/>
    <w:rsid w:val="0007497D"/>
    <w:rsid w:val="0007678F"/>
    <w:rsid w:val="00081ED2"/>
    <w:rsid w:val="00083532"/>
    <w:rsid w:val="0008487A"/>
    <w:rsid w:val="00084C37"/>
    <w:rsid w:val="00091F86"/>
    <w:rsid w:val="00093411"/>
    <w:rsid w:val="00094723"/>
    <w:rsid w:val="0009685D"/>
    <w:rsid w:val="000A0ED2"/>
    <w:rsid w:val="000A153D"/>
    <w:rsid w:val="000A191E"/>
    <w:rsid w:val="000A1B91"/>
    <w:rsid w:val="000A1FB8"/>
    <w:rsid w:val="000A21C7"/>
    <w:rsid w:val="000A2280"/>
    <w:rsid w:val="000A22FB"/>
    <w:rsid w:val="000A3A00"/>
    <w:rsid w:val="000A445C"/>
    <w:rsid w:val="000A62F1"/>
    <w:rsid w:val="000B06E6"/>
    <w:rsid w:val="000B391F"/>
    <w:rsid w:val="000B45FD"/>
    <w:rsid w:val="000B70CE"/>
    <w:rsid w:val="000B7F1C"/>
    <w:rsid w:val="000B7FC9"/>
    <w:rsid w:val="000C0397"/>
    <w:rsid w:val="000C04DA"/>
    <w:rsid w:val="000C133F"/>
    <w:rsid w:val="000C1383"/>
    <w:rsid w:val="000C2F23"/>
    <w:rsid w:val="000C2F41"/>
    <w:rsid w:val="000C3511"/>
    <w:rsid w:val="000C36A0"/>
    <w:rsid w:val="000C465A"/>
    <w:rsid w:val="000C4974"/>
    <w:rsid w:val="000D07FB"/>
    <w:rsid w:val="000D1209"/>
    <w:rsid w:val="000D201B"/>
    <w:rsid w:val="000D27C9"/>
    <w:rsid w:val="000D35D3"/>
    <w:rsid w:val="000D4BEA"/>
    <w:rsid w:val="000D6D4B"/>
    <w:rsid w:val="000D7929"/>
    <w:rsid w:val="000D7B64"/>
    <w:rsid w:val="000E1446"/>
    <w:rsid w:val="000E4448"/>
    <w:rsid w:val="000E4B2B"/>
    <w:rsid w:val="000E6A1B"/>
    <w:rsid w:val="000E6CDB"/>
    <w:rsid w:val="000F0D28"/>
    <w:rsid w:val="000F17AA"/>
    <w:rsid w:val="000F48A6"/>
    <w:rsid w:val="000F4FA6"/>
    <w:rsid w:val="000F54B2"/>
    <w:rsid w:val="000F5B83"/>
    <w:rsid w:val="000F7370"/>
    <w:rsid w:val="000F752C"/>
    <w:rsid w:val="00101645"/>
    <w:rsid w:val="00101E31"/>
    <w:rsid w:val="001021E4"/>
    <w:rsid w:val="00102741"/>
    <w:rsid w:val="00103374"/>
    <w:rsid w:val="00103F59"/>
    <w:rsid w:val="00104283"/>
    <w:rsid w:val="00104F6B"/>
    <w:rsid w:val="001059D3"/>
    <w:rsid w:val="00106D64"/>
    <w:rsid w:val="00107AF1"/>
    <w:rsid w:val="00113894"/>
    <w:rsid w:val="00113BBF"/>
    <w:rsid w:val="00113EB0"/>
    <w:rsid w:val="00114325"/>
    <w:rsid w:val="00114773"/>
    <w:rsid w:val="001149EA"/>
    <w:rsid w:val="00117746"/>
    <w:rsid w:val="00117A83"/>
    <w:rsid w:val="00121728"/>
    <w:rsid w:val="00121F4D"/>
    <w:rsid w:val="001222B3"/>
    <w:rsid w:val="00124595"/>
    <w:rsid w:val="00124B12"/>
    <w:rsid w:val="001251A1"/>
    <w:rsid w:val="001256C4"/>
    <w:rsid w:val="00130C59"/>
    <w:rsid w:val="00134ECC"/>
    <w:rsid w:val="0013535C"/>
    <w:rsid w:val="001362A6"/>
    <w:rsid w:val="001370AF"/>
    <w:rsid w:val="0013757D"/>
    <w:rsid w:val="00142E19"/>
    <w:rsid w:val="001432F3"/>
    <w:rsid w:val="00143C46"/>
    <w:rsid w:val="00143E12"/>
    <w:rsid w:val="001443FE"/>
    <w:rsid w:val="00144E0D"/>
    <w:rsid w:val="00146E01"/>
    <w:rsid w:val="001471D7"/>
    <w:rsid w:val="00151C8A"/>
    <w:rsid w:val="001526F4"/>
    <w:rsid w:val="00152FB8"/>
    <w:rsid w:val="001540B1"/>
    <w:rsid w:val="00154675"/>
    <w:rsid w:val="00154A6C"/>
    <w:rsid w:val="00154E8D"/>
    <w:rsid w:val="00155C7A"/>
    <w:rsid w:val="00156A2C"/>
    <w:rsid w:val="00162E0E"/>
    <w:rsid w:val="00166369"/>
    <w:rsid w:val="001668CD"/>
    <w:rsid w:val="00166905"/>
    <w:rsid w:val="00171920"/>
    <w:rsid w:val="001725CE"/>
    <w:rsid w:val="00174E3B"/>
    <w:rsid w:val="00174F5B"/>
    <w:rsid w:val="0017602B"/>
    <w:rsid w:val="00177FEB"/>
    <w:rsid w:val="0018215D"/>
    <w:rsid w:val="001823A9"/>
    <w:rsid w:val="00182D2B"/>
    <w:rsid w:val="00186844"/>
    <w:rsid w:val="00186D60"/>
    <w:rsid w:val="001870D6"/>
    <w:rsid w:val="001877D0"/>
    <w:rsid w:val="00192037"/>
    <w:rsid w:val="001A1C21"/>
    <w:rsid w:val="001A5027"/>
    <w:rsid w:val="001A5380"/>
    <w:rsid w:val="001B0942"/>
    <w:rsid w:val="001B3E5B"/>
    <w:rsid w:val="001B4A9F"/>
    <w:rsid w:val="001B4D60"/>
    <w:rsid w:val="001B65B9"/>
    <w:rsid w:val="001B6FFE"/>
    <w:rsid w:val="001B7891"/>
    <w:rsid w:val="001C06BD"/>
    <w:rsid w:val="001C187F"/>
    <w:rsid w:val="001C4E1E"/>
    <w:rsid w:val="001C5FF1"/>
    <w:rsid w:val="001C72B8"/>
    <w:rsid w:val="001D0DB8"/>
    <w:rsid w:val="001D1067"/>
    <w:rsid w:val="001D60A7"/>
    <w:rsid w:val="001D68F8"/>
    <w:rsid w:val="001D7DC0"/>
    <w:rsid w:val="001E0353"/>
    <w:rsid w:val="001E1E02"/>
    <w:rsid w:val="001E232A"/>
    <w:rsid w:val="001E2B41"/>
    <w:rsid w:val="001E5642"/>
    <w:rsid w:val="001E5A2F"/>
    <w:rsid w:val="001E7AF7"/>
    <w:rsid w:val="001F06C0"/>
    <w:rsid w:val="001F0A7B"/>
    <w:rsid w:val="001F1298"/>
    <w:rsid w:val="001F3172"/>
    <w:rsid w:val="001F32C9"/>
    <w:rsid w:val="001F4DE5"/>
    <w:rsid w:val="001F4EEC"/>
    <w:rsid w:val="001F5F2D"/>
    <w:rsid w:val="001F692A"/>
    <w:rsid w:val="001F745A"/>
    <w:rsid w:val="001F7CAF"/>
    <w:rsid w:val="00200F04"/>
    <w:rsid w:val="002027D2"/>
    <w:rsid w:val="00210397"/>
    <w:rsid w:val="0021462C"/>
    <w:rsid w:val="002165FC"/>
    <w:rsid w:val="002168A9"/>
    <w:rsid w:val="00216B81"/>
    <w:rsid w:val="00216DBC"/>
    <w:rsid w:val="00217606"/>
    <w:rsid w:val="00220210"/>
    <w:rsid w:val="00221881"/>
    <w:rsid w:val="0022484B"/>
    <w:rsid w:val="002255FE"/>
    <w:rsid w:val="00226E7E"/>
    <w:rsid w:val="0022757E"/>
    <w:rsid w:val="00230070"/>
    <w:rsid w:val="00231131"/>
    <w:rsid w:val="00232D9C"/>
    <w:rsid w:val="00233017"/>
    <w:rsid w:val="00234F9C"/>
    <w:rsid w:val="00236C51"/>
    <w:rsid w:val="00237482"/>
    <w:rsid w:val="00237EF4"/>
    <w:rsid w:val="00240973"/>
    <w:rsid w:val="0024120B"/>
    <w:rsid w:val="00244289"/>
    <w:rsid w:val="00244CB3"/>
    <w:rsid w:val="00247B55"/>
    <w:rsid w:val="00250561"/>
    <w:rsid w:val="00251914"/>
    <w:rsid w:val="00251DD1"/>
    <w:rsid w:val="00253436"/>
    <w:rsid w:val="0025446C"/>
    <w:rsid w:val="00255085"/>
    <w:rsid w:val="002558D3"/>
    <w:rsid w:val="002562C5"/>
    <w:rsid w:val="002578A6"/>
    <w:rsid w:val="00257C6B"/>
    <w:rsid w:val="002603E6"/>
    <w:rsid w:val="002603FF"/>
    <w:rsid w:val="00263C89"/>
    <w:rsid w:val="00266E90"/>
    <w:rsid w:val="00270806"/>
    <w:rsid w:val="0027189F"/>
    <w:rsid w:val="00274776"/>
    <w:rsid w:val="0027488F"/>
    <w:rsid w:val="0027521D"/>
    <w:rsid w:val="00276C54"/>
    <w:rsid w:val="00281356"/>
    <w:rsid w:val="00281B61"/>
    <w:rsid w:val="00281E51"/>
    <w:rsid w:val="00283E56"/>
    <w:rsid w:val="0028486C"/>
    <w:rsid w:val="002867FD"/>
    <w:rsid w:val="00286B91"/>
    <w:rsid w:val="00286D19"/>
    <w:rsid w:val="00287AD4"/>
    <w:rsid w:val="002910CC"/>
    <w:rsid w:val="00291F17"/>
    <w:rsid w:val="00295F56"/>
    <w:rsid w:val="00296C0E"/>
    <w:rsid w:val="00297566"/>
    <w:rsid w:val="002A082F"/>
    <w:rsid w:val="002A5480"/>
    <w:rsid w:val="002A5CAC"/>
    <w:rsid w:val="002A7F61"/>
    <w:rsid w:val="002B0944"/>
    <w:rsid w:val="002B14C1"/>
    <w:rsid w:val="002B1A89"/>
    <w:rsid w:val="002B36EE"/>
    <w:rsid w:val="002B6BC6"/>
    <w:rsid w:val="002B6FA6"/>
    <w:rsid w:val="002C1FA1"/>
    <w:rsid w:val="002C2D99"/>
    <w:rsid w:val="002C39D0"/>
    <w:rsid w:val="002C4E58"/>
    <w:rsid w:val="002C51B9"/>
    <w:rsid w:val="002C57DE"/>
    <w:rsid w:val="002C6088"/>
    <w:rsid w:val="002C658E"/>
    <w:rsid w:val="002C6FC8"/>
    <w:rsid w:val="002C7A40"/>
    <w:rsid w:val="002D0173"/>
    <w:rsid w:val="002D0EC5"/>
    <w:rsid w:val="002D1514"/>
    <w:rsid w:val="002D3C1B"/>
    <w:rsid w:val="002D3DFD"/>
    <w:rsid w:val="002D45E7"/>
    <w:rsid w:val="002E06E8"/>
    <w:rsid w:val="002E1C8F"/>
    <w:rsid w:val="002E2DB3"/>
    <w:rsid w:val="002E36E5"/>
    <w:rsid w:val="002E5449"/>
    <w:rsid w:val="002E63ED"/>
    <w:rsid w:val="002E651C"/>
    <w:rsid w:val="002E7637"/>
    <w:rsid w:val="002F0BD1"/>
    <w:rsid w:val="002F124D"/>
    <w:rsid w:val="002F20EE"/>
    <w:rsid w:val="002F4DF7"/>
    <w:rsid w:val="002F6C59"/>
    <w:rsid w:val="00306699"/>
    <w:rsid w:val="00306D31"/>
    <w:rsid w:val="00306DC7"/>
    <w:rsid w:val="00307F40"/>
    <w:rsid w:val="00310AF1"/>
    <w:rsid w:val="00311A96"/>
    <w:rsid w:val="00311AF0"/>
    <w:rsid w:val="0031283F"/>
    <w:rsid w:val="0031633E"/>
    <w:rsid w:val="00316AD7"/>
    <w:rsid w:val="00321780"/>
    <w:rsid w:val="00321C19"/>
    <w:rsid w:val="00326CCD"/>
    <w:rsid w:val="003275B3"/>
    <w:rsid w:val="00333451"/>
    <w:rsid w:val="00335511"/>
    <w:rsid w:val="0033719A"/>
    <w:rsid w:val="0034016E"/>
    <w:rsid w:val="003411F5"/>
    <w:rsid w:val="003417CC"/>
    <w:rsid w:val="00341C4A"/>
    <w:rsid w:val="00342A87"/>
    <w:rsid w:val="00342AFA"/>
    <w:rsid w:val="003458E8"/>
    <w:rsid w:val="003470DA"/>
    <w:rsid w:val="0034746E"/>
    <w:rsid w:val="00347A36"/>
    <w:rsid w:val="0035036B"/>
    <w:rsid w:val="00352757"/>
    <w:rsid w:val="00353D0D"/>
    <w:rsid w:val="00355F09"/>
    <w:rsid w:val="00356D5A"/>
    <w:rsid w:val="003602A6"/>
    <w:rsid w:val="003647AB"/>
    <w:rsid w:val="00364FAD"/>
    <w:rsid w:val="003674B8"/>
    <w:rsid w:val="00367FC2"/>
    <w:rsid w:val="00370408"/>
    <w:rsid w:val="00371031"/>
    <w:rsid w:val="00372E8A"/>
    <w:rsid w:val="00373077"/>
    <w:rsid w:val="00373568"/>
    <w:rsid w:val="003750E0"/>
    <w:rsid w:val="003762EC"/>
    <w:rsid w:val="00376573"/>
    <w:rsid w:val="00377017"/>
    <w:rsid w:val="0037743A"/>
    <w:rsid w:val="00377557"/>
    <w:rsid w:val="0037780B"/>
    <w:rsid w:val="003813C9"/>
    <w:rsid w:val="003840FF"/>
    <w:rsid w:val="0038531E"/>
    <w:rsid w:val="0038668C"/>
    <w:rsid w:val="00386F46"/>
    <w:rsid w:val="0038735B"/>
    <w:rsid w:val="003932B1"/>
    <w:rsid w:val="00394E89"/>
    <w:rsid w:val="003963DA"/>
    <w:rsid w:val="00397FD9"/>
    <w:rsid w:val="003A0918"/>
    <w:rsid w:val="003A2852"/>
    <w:rsid w:val="003A3EB8"/>
    <w:rsid w:val="003A431F"/>
    <w:rsid w:val="003B17C7"/>
    <w:rsid w:val="003B352F"/>
    <w:rsid w:val="003B3CD0"/>
    <w:rsid w:val="003B3E4B"/>
    <w:rsid w:val="003B7AC6"/>
    <w:rsid w:val="003B7C21"/>
    <w:rsid w:val="003C1E27"/>
    <w:rsid w:val="003C3028"/>
    <w:rsid w:val="003C4F1F"/>
    <w:rsid w:val="003C70F2"/>
    <w:rsid w:val="003C752D"/>
    <w:rsid w:val="003C7695"/>
    <w:rsid w:val="003D1633"/>
    <w:rsid w:val="003D3BFF"/>
    <w:rsid w:val="003D5A31"/>
    <w:rsid w:val="003D5B16"/>
    <w:rsid w:val="003D5C92"/>
    <w:rsid w:val="003D5CF5"/>
    <w:rsid w:val="003D6333"/>
    <w:rsid w:val="003D786B"/>
    <w:rsid w:val="003D7942"/>
    <w:rsid w:val="003E042C"/>
    <w:rsid w:val="003E2562"/>
    <w:rsid w:val="003E29B0"/>
    <w:rsid w:val="003E672B"/>
    <w:rsid w:val="003E6F68"/>
    <w:rsid w:val="003E7ECD"/>
    <w:rsid w:val="003F09F4"/>
    <w:rsid w:val="003F0F5C"/>
    <w:rsid w:val="003F1DA6"/>
    <w:rsid w:val="003F25B6"/>
    <w:rsid w:val="003F30AC"/>
    <w:rsid w:val="003F447F"/>
    <w:rsid w:val="003F5251"/>
    <w:rsid w:val="00400EEC"/>
    <w:rsid w:val="0040197F"/>
    <w:rsid w:val="00402641"/>
    <w:rsid w:val="00402A10"/>
    <w:rsid w:val="00404DD4"/>
    <w:rsid w:val="00406C46"/>
    <w:rsid w:val="00410650"/>
    <w:rsid w:val="004112DF"/>
    <w:rsid w:val="004120AF"/>
    <w:rsid w:val="00412F4C"/>
    <w:rsid w:val="00413302"/>
    <w:rsid w:val="0041441D"/>
    <w:rsid w:val="004173F8"/>
    <w:rsid w:val="00421861"/>
    <w:rsid w:val="00422F0C"/>
    <w:rsid w:val="004243C0"/>
    <w:rsid w:val="00424597"/>
    <w:rsid w:val="00424C7B"/>
    <w:rsid w:val="0042782C"/>
    <w:rsid w:val="004308D6"/>
    <w:rsid w:val="00430AFB"/>
    <w:rsid w:val="00430D51"/>
    <w:rsid w:val="00430ECC"/>
    <w:rsid w:val="004313A9"/>
    <w:rsid w:val="00431703"/>
    <w:rsid w:val="0043177A"/>
    <w:rsid w:val="00432175"/>
    <w:rsid w:val="00432774"/>
    <w:rsid w:val="0043281F"/>
    <w:rsid w:val="00433AEF"/>
    <w:rsid w:val="00433FAE"/>
    <w:rsid w:val="00440461"/>
    <w:rsid w:val="00441E56"/>
    <w:rsid w:val="00442019"/>
    <w:rsid w:val="00442A79"/>
    <w:rsid w:val="00443040"/>
    <w:rsid w:val="004431AE"/>
    <w:rsid w:val="00443C74"/>
    <w:rsid w:val="00444190"/>
    <w:rsid w:val="00444A25"/>
    <w:rsid w:val="00445436"/>
    <w:rsid w:val="004456AB"/>
    <w:rsid w:val="00445EC1"/>
    <w:rsid w:val="00451BDE"/>
    <w:rsid w:val="00452942"/>
    <w:rsid w:val="00453401"/>
    <w:rsid w:val="00453B61"/>
    <w:rsid w:val="0045400A"/>
    <w:rsid w:val="00455FF3"/>
    <w:rsid w:val="004560D3"/>
    <w:rsid w:val="00456BE9"/>
    <w:rsid w:val="00456D6C"/>
    <w:rsid w:val="0045717C"/>
    <w:rsid w:val="00462563"/>
    <w:rsid w:val="00463806"/>
    <w:rsid w:val="00464529"/>
    <w:rsid w:val="0046493F"/>
    <w:rsid w:val="004649D2"/>
    <w:rsid w:val="00464DFC"/>
    <w:rsid w:val="00465A5C"/>
    <w:rsid w:val="004660DB"/>
    <w:rsid w:val="00466881"/>
    <w:rsid w:val="00466928"/>
    <w:rsid w:val="00471AC5"/>
    <w:rsid w:val="0047257D"/>
    <w:rsid w:val="004727AF"/>
    <w:rsid w:val="00472974"/>
    <w:rsid w:val="004730DC"/>
    <w:rsid w:val="0047386A"/>
    <w:rsid w:val="004746FB"/>
    <w:rsid w:val="0047697E"/>
    <w:rsid w:val="004803F2"/>
    <w:rsid w:val="004811CE"/>
    <w:rsid w:val="0048613F"/>
    <w:rsid w:val="00486803"/>
    <w:rsid w:val="00490525"/>
    <w:rsid w:val="004915A4"/>
    <w:rsid w:val="004916D8"/>
    <w:rsid w:val="0049292D"/>
    <w:rsid w:val="004939A3"/>
    <w:rsid w:val="004957F6"/>
    <w:rsid w:val="004964F0"/>
    <w:rsid w:val="0049776F"/>
    <w:rsid w:val="004A01F4"/>
    <w:rsid w:val="004A0DBB"/>
    <w:rsid w:val="004A3938"/>
    <w:rsid w:val="004A3E1F"/>
    <w:rsid w:val="004A4180"/>
    <w:rsid w:val="004A4A9C"/>
    <w:rsid w:val="004A4C15"/>
    <w:rsid w:val="004A5A51"/>
    <w:rsid w:val="004A5B68"/>
    <w:rsid w:val="004B039A"/>
    <w:rsid w:val="004B1D9A"/>
    <w:rsid w:val="004B1FB3"/>
    <w:rsid w:val="004B2009"/>
    <w:rsid w:val="004B3F76"/>
    <w:rsid w:val="004B40CC"/>
    <w:rsid w:val="004B442E"/>
    <w:rsid w:val="004B5FE0"/>
    <w:rsid w:val="004C094B"/>
    <w:rsid w:val="004C140F"/>
    <w:rsid w:val="004C2BDC"/>
    <w:rsid w:val="004C300C"/>
    <w:rsid w:val="004C39A6"/>
    <w:rsid w:val="004D2436"/>
    <w:rsid w:val="004D2EBC"/>
    <w:rsid w:val="004D387C"/>
    <w:rsid w:val="004D3E4E"/>
    <w:rsid w:val="004D3EF2"/>
    <w:rsid w:val="004D42D0"/>
    <w:rsid w:val="004D5908"/>
    <w:rsid w:val="004D5F36"/>
    <w:rsid w:val="004D5FE0"/>
    <w:rsid w:val="004D67D4"/>
    <w:rsid w:val="004D6E02"/>
    <w:rsid w:val="004D704F"/>
    <w:rsid w:val="004D7337"/>
    <w:rsid w:val="004D7D58"/>
    <w:rsid w:val="004E29C0"/>
    <w:rsid w:val="004E402E"/>
    <w:rsid w:val="004E66E8"/>
    <w:rsid w:val="004E6C02"/>
    <w:rsid w:val="004E6F2C"/>
    <w:rsid w:val="004F0300"/>
    <w:rsid w:val="004F0A0B"/>
    <w:rsid w:val="004F1656"/>
    <w:rsid w:val="004F182C"/>
    <w:rsid w:val="004F4204"/>
    <w:rsid w:val="004F4858"/>
    <w:rsid w:val="004F5255"/>
    <w:rsid w:val="004F65B6"/>
    <w:rsid w:val="00503C8D"/>
    <w:rsid w:val="00504BAC"/>
    <w:rsid w:val="00504F92"/>
    <w:rsid w:val="00505D77"/>
    <w:rsid w:val="0050763D"/>
    <w:rsid w:val="0051120D"/>
    <w:rsid w:val="00512D7A"/>
    <w:rsid w:val="005131E3"/>
    <w:rsid w:val="00513DE5"/>
    <w:rsid w:val="00513F5D"/>
    <w:rsid w:val="00514C4E"/>
    <w:rsid w:val="00514D4F"/>
    <w:rsid w:val="0051644D"/>
    <w:rsid w:val="005214E7"/>
    <w:rsid w:val="00522150"/>
    <w:rsid w:val="005312AF"/>
    <w:rsid w:val="00532604"/>
    <w:rsid w:val="00536ADD"/>
    <w:rsid w:val="00536B6F"/>
    <w:rsid w:val="00536CF9"/>
    <w:rsid w:val="00536E28"/>
    <w:rsid w:val="0053719F"/>
    <w:rsid w:val="005402C8"/>
    <w:rsid w:val="005422F8"/>
    <w:rsid w:val="005428A6"/>
    <w:rsid w:val="00544BBA"/>
    <w:rsid w:val="00545568"/>
    <w:rsid w:val="00546991"/>
    <w:rsid w:val="005505D1"/>
    <w:rsid w:val="00554103"/>
    <w:rsid w:val="00554CB1"/>
    <w:rsid w:val="005621B0"/>
    <w:rsid w:val="00562448"/>
    <w:rsid w:val="00562C0E"/>
    <w:rsid w:val="00563018"/>
    <w:rsid w:val="005639CB"/>
    <w:rsid w:val="005644E6"/>
    <w:rsid w:val="00567340"/>
    <w:rsid w:val="00570530"/>
    <w:rsid w:val="0057157A"/>
    <w:rsid w:val="00571721"/>
    <w:rsid w:val="005718F5"/>
    <w:rsid w:val="00571D06"/>
    <w:rsid w:val="00572F27"/>
    <w:rsid w:val="005736C2"/>
    <w:rsid w:val="00576879"/>
    <w:rsid w:val="00577981"/>
    <w:rsid w:val="00577E90"/>
    <w:rsid w:val="005800F7"/>
    <w:rsid w:val="00581AB3"/>
    <w:rsid w:val="00582135"/>
    <w:rsid w:val="00582658"/>
    <w:rsid w:val="00582AA3"/>
    <w:rsid w:val="00583793"/>
    <w:rsid w:val="00584C51"/>
    <w:rsid w:val="005855C7"/>
    <w:rsid w:val="005860FF"/>
    <w:rsid w:val="00587572"/>
    <w:rsid w:val="0059057B"/>
    <w:rsid w:val="00592F5F"/>
    <w:rsid w:val="005955DC"/>
    <w:rsid w:val="005959D7"/>
    <w:rsid w:val="00596054"/>
    <w:rsid w:val="00596CC7"/>
    <w:rsid w:val="005A01FC"/>
    <w:rsid w:val="005A070D"/>
    <w:rsid w:val="005A0D0A"/>
    <w:rsid w:val="005A411C"/>
    <w:rsid w:val="005A474D"/>
    <w:rsid w:val="005A55F7"/>
    <w:rsid w:val="005A5D7D"/>
    <w:rsid w:val="005A6866"/>
    <w:rsid w:val="005A7603"/>
    <w:rsid w:val="005A7FE5"/>
    <w:rsid w:val="005B0D57"/>
    <w:rsid w:val="005B2BF6"/>
    <w:rsid w:val="005B2EB5"/>
    <w:rsid w:val="005B55A1"/>
    <w:rsid w:val="005B55A4"/>
    <w:rsid w:val="005B610D"/>
    <w:rsid w:val="005C0740"/>
    <w:rsid w:val="005C39C1"/>
    <w:rsid w:val="005C55B0"/>
    <w:rsid w:val="005C5CEE"/>
    <w:rsid w:val="005C6535"/>
    <w:rsid w:val="005C6702"/>
    <w:rsid w:val="005C6AB5"/>
    <w:rsid w:val="005C7B0D"/>
    <w:rsid w:val="005D0A96"/>
    <w:rsid w:val="005D1835"/>
    <w:rsid w:val="005D2C2E"/>
    <w:rsid w:val="005D2DF7"/>
    <w:rsid w:val="005D4803"/>
    <w:rsid w:val="005D4DB3"/>
    <w:rsid w:val="005D6E37"/>
    <w:rsid w:val="005D76B6"/>
    <w:rsid w:val="005E0639"/>
    <w:rsid w:val="005E0990"/>
    <w:rsid w:val="005E1B33"/>
    <w:rsid w:val="005E3691"/>
    <w:rsid w:val="005E3FED"/>
    <w:rsid w:val="005E577A"/>
    <w:rsid w:val="005E5B6E"/>
    <w:rsid w:val="005F009A"/>
    <w:rsid w:val="005F4789"/>
    <w:rsid w:val="005F5566"/>
    <w:rsid w:val="005F7E74"/>
    <w:rsid w:val="00601E50"/>
    <w:rsid w:val="00601ECF"/>
    <w:rsid w:val="00602FC8"/>
    <w:rsid w:val="00603B20"/>
    <w:rsid w:val="0060479A"/>
    <w:rsid w:val="00606A19"/>
    <w:rsid w:val="00611327"/>
    <w:rsid w:val="00612079"/>
    <w:rsid w:val="006138BE"/>
    <w:rsid w:val="00614466"/>
    <w:rsid w:val="00615C05"/>
    <w:rsid w:val="00616BB1"/>
    <w:rsid w:val="00620545"/>
    <w:rsid w:val="00620660"/>
    <w:rsid w:val="00620E8B"/>
    <w:rsid w:val="006215A9"/>
    <w:rsid w:val="0062235D"/>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33F"/>
    <w:rsid w:val="006475EF"/>
    <w:rsid w:val="006536AA"/>
    <w:rsid w:val="006539C0"/>
    <w:rsid w:val="00655E2C"/>
    <w:rsid w:val="00657148"/>
    <w:rsid w:val="00657268"/>
    <w:rsid w:val="00657F44"/>
    <w:rsid w:val="006604FF"/>
    <w:rsid w:val="00661235"/>
    <w:rsid w:val="00662C3B"/>
    <w:rsid w:val="00663271"/>
    <w:rsid w:val="00663F18"/>
    <w:rsid w:val="00670581"/>
    <w:rsid w:val="00670BE4"/>
    <w:rsid w:val="00674A41"/>
    <w:rsid w:val="00674B12"/>
    <w:rsid w:val="006756D6"/>
    <w:rsid w:val="00676D29"/>
    <w:rsid w:val="00677E12"/>
    <w:rsid w:val="0068278F"/>
    <w:rsid w:val="00685E9A"/>
    <w:rsid w:val="0068616F"/>
    <w:rsid w:val="0068699B"/>
    <w:rsid w:val="00687D4D"/>
    <w:rsid w:val="0069010F"/>
    <w:rsid w:val="00690938"/>
    <w:rsid w:val="00694847"/>
    <w:rsid w:val="0069491B"/>
    <w:rsid w:val="00694E86"/>
    <w:rsid w:val="006953D1"/>
    <w:rsid w:val="00696CCE"/>
    <w:rsid w:val="00697056"/>
    <w:rsid w:val="0069747C"/>
    <w:rsid w:val="006975AB"/>
    <w:rsid w:val="00697EC8"/>
    <w:rsid w:val="006A227D"/>
    <w:rsid w:val="006A44F2"/>
    <w:rsid w:val="006A5631"/>
    <w:rsid w:val="006A61B5"/>
    <w:rsid w:val="006A6AD3"/>
    <w:rsid w:val="006A792D"/>
    <w:rsid w:val="006B0807"/>
    <w:rsid w:val="006B11D4"/>
    <w:rsid w:val="006B15BE"/>
    <w:rsid w:val="006B2446"/>
    <w:rsid w:val="006B2472"/>
    <w:rsid w:val="006B2D03"/>
    <w:rsid w:val="006B6670"/>
    <w:rsid w:val="006B7A09"/>
    <w:rsid w:val="006C43F4"/>
    <w:rsid w:val="006C59B2"/>
    <w:rsid w:val="006C5BFB"/>
    <w:rsid w:val="006C74B3"/>
    <w:rsid w:val="006D03EB"/>
    <w:rsid w:val="006D0BDE"/>
    <w:rsid w:val="006D19E2"/>
    <w:rsid w:val="006D427B"/>
    <w:rsid w:val="006D4960"/>
    <w:rsid w:val="006D5206"/>
    <w:rsid w:val="006D5A88"/>
    <w:rsid w:val="006D643F"/>
    <w:rsid w:val="006E0BE9"/>
    <w:rsid w:val="006E0F78"/>
    <w:rsid w:val="006E2731"/>
    <w:rsid w:val="006E39F0"/>
    <w:rsid w:val="006E3D97"/>
    <w:rsid w:val="006E48C9"/>
    <w:rsid w:val="006E5078"/>
    <w:rsid w:val="006E5441"/>
    <w:rsid w:val="006F09F1"/>
    <w:rsid w:val="006F1BAA"/>
    <w:rsid w:val="006F23C2"/>
    <w:rsid w:val="006F296F"/>
    <w:rsid w:val="006F2A87"/>
    <w:rsid w:val="006F2C48"/>
    <w:rsid w:val="006F3BCE"/>
    <w:rsid w:val="00702F49"/>
    <w:rsid w:val="00703C9E"/>
    <w:rsid w:val="00704A22"/>
    <w:rsid w:val="00707C86"/>
    <w:rsid w:val="00710AB5"/>
    <w:rsid w:val="007144BC"/>
    <w:rsid w:val="0071459D"/>
    <w:rsid w:val="00714799"/>
    <w:rsid w:val="007152DA"/>
    <w:rsid w:val="00715589"/>
    <w:rsid w:val="00715C57"/>
    <w:rsid w:val="0071773A"/>
    <w:rsid w:val="0072296E"/>
    <w:rsid w:val="00724ABF"/>
    <w:rsid w:val="00724FAD"/>
    <w:rsid w:val="00725AE6"/>
    <w:rsid w:val="00725FFF"/>
    <w:rsid w:val="00726337"/>
    <w:rsid w:val="00726834"/>
    <w:rsid w:val="007271BB"/>
    <w:rsid w:val="007271DA"/>
    <w:rsid w:val="00732B7C"/>
    <w:rsid w:val="00732DEE"/>
    <w:rsid w:val="00734818"/>
    <w:rsid w:val="007365D4"/>
    <w:rsid w:val="00736671"/>
    <w:rsid w:val="00737BA5"/>
    <w:rsid w:val="0074216A"/>
    <w:rsid w:val="0074312B"/>
    <w:rsid w:val="0074539D"/>
    <w:rsid w:val="00746B8F"/>
    <w:rsid w:val="00757C2F"/>
    <w:rsid w:val="00763A99"/>
    <w:rsid w:val="007647A3"/>
    <w:rsid w:val="00764FF0"/>
    <w:rsid w:val="00765BFD"/>
    <w:rsid w:val="00766CDC"/>
    <w:rsid w:val="00767C7B"/>
    <w:rsid w:val="007704FF"/>
    <w:rsid w:val="00772580"/>
    <w:rsid w:val="007741A2"/>
    <w:rsid w:val="007767AF"/>
    <w:rsid w:val="0078260C"/>
    <w:rsid w:val="0078648A"/>
    <w:rsid w:val="00787F2B"/>
    <w:rsid w:val="00790ACB"/>
    <w:rsid w:val="00790AD0"/>
    <w:rsid w:val="00791144"/>
    <w:rsid w:val="00792016"/>
    <w:rsid w:val="0079241A"/>
    <w:rsid w:val="0079417F"/>
    <w:rsid w:val="00794BBB"/>
    <w:rsid w:val="00797715"/>
    <w:rsid w:val="007A3B7E"/>
    <w:rsid w:val="007A3E9C"/>
    <w:rsid w:val="007A481D"/>
    <w:rsid w:val="007A543B"/>
    <w:rsid w:val="007B1676"/>
    <w:rsid w:val="007B1CC2"/>
    <w:rsid w:val="007B40EF"/>
    <w:rsid w:val="007B610A"/>
    <w:rsid w:val="007B74BC"/>
    <w:rsid w:val="007B7543"/>
    <w:rsid w:val="007B7EF4"/>
    <w:rsid w:val="007C0B10"/>
    <w:rsid w:val="007C0CFC"/>
    <w:rsid w:val="007C2380"/>
    <w:rsid w:val="007C31F2"/>
    <w:rsid w:val="007C3BD2"/>
    <w:rsid w:val="007C5FFB"/>
    <w:rsid w:val="007C64EC"/>
    <w:rsid w:val="007D1E59"/>
    <w:rsid w:val="007D28D1"/>
    <w:rsid w:val="007D2904"/>
    <w:rsid w:val="007D34A4"/>
    <w:rsid w:val="007D4BEA"/>
    <w:rsid w:val="007D568B"/>
    <w:rsid w:val="007D56AB"/>
    <w:rsid w:val="007D6B69"/>
    <w:rsid w:val="007D7A04"/>
    <w:rsid w:val="007E1043"/>
    <w:rsid w:val="007E4A9A"/>
    <w:rsid w:val="007E51BE"/>
    <w:rsid w:val="007E59BE"/>
    <w:rsid w:val="007F0728"/>
    <w:rsid w:val="007F156A"/>
    <w:rsid w:val="007F1AB4"/>
    <w:rsid w:val="007F30C3"/>
    <w:rsid w:val="007F35A5"/>
    <w:rsid w:val="007F36E6"/>
    <w:rsid w:val="007F3B08"/>
    <w:rsid w:val="007F3C11"/>
    <w:rsid w:val="007F3DB4"/>
    <w:rsid w:val="007F46EB"/>
    <w:rsid w:val="007F4708"/>
    <w:rsid w:val="007F4B9C"/>
    <w:rsid w:val="007F53EE"/>
    <w:rsid w:val="008004F1"/>
    <w:rsid w:val="00801C8C"/>
    <w:rsid w:val="00801FE6"/>
    <w:rsid w:val="00802C7A"/>
    <w:rsid w:val="00806563"/>
    <w:rsid w:val="00807EF7"/>
    <w:rsid w:val="0081347E"/>
    <w:rsid w:val="00813B17"/>
    <w:rsid w:val="0081408B"/>
    <w:rsid w:val="0081429B"/>
    <w:rsid w:val="00814409"/>
    <w:rsid w:val="00815B15"/>
    <w:rsid w:val="0081697C"/>
    <w:rsid w:val="00817AEA"/>
    <w:rsid w:val="00820492"/>
    <w:rsid w:val="00825483"/>
    <w:rsid w:val="00826C02"/>
    <w:rsid w:val="00827236"/>
    <w:rsid w:val="0082769F"/>
    <w:rsid w:val="00834059"/>
    <w:rsid w:val="00836D33"/>
    <w:rsid w:val="00837F76"/>
    <w:rsid w:val="00837F9B"/>
    <w:rsid w:val="00846489"/>
    <w:rsid w:val="00847401"/>
    <w:rsid w:val="00852702"/>
    <w:rsid w:val="0085477A"/>
    <w:rsid w:val="00854DCC"/>
    <w:rsid w:val="00855815"/>
    <w:rsid w:val="00862CF0"/>
    <w:rsid w:val="008647DF"/>
    <w:rsid w:val="0086568E"/>
    <w:rsid w:val="0087156A"/>
    <w:rsid w:val="00871679"/>
    <w:rsid w:val="00871931"/>
    <w:rsid w:val="00871A09"/>
    <w:rsid w:val="00871D24"/>
    <w:rsid w:val="00871E1A"/>
    <w:rsid w:val="00873FA3"/>
    <w:rsid w:val="00877DD7"/>
    <w:rsid w:val="0088051C"/>
    <w:rsid w:val="00880546"/>
    <w:rsid w:val="00881389"/>
    <w:rsid w:val="008820CE"/>
    <w:rsid w:val="008824A2"/>
    <w:rsid w:val="00885387"/>
    <w:rsid w:val="008863DF"/>
    <w:rsid w:val="00886912"/>
    <w:rsid w:val="00886F8D"/>
    <w:rsid w:val="00886FF0"/>
    <w:rsid w:val="00887AB9"/>
    <w:rsid w:val="00891BBA"/>
    <w:rsid w:val="00892015"/>
    <w:rsid w:val="0089274E"/>
    <w:rsid w:val="00892C99"/>
    <w:rsid w:val="00893461"/>
    <w:rsid w:val="008941C3"/>
    <w:rsid w:val="00894E57"/>
    <w:rsid w:val="00895B21"/>
    <w:rsid w:val="008973A3"/>
    <w:rsid w:val="008A0B9B"/>
    <w:rsid w:val="008A0DFA"/>
    <w:rsid w:val="008A1ADE"/>
    <w:rsid w:val="008A1F42"/>
    <w:rsid w:val="008A24AB"/>
    <w:rsid w:val="008B3A70"/>
    <w:rsid w:val="008B51E3"/>
    <w:rsid w:val="008B62D0"/>
    <w:rsid w:val="008B65A2"/>
    <w:rsid w:val="008C0B47"/>
    <w:rsid w:val="008C0F66"/>
    <w:rsid w:val="008C1EC5"/>
    <w:rsid w:val="008C2925"/>
    <w:rsid w:val="008C374B"/>
    <w:rsid w:val="008C7158"/>
    <w:rsid w:val="008D0662"/>
    <w:rsid w:val="008D67E0"/>
    <w:rsid w:val="008D6C1F"/>
    <w:rsid w:val="008D756B"/>
    <w:rsid w:val="008E1929"/>
    <w:rsid w:val="008E2358"/>
    <w:rsid w:val="008E2BCC"/>
    <w:rsid w:val="008E472A"/>
    <w:rsid w:val="008E5429"/>
    <w:rsid w:val="008E6835"/>
    <w:rsid w:val="008E7295"/>
    <w:rsid w:val="008E7F12"/>
    <w:rsid w:val="008F1458"/>
    <w:rsid w:val="008F1A69"/>
    <w:rsid w:val="008F2D60"/>
    <w:rsid w:val="008F5409"/>
    <w:rsid w:val="009013E9"/>
    <w:rsid w:val="00902B7A"/>
    <w:rsid w:val="00902ECC"/>
    <w:rsid w:val="0090413D"/>
    <w:rsid w:val="00907706"/>
    <w:rsid w:val="00910569"/>
    <w:rsid w:val="00911068"/>
    <w:rsid w:val="00912871"/>
    <w:rsid w:val="0091408B"/>
    <w:rsid w:val="0091450F"/>
    <w:rsid w:val="009154B5"/>
    <w:rsid w:val="009163C7"/>
    <w:rsid w:val="00916B24"/>
    <w:rsid w:val="0092008B"/>
    <w:rsid w:val="00922FC5"/>
    <w:rsid w:val="00924AB2"/>
    <w:rsid w:val="00932A59"/>
    <w:rsid w:val="0093384C"/>
    <w:rsid w:val="00933BF0"/>
    <w:rsid w:val="009353F1"/>
    <w:rsid w:val="00935702"/>
    <w:rsid w:val="00936975"/>
    <w:rsid w:val="00936A04"/>
    <w:rsid w:val="00936F21"/>
    <w:rsid w:val="009376F5"/>
    <w:rsid w:val="00941DF1"/>
    <w:rsid w:val="00943EBA"/>
    <w:rsid w:val="0094460A"/>
    <w:rsid w:val="00944DE8"/>
    <w:rsid w:val="009458AF"/>
    <w:rsid w:val="00945CE7"/>
    <w:rsid w:val="009467B5"/>
    <w:rsid w:val="00950A60"/>
    <w:rsid w:val="00950AD6"/>
    <w:rsid w:val="009516BF"/>
    <w:rsid w:val="00955C99"/>
    <w:rsid w:val="00956CC0"/>
    <w:rsid w:val="009613D2"/>
    <w:rsid w:val="00961F91"/>
    <w:rsid w:val="00961FF2"/>
    <w:rsid w:val="00964056"/>
    <w:rsid w:val="009646B1"/>
    <w:rsid w:val="00964C3B"/>
    <w:rsid w:val="00964F28"/>
    <w:rsid w:val="0096649E"/>
    <w:rsid w:val="00966945"/>
    <w:rsid w:val="0096754B"/>
    <w:rsid w:val="0097136A"/>
    <w:rsid w:val="00972DE9"/>
    <w:rsid w:val="009735D8"/>
    <w:rsid w:val="009737B7"/>
    <w:rsid w:val="0097398B"/>
    <w:rsid w:val="0097446A"/>
    <w:rsid w:val="00976C78"/>
    <w:rsid w:val="009807B0"/>
    <w:rsid w:val="00980908"/>
    <w:rsid w:val="00980BDB"/>
    <w:rsid w:val="00981746"/>
    <w:rsid w:val="00983694"/>
    <w:rsid w:val="00986891"/>
    <w:rsid w:val="00986AE2"/>
    <w:rsid w:val="00990432"/>
    <w:rsid w:val="009907A0"/>
    <w:rsid w:val="00993BF8"/>
    <w:rsid w:val="009947E0"/>
    <w:rsid w:val="009957FD"/>
    <w:rsid w:val="00996313"/>
    <w:rsid w:val="009964D3"/>
    <w:rsid w:val="0099652E"/>
    <w:rsid w:val="009969AA"/>
    <w:rsid w:val="009A25F4"/>
    <w:rsid w:val="009A38E5"/>
    <w:rsid w:val="009A46A3"/>
    <w:rsid w:val="009A614C"/>
    <w:rsid w:val="009A6261"/>
    <w:rsid w:val="009A7C13"/>
    <w:rsid w:val="009B0357"/>
    <w:rsid w:val="009B0FC6"/>
    <w:rsid w:val="009B104A"/>
    <w:rsid w:val="009B2411"/>
    <w:rsid w:val="009B29AD"/>
    <w:rsid w:val="009B2F9D"/>
    <w:rsid w:val="009B5F67"/>
    <w:rsid w:val="009B646F"/>
    <w:rsid w:val="009B7453"/>
    <w:rsid w:val="009B7ABF"/>
    <w:rsid w:val="009C06F9"/>
    <w:rsid w:val="009C2018"/>
    <w:rsid w:val="009C2AEB"/>
    <w:rsid w:val="009C2E18"/>
    <w:rsid w:val="009C3E98"/>
    <w:rsid w:val="009C46F1"/>
    <w:rsid w:val="009C4D34"/>
    <w:rsid w:val="009C4D3B"/>
    <w:rsid w:val="009C7823"/>
    <w:rsid w:val="009D1D07"/>
    <w:rsid w:val="009D54B8"/>
    <w:rsid w:val="009E0563"/>
    <w:rsid w:val="009E0D5C"/>
    <w:rsid w:val="009E12F9"/>
    <w:rsid w:val="009E133B"/>
    <w:rsid w:val="009E1ADF"/>
    <w:rsid w:val="009E5D9C"/>
    <w:rsid w:val="009E60CF"/>
    <w:rsid w:val="009F0728"/>
    <w:rsid w:val="009F14FA"/>
    <w:rsid w:val="009F415D"/>
    <w:rsid w:val="009F471C"/>
    <w:rsid w:val="009F5C98"/>
    <w:rsid w:val="009F696B"/>
    <w:rsid w:val="00A00F58"/>
    <w:rsid w:val="00A01348"/>
    <w:rsid w:val="00A02E91"/>
    <w:rsid w:val="00A0452C"/>
    <w:rsid w:val="00A10DBB"/>
    <w:rsid w:val="00A11788"/>
    <w:rsid w:val="00A123AC"/>
    <w:rsid w:val="00A13911"/>
    <w:rsid w:val="00A1455C"/>
    <w:rsid w:val="00A147FE"/>
    <w:rsid w:val="00A15963"/>
    <w:rsid w:val="00A16234"/>
    <w:rsid w:val="00A16993"/>
    <w:rsid w:val="00A211DC"/>
    <w:rsid w:val="00A26A5B"/>
    <w:rsid w:val="00A27178"/>
    <w:rsid w:val="00A31FCB"/>
    <w:rsid w:val="00A3293C"/>
    <w:rsid w:val="00A329B2"/>
    <w:rsid w:val="00A33291"/>
    <w:rsid w:val="00A335A1"/>
    <w:rsid w:val="00A359F4"/>
    <w:rsid w:val="00A3711C"/>
    <w:rsid w:val="00A37F95"/>
    <w:rsid w:val="00A4018D"/>
    <w:rsid w:val="00A4057A"/>
    <w:rsid w:val="00A42B08"/>
    <w:rsid w:val="00A43243"/>
    <w:rsid w:val="00A436EF"/>
    <w:rsid w:val="00A4444D"/>
    <w:rsid w:val="00A447B8"/>
    <w:rsid w:val="00A4490C"/>
    <w:rsid w:val="00A44C3F"/>
    <w:rsid w:val="00A45762"/>
    <w:rsid w:val="00A457F6"/>
    <w:rsid w:val="00A47DA4"/>
    <w:rsid w:val="00A50BCA"/>
    <w:rsid w:val="00A514AD"/>
    <w:rsid w:val="00A55236"/>
    <w:rsid w:val="00A5755E"/>
    <w:rsid w:val="00A57F97"/>
    <w:rsid w:val="00A6001E"/>
    <w:rsid w:val="00A60D11"/>
    <w:rsid w:val="00A61F9F"/>
    <w:rsid w:val="00A67BAD"/>
    <w:rsid w:val="00A67E9A"/>
    <w:rsid w:val="00A701DA"/>
    <w:rsid w:val="00A7159C"/>
    <w:rsid w:val="00A718C8"/>
    <w:rsid w:val="00A8080A"/>
    <w:rsid w:val="00A81241"/>
    <w:rsid w:val="00A81C0C"/>
    <w:rsid w:val="00A84433"/>
    <w:rsid w:val="00A854A4"/>
    <w:rsid w:val="00A867F3"/>
    <w:rsid w:val="00A869C8"/>
    <w:rsid w:val="00A945DE"/>
    <w:rsid w:val="00A947AC"/>
    <w:rsid w:val="00A96AB7"/>
    <w:rsid w:val="00A97154"/>
    <w:rsid w:val="00AA19D2"/>
    <w:rsid w:val="00AA1D35"/>
    <w:rsid w:val="00AA28CB"/>
    <w:rsid w:val="00AA3FEC"/>
    <w:rsid w:val="00AA476C"/>
    <w:rsid w:val="00AB164E"/>
    <w:rsid w:val="00AB2C7A"/>
    <w:rsid w:val="00AB5A06"/>
    <w:rsid w:val="00AB5D2A"/>
    <w:rsid w:val="00AB63E6"/>
    <w:rsid w:val="00AB6CED"/>
    <w:rsid w:val="00AC1DDE"/>
    <w:rsid w:val="00AC6135"/>
    <w:rsid w:val="00AC7EFC"/>
    <w:rsid w:val="00AD11FD"/>
    <w:rsid w:val="00AD1C05"/>
    <w:rsid w:val="00AD1C3B"/>
    <w:rsid w:val="00AD2951"/>
    <w:rsid w:val="00AD590C"/>
    <w:rsid w:val="00AE1940"/>
    <w:rsid w:val="00AE1D8C"/>
    <w:rsid w:val="00AE3FD2"/>
    <w:rsid w:val="00AE543A"/>
    <w:rsid w:val="00AE77EE"/>
    <w:rsid w:val="00AE7A62"/>
    <w:rsid w:val="00AF0E71"/>
    <w:rsid w:val="00AF15B3"/>
    <w:rsid w:val="00AF1FA6"/>
    <w:rsid w:val="00AF2B19"/>
    <w:rsid w:val="00AF2E93"/>
    <w:rsid w:val="00AF3ACB"/>
    <w:rsid w:val="00AF4DEE"/>
    <w:rsid w:val="00AF728C"/>
    <w:rsid w:val="00B0215A"/>
    <w:rsid w:val="00B02B2B"/>
    <w:rsid w:val="00B02DC5"/>
    <w:rsid w:val="00B0360C"/>
    <w:rsid w:val="00B04F07"/>
    <w:rsid w:val="00B109DF"/>
    <w:rsid w:val="00B10B5C"/>
    <w:rsid w:val="00B11A6A"/>
    <w:rsid w:val="00B11D65"/>
    <w:rsid w:val="00B22AC4"/>
    <w:rsid w:val="00B234B7"/>
    <w:rsid w:val="00B2447D"/>
    <w:rsid w:val="00B26C16"/>
    <w:rsid w:val="00B27DD1"/>
    <w:rsid w:val="00B30408"/>
    <w:rsid w:val="00B317F0"/>
    <w:rsid w:val="00B31BC9"/>
    <w:rsid w:val="00B31E7F"/>
    <w:rsid w:val="00B32843"/>
    <w:rsid w:val="00B33356"/>
    <w:rsid w:val="00B33B0D"/>
    <w:rsid w:val="00B35E07"/>
    <w:rsid w:val="00B36A8E"/>
    <w:rsid w:val="00B37927"/>
    <w:rsid w:val="00B40DD9"/>
    <w:rsid w:val="00B41745"/>
    <w:rsid w:val="00B417F1"/>
    <w:rsid w:val="00B41D53"/>
    <w:rsid w:val="00B4256A"/>
    <w:rsid w:val="00B4375B"/>
    <w:rsid w:val="00B45678"/>
    <w:rsid w:val="00B51437"/>
    <w:rsid w:val="00B515CB"/>
    <w:rsid w:val="00B52B8E"/>
    <w:rsid w:val="00B53221"/>
    <w:rsid w:val="00B53486"/>
    <w:rsid w:val="00B53CEA"/>
    <w:rsid w:val="00B53EB0"/>
    <w:rsid w:val="00B53EBB"/>
    <w:rsid w:val="00B567EF"/>
    <w:rsid w:val="00B56B7F"/>
    <w:rsid w:val="00B57953"/>
    <w:rsid w:val="00B6003F"/>
    <w:rsid w:val="00B61B75"/>
    <w:rsid w:val="00B62567"/>
    <w:rsid w:val="00B6374F"/>
    <w:rsid w:val="00B63E72"/>
    <w:rsid w:val="00B65FE5"/>
    <w:rsid w:val="00B6649A"/>
    <w:rsid w:val="00B672E3"/>
    <w:rsid w:val="00B70547"/>
    <w:rsid w:val="00B71FA1"/>
    <w:rsid w:val="00B7331E"/>
    <w:rsid w:val="00B74918"/>
    <w:rsid w:val="00B749A6"/>
    <w:rsid w:val="00B753CB"/>
    <w:rsid w:val="00B7570A"/>
    <w:rsid w:val="00B778C8"/>
    <w:rsid w:val="00B77EDA"/>
    <w:rsid w:val="00B80DD0"/>
    <w:rsid w:val="00B80E71"/>
    <w:rsid w:val="00B82FB0"/>
    <w:rsid w:val="00B83859"/>
    <w:rsid w:val="00B84088"/>
    <w:rsid w:val="00B84538"/>
    <w:rsid w:val="00B847DF"/>
    <w:rsid w:val="00B84DD4"/>
    <w:rsid w:val="00B87805"/>
    <w:rsid w:val="00B91929"/>
    <w:rsid w:val="00B95A8B"/>
    <w:rsid w:val="00B95D0C"/>
    <w:rsid w:val="00B95DDA"/>
    <w:rsid w:val="00B9758C"/>
    <w:rsid w:val="00BA238B"/>
    <w:rsid w:val="00BA3B35"/>
    <w:rsid w:val="00BA3B54"/>
    <w:rsid w:val="00BA588A"/>
    <w:rsid w:val="00BA719F"/>
    <w:rsid w:val="00BB086B"/>
    <w:rsid w:val="00BB1A50"/>
    <w:rsid w:val="00BB2A2B"/>
    <w:rsid w:val="00BB36A3"/>
    <w:rsid w:val="00BB432C"/>
    <w:rsid w:val="00BC024A"/>
    <w:rsid w:val="00BC3841"/>
    <w:rsid w:val="00BC4A3A"/>
    <w:rsid w:val="00BC6987"/>
    <w:rsid w:val="00BC6EFE"/>
    <w:rsid w:val="00BC6F29"/>
    <w:rsid w:val="00BC7FAD"/>
    <w:rsid w:val="00BD0AE2"/>
    <w:rsid w:val="00BD0FD6"/>
    <w:rsid w:val="00BD12C7"/>
    <w:rsid w:val="00BD1C3F"/>
    <w:rsid w:val="00BD3015"/>
    <w:rsid w:val="00BD5D47"/>
    <w:rsid w:val="00BD68E9"/>
    <w:rsid w:val="00BE2842"/>
    <w:rsid w:val="00BE3525"/>
    <w:rsid w:val="00BE41C7"/>
    <w:rsid w:val="00BE4F49"/>
    <w:rsid w:val="00BE5737"/>
    <w:rsid w:val="00BE6F59"/>
    <w:rsid w:val="00BE719D"/>
    <w:rsid w:val="00BE7DAA"/>
    <w:rsid w:val="00BF0556"/>
    <w:rsid w:val="00BF2602"/>
    <w:rsid w:val="00BF6518"/>
    <w:rsid w:val="00C00C31"/>
    <w:rsid w:val="00C02D58"/>
    <w:rsid w:val="00C033E1"/>
    <w:rsid w:val="00C03AD1"/>
    <w:rsid w:val="00C03E29"/>
    <w:rsid w:val="00C11393"/>
    <w:rsid w:val="00C13118"/>
    <w:rsid w:val="00C14350"/>
    <w:rsid w:val="00C14B5C"/>
    <w:rsid w:val="00C15880"/>
    <w:rsid w:val="00C165C4"/>
    <w:rsid w:val="00C16F3A"/>
    <w:rsid w:val="00C21899"/>
    <w:rsid w:val="00C25F91"/>
    <w:rsid w:val="00C26A92"/>
    <w:rsid w:val="00C27565"/>
    <w:rsid w:val="00C30E44"/>
    <w:rsid w:val="00C32081"/>
    <w:rsid w:val="00C3328B"/>
    <w:rsid w:val="00C33B62"/>
    <w:rsid w:val="00C33DEA"/>
    <w:rsid w:val="00C3705A"/>
    <w:rsid w:val="00C412B2"/>
    <w:rsid w:val="00C42751"/>
    <w:rsid w:val="00C432B2"/>
    <w:rsid w:val="00C470A6"/>
    <w:rsid w:val="00C50430"/>
    <w:rsid w:val="00C52F46"/>
    <w:rsid w:val="00C533BC"/>
    <w:rsid w:val="00C5581B"/>
    <w:rsid w:val="00C55C63"/>
    <w:rsid w:val="00C5706B"/>
    <w:rsid w:val="00C60783"/>
    <w:rsid w:val="00C6094A"/>
    <w:rsid w:val="00C60C98"/>
    <w:rsid w:val="00C61C40"/>
    <w:rsid w:val="00C652E6"/>
    <w:rsid w:val="00C65B82"/>
    <w:rsid w:val="00C664BC"/>
    <w:rsid w:val="00C6674F"/>
    <w:rsid w:val="00C67698"/>
    <w:rsid w:val="00C67BFC"/>
    <w:rsid w:val="00C71945"/>
    <w:rsid w:val="00C731EE"/>
    <w:rsid w:val="00C74397"/>
    <w:rsid w:val="00C759B2"/>
    <w:rsid w:val="00C75A36"/>
    <w:rsid w:val="00C81899"/>
    <w:rsid w:val="00C81A16"/>
    <w:rsid w:val="00C92C93"/>
    <w:rsid w:val="00C93E15"/>
    <w:rsid w:val="00C96A19"/>
    <w:rsid w:val="00C96B22"/>
    <w:rsid w:val="00CA2C52"/>
    <w:rsid w:val="00CA33FD"/>
    <w:rsid w:val="00CA7751"/>
    <w:rsid w:val="00CA7DF3"/>
    <w:rsid w:val="00CB1B9D"/>
    <w:rsid w:val="00CB23B2"/>
    <w:rsid w:val="00CB2DE1"/>
    <w:rsid w:val="00CB4433"/>
    <w:rsid w:val="00CB46EC"/>
    <w:rsid w:val="00CC0528"/>
    <w:rsid w:val="00CC15AF"/>
    <w:rsid w:val="00CC1EE5"/>
    <w:rsid w:val="00CC35CF"/>
    <w:rsid w:val="00CC3ED4"/>
    <w:rsid w:val="00CC4A55"/>
    <w:rsid w:val="00CC4EF1"/>
    <w:rsid w:val="00CC5715"/>
    <w:rsid w:val="00CC58F5"/>
    <w:rsid w:val="00CC655B"/>
    <w:rsid w:val="00CC7867"/>
    <w:rsid w:val="00CC7B90"/>
    <w:rsid w:val="00CD11EB"/>
    <w:rsid w:val="00CD14D7"/>
    <w:rsid w:val="00CD19E7"/>
    <w:rsid w:val="00CD1A02"/>
    <w:rsid w:val="00CD1F25"/>
    <w:rsid w:val="00CD24C1"/>
    <w:rsid w:val="00CD2EAE"/>
    <w:rsid w:val="00CD48B1"/>
    <w:rsid w:val="00CD4A86"/>
    <w:rsid w:val="00CD4C0F"/>
    <w:rsid w:val="00CD5829"/>
    <w:rsid w:val="00CD611B"/>
    <w:rsid w:val="00CE0965"/>
    <w:rsid w:val="00CE2D56"/>
    <w:rsid w:val="00CE69F5"/>
    <w:rsid w:val="00CF1996"/>
    <w:rsid w:val="00CF1CFE"/>
    <w:rsid w:val="00CF20E1"/>
    <w:rsid w:val="00CF26BC"/>
    <w:rsid w:val="00CF376C"/>
    <w:rsid w:val="00CF6262"/>
    <w:rsid w:val="00CF78D1"/>
    <w:rsid w:val="00CF7B14"/>
    <w:rsid w:val="00D00C0F"/>
    <w:rsid w:val="00D00E9A"/>
    <w:rsid w:val="00D02931"/>
    <w:rsid w:val="00D04D39"/>
    <w:rsid w:val="00D058B4"/>
    <w:rsid w:val="00D14222"/>
    <w:rsid w:val="00D177C4"/>
    <w:rsid w:val="00D209A5"/>
    <w:rsid w:val="00D238A1"/>
    <w:rsid w:val="00D241FE"/>
    <w:rsid w:val="00D250D5"/>
    <w:rsid w:val="00D2671A"/>
    <w:rsid w:val="00D2685A"/>
    <w:rsid w:val="00D268D9"/>
    <w:rsid w:val="00D270F7"/>
    <w:rsid w:val="00D3082B"/>
    <w:rsid w:val="00D312B7"/>
    <w:rsid w:val="00D32884"/>
    <w:rsid w:val="00D3305F"/>
    <w:rsid w:val="00D34421"/>
    <w:rsid w:val="00D362C2"/>
    <w:rsid w:val="00D37682"/>
    <w:rsid w:val="00D4177F"/>
    <w:rsid w:val="00D41907"/>
    <w:rsid w:val="00D42307"/>
    <w:rsid w:val="00D426AF"/>
    <w:rsid w:val="00D45B03"/>
    <w:rsid w:val="00D46696"/>
    <w:rsid w:val="00D4681B"/>
    <w:rsid w:val="00D46BAF"/>
    <w:rsid w:val="00D47B19"/>
    <w:rsid w:val="00D52D29"/>
    <w:rsid w:val="00D541B3"/>
    <w:rsid w:val="00D54AE4"/>
    <w:rsid w:val="00D56DAF"/>
    <w:rsid w:val="00D577BC"/>
    <w:rsid w:val="00D624C4"/>
    <w:rsid w:val="00D626F1"/>
    <w:rsid w:val="00D64073"/>
    <w:rsid w:val="00D65478"/>
    <w:rsid w:val="00D65E4B"/>
    <w:rsid w:val="00D66D60"/>
    <w:rsid w:val="00D67C90"/>
    <w:rsid w:val="00D707F0"/>
    <w:rsid w:val="00D70BDE"/>
    <w:rsid w:val="00D72A87"/>
    <w:rsid w:val="00D76F0B"/>
    <w:rsid w:val="00D8233B"/>
    <w:rsid w:val="00D8242A"/>
    <w:rsid w:val="00D83310"/>
    <w:rsid w:val="00D83535"/>
    <w:rsid w:val="00D84483"/>
    <w:rsid w:val="00D86B1F"/>
    <w:rsid w:val="00D86CEA"/>
    <w:rsid w:val="00D91D39"/>
    <w:rsid w:val="00D946BF"/>
    <w:rsid w:val="00D964AB"/>
    <w:rsid w:val="00DA37D9"/>
    <w:rsid w:val="00DA3CF7"/>
    <w:rsid w:val="00DA4F8C"/>
    <w:rsid w:val="00DB2E8D"/>
    <w:rsid w:val="00DB2F6E"/>
    <w:rsid w:val="00DB2FA9"/>
    <w:rsid w:val="00DB4103"/>
    <w:rsid w:val="00DB57C4"/>
    <w:rsid w:val="00DB61BC"/>
    <w:rsid w:val="00DB6364"/>
    <w:rsid w:val="00DB69E4"/>
    <w:rsid w:val="00DC0776"/>
    <w:rsid w:val="00DC450C"/>
    <w:rsid w:val="00DC46A8"/>
    <w:rsid w:val="00DC63DB"/>
    <w:rsid w:val="00DD2D2B"/>
    <w:rsid w:val="00DD56B2"/>
    <w:rsid w:val="00DD5943"/>
    <w:rsid w:val="00DD5AA3"/>
    <w:rsid w:val="00DD5AC8"/>
    <w:rsid w:val="00DD629C"/>
    <w:rsid w:val="00DD73D5"/>
    <w:rsid w:val="00DD7A06"/>
    <w:rsid w:val="00DE0063"/>
    <w:rsid w:val="00DE3990"/>
    <w:rsid w:val="00DE4286"/>
    <w:rsid w:val="00DE4C6D"/>
    <w:rsid w:val="00DE7CCB"/>
    <w:rsid w:val="00DF2828"/>
    <w:rsid w:val="00DF2DFC"/>
    <w:rsid w:val="00DF414F"/>
    <w:rsid w:val="00DF4A46"/>
    <w:rsid w:val="00DF5A54"/>
    <w:rsid w:val="00DF7142"/>
    <w:rsid w:val="00DF72AA"/>
    <w:rsid w:val="00E02019"/>
    <w:rsid w:val="00E021BD"/>
    <w:rsid w:val="00E026C0"/>
    <w:rsid w:val="00E0274F"/>
    <w:rsid w:val="00E030A6"/>
    <w:rsid w:val="00E0505C"/>
    <w:rsid w:val="00E053A2"/>
    <w:rsid w:val="00E0693E"/>
    <w:rsid w:val="00E07221"/>
    <w:rsid w:val="00E14CA9"/>
    <w:rsid w:val="00E15ED9"/>
    <w:rsid w:val="00E17ABD"/>
    <w:rsid w:val="00E2012C"/>
    <w:rsid w:val="00E21E82"/>
    <w:rsid w:val="00E23816"/>
    <w:rsid w:val="00E23A62"/>
    <w:rsid w:val="00E24592"/>
    <w:rsid w:val="00E26214"/>
    <w:rsid w:val="00E262DB"/>
    <w:rsid w:val="00E2688F"/>
    <w:rsid w:val="00E26B79"/>
    <w:rsid w:val="00E307F2"/>
    <w:rsid w:val="00E310CD"/>
    <w:rsid w:val="00E312F0"/>
    <w:rsid w:val="00E32795"/>
    <w:rsid w:val="00E33083"/>
    <w:rsid w:val="00E35137"/>
    <w:rsid w:val="00E3567C"/>
    <w:rsid w:val="00E36329"/>
    <w:rsid w:val="00E36BE7"/>
    <w:rsid w:val="00E36F97"/>
    <w:rsid w:val="00E42FBE"/>
    <w:rsid w:val="00E44AB9"/>
    <w:rsid w:val="00E45440"/>
    <w:rsid w:val="00E45799"/>
    <w:rsid w:val="00E45E81"/>
    <w:rsid w:val="00E50A62"/>
    <w:rsid w:val="00E53100"/>
    <w:rsid w:val="00E547D4"/>
    <w:rsid w:val="00E548BB"/>
    <w:rsid w:val="00E57A1B"/>
    <w:rsid w:val="00E6029D"/>
    <w:rsid w:val="00E61FF8"/>
    <w:rsid w:val="00E66ECF"/>
    <w:rsid w:val="00E7035B"/>
    <w:rsid w:val="00E70C96"/>
    <w:rsid w:val="00E71AB4"/>
    <w:rsid w:val="00E72285"/>
    <w:rsid w:val="00E7257C"/>
    <w:rsid w:val="00E73FE2"/>
    <w:rsid w:val="00E766FB"/>
    <w:rsid w:val="00E7682E"/>
    <w:rsid w:val="00E80084"/>
    <w:rsid w:val="00E801A7"/>
    <w:rsid w:val="00E80872"/>
    <w:rsid w:val="00E80C2B"/>
    <w:rsid w:val="00E82AEE"/>
    <w:rsid w:val="00E82E8E"/>
    <w:rsid w:val="00E83ACB"/>
    <w:rsid w:val="00E85D44"/>
    <w:rsid w:val="00E862E5"/>
    <w:rsid w:val="00E86D70"/>
    <w:rsid w:val="00E86E00"/>
    <w:rsid w:val="00E908C1"/>
    <w:rsid w:val="00E9104E"/>
    <w:rsid w:val="00E9145D"/>
    <w:rsid w:val="00E91B06"/>
    <w:rsid w:val="00E91EA4"/>
    <w:rsid w:val="00E93D95"/>
    <w:rsid w:val="00E96F58"/>
    <w:rsid w:val="00E9707E"/>
    <w:rsid w:val="00EA0502"/>
    <w:rsid w:val="00EA080D"/>
    <w:rsid w:val="00EA119C"/>
    <w:rsid w:val="00EA4F80"/>
    <w:rsid w:val="00EA5476"/>
    <w:rsid w:val="00EA6E1B"/>
    <w:rsid w:val="00EB0BAF"/>
    <w:rsid w:val="00EB1421"/>
    <w:rsid w:val="00EB17CD"/>
    <w:rsid w:val="00EB1807"/>
    <w:rsid w:val="00EB1BA4"/>
    <w:rsid w:val="00EB6F2E"/>
    <w:rsid w:val="00EC14A0"/>
    <w:rsid w:val="00EC1BB4"/>
    <w:rsid w:val="00EC3C4C"/>
    <w:rsid w:val="00EC3DF3"/>
    <w:rsid w:val="00EC3E77"/>
    <w:rsid w:val="00EC4DE7"/>
    <w:rsid w:val="00EC6CE8"/>
    <w:rsid w:val="00ED0179"/>
    <w:rsid w:val="00ED099B"/>
    <w:rsid w:val="00ED16CD"/>
    <w:rsid w:val="00ED1AAA"/>
    <w:rsid w:val="00ED1C11"/>
    <w:rsid w:val="00ED4F37"/>
    <w:rsid w:val="00ED5CA6"/>
    <w:rsid w:val="00EE02C0"/>
    <w:rsid w:val="00EE0972"/>
    <w:rsid w:val="00EE0A1E"/>
    <w:rsid w:val="00EE2BC1"/>
    <w:rsid w:val="00EE480F"/>
    <w:rsid w:val="00EE50D7"/>
    <w:rsid w:val="00EE6035"/>
    <w:rsid w:val="00EE6605"/>
    <w:rsid w:val="00EE7327"/>
    <w:rsid w:val="00EF0F31"/>
    <w:rsid w:val="00EF2BFE"/>
    <w:rsid w:val="00EF396F"/>
    <w:rsid w:val="00EF3C6E"/>
    <w:rsid w:val="00EF611F"/>
    <w:rsid w:val="00EF74E1"/>
    <w:rsid w:val="00F0095D"/>
    <w:rsid w:val="00F00AAA"/>
    <w:rsid w:val="00F01032"/>
    <w:rsid w:val="00F01DD2"/>
    <w:rsid w:val="00F0332D"/>
    <w:rsid w:val="00F03A75"/>
    <w:rsid w:val="00F059D7"/>
    <w:rsid w:val="00F06E4C"/>
    <w:rsid w:val="00F1377B"/>
    <w:rsid w:val="00F14362"/>
    <w:rsid w:val="00F15BF8"/>
    <w:rsid w:val="00F15CB7"/>
    <w:rsid w:val="00F16338"/>
    <w:rsid w:val="00F16E62"/>
    <w:rsid w:val="00F20D86"/>
    <w:rsid w:val="00F21392"/>
    <w:rsid w:val="00F21890"/>
    <w:rsid w:val="00F21AB7"/>
    <w:rsid w:val="00F223B8"/>
    <w:rsid w:val="00F22625"/>
    <w:rsid w:val="00F22B08"/>
    <w:rsid w:val="00F22ECF"/>
    <w:rsid w:val="00F24A95"/>
    <w:rsid w:val="00F24D0B"/>
    <w:rsid w:val="00F24E2E"/>
    <w:rsid w:val="00F25C81"/>
    <w:rsid w:val="00F269F3"/>
    <w:rsid w:val="00F27288"/>
    <w:rsid w:val="00F27E84"/>
    <w:rsid w:val="00F30904"/>
    <w:rsid w:val="00F31996"/>
    <w:rsid w:val="00F33A26"/>
    <w:rsid w:val="00F348FA"/>
    <w:rsid w:val="00F34D0A"/>
    <w:rsid w:val="00F37DF3"/>
    <w:rsid w:val="00F40461"/>
    <w:rsid w:val="00F426B2"/>
    <w:rsid w:val="00F43B15"/>
    <w:rsid w:val="00F454D6"/>
    <w:rsid w:val="00F45887"/>
    <w:rsid w:val="00F460EF"/>
    <w:rsid w:val="00F463D0"/>
    <w:rsid w:val="00F50A68"/>
    <w:rsid w:val="00F52B44"/>
    <w:rsid w:val="00F5367B"/>
    <w:rsid w:val="00F536B7"/>
    <w:rsid w:val="00F54A5A"/>
    <w:rsid w:val="00F56E5A"/>
    <w:rsid w:val="00F60366"/>
    <w:rsid w:val="00F6130B"/>
    <w:rsid w:val="00F63921"/>
    <w:rsid w:val="00F63FFF"/>
    <w:rsid w:val="00F65FBE"/>
    <w:rsid w:val="00F67507"/>
    <w:rsid w:val="00F67954"/>
    <w:rsid w:val="00F705B9"/>
    <w:rsid w:val="00F70CEC"/>
    <w:rsid w:val="00F722FD"/>
    <w:rsid w:val="00F7334E"/>
    <w:rsid w:val="00F762D7"/>
    <w:rsid w:val="00F76420"/>
    <w:rsid w:val="00F8026E"/>
    <w:rsid w:val="00F81EE2"/>
    <w:rsid w:val="00F82D3A"/>
    <w:rsid w:val="00F8316F"/>
    <w:rsid w:val="00F83ECB"/>
    <w:rsid w:val="00F85272"/>
    <w:rsid w:val="00F87DF5"/>
    <w:rsid w:val="00F90863"/>
    <w:rsid w:val="00F933D7"/>
    <w:rsid w:val="00F95273"/>
    <w:rsid w:val="00F953A4"/>
    <w:rsid w:val="00F955F7"/>
    <w:rsid w:val="00F95CB0"/>
    <w:rsid w:val="00F961C8"/>
    <w:rsid w:val="00F9664A"/>
    <w:rsid w:val="00FA0A68"/>
    <w:rsid w:val="00FA0D8F"/>
    <w:rsid w:val="00FA1151"/>
    <w:rsid w:val="00FA2916"/>
    <w:rsid w:val="00FA2F74"/>
    <w:rsid w:val="00FA3980"/>
    <w:rsid w:val="00FA3AF5"/>
    <w:rsid w:val="00FA49FC"/>
    <w:rsid w:val="00FA632B"/>
    <w:rsid w:val="00FB1472"/>
    <w:rsid w:val="00FB2E25"/>
    <w:rsid w:val="00FB451F"/>
    <w:rsid w:val="00FB4BEA"/>
    <w:rsid w:val="00FC1087"/>
    <w:rsid w:val="00FC1A3C"/>
    <w:rsid w:val="00FC2E55"/>
    <w:rsid w:val="00FC4EDB"/>
    <w:rsid w:val="00FD011A"/>
    <w:rsid w:val="00FD2198"/>
    <w:rsid w:val="00FD3235"/>
    <w:rsid w:val="00FD3828"/>
    <w:rsid w:val="00FD4402"/>
    <w:rsid w:val="00FD4D88"/>
    <w:rsid w:val="00FD5514"/>
    <w:rsid w:val="00FD5C58"/>
    <w:rsid w:val="00FD7751"/>
    <w:rsid w:val="00FD7837"/>
    <w:rsid w:val="00FE081F"/>
    <w:rsid w:val="00FE0AEC"/>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7B4D1"/>
  <w15:docId w15:val="{BD162F4B-5451-4968-880D-A35A6C64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1" w:qFormat="1"/>
    <w:lsdException w:name="heading 2" w:semiHidden="1" w:uiPriority="1" w:unhideWhenUsed="1" w:qFormat="1"/>
    <w:lsdException w:name="heading 3" w:uiPriority="9"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B2D03"/>
  </w:style>
  <w:style w:type="paragraph" w:styleId="Heading1">
    <w:name w:val="heading 1"/>
    <w:basedOn w:val="Normal"/>
    <w:next w:val="Normal"/>
    <w:link w:val="Heading1Char"/>
    <w:uiPriority w:val="1"/>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1"/>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uiPriority w:val="99"/>
    <w:rsid w:val="00443C74"/>
    <w:rPr>
      <w:rFonts w:ascii="Tahoma" w:hAnsi="Tahoma" w:cs="Tahoma"/>
      <w:sz w:val="16"/>
      <w:szCs w:val="16"/>
    </w:rPr>
  </w:style>
  <w:style w:type="character" w:customStyle="1" w:styleId="Heading1Char">
    <w:name w:val="Heading 1 Char"/>
    <w:link w:val="Heading1"/>
    <w:uiPriority w:val="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uiPriority w:val="39"/>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uiPriority w:val="99"/>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uiPriority w:val="9"/>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D541B3"/>
    <w:pPr>
      <w:spacing w:after="120"/>
    </w:pPr>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NoSpacing">
    <w:name w:val="No Spacing"/>
    <w:link w:val="NoSpacingChar"/>
    <w:uiPriority w:val="1"/>
    <w:qFormat/>
    <w:rsid w:val="00724ABF"/>
    <w:pPr>
      <w:bidi/>
    </w:pPr>
    <w:rPr>
      <w:rFonts w:ascii="Times New Roman" w:hAnsi="Times New Roman" w:cs="Traditional Arabic"/>
      <w:lang w:val="en-US" w:eastAsia="en-US"/>
    </w:rPr>
  </w:style>
  <w:style w:type="paragraph" w:customStyle="1" w:styleId="TITLE01">
    <w:name w:val="TITLE01"/>
    <w:basedOn w:val="Normal"/>
    <w:link w:val="TITLE01Char"/>
    <w:qFormat/>
    <w:rsid w:val="00724ABF"/>
    <w:pPr>
      <w:autoSpaceDE w:val="0"/>
      <w:autoSpaceDN w:val="0"/>
      <w:adjustRightInd w:val="0"/>
      <w:spacing w:line="480" w:lineRule="auto"/>
      <w:jc w:val="center"/>
    </w:pPr>
    <w:rPr>
      <w:rFonts w:ascii="Times New Roman" w:eastAsia="Majalla UI" w:hAnsi="Times New Roman" w:cs="Times New Roman"/>
      <w:b/>
      <w:bCs/>
      <w:color w:val="000000"/>
      <w:kern w:val="24"/>
      <w:sz w:val="28"/>
      <w:szCs w:val="28"/>
      <w:lang w:val="en-US" w:eastAsia="en-US"/>
    </w:rPr>
  </w:style>
  <w:style w:type="character" w:customStyle="1" w:styleId="TITLE01Char">
    <w:name w:val="TITLE01 Char"/>
    <w:basedOn w:val="DefaultParagraphFont"/>
    <w:link w:val="TITLE01"/>
    <w:rsid w:val="00724ABF"/>
    <w:rPr>
      <w:rFonts w:ascii="Times New Roman" w:eastAsia="Majalla UI" w:hAnsi="Times New Roman" w:cs="Times New Roman"/>
      <w:b/>
      <w:bCs/>
      <w:color w:val="000000"/>
      <w:kern w:val="24"/>
      <w:sz w:val="28"/>
      <w:szCs w:val="28"/>
      <w:lang w:val="en-US" w:eastAsia="en-US"/>
    </w:rPr>
  </w:style>
  <w:style w:type="paragraph" w:styleId="Quote">
    <w:name w:val="Quote"/>
    <w:basedOn w:val="Normal"/>
    <w:next w:val="Normal"/>
    <w:link w:val="QuoteChar"/>
    <w:uiPriority w:val="29"/>
    <w:qFormat/>
    <w:rsid w:val="00724ABF"/>
    <w:pPr>
      <w:bidi/>
    </w:pPr>
    <w:rPr>
      <w:rFonts w:ascii="Times New Roman" w:hAnsi="Times New Roman" w:cs="Traditional Arabic"/>
      <w:i/>
      <w:iCs/>
      <w:color w:val="000000" w:themeColor="text1"/>
      <w:lang w:val="en-US" w:eastAsia="en-US"/>
    </w:rPr>
  </w:style>
  <w:style w:type="character" w:customStyle="1" w:styleId="QuoteChar">
    <w:name w:val="Quote Char"/>
    <w:basedOn w:val="DefaultParagraphFont"/>
    <w:link w:val="Quote"/>
    <w:uiPriority w:val="29"/>
    <w:rsid w:val="00724ABF"/>
    <w:rPr>
      <w:rFonts w:ascii="Times New Roman" w:hAnsi="Times New Roman" w:cs="Traditional Arabic"/>
      <w:i/>
      <w:iCs/>
      <w:color w:val="000000" w:themeColor="text1"/>
      <w:lang w:val="en-US" w:eastAsia="en-US"/>
    </w:rPr>
  </w:style>
  <w:style w:type="paragraph" w:customStyle="1" w:styleId="TableParagraph">
    <w:name w:val="Table Paragraph"/>
    <w:basedOn w:val="Normal"/>
    <w:uiPriority w:val="1"/>
    <w:qFormat/>
    <w:rsid w:val="00166369"/>
    <w:pPr>
      <w:widowControl w:val="0"/>
      <w:autoSpaceDE w:val="0"/>
      <w:autoSpaceDN w:val="0"/>
    </w:pPr>
    <w:rPr>
      <w:rFonts w:eastAsia="Arial"/>
      <w:sz w:val="22"/>
      <w:szCs w:val="22"/>
      <w:lang w:val="en-US" w:eastAsia="en-US"/>
    </w:rPr>
  </w:style>
  <w:style w:type="paragraph" w:styleId="TOCHeading">
    <w:name w:val="TOC Heading"/>
    <w:basedOn w:val="Heading1"/>
    <w:next w:val="Normal"/>
    <w:uiPriority w:val="39"/>
    <w:unhideWhenUsed/>
    <w:qFormat/>
    <w:rsid w:val="00C26A92"/>
    <w:pPr>
      <w:bidi/>
      <w:spacing w:before="240" w:after="0" w:line="259" w:lineRule="auto"/>
      <w:outlineLvl w:val="9"/>
    </w:pPr>
    <w:rPr>
      <w:rFonts w:asciiTheme="majorHAnsi" w:eastAsiaTheme="majorEastAsia" w:hAnsiTheme="majorHAnsi" w:cstheme="majorBidi"/>
      <w:b w:val="0"/>
      <w:bCs w:val="0"/>
      <w:color w:val="365F91" w:themeColor="accent1" w:themeShade="BF"/>
      <w:sz w:val="32"/>
      <w:szCs w:val="32"/>
      <w:u w:color="000000"/>
      <w:rtl/>
      <w:lang w:val="en-US" w:eastAsia="en-US"/>
    </w:rPr>
  </w:style>
  <w:style w:type="table" w:styleId="LightShading">
    <w:name w:val="Light Shading"/>
    <w:basedOn w:val="TableNormal"/>
    <w:uiPriority w:val="60"/>
    <w:rsid w:val="00C26A92"/>
    <w:pPr>
      <w:widowControl w:val="0"/>
      <w:autoSpaceDE w:val="0"/>
      <w:autoSpaceDN w:val="0"/>
    </w:pPr>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roduct-color">
    <w:name w:val="product-color"/>
    <w:basedOn w:val="DefaultParagraphFont"/>
    <w:rsid w:val="00C26A92"/>
  </w:style>
  <w:style w:type="character" w:customStyle="1" w:styleId="hps">
    <w:name w:val="hps"/>
    <w:basedOn w:val="DefaultParagraphFont"/>
    <w:rsid w:val="00C26A92"/>
  </w:style>
  <w:style w:type="character" w:customStyle="1" w:styleId="NoSpacingChar">
    <w:name w:val="No Spacing Char"/>
    <w:link w:val="NoSpacing"/>
    <w:uiPriority w:val="1"/>
    <w:rsid w:val="00C26A92"/>
    <w:rPr>
      <w:rFonts w:ascii="Times New Roman" w:hAnsi="Times New Roman" w:cs="Traditional Arabic"/>
      <w:lang w:val="en-US" w:eastAsia="en-US"/>
    </w:rPr>
  </w:style>
  <w:style w:type="character" w:customStyle="1" w:styleId="fontstyle0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rsid w:val="0097398B"/>
    <w:pPr>
      <w:numPr>
        <w:numId w:val="10"/>
      </w:numPr>
      <w:contextualSpacing/>
    </w:pPr>
  </w:style>
  <w:style w:type="paragraph" w:styleId="ListNumber3">
    <w:name w:val="List Number 3"/>
    <w:basedOn w:val="Normal"/>
    <w:uiPriority w:val="99"/>
    <w:unhideWhenUsed/>
    <w:rsid w:val="0097398B"/>
    <w:pPr>
      <w:numPr>
        <w:numId w:val="11"/>
      </w:numPr>
      <w:autoSpaceDE w:val="0"/>
      <w:autoSpaceDN w:val="0"/>
      <w:adjustRightInd w:val="0"/>
      <w:spacing w:after="160" w:line="256" w:lineRule="auto"/>
      <w:contextualSpacing/>
    </w:pPr>
    <w:rPr>
      <w:rFonts w:asciiTheme="majorBidi" w:eastAsiaTheme="minorHAnsi" w:hAnsiTheme="majorBidi" w:cstheme="majorBidi"/>
      <w:color w:val="000000"/>
      <w:sz w:val="22"/>
      <w:szCs w:val="22"/>
      <w:lang w:eastAsia="en-US"/>
    </w:rPr>
  </w:style>
  <w:style w:type="paragraph" w:customStyle="1" w:styleId="012">
    <w:name w:val="01.2"/>
    <w:basedOn w:val="Normal"/>
    <w:link w:val="012Char"/>
    <w:qFormat/>
    <w:rsid w:val="00F463D0"/>
    <w:pPr>
      <w:keepNext/>
      <w:keepLines/>
      <w:numPr>
        <w:numId w:val="12"/>
      </w:numPr>
      <w:tabs>
        <w:tab w:val="right" w:pos="0"/>
      </w:tabs>
      <w:spacing w:before="360" w:after="120"/>
      <w:outlineLvl w:val="0"/>
    </w:pPr>
    <w:rPr>
      <w:b/>
      <w:bCs/>
      <w:color w:val="000000"/>
      <w:sz w:val="28"/>
      <w:szCs w:val="28"/>
      <w:lang w:bidi="en-US"/>
    </w:rPr>
  </w:style>
  <w:style w:type="character" w:customStyle="1" w:styleId="012Char">
    <w:name w:val="01.2 Char"/>
    <w:basedOn w:val="DefaultParagraphFont"/>
    <w:link w:val="012"/>
    <w:rsid w:val="00F463D0"/>
    <w:rPr>
      <w:b/>
      <w:bCs/>
      <w:color w:val="000000"/>
      <w:sz w:val="28"/>
      <w:szCs w:val="28"/>
      <w:lang w:bidi="en-US"/>
    </w:rPr>
  </w:style>
  <w:style w:type="paragraph" w:customStyle="1" w:styleId="05N2">
    <w:name w:val="05N2"/>
    <w:basedOn w:val="Normal"/>
    <w:link w:val="05N2Char"/>
    <w:qFormat/>
    <w:rsid w:val="00DC46A8"/>
    <w:pPr>
      <w:widowControl w:val="0"/>
      <w:spacing w:before="120" w:after="120"/>
      <w:ind w:firstLine="426"/>
      <w:jc w:val="both"/>
    </w:pPr>
    <w:rPr>
      <w:rFonts w:ascii="Century Gothic" w:eastAsia="Century Gothic" w:hAnsi="Century Gothic" w:cstheme="minorBidi"/>
      <w:spacing w:val="24"/>
      <w:sz w:val="24"/>
      <w:szCs w:val="24"/>
      <w:lang w:val="en" w:eastAsia="en-US"/>
    </w:rPr>
  </w:style>
  <w:style w:type="character" w:customStyle="1" w:styleId="05N2Char">
    <w:name w:val="05N2 Char"/>
    <w:basedOn w:val="DefaultParagraphFont"/>
    <w:link w:val="05N2"/>
    <w:rsid w:val="00DC46A8"/>
    <w:rPr>
      <w:rFonts w:ascii="Century Gothic" w:eastAsia="Century Gothic" w:hAnsi="Century Gothic" w:cstheme="minorBidi"/>
      <w:spacing w:val="24"/>
      <w:sz w:val="24"/>
      <w:szCs w:val="24"/>
      <w:lang w:val="en" w:eastAsia="en-US"/>
    </w:rPr>
  </w:style>
  <w:style w:type="paragraph" w:customStyle="1" w:styleId="021">
    <w:name w:val="02.1"/>
    <w:basedOn w:val="Normal"/>
    <w:next w:val="012"/>
    <w:link w:val="021Char"/>
    <w:qFormat/>
    <w:rsid w:val="001F32C9"/>
    <w:pPr>
      <w:numPr>
        <w:ilvl w:val="1"/>
        <w:numId w:val="12"/>
      </w:numPr>
      <w:spacing w:before="120" w:after="120"/>
      <w:ind w:left="567" w:hanging="573"/>
      <w:contextualSpacing/>
      <w:jc w:val="both"/>
      <w:outlineLvl w:val="1"/>
    </w:pPr>
    <w:rPr>
      <w:rFonts w:asciiTheme="minorBidi" w:hAnsiTheme="minorBidi" w:cstheme="minorBidi"/>
      <w:b/>
      <w:bCs/>
      <w:sz w:val="24"/>
      <w:szCs w:val="24"/>
    </w:rPr>
  </w:style>
  <w:style w:type="character" w:customStyle="1" w:styleId="021Char">
    <w:name w:val="02.1 Char"/>
    <w:basedOn w:val="DefaultParagraphFont"/>
    <w:link w:val="021"/>
    <w:rsid w:val="001F32C9"/>
    <w:rPr>
      <w:rFonts w:asciiTheme="minorBidi" w:hAnsiTheme="minorBidi" w:cstheme="minorBidi"/>
      <w:b/>
      <w:bCs/>
      <w:sz w:val="24"/>
      <w:szCs w:val="24"/>
    </w:rPr>
  </w:style>
  <w:style w:type="paragraph" w:customStyle="1" w:styleId="05N">
    <w:name w:val="05N"/>
    <w:basedOn w:val="Normal"/>
    <w:link w:val="05NChar"/>
    <w:qFormat/>
    <w:rsid w:val="006756D6"/>
    <w:pPr>
      <w:spacing w:before="120" w:after="120"/>
      <w:contextualSpacing/>
    </w:pPr>
    <w:rPr>
      <w:rFonts w:eastAsiaTheme="minorHAnsi"/>
      <w:color w:val="000000" w:themeColor="text1" w:themeShade="80"/>
      <w:sz w:val="22"/>
      <w:szCs w:val="24"/>
      <w:lang w:val="en" w:eastAsia="en-US"/>
    </w:rPr>
  </w:style>
  <w:style w:type="character" w:customStyle="1" w:styleId="05NChar">
    <w:name w:val="05N Char"/>
    <w:basedOn w:val="BodyTextChar"/>
    <w:link w:val="05N"/>
    <w:rsid w:val="006756D6"/>
    <w:rPr>
      <w:rFonts w:ascii="Verdana" w:eastAsiaTheme="minorHAnsi" w:hAnsi="Verdana"/>
      <w:color w:val="000000" w:themeColor="text1" w:themeShade="80"/>
      <w:sz w:val="22"/>
      <w:szCs w:val="24"/>
      <w:lang w:val="en" w:eastAsia="en-US"/>
    </w:rPr>
  </w:style>
  <w:style w:type="paragraph" w:customStyle="1" w:styleId="05N3">
    <w:name w:val="05N3"/>
    <w:basedOn w:val="Normal"/>
    <w:link w:val="05N3Char"/>
    <w:qFormat/>
    <w:rsid w:val="002867FD"/>
    <w:pPr>
      <w:numPr>
        <w:numId w:val="13"/>
      </w:numPr>
      <w:tabs>
        <w:tab w:val="right" w:pos="-1440"/>
        <w:tab w:val="left" w:pos="720"/>
        <w:tab w:val="right" w:pos="9356"/>
      </w:tabs>
      <w:suppressAutoHyphens/>
      <w:spacing w:before="120" w:after="120" w:line="276" w:lineRule="auto"/>
      <w:ind w:left="142" w:hanging="142"/>
      <w:contextualSpacing/>
    </w:pPr>
    <w:rPr>
      <w:rFonts w:eastAsia="Calibri"/>
      <w:spacing w:val="-3"/>
    </w:rPr>
  </w:style>
  <w:style w:type="character" w:customStyle="1" w:styleId="05N3Char">
    <w:name w:val="05N3 Char"/>
    <w:basedOn w:val="DefaultParagraphFont"/>
    <w:link w:val="05N3"/>
    <w:rsid w:val="002867FD"/>
    <w:rPr>
      <w:rFonts w:eastAsia="Calibri"/>
      <w:spacing w:val="-3"/>
    </w:rPr>
  </w:style>
  <w:style w:type="paragraph" w:customStyle="1" w:styleId="05N4">
    <w:name w:val="05N4"/>
    <w:basedOn w:val="05N3"/>
    <w:link w:val="05N4Char"/>
    <w:qFormat/>
    <w:rsid w:val="00DA37D9"/>
    <w:pPr>
      <w:numPr>
        <w:ilvl w:val="1"/>
        <w:numId w:val="8"/>
      </w:numPr>
      <w:tabs>
        <w:tab w:val="clear" w:pos="720"/>
      </w:tabs>
      <w:ind w:left="567" w:hanging="218"/>
    </w:pPr>
  </w:style>
  <w:style w:type="paragraph" w:customStyle="1" w:styleId="05N5">
    <w:name w:val="05N5"/>
    <w:basedOn w:val="05N4"/>
    <w:link w:val="05N5Char"/>
    <w:qFormat/>
    <w:rsid w:val="00DA37D9"/>
    <w:pPr>
      <w:numPr>
        <w:ilvl w:val="3"/>
        <w:numId w:val="14"/>
      </w:numPr>
      <w:ind w:left="709" w:hanging="219"/>
    </w:pPr>
  </w:style>
  <w:style w:type="character" w:customStyle="1" w:styleId="05N4Char">
    <w:name w:val="05N4 Char"/>
    <w:basedOn w:val="05N3Char"/>
    <w:link w:val="05N4"/>
    <w:rsid w:val="00DA37D9"/>
    <w:rPr>
      <w:rFonts w:eastAsia="Calibri"/>
      <w:spacing w:val="-3"/>
    </w:rPr>
  </w:style>
  <w:style w:type="character" w:customStyle="1" w:styleId="05N5Char">
    <w:name w:val="05N5 Char"/>
    <w:basedOn w:val="05N4Char"/>
    <w:link w:val="05N5"/>
    <w:rsid w:val="00DA37D9"/>
    <w:rPr>
      <w:rFonts w:eastAsia="Calibri"/>
      <w:spacing w:val="-3"/>
    </w:rPr>
  </w:style>
  <w:style w:type="paragraph" w:customStyle="1" w:styleId="05N1">
    <w:name w:val="05N1"/>
    <w:basedOn w:val="05N"/>
    <w:link w:val="05N1Char"/>
    <w:qFormat/>
    <w:rsid w:val="00587572"/>
    <w:pPr>
      <w:ind w:left="142"/>
    </w:pPr>
    <w:rPr>
      <w:b/>
      <w:bCs/>
    </w:rPr>
  </w:style>
  <w:style w:type="character" w:customStyle="1" w:styleId="05N1Char">
    <w:name w:val="05N1 Char"/>
    <w:basedOn w:val="05N2Char"/>
    <w:link w:val="05N1"/>
    <w:rsid w:val="00587572"/>
    <w:rPr>
      <w:rFonts w:ascii="Verdana" w:eastAsiaTheme="minorHAnsi" w:hAnsi="Verdana" w:cstheme="minorHAnsi"/>
      <w:b/>
      <w:bCs/>
      <w:color w:val="000000" w:themeColor="text1" w:themeShade="80"/>
      <w:spacing w:val="24"/>
      <w:sz w:val="22"/>
      <w:szCs w:val="24"/>
      <w:lang w:val="en" w:eastAsia="en-US"/>
    </w:rPr>
  </w:style>
  <w:style w:type="paragraph" w:customStyle="1" w:styleId="6">
    <w:name w:val="6"/>
    <w:basedOn w:val="05N3"/>
    <w:link w:val="6Char"/>
    <w:qFormat/>
    <w:rsid w:val="00295F56"/>
    <w:pPr>
      <w:numPr>
        <w:numId w:val="15"/>
      </w:numPr>
      <w:ind w:left="357" w:hanging="357"/>
    </w:pPr>
  </w:style>
  <w:style w:type="character" w:customStyle="1" w:styleId="6Char">
    <w:name w:val="6 Char"/>
    <w:basedOn w:val="05N3Char"/>
    <w:link w:val="6"/>
    <w:rsid w:val="00295F56"/>
    <w:rPr>
      <w:rFonts w:eastAsia="Calibri"/>
      <w:spacing w:val="-3"/>
    </w:rPr>
  </w:style>
  <w:style w:type="paragraph" w:customStyle="1" w:styleId="061">
    <w:name w:val="06.1"/>
    <w:basedOn w:val="ListParagraph"/>
    <w:link w:val="061Char"/>
    <w:qFormat/>
    <w:rsid w:val="0097446A"/>
    <w:pPr>
      <w:numPr>
        <w:numId w:val="16"/>
      </w:numPr>
      <w:tabs>
        <w:tab w:val="left" w:pos="177"/>
      </w:tabs>
      <w:spacing w:after="0" w:line="240" w:lineRule="auto"/>
    </w:pPr>
    <w:rPr>
      <w:sz w:val="20"/>
      <w:szCs w:val="20"/>
    </w:rPr>
  </w:style>
  <w:style w:type="character" w:customStyle="1" w:styleId="061Char">
    <w:name w:val="06.1 Char"/>
    <w:basedOn w:val="ListParagraphChar"/>
    <w:link w:val="061"/>
    <w:rsid w:val="0097446A"/>
    <w:rPr>
      <w:rFonts w:ascii="Calibri" w:eastAsia="Calibri" w:hAnsi="Calibri"/>
      <w:sz w:val="22"/>
      <w:szCs w:val="22"/>
    </w:rPr>
  </w:style>
  <w:style w:type="paragraph" w:customStyle="1" w:styleId="Z1">
    <w:name w:val="Z1"/>
    <w:basedOn w:val="Normal"/>
    <w:link w:val="Z1Char"/>
    <w:qFormat/>
    <w:rsid w:val="003602A6"/>
    <w:pPr>
      <w:shd w:val="clear" w:color="auto" w:fill="6689CC"/>
      <w:ind w:left="459"/>
      <w:contextualSpacing/>
    </w:pPr>
    <w:rPr>
      <w:rFonts w:ascii="Times New Roman" w:hAnsi="Times New Roman" w:cs="Times New Roman"/>
      <w:color w:val="FFFFFF"/>
      <w:sz w:val="28"/>
      <w:szCs w:val="28"/>
      <w:lang w:val="en-US" w:eastAsia="en-US"/>
    </w:rPr>
  </w:style>
  <w:style w:type="character" w:customStyle="1" w:styleId="Z1Char">
    <w:name w:val="Z1 Char"/>
    <w:link w:val="Z1"/>
    <w:rsid w:val="003602A6"/>
    <w:rPr>
      <w:rFonts w:ascii="Times New Roman" w:hAnsi="Times New Roman" w:cs="Times New Roman"/>
      <w:color w:val="FFFFFF"/>
      <w:sz w:val="28"/>
      <w:szCs w:val="28"/>
      <w:shd w:val="clear" w:color="auto" w:fill="6689CC"/>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6475">
      <w:bodyDiv w:val="1"/>
      <w:marLeft w:val="0"/>
      <w:marRight w:val="0"/>
      <w:marTop w:val="0"/>
      <w:marBottom w:val="0"/>
      <w:divBdr>
        <w:top w:val="none" w:sz="0" w:space="0" w:color="auto"/>
        <w:left w:val="none" w:sz="0" w:space="0" w:color="auto"/>
        <w:bottom w:val="none" w:sz="0" w:space="0" w:color="auto"/>
        <w:right w:val="none" w:sz="0" w:space="0" w:color="auto"/>
      </w:divBdr>
    </w:div>
    <w:div w:id="123888332">
      <w:bodyDiv w:val="1"/>
      <w:marLeft w:val="0"/>
      <w:marRight w:val="0"/>
      <w:marTop w:val="0"/>
      <w:marBottom w:val="0"/>
      <w:divBdr>
        <w:top w:val="none" w:sz="0" w:space="0" w:color="auto"/>
        <w:left w:val="none" w:sz="0" w:space="0" w:color="auto"/>
        <w:bottom w:val="none" w:sz="0" w:space="0" w:color="auto"/>
        <w:right w:val="none" w:sz="0" w:space="0" w:color="auto"/>
      </w:divBdr>
    </w:div>
    <w:div w:id="260771186">
      <w:bodyDiv w:val="1"/>
      <w:marLeft w:val="0"/>
      <w:marRight w:val="0"/>
      <w:marTop w:val="0"/>
      <w:marBottom w:val="0"/>
      <w:divBdr>
        <w:top w:val="none" w:sz="0" w:space="0" w:color="auto"/>
        <w:left w:val="none" w:sz="0" w:space="0" w:color="auto"/>
        <w:bottom w:val="none" w:sz="0" w:space="0" w:color="auto"/>
        <w:right w:val="none" w:sz="0" w:space="0" w:color="auto"/>
      </w:divBdr>
    </w:div>
    <w:div w:id="369376366">
      <w:bodyDiv w:val="1"/>
      <w:marLeft w:val="0"/>
      <w:marRight w:val="0"/>
      <w:marTop w:val="0"/>
      <w:marBottom w:val="0"/>
      <w:divBdr>
        <w:top w:val="none" w:sz="0" w:space="0" w:color="auto"/>
        <w:left w:val="none" w:sz="0" w:space="0" w:color="auto"/>
        <w:bottom w:val="none" w:sz="0" w:space="0" w:color="auto"/>
        <w:right w:val="none" w:sz="0" w:space="0" w:color="auto"/>
      </w:divBdr>
    </w:div>
    <w:div w:id="43864502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3009960">
      <w:bodyDiv w:val="1"/>
      <w:marLeft w:val="0"/>
      <w:marRight w:val="0"/>
      <w:marTop w:val="0"/>
      <w:marBottom w:val="0"/>
      <w:divBdr>
        <w:top w:val="none" w:sz="0" w:space="0" w:color="auto"/>
        <w:left w:val="none" w:sz="0" w:space="0" w:color="auto"/>
        <w:bottom w:val="none" w:sz="0" w:space="0" w:color="auto"/>
        <w:right w:val="none" w:sz="0" w:space="0" w:color="auto"/>
      </w:divBdr>
    </w:div>
    <w:div w:id="522131962">
      <w:bodyDiv w:val="1"/>
      <w:marLeft w:val="0"/>
      <w:marRight w:val="0"/>
      <w:marTop w:val="0"/>
      <w:marBottom w:val="0"/>
      <w:divBdr>
        <w:top w:val="none" w:sz="0" w:space="0" w:color="auto"/>
        <w:left w:val="none" w:sz="0" w:space="0" w:color="auto"/>
        <w:bottom w:val="none" w:sz="0" w:space="0" w:color="auto"/>
        <w:right w:val="none" w:sz="0" w:space="0" w:color="auto"/>
      </w:divBdr>
    </w:div>
    <w:div w:id="529800139">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624225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82125781">
      <w:bodyDiv w:val="1"/>
      <w:marLeft w:val="0"/>
      <w:marRight w:val="0"/>
      <w:marTop w:val="0"/>
      <w:marBottom w:val="0"/>
      <w:divBdr>
        <w:top w:val="none" w:sz="0" w:space="0" w:color="auto"/>
        <w:left w:val="none" w:sz="0" w:space="0" w:color="auto"/>
        <w:bottom w:val="none" w:sz="0" w:space="0" w:color="auto"/>
        <w:right w:val="none" w:sz="0" w:space="0" w:color="auto"/>
      </w:divBdr>
    </w:div>
    <w:div w:id="1133135172">
      <w:bodyDiv w:val="1"/>
      <w:marLeft w:val="0"/>
      <w:marRight w:val="0"/>
      <w:marTop w:val="0"/>
      <w:marBottom w:val="0"/>
      <w:divBdr>
        <w:top w:val="none" w:sz="0" w:space="0" w:color="auto"/>
        <w:left w:val="none" w:sz="0" w:space="0" w:color="auto"/>
        <w:bottom w:val="none" w:sz="0" w:space="0" w:color="auto"/>
        <w:right w:val="none" w:sz="0" w:space="0" w:color="auto"/>
      </w:divBdr>
    </w:div>
    <w:div w:id="1252928630">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0497816">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939152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71911437">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60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5.xml><?xml version="1.0" encoding="utf-8"?>
<ds:datastoreItem xmlns:ds="http://schemas.openxmlformats.org/officeDocument/2006/customXml" ds:itemID="{B62BD0A0-8DF3-40CD-9C2B-0930E086F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7792</Words>
  <Characters>44419</Characters>
  <Application>Microsoft Office Word</Application>
  <DocSecurity>0</DocSecurity>
  <Lines>370</Lines>
  <Paragraphs>104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Supp</vt:lpstr>
      <vt:lpstr>Supp</vt:lpstr>
    </vt:vector>
  </TitlesOfParts>
  <Company>UNOPS</Company>
  <LinksUpToDate>false</LinksUpToDate>
  <CharactersWithSpaces>52107</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dc:title>
  <dc:creator>SantiagoM@unops.org</dc:creator>
  <cp:lastModifiedBy>Nawal AL-THAWR</cp:lastModifiedBy>
  <cp:revision>12</cp:revision>
  <cp:lastPrinted>2018-12-02T16:38:00Z</cp:lastPrinted>
  <dcterms:created xsi:type="dcterms:W3CDTF">2020-02-21T18:06:00Z</dcterms:created>
  <dcterms:modified xsi:type="dcterms:W3CDTF">2020-04-01T07:58:00Z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