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15AD0" w14:textId="77777777" w:rsidR="00F855C4" w:rsidRPr="00244113" w:rsidRDefault="00F855C4" w:rsidP="00F855C4">
      <w:pPr>
        <w:pStyle w:val="Headline"/>
        <w:spacing w:before="120" w:after="240"/>
        <w:rPr>
          <w:color w:val="0092D1"/>
        </w:rPr>
      </w:pPr>
      <w:r w:rsidRPr="00244113">
        <w:rPr>
          <w:color w:val="0092D1"/>
        </w:rPr>
        <w:t>Section III: Returnable Bidding Forms</w:t>
      </w:r>
    </w:p>
    <w:p w14:paraId="4005AF76" w14:textId="6DE51148" w:rsidR="00F855C4" w:rsidRPr="00B06F9E" w:rsidRDefault="00F855C4" w:rsidP="00186C33">
      <w:pPr>
        <w:rPr>
          <w:highlight w:val="yellow"/>
          <w:lang w:val="en-US"/>
        </w:rPr>
      </w:pPr>
      <w:r w:rsidRPr="00821519">
        <w:rPr>
          <w:b/>
        </w:rPr>
        <w:t>eSourcing reference</w:t>
      </w:r>
      <w:r w:rsidRPr="00821519">
        <w:t xml:space="preserve">: </w:t>
      </w:r>
      <w:r w:rsidR="00186C33" w:rsidRPr="00186C33">
        <w:rPr>
          <w:lang w:val="en-US"/>
        </w:rPr>
        <w:t>RFQ/2020/13939</w:t>
      </w:r>
    </w:p>
    <w:p w14:paraId="352909CD" w14:textId="77777777" w:rsidR="00F855C4" w:rsidRDefault="00F855C4" w:rsidP="00F855C4"/>
    <w:p w14:paraId="0269BF57" w14:textId="77777777" w:rsidR="00F855C4" w:rsidRPr="00300FCE" w:rsidRDefault="00F855C4" w:rsidP="00F855C4">
      <w:pPr>
        <w:rPr>
          <w:color w:val="000000"/>
          <w:sz w:val="6"/>
          <w:szCs w:val="6"/>
          <w:highlight w:val="cyan"/>
          <w:lang w:val="en-AU"/>
        </w:rPr>
      </w:pPr>
    </w:p>
    <w:p w14:paraId="2DDE131F" w14:textId="77777777" w:rsidR="00F855C4" w:rsidRPr="00731E3E" w:rsidRDefault="00F855C4" w:rsidP="00F855C4">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3B904DAD" w14:textId="77777777" w:rsidR="00F855C4" w:rsidRPr="00300FCE" w:rsidRDefault="00F855C4" w:rsidP="00F855C4">
      <w:pPr>
        <w:rPr>
          <w:sz w:val="4"/>
          <w:szCs w:val="4"/>
          <w:lang w:val="en-AU"/>
        </w:rPr>
      </w:pPr>
    </w:p>
    <w:p w14:paraId="2A00C648" w14:textId="77777777" w:rsidR="00F855C4" w:rsidRPr="00244113" w:rsidRDefault="00F855C4" w:rsidP="00F855C4">
      <w:pPr>
        <w:pStyle w:val="Headline"/>
        <w:spacing w:before="40"/>
        <w:rPr>
          <w:color w:val="0092D1"/>
        </w:rPr>
      </w:pPr>
      <w:r w:rsidRPr="00244113">
        <w:rPr>
          <w:color w:val="0092D1"/>
        </w:rPr>
        <w:t>Form A: Quotation submission form</w:t>
      </w:r>
    </w:p>
    <w:p w14:paraId="7AC3893A" w14:textId="77777777" w:rsidR="00F855C4" w:rsidRPr="00E67655" w:rsidRDefault="00F855C4" w:rsidP="00F855C4">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3A746471" w14:textId="77777777" w:rsidR="00F855C4" w:rsidRDefault="00F855C4" w:rsidP="00F855C4">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1E3E0BF5" w14:textId="77777777" w:rsidR="00F855C4" w:rsidRDefault="00F855C4" w:rsidP="00F855C4">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Pr>
          <w:rStyle w:val="Emphasis"/>
          <w:i w:val="0"/>
          <w:lang w:val="en-AU"/>
        </w:rPr>
        <w:t xml:space="preserve"> </w:t>
      </w:r>
      <w:r w:rsidRPr="006464FC">
        <w:rPr>
          <w:rStyle w:val="Emphasis"/>
          <w:i w:val="0"/>
          <w:lang w:val="en-AU"/>
        </w:rPr>
        <w:t>[</w:t>
      </w:r>
      <w:r w:rsidRPr="006464FC">
        <w:rPr>
          <w:rStyle w:val="Emphasis"/>
          <w:i w:val="0"/>
          <w:highlight w:val="cyan"/>
          <w:lang w:val="en-AU"/>
        </w:rPr>
        <w:t>Insert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4D5D85BA" w14:textId="77777777" w:rsidR="00F855C4" w:rsidRDefault="00F855C4" w:rsidP="00F855C4">
      <w:pPr>
        <w:jc w:val="both"/>
        <w:rPr>
          <w:rStyle w:val="Emphasis"/>
          <w:b/>
          <w:i w:val="0"/>
          <w:lang w:val="en-AU"/>
        </w:rPr>
      </w:pPr>
    </w:p>
    <w:p w14:paraId="17E0149A" w14:textId="77777777" w:rsidR="00F855C4" w:rsidRPr="008D19D9" w:rsidRDefault="00F855C4" w:rsidP="00F855C4">
      <w:pPr>
        <w:spacing w:after="120"/>
        <w:jc w:val="both"/>
        <w:rPr>
          <w:rStyle w:val="Emphasis"/>
          <w:i w:val="0"/>
        </w:rPr>
      </w:pPr>
      <w:r w:rsidRPr="008D19D9">
        <w:rPr>
          <w:rStyle w:val="Emphasis"/>
          <w:i w:val="0"/>
        </w:rPr>
        <w:t xml:space="preserve">We, the undersigned, declare that: </w:t>
      </w:r>
    </w:p>
    <w:p w14:paraId="0A831E3B" w14:textId="77777777" w:rsidR="00F855C4" w:rsidRPr="00C250C5" w:rsidRDefault="00F855C4" w:rsidP="00F855C4">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p>
    <w:p w14:paraId="632B7F72" w14:textId="77777777" w:rsidR="00F855C4" w:rsidRPr="00C250C5" w:rsidRDefault="00F855C4" w:rsidP="00F855C4">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6C5133B" w14:textId="77777777" w:rsidR="00F855C4" w:rsidRPr="00C250C5" w:rsidRDefault="00F855C4" w:rsidP="00F855C4">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rPr>
        <w:t xml:space="preserve"> </w:t>
      </w:r>
      <w:r w:rsidRPr="00CB0778">
        <w:rPr>
          <w:rStyle w:val="Emphasis"/>
          <w:rFonts w:ascii="Arial" w:hAnsi="Arial"/>
          <w:i w:val="0"/>
          <w:sz w:val="20"/>
          <w:szCs w:val="20"/>
          <w:highlight w:val="cyan"/>
        </w:rPr>
        <w:t>[</w:t>
      </w:r>
      <w:r>
        <w:rPr>
          <w:rStyle w:val="Emphasis"/>
          <w:rFonts w:ascii="Arial" w:hAnsi="Arial"/>
          <w:i w:val="0"/>
          <w:sz w:val="20"/>
          <w:szCs w:val="20"/>
          <w:highlight w:val="cyan"/>
        </w:rPr>
        <w:t xml:space="preserve">If you have any actual or potential conflict of interest as defined in Article 3 of Section I: Instructions to Bidders, please </w:t>
      </w:r>
      <w:r w:rsidRPr="009C4871">
        <w:rPr>
          <w:rStyle w:val="Emphasis"/>
          <w:rFonts w:ascii="Arial" w:hAnsi="Arial"/>
          <w:i w:val="0"/>
          <w:sz w:val="20"/>
          <w:szCs w:val="20"/>
          <w:highlight w:val="cyan"/>
        </w:rPr>
        <w:t>disclose it here</w:t>
      </w:r>
      <w:r>
        <w:rPr>
          <w:rStyle w:val="Emphasis"/>
          <w:rFonts w:ascii="Arial" w:hAnsi="Arial"/>
          <w:i w:val="0"/>
          <w:sz w:val="20"/>
          <w:szCs w:val="20"/>
        </w:rPr>
        <w:t>]</w:t>
      </w:r>
      <w:r w:rsidRPr="00C250C5">
        <w:rPr>
          <w:rStyle w:val="Emphasis"/>
          <w:rFonts w:ascii="Arial" w:hAnsi="Arial"/>
          <w:i w:val="0"/>
          <w:sz w:val="20"/>
          <w:szCs w:val="20"/>
        </w:rPr>
        <w:t>;;</w:t>
      </w:r>
    </w:p>
    <w:p w14:paraId="217F779B" w14:textId="77777777" w:rsidR="00F855C4" w:rsidRPr="00C250C5" w:rsidRDefault="00F855C4" w:rsidP="00F855C4">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321C3F7D" w14:textId="77777777" w:rsidR="00F855C4" w:rsidRPr="0043177A" w:rsidRDefault="00F855C4" w:rsidP="00F855C4">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0BC7183" w14:textId="77777777" w:rsidR="00F855C4" w:rsidRDefault="00F855C4" w:rsidP="00F855C4">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Pr>
          <w:rStyle w:val="Emphasis"/>
          <w:rFonts w:ascii="Arial" w:hAnsi="Arial"/>
          <w:i w:val="0"/>
          <w:sz w:val="20"/>
          <w:szCs w:val="20"/>
        </w:rPr>
        <w:t>;</w:t>
      </w:r>
    </w:p>
    <w:p w14:paraId="585B4C8F" w14:textId="77777777" w:rsidR="00F855C4" w:rsidRPr="00C250C5" w:rsidRDefault="00F855C4" w:rsidP="00F855C4">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Pr>
          <w:rStyle w:val="Emphasis"/>
          <w:rFonts w:ascii="Arial" w:hAnsi="Arial"/>
          <w:i w:val="0"/>
          <w:sz w:val="20"/>
          <w:szCs w:val="20"/>
        </w:rPr>
        <w:t>tions in the foreseeable future;</w:t>
      </w:r>
    </w:p>
    <w:p w14:paraId="4194FCF7" w14:textId="77777777" w:rsidR="00F855C4" w:rsidRDefault="00F855C4" w:rsidP="00F855C4">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0BB96E12" w14:textId="77777777" w:rsidR="00F855C4" w:rsidRPr="00731E3E" w:rsidRDefault="00F855C4" w:rsidP="00F855C4">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63C04FF3" w14:textId="77777777" w:rsidR="00F855C4" w:rsidRDefault="00F855C4" w:rsidP="00F855C4">
      <w:pPr>
        <w:tabs>
          <w:tab w:val="left" w:pos="990"/>
          <w:tab w:val="left" w:pos="5040"/>
          <w:tab w:val="left" w:pos="5850"/>
        </w:tabs>
        <w:rPr>
          <w:color w:val="000000"/>
          <w:lang w:val="en-AU"/>
        </w:rPr>
      </w:pPr>
    </w:p>
    <w:p w14:paraId="63C80BF2" w14:textId="77777777" w:rsidR="00F855C4" w:rsidRPr="00731E3E" w:rsidRDefault="00F855C4" w:rsidP="00F855C4">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0C7F279F" w14:textId="77777777" w:rsidR="00F855C4" w:rsidRDefault="00F855C4" w:rsidP="00F855C4">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051FB709" w14:textId="77777777" w:rsidR="00F855C4" w:rsidRPr="00731E3E" w:rsidRDefault="00F855C4" w:rsidP="00F855C4">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CBD978F" w14:textId="77777777" w:rsidR="00F855C4" w:rsidRPr="00731E3E" w:rsidRDefault="00F855C4" w:rsidP="00F855C4">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006C00C6" w14:textId="77777777" w:rsidR="00F855C4" w:rsidRPr="00731E3E" w:rsidRDefault="00F855C4" w:rsidP="00F855C4">
      <w:pPr>
        <w:rPr>
          <w:color w:val="000000"/>
          <w:lang w:val="en-AU"/>
        </w:rPr>
      </w:pPr>
    </w:p>
    <w:p w14:paraId="4A666BC5" w14:textId="77777777" w:rsidR="00F855C4" w:rsidRDefault="00F855C4" w:rsidP="00F855C4">
      <w:pPr>
        <w:spacing w:before="7" w:after="120" w:line="220" w:lineRule="exact"/>
        <w:rPr>
          <w:lang w:val="en-US"/>
        </w:rPr>
      </w:pPr>
      <w:r>
        <w:rPr>
          <w:lang w:val="en-US"/>
        </w:rPr>
        <w:t>Provide the name and contact information for the primary contact from your company for this quotation:</w:t>
      </w:r>
    </w:p>
    <w:p w14:paraId="5641351D" w14:textId="77777777" w:rsidR="00F855C4" w:rsidRPr="00731E3E" w:rsidRDefault="00F855C4" w:rsidP="00F855C4">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1E9F88F5" w14:textId="77777777" w:rsidR="00F855C4" w:rsidRDefault="00F855C4" w:rsidP="00F855C4">
      <w:pPr>
        <w:tabs>
          <w:tab w:val="left" w:pos="990"/>
        </w:tabs>
        <w:rPr>
          <w:color w:val="000000"/>
          <w:lang w:val="en-AU"/>
        </w:rPr>
      </w:pPr>
      <w:r>
        <w:rPr>
          <w:color w:val="000000"/>
          <w:lang w:val="en-AU"/>
        </w:rPr>
        <w:lastRenderedPageBreak/>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6955D64C" w14:textId="77777777" w:rsidR="00F855C4" w:rsidRDefault="00F855C4" w:rsidP="00F855C4">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17FCCF30" w14:textId="34A2BF27" w:rsidR="00880D28" w:rsidRDefault="00F855C4" w:rsidP="00F855C4">
      <w:pPr>
        <w:tabs>
          <w:tab w:val="left" w:pos="990"/>
        </w:tabs>
        <w:rPr>
          <w:b/>
          <w:bCs/>
          <w:color w:val="0092D1"/>
          <w:sz w:val="28"/>
          <w:szCs w:val="28"/>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r w:rsidR="00880D28" w:rsidRPr="00F855C4">
        <w:rPr>
          <w:b/>
          <w:bCs/>
          <w:color w:val="0092D1"/>
          <w:sz w:val="28"/>
          <w:szCs w:val="28"/>
        </w:rPr>
        <w:lastRenderedPageBreak/>
        <w:t>Form B: Price Schedule Form</w:t>
      </w:r>
    </w:p>
    <w:p w14:paraId="628C15AE" w14:textId="77777777" w:rsidR="00F855C4" w:rsidRPr="00244113" w:rsidRDefault="00F855C4" w:rsidP="00F855C4">
      <w:pPr>
        <w:tabs>
          <w:tab w:val="left" w:pos="990"/>
        </w:tabs>
        <w:rPr>
          <w:color w:val="0092D1"/>
          <w:szCs w:val="24"/>
        </w:rPr>
      </w:pP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4E3263A2" w14:textId="6A776094" w:rsidR="00880D28" w:rsidRDefault="00B06F9E" w:rsidP="00B06F9E">
      <w:r>
        <w:t xml:space="preserve"> </w:t>
      </w:r>
    </w:p>
    <w:p w14:paraId="7E250BE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6E476746" w14:textId="77777777" w:rsidR="00880D28" w:rsidRPr="003470DA" w:rsidRDefault="00880D28" w:rsidP="00880D28"/>
    <w:p w14:paraId="20D6101E" w14:textId="77777777" w:rsidR="00F855C4" w:rsidRPr="00300FCE" w:rsidRDefault="00F855C4" w:rsidP="00F855C4">
      <w:pPr>
        <w:rPr>
          <w:color w:val="000000"/>
          <w:sz w:val="6"/>
          <w:szCs w:val="6"/>
          <w:highlight w:val="cyan"/>
          <w:lang w:val="en-AU"/>
        </w:rPr>
      </w:pPr>
      <w:r>
        <w:t xml:space="preserve">Multiple Long Term Agreements (LTA) of one year (with possibility of extension of another one year) might result out of this process depending on the product quality and supplier capacity to take care of aftersales services. </w:t>
      </w:r>
      <w:r>
        <w:br/>
        <w:t>The LTAs may be established based on Geographical areas in four major cities of Yemen; </w:t>
      </w:r>
      <w:r>
        <w:br/>
        <w:t>- Sana'a</w:t>
      </w:r>
      <w:r>
        <w:br/>
        <w:t>- Aden</w:t>
      </w:r>
      <w:r>
        <w:br/>
        <w:t>- Al Hudaydah</w:t>
      </w:r>
      <w:r>
        <w:br/>
        <w:t>- Mukalla</w:t>
      </w:r>
    </w:p>
    <w:p w14:paraId="09DA77DB" w14:textId="77777777" w:rsidR="00880D28" w:rsidRPr="00F855C4" w:rsidRDefault="00880D28" w:rsidP="00880D28">
      <w:pPr>
        <w:rPr>
          <w:b/>
          <w:lang w:val="en-AU"/>
        </w:rPr>
      </w:pPr>
    </w:p>
    <w:tbl>
      <w:tblPr>
        <w:tblW w:w="10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2372"/>
        <w:gridCol w:w="1467"/>
        <w:gridCol w:w="1620"/>
        <w:gridCol w:w="1260"/>
        <w:gridCol w:w="1647"/>
        <w:gridCol w:w="1245"/>
      </w:tblGrid>
      <w:tr w:rsidR="00F855C4" w:rsidRPr="00AD2DE8" w14:paraId="1B4E08B6" w14:textId="77777777" w:rsidTr="003943AF">
        <w:trPr>
          <w:cantSplit/>
          <w:trHeight w:val="506"/>
          <w:jc w:val="center"/>
        </w:trPr>
        <w:tc>
          <w:tcPr>
            <w:tcW w:w="821" w:type="dxa"/>
            <w:vMerge w:val="restart"/>
            <w:shd w:val="clear" w:color="auto" w:fill="D9D9D9" w:themeFill="background1" w:themeFillShade="D9"/>
            <w:vAlign w:val="center"/>
          </w:tcPr>
          <w:p w14:paraId="20334BA7" w14:textId="15097F18" w:rsidR="00F855C4" w:rsidRDefault="00F855C4" w:rsidP="00016D58">
            <w:pPr>
              <w:jc w:val="center"/>
              <w:rPr>
                <w:b/>
              </w:rPr>
            </w:pPr>
            <w:r>
              <w:rPr>
                <w:b/>
              </w:rPr>
              <w:t>Item No</w:t>
            </w:r>
          </w:p>
        </w:tc>
        <w:tc>
          <w:tcPr>
            <w:tcW w:w="2372" w:type="dxa"/>
            <w:vMerge w:val="restart"/>
            <w:shd w:val="clear" w:color="auto" w:fill="D9D9D9" w:themeFill="background1" w:themeFillShade="D9"/>
            <w:vAlign w:val="center"/>
          </w:tcPr>
          <w:p w14:paraId="6AE9FB50" w14:textId="6BE5D059" w:rsidR="00F855C4" w:rsidRDefault="00F855C4" w:rsidP="00016D58">
            <w:pPr>
              <w:jc w:val="center"/>
              <w:rPr>
                <w:b/>
              </w:rPr>
            </w:pPr>
            <w:r>
              <w:rPr>
                <w:b/>
              </w:rPr>
              <w:t>Description</w:t>
            </w:r>
          </w:p>
        </w:tc>
        <w:tc>
          <w:tcPr>
            <w:tcW w:w="1467" w:type="dxa"/>
            <w:vMerge w:val="restart"/>
            <w:shd w:val="clear" w:color="auto" w:fill="D9D9D9" w:themeFill="background1" w:themeFillShade="D9"/>
            <w:vAlign w:val="center"/>
          </w:tcPr>
          <w:p w14:paraId="2D5B2E5D" w14:textId="036076FD" w:rsidR="00F855C4" w:rsidRDefault="00F855C4" w:rsidP="00016D58">
            <w:pPr>
              <w:jc w:val="center"/>
              <w:rPr>
                <w:b/>
              </w:rPr>
            </w:pPr>
            <w:r>
              <w:rPr>
                <w:b/>
              </w:rPr>
              <w:t>Qty</w:t>
            </w:r>
          </w:p>
        </w:tc>
        <w:tc>
          <w:tcPr>
            <w:tcW w:w="5772" w:type="dxa"/>
            <w:gridSpan w:val="4"/>
            <w:shd w:val="clear" w:color="auto" w:fill="D9D9D9" w:themeFill="background1" w:themeFillShade="D9"/>
            <w:vAlign w:val="center"/>
          </w:tcPr>
          <w:p w14:paraId="1DF6ACC0" w14:textId="7608CD68" w:rsidR="00F855C4" w:rsidRPr="00FC336B" w:rsidRDefault="00F855C4" w:rsidP="002F5C42">
            <w:pPr>
              <w:jc w:val="center"/>
              <w:rPr>
                <w:b/>
              </w:rPr>
            </w:pPr>
            <w:r>
              <w:rPr>
                <w:b/>
              </w:rPr>
              <w:t>Total price</w:t>
            </w:r>
            <w:r>
              <w:rPr>
                <w:b/>
              </w:rPr>
              <w:t xml:space="preserve"> for each location (DAP) in USD</w:t>
            </w:r>
          </w:p>
        </w:tc>
      </w:tr>
      <w:tr w:rsidR="00F855C4" w:rsidRPr="00AD2DE8" w14:paraId="700E131D" w14:textId="6C8B556D" w:rsidTr="00F855C4">
        <w:trPr>
          <w:cantSplit/>
          <w:trHeight w:val="506"/>
          <w:jc w:val="center"/>
        </w:trPr>
        <w:tc>
          <w:tcPr>
            <w:tcW w:w="821" w:type="dxa"/>
            <w:vMerge/>
            <w:shd w:val="clear" w:color="auto" w:fill="D9D9D9" w:themeFill="background1" w:themeFillShade="D9"/>
            <w:vAlign w:val="center"/>
          </w:tcPr>
          <w:p w14:paraId="1D34CB6D" w14:textId="2C640B12" w:rsidR="00F855C4" w:rsidRPr="00AD2DE8" w:rsidRDefault="00F855C4" w:rsidP="00016D58">
            <w:pPr>
              <w:jc w:val="center"/>
              <w:rPr>
                <w:b/>
              </w:rPr>
            </w:pPr>
          </w:p>
        </w:tc>
        <w:tc>
          <w:tcPr>
            <w:tcW w:w="2372" w:type="dxa"/>
            <w:vMerge/>
            <w:shd w:val="clear" w:color="auto" w:fill="D9D9D9" w:themeFill="background1" w:themeFillShade="D9"/>
            <w:vAlign w:val="center"/>
          </w:tcPr>
          <w:p w14:paraId="0D6CD74A" w14:textId="25A2A6CD" w:rsidR="00F855C4" w:rsidRPr="00AD2DE8" w:rsidRDefault="00F855C4" w:rsidP="00016D58">
            <w:pPr>
              <w:jc w:val="center"/>
              <w:rPr>
                <w:b/>
              </w:rPr>
            </w:pPr>
          </w:p>
        </w:tc>
        <w:tc>
          <w:tcPr>
            <w:tcW w:w="1467" w:type="dxa"/>
            <w:vMerge/>
            <w:shd w:val="clear" w:color="auto" w:fill="D9D9D9" w:themeFill="background1" w:themeFillShade="D9"/>
            <w:vAlign w:val="center"/>
          </w:tcPr>
          <w:p w14:paraId="238BD853" w14:textId="531C6521" w:rsidR="00F855C4" w:rsidRPr="00AD2DE8" w:rsidRDefault="00F855C4" w:rsidP="00016D58">
            <w:pPr>
              <w:jc w:val="center"/>
              <w:rPr>
                <w:b/>
              </w:rPr>
            </w:pPr>
          </w:p>
        </w:tc>
        <w:tc>
          <w:tcPr>
            <w:tcW w:w="1620" w:type="dxa"/>
            <w:shd w:val="clear" w:color="auto" w:fill="D9D9D9" w:themeFill="background1" w:themeFillShade="D9"/>
            <w:vAlign w:val="center"/>
          </w:tcPr>
          <w:p w14:paraId="7EC89521" w14:textId="3E1C82EC" w:rsidR="00F855C4" w:rsidRPr="00AD2DE8" w:rsidRDefault="00F855C4" w:rsidP="00F855C4">
            <w:pPr>
              <w:jc w:val="center"/>
              <w:rPr>
                <w:b/>
              </w:rPr>
            </w:pPr>
            <w:r w:rsidRPr="002F5C42">
              <w:rPr>
                <w:b/>
                <w:color w:val="FF0000"/>
              </w:rPr>
              <w:t>Sana’a</w:t>
            </w:r>
          </w:p>
        </w:tc>
        <w:tc>
          <w:tcPr>
            <w:tcW w:w="1260" w:type="dxa"/>
            <w:shd w:val="clear" w:color="auto" w:fill="D9D9D9" w:themeFill="background1" w:themeFillShade="D9"/>
            <w:vAlign w:val="center"/>
          </w:tcPr>
          <w:p w14:paraId="28C94524" w14:textId="65140110" w:rsidR="00F855C4" w:rsidRDefault="00F855C4" w:rsidP="00F855C4">
            <w:pPr>
              <w:jc w:val="center"/>
              <w:rPr>
                <w:b/>
              </w:rPr>
            </w:pPr>
            <w:r w:rsidRPr="004E57AF">
              <w:rPr>
                <w:b/>
                <w:bCs/>
                <w:color w:val="FF0000"/>
                <w:sz w:val="22"/>
                <w:szCs w:val="22"/>
              </w:rPr>
              <w:t>Aden</w:t>
            </w:r>
          </w:p>
        </w:tc>
        <w:tc>
          <w:tcPr>
            <w:tcW w:w="1647" w:type="dxa"/>
            <w:shd w:val="clear" w:color="auto" w:fill="D9D9D9" w:themeFill="background1" w:themeFillShade="D9"/>
            <w:vAlign w:val="center"/>
          </w:tcPr>
          <w:p w14:paraId="0208AB0A" w14:textId="684031D4" w:rsidR="00F855C4" w:rsidRDefault="00F855C4" w:rsidP="00F855C4">
            <w:pPr>
              <w:jc w:val="center"/>
              <w:rPr>
                <w:b/>
              </w:rPr>
            </w:pPr>
            <w:r w:rsidRPr="00FC336B">
              <w:rPr>
                <w:b/>
                <w:bCs/>
                <w:color w:val="FF0000"/>
              </w:rPr>
              <w:t>Al Hudaydah</w:t>
            </w:r>
          </w:p>
        </w:tc>
        <w:tc>
          <w:tcPr>
            <w:tcW w:w="1245" w:type="dxa"/>
            <w:shd w:val="clear" w:color="auto" w:fill="D9D9D9" w:themeFill="background1" w:themeFillShade="D9"/>
            <w:vAlign w:val="center"/>
          </w:tcPr>
          <w:p w14:paraId="38591DA0" w14:textId="0111A75D" w:rsidR="00F855C4" w:rsidRDefault="00F855C4" w:rsidP="00F855C4">
            <w:pPr>
              <w:jc w:val="center"/>
              <w:rPr>
                <w:b/>
              </w:rPr>
            </w:pPr>
            <w:r w:rsidRPr="00FC336B">
              <w:rPr>
                <w:b/>
                <w:bCs/>
                <w:color w:val="FF0000"/>
              </w:rPr>
              <w:t>Mukalla</w:t>
            </w:r>
          </w:p>
        </w:tc>
      </w:tr>
      <w:tr w:rsidR="00F855C4" w:rsidRPr="00AD2DE8" w14:paraId="2D9B34EE" w14:textId="4DD253AC" w:rsidTr="00F855C4">
        <w:trPr>
          <w:cantSplit/>
          <w:trHeight w:val="542"/>
          <w:jc w:val="center"/>
        </w:trPr>
        <w:tc>
          <w:tcPr>
            <w:tcW w:w="821" w:type="dxa"/>
            <w:vMerge w:val="restart"/>
            <w:vAlign w:val="center"/>
          </w:tcPr>
          <w:p w14:paraId="670030C0" w14:textId="77777777" w:rsidR="00F855C4" w:rsidRPr="00AD2DE8" w:rsidRDefault="00F855C4" w:rsidP="00F855C4">
            <w:r w:rsidRPr="00AD2DE8">
              <w:t>1.</w:t>
            </w:r>
          </w:p>
        </w:tc>
        <w:tc>
          <w:tcPr>
            <w:tcW w:w="2372" w:type="dxa"/>
            <w:vMerge w:val="restart"/>
            <w:vAlign w:val="center"/>
          </w:tcPr>
          <w:p w14:paraId="0D5B2147" w14:textId="572079EF" w:rsidR="00F855C4" w:rsidRPr="00432175" w:rsidRDefault="00F855C4" w:rsidP="00F855C4">
            <w:pPr>
              <w:rPr>
                <w:highlight w:val="yellow"/>
              </w:rPr>
            </w:pPr>
            <w:r w:rsidRPr="004E57AF">
              <w:t>Multi-light kit with mobile phone charging</w:t>
            </w:r>
          </w:p>
        </w:tc>
        <w:tc>
          <w:tcPr>
            <w:tcW w:w="1467" w:type="dxa"/>
            <w:vAlign w:val="center"/>
          </w:tcPr>
          <w:p w14:paraId="7C184701" w14:textId="6599D1A7" w:rsidR="00F855C4" w:rsidRPr="003641E7" w:rsidRDefault="00F855C4" w:rsidP="00F855C4">
            <w:pPr>
              <w:jc w:val="center"/>
            </w:pPr>
            <w:r>
              <w:t>0-250</w:t>
            </w:r>
          </w:p>
        </w:tc>
        <w:tc>
          <w:tcPr>
            <w:tcW w:w="1620" w:type="dxa"/>
            <w:vAlign w:val="center"/>
          </w:tcPr>
          <w:p w14:paraId="34F1717A" w14:textId="77777777" w:rsidR="00F855C4" w:rsidRPr="00AD2DE8" w:rsidRDefault="00F855C4" w:rsidP="00F855C4">
            <w:pPr>
              <w:jc w:val="center"/>
            </w:pPr>
            <w:r w:rsidRPr="00563018">
              <w:rPr>
                <w:highlight w:val="cyan"/>
              </w:rPr>
              <w:t>insert</w:t>
            </w:r>
          </w:p>
        </w:tc>
        <w:tc>
          <w:tcPr>
            <w:tcW w:w="1260" w:type="dxa"/>
          </w:tcPr>
          <w:p w14:paraId="3BF77ED5" w14:textId="38C098DC" w:rsidR="00F855C4" w:rsidRPr="00563018" w:rsidRDefault="00F855C4" w:rsidP="00F855C4">
            <w:pPr>
              <w:jc w:val="center"/>
              <w:rPr>
                <w:highlight w:val="cyan"/>
              </w:rPr>
            </w:pPr>
            <w:r w:rsidRPr="00EF305C">
              <w:rPr>
                <w:highlight w:val="cyan"/>
              </w:rPr>
              <w:t>insert</w:t>
            </w:r>
          </w:p>
        </w:tc>
        <w:tc>
          <w:tcPr>
            <w:tcW w:w="1647" w:type="dxa"/>
          </w:tcPr>
          <w:p w14:paraId="1E7CD1FD" w14:textId="293A305C" w:rsidR="00F855C4" w:rsidRPr="00563018" w:rsidRDefault="00F855C4" w:rsidP="00F855C4">
            <w:pPr>
              <w:jc w:val="center"/>
              <w:rPr>
                <w:highlight w:val="cyan"/>
              </w:rPr>
            </w:pPr>
            <w:r w:rsidRPr="00EF305C">
              <w:rPr>
                <w:highlight w:val="cyan"/>
              </w:rPr>
              <w:t>insert</w:t>
            </w:r>
          </w:p>
        </w:tc>
        <w:tc>
          <w:tcPr>
            <w:tcW w:w="1245" w:type="dxa"/>
          </w:tcPr>
          <w:p w14:paraId="18E0D171" w14:textId="5C620797" w:rsidR="00F855C4" w:rsidRPr="00563018" w:rsidRDefault="00F855C4" w:rsidP="00F855C4">
            <w:pPr>
              <w:jc w:val="center"/>
              <w:rPr>
                <w:highlight w:val="cyan"/>
              </w:rPr>
            </w:pPr>
            <w:r w:rsidRPr="00EF305C">
              <w:rPr>
                <w:highlight w:val="cyan"/>
              </w:rPr>
              <w:t>insert</w:t>
            </w:r>
          </w:p>
        </w:tc>
      </w:tr>
      <w:tr w:rsidR="00F855C4" w:rsidRPr="00AD2DE8" w14:paraId="67EFF79B" w14:textId="03CF9B5F" w:rsidTr="002932E2">
        <w:trPr>
          <w:cantSplit/>
          <w:trHeight w:val="542"/>
          <w:jc w:val="center"/>
        </w:trPr>
        <w:tc>
          <w:tcPr>
            <w:tcW w:w="821" w:type="dxa"/>
            <w:vMerge/>
            <w:vAlign w:val="center"/>
          </w:tcPr>
          <w:p w14:paraId="139BB783" w14:textId="77777777" w:rsidR="00F855C4" w:rsidRPr="00AD2DE8" w:rsidRDefault="00F855C4" w:rsidP="00F855C4"/>
        </w:tc>
        <w:tc>
          <w:tcPr>
            <w:tcW w:w="2372" w:type="dxa"/>
            <w:vMerge/>
          </w:tcPr>
          <w:p w14:paraId="57DBD456" w14:textId="77777777" w:rsidR="00F855C4" w:rsidRPr="00AF5BA1" w:rsidRDefault="00F855C4" w:rsidP="00F855C4">
            <w:pPr>
              <w:rPr>
                <w:rFonts w:asciiTheme="minorBidi" w:hAnsiTheme="minorBidi" w:cstheme="minorBidi"/>
                <w:iCs/>
              </w:rPr>
            </w:pPr>
          </w:p>
        </w:tc>
        <w:tc>
          <w:tcPr>
            <w:tcW w:w="1467" w:type="dxa"/>
            <w:vAlign w:val="center"/>
          </w:tcPr>
          <w:p w14:paraId="276DC67A" w14:textId="7313141F" w:rsidR="00F855C4" w:rsidRDefault="00F855C4" w:rsidP="00F855C4">
            <w:pPr>
              <w:jc w:val="center"/>
            </w:pPr>
            <w:r>
              <w:t>251-500</w:t>
            </w:r>
          </w:p>
        </w:tc>
        <w:tc>
          <w:tcPr>
            <w:tcW w:w="1620" w:type="dxa"/>
          </w:tcPr>
          <w:p w14:paraId="4E066F7D" w14:textId="56C22640" w:rsidR="00F855C4" w:rsidRPr="00563018" w:rsidRDefault="00F855C4" w:rsidP="00F855C4">
            <w:pPr>
              <w:jc w:val="center"/>
              <w:rPr>
                <w:highlight w:val="cyan"/>
              </w:rPr>
            </w:pPr>
            <w:r w:rsidRPr="00047C65">
              <w:rPr>
                <w:highlight w:val="cyan"/>
              </w:rPr>
              <w:t>insert</w:t>
            </w:r>
          </w:p>
        </w:tc>
        <w:tc>
          <w:tcPr>
            <w:tcW w:w="1260" w:type="dxa"/>
          </w:tcPr>
          <w:p w14:paraId="6E451CA5" w14:textId="4FB513A7" w:rsidR="00F855C4" w:rsidRPr="00563018" w:rsidRDefault="00F855C4" w:rsidP="00F855C4">
            <w:pPr>
              <w:jc w:val="center"/>
              <w:rPr>
                <w:highlight w:val="cyan"/>
              </w:rPr>
            </w:pPr>
            <w:r w:rsidRPr="00EF305C">
              <w:rPr>
                <w:highlight w:val="cyan"/>
              </w:rPr>
              <w:t>insert</w:t>
            </w:r>
          </w:p>
        </w:tc>
        <w:tc>
          <w:tcPr>
            <w:tcW w:w="1647" w:type="dxa"/>
          </w:tcPr>
          <w:p w14:paraId="053F27F6" w14:textId="385DEFAC" w:rsidR="00F855C4" w:rsidRPr="00563018" w:rsidRDefault="00F855C4" w:rsidP="00F855C4">
            <w:pPr>
              <w:jc w:val="center"/>
              <w:rPr>
                <w:highlight w:val="cyan"/>
              </w:rPr>
            </w:pPr>
            <w:r w:rsidRPr="00EF305C">
              <w:rPr>
                <w:highlight w:val="cyan"/>
              </w:rPr>
              <w:t>insert</w:t>
            </w:r>
          </w:p>
        </w:tc>
        <w:tc>
          <w:tcPr>
            <w:tcW w:w="1245" w:type="dxa"/>
          </w:tcPr>
          <w:p w14:paraId="4E882B48" w14:textId="37CA1E92" w:rsidR="00F855C4" w:rsidRPr="00563018" w:rsidRDefault="00F855C4" w:rsidP="00F855C4">
            <w:pPr>
              <w:jc w:val="center"/>
              <w:rPr>
                <w:highlight w:val="cyan"/>
              </w:rPr>
            </w:pPr>
            <w:r w:rsidRPr="00EF305C">
              <w:rPr>
                <w:highlight w:val="cyan"/>
              </w:rPr>
              <w:t>insert</w:t>
            </w:r>
          </w:p>
        </w:tc>
      </w:tr>
      <w:tr w:rsidR="00F855C4" w:rsidRPr="00AD2DE8" w14:paraId="0B478A26" w14:textId="58F14398" w:rsidTr="002932E2">
        <w:trPr>
          <w:cantSplit/>
          <w:trHeight w:val="542"/>
          <w:jc w:val="center"/>
        </w:trPr>
        <w:tc>
          <w:tcPr>
            <w:tcW w:w="821" w:type="dxa"/>
            <w:vMerge/>
            <w:vAlign w:val="center"/>
          </w:tcPr>
          <w:p w14:paraId="1D8A1148" w14:textId="77777777" w:rsidR="00F855C4" w:rsidRPr="00AD2DE8" w:rsidRDefault="00F855C4" w:rsidP="00F855C4"/>
        </w:tc>
        <w:tc>
          <w:tcPr>
            <w:tcW w:w="2372" w:type="dxa"/>
            <w:vMerge/>
          </w:tcPr>
          <w:p w14:paraId="54C5AE87" w14:textId="77777777" w:rsidR="00F855C4" w:rsidRPr="00AF5BA1" w:rsidRDefault="00F855C4" w:rsidP="00F855C4">
            <w:pPr>
              <w:rPr>
                <w:rFonts w:asciiTheme="minorBidi" w:hAnsiTheme="minorBidi" w:cstheme="minorBidi"/>
                <w:iCs/>
              </w:rPr>
            </w:pPr>
          </w:p>
        </w:tc>
        <w:tc>
          <w:tcPr>
            <w:tcW w:w="1467" w:type="dxa"/>
            <w:vAlign w:val="center"/>
          </w:tcPr>
          <w:p w14:paraId="3EC553CD" w14:textId="6D8B3EF8" w:rsidR="00F855C4" w:rsidRDefault="00F855C4" w:rsidP="00F855C4">
            <w:pPr>
              <w:jc w:val="center"/>
            </w:pPr>
            <w:r>
              <w:t>501-1000</w:t>
            </w:r>
          </w:p>
        </w:tc>
        <w:tc>
          <w:tcPr>
            <w:tcW w:w="1620" w:type="dxa"/>
          </w:tcPr>
          <w:p w14:paraId="525E6B4F" w14:textId="71425B1C" w:rsidR="00F855C4" w:rsidRPr="00563018" w:rsidRDefault="00F855C4" w:rsidP="00F855C4">
            <w:pPr>
              <w:jc w:val="center"/>
              <w:rPr>
                <w:highlight w:val="cyan"/>
              </w:rPr>
            </w:pPr>
            <w:r w:rsidRPr="00047C65">
              <w:rPr>
                <w:highlight w:val="cyan"/>
              </w:rPr>
              <w:t>insert</w:t>
            </w:r>
          </w:p>
        </w:tc>
        <w:tc>
          <w:tcPr>
            <w:tcW w:w="1260" w:type="dxa"/>
          </w:tcPr>
          <w:p w14:paraId="0B7237E2" w14:textId="70BFBE70" w:rsidR="00F855C4" w:rsidRPr="00563018" w:rsidRDefault="00F855C4" w:rsidP="00F855C4">
            <w:pPr>
              <w:jc w:val="center"/>
              <w:rPr>
                <w:highlight w:val="cyan"/>
              </w:rPr>
            </w:pPr>
            <w:r w:rsidRPr="00EF305C">
              <w:rPr>
                <w:highlight w:val="cyan"/>
              </w:rPr>
              <w:t>insert</w:t>
            </w:r>
          </w:p>
        </w:tc>
        <w:tc>
          <w:tcPr>
            <w:tcW w:w="1647" w:type="dxa"/>
          </w:tcPr>
          <w:p w14:paraId="2C965A2C" w14:textId="06C06072" w:rsidR="00F855C4" w:rsidRPr="00563018" w:rsidRDefault="00F855C4" w:rsidP="00F855C4">
            <w:pPr>
              <w:jc w:val="center"/>
              <w:rPr>
                <w:highlight w:val="cyan"/>
              </w:rPr>
            </w:pPr>
            <w:r w:rsidRPr="00EF305C">
              <w:rPr>
                <w:highlight w:val="cyan"/>
              </w:rPr>
              <w:t>insert</w:t>
            </w:r>
          </w:p>
        </w:tc>
        <w:tc>
          <w:tcPr>
            <w:tcW w:w="1245" w:type="dxa"/>
          </w:tcPr>
          <w:p w14:paraId="3ABB0146" w14:textId="6003A466" w:rsidR="00F855C4" w:rsidRPr="00563018" w:rsidRDefault="00F855C4" w:rsidP="00F855C4">
            <w:pPr>
              <w:jc w:val="center"/>
              <w:rPr>
                <w:highlight w:val="cyan"/>
              </w:rPr>
            </w:pPr>
            <w:r w:rsidRPr="00EF305C">
              <w:rPr>
                <w:highlight w:val="cyan"/>
              </w:rPr>
              <w:t>insert</w:t>
            </w:r>
          </w:p>
        </w:tc>
      </w:tr>
      <w:tr w:rsidR="00F855C4" w:rsidRPr="00AD2DE8" w14:paraId="67D6BF24" w14:textId="332CB937" w:rsidTr="002932E2">
        <w:trPr>
          <w:cantSplit/>
          <w:trHeight w:val="252"/>
          <w:jc w:val="center"/>
        </w:trPr>
        <w:tc>
          <w:tcPr>
            <w:tcW w:w="821" w:type="dxa"/>
            <w:vMerge w:val="restart"/>
            <w:vAlign w:val="center"/>
          </w:tcPr>
          <w:p w14:paraId="364A5F9C" w14:textId="77777777" w:rsidR="00F855C4" w:rsidRPr="00AD2DE8" w:rsidRDefault="00F855C4" w:rsidP="00F855C4">
            <w:r w:rsidRPr="00AD2DE8">
              <w:t>2.</w:t>
            </w:r>
          </w:p>
        </w:tc>
        <w:tc>
          <w:tcPr>
            <w:tcW w:w="2372" w:type="dxa"/>
            <w:vMerge w:val="restart"/>
          </w:tcPr>
          <w:p w14:paraId="5E42B2A5" w14:textId="13F2A118" w:rsidR="00F855C4" w:rsidRPr="00AD2DE8" w:rsidRDefault="00F855C4" w:rsidP="00F855C4">
            <w:pPr>
              <w:rPr>
                <w:highlight w:val="lightGray"/>
              </w:rPr>
            </w:pPr>
            <w:r w:rsidRPr="00AF5BA1">
              <w:rPr>
                <w:rFonts w:asciiTheme="minorBidi" w:hAnsiTheme="minorBidi" w:cstheme="minorBidi"/>
                <w:iCs/>
              </w:rPr>
              <w:t>Multi-light kit with mobile phone charging, radio and/or portable light</w:t>
            </w:r>
          </w:p>
        </w:tc>
        <w:tc>
          <w:tcPr>
            <w:tcW w:w="1467" w:type="dxa"/>
            <w:vAlign w:val="center"/>
          </w:tcPr>
          <w:p w14:paraId="3FCC4F04" w14:textId="1A2F8368" w:rsidR="00F855C4" w:rsidRPr="003641E7" w:rsidRDefault="00F855C4" w:rsidP="00F855C4">
            <w:pPr>
              <w:jc w:val="center"/>
            </w:pPr>
            <w:r>
              <w:t>0-250</w:t>
            </w:r>
          </w:p>
        </w:tc>
        <w:tc>
          <w:tcPr>
            <w:tcW w:w="1620" w:type="dxa"/>
          </w:tcPr>
          <w:p w14:paraId="4A48D9C2" w14:textId="19AE36A9" w:rsidR="00F855C4" w:rsidRPr="00AD2DE8" w:rsidRDefault="00F855C4" w:rsidP="00F855C4">
            <w:pPr>
              <w:jc w:val="center"/>
            </w:pPr>
            <w:r w:rsidRPr="00047C65">
              <w:rPr>
                <w:highlight w:val="cyan"/>
              </w:rPr>
              <w:t>insert</w:t>
            </w:r>
          </w:p>
        </w:tc>
        <w:tc>
          <w:tcPr>
            <w:tcW w:w="1260" w:type="dxa"/>
          </w:tcPr>
          <w:p w14:paraId="3F3D4005" w14:textId="06F9C78D" w:rsidR="00F855C4" w:rsidRPr="00AD2DE8" w:rsidRDefault="00F855C4" w:rsidP="00F855C4">
            <w:pPr>
              <w:jc w:val="center"/>
            </w:pPr>
            <w:r w:rsidRPr="00EF305C">
              <w:rPr>
                <w:highlight w:val="cyan"/>
              </w:rPr>
              <w:t>insert</w:t>
            </w:r>
          </w:p>
        </w:tc>
        <w:tc>
          <w:tcPr>
            <w:tcW w:w="1647" w:type="dxa"/>
          </w:tcPr>
          <w:p w14:paraId="79482C70" w14:textId="1D40A96B" w:rsidR="00F855C4" w:rsidRPr="00AD2DE8" w:rsidRDefault="00F855C4" w:rsidP="00F855C4">
            <w:pPr>
              <w:jc w:val="center"/>
            </w:pPr>
            <w:r w:rsidRPr="00EF305C">
              <w:rPr>
                <w:highlight w:val="cyan"/>
              </w:rPr>
              <w:t>insert</w:t>
            </w:r>
          </w:p>
        </w:tc>
        <w:tc>
          <w:tcPr>
            <w:tcW w:w="1245" w:type="dxa"/>
          </w:tcPr>
          <w:p w14:paraId="55CA4434" w14:textId="06C6C356" w:rsidR="00F855C4" w:rsidRPr="00AD2DE8" w:rsidRDefault="00F855C4" w:rsidP="00F855C4">
            <w:pPr>
              <w:jc w:val="center"/>
            </w:pPr>
            <w:r w:rsidRPr="00EF305C">
              <w:rPr>
                <w:highlight w:val="cyan"/>
              </w:rPr>
              <w:t>insert</w:t>
            </w:r>
          </w:p>
        </w:tc>
      </w:tr>
      <w:tr w:rsidR="00F855C4" w:rsidRPr="00AD2DE8" w14:paraId="71F9D685" w14:textId="4BA754D5" w:rsidTr="002932E2">
        <w:trPr>
          <w:cantSplit/>
          <w:trHeight w:val="252"/>
          <w:jc w:val="center"/>
        </w:trPr>
        <w:tc>
          <w:tcPr>
            <w:tcW w:w="821" w:type="dxa"/>
            <w:vMerge/>
            <w:vAlign w:val="center"/>
          </w:tcPr>
          <w:p w14:paraId="3FCAC8BB" w14:textId="77777777" w:rsidR="00F855C4" w:rsidRPr="00AD2DE8" w:rsidRDefault="00F855C4" w:rsidP="00F855C4"/>
        </w:tc>
        <w:tc>
          <w:tcPr>
            <w:tcW w:w="2372" w:type="dxa"/>
            <w:vMerge/>
          </w:tcPr>
          <w:p w14:paraId="61838945" w14:textId="77777777" w:rsidR="00F855C4" w:rsidRPr="00AF5BA1" w:rsidRDefault="00F855C4" w:rsidP="00F855C4">
            <w:pPr>
              <w:rPr>
                <w:rFonts w:asciiTheme="minorBidi" w:hAnsiTheme="minorBidi" w:cstheme="minorBidi"/>
                <w:iCs/>
              </w:rPr>
            </w:pPr>
          </w:p>
        </w:tc>
        <w:tc>
          <w:tcPr>
            <w:tcW w:w="1467" w:type="dxa"/>
            <w:vAlign w:val="center"/>
          </w:tcPr>
          <w:p w14:paraId="0E360605" w14:textId="2BD0E50E" w:rsidR="00F855C4" w:rsidRPr="003641E7" w:rsidRDefault="00F855C4" w:rsidP="00F855C4">
            <w:pPr>
              <w:jc w:val="center"/>
            </w:pPr>
            <w:r>
              <w:t>251-500</w:t>
            </w:r>
          </w:p>
        </w:tc>
        <w:tc>
          <w:tcPr>
            <w:tcW w:w="1620" w:type="dxa"/>
          </w:tcPr>
          <w:p w14:paraId="49919B26" w14:textId="4B73C40A" w:rsidR="00F855C4" w:rsidRPr="00AD2DE8" w:rsidRDefault="00F855C4" w:rsidP="00F855C4">
            <w:pPr>
              <w:jc w:val="center"/>
            </w:pPr>
            <w:r w:rsidRPr="00047C65">
              <w:rPr>
                <w:highlight w:val="cyan"/>
              </w:rPr>
              <w:t>insert</w:t>
            </w:r>
          </w:p>
        </w:tc>
        <w:tc>
          <w:tcPr>
            <w:tcW w:w="1260" w:type="dxa"/>
          </w:tcPr>
          <w:p w14:paraId="1460057B" w14:textId="37691F40" w:rsidR="00F855C4" w:rsidRPr="00AD2DE8" w:rsidRDefault="00F855C4" w:rsidP="00F855C4">
            <w:pPr>
              <w:jc w:val="center"/>
            </w:pPr>
            <w:r w:rsidRPr="00EF305C">
              <w:rPr>
                <w:highlight w:val="cyan"/>
              </w:rPr>
              <w:t>insert</w:t>
            </w:r>
          </w:p>
        </w:tc>
        <w:tc>
          <w:tcPr>
            <w:tcW w:w="1647" w:type="dxa"/>
          </w:tcPr>
          <w:p w14:paraId="35CBDCAE" w14:textId="54B02398" w:rsidR="00F855C4" w:rsidRPr="00AD2DE8" w:rsidRDefault="00F855C4" w:rsidP="00F855C4">
            <w:pPr>
              <w:jc w:val="center"/>
            </w:pPr>
            <w:r w:rsidRPr="00EF305C">
              <w:rPr>
                <w:highlight w:val="cyan"/>
              </w:rPr>
              <w:t>insert</w:t>
            </w:r>
          </w:p>
        </w:tc>
        <w:tc>
          <w:tcPr>
            <w:tcW w:w="1245" w:type="dxa"/>
          </w:tcPr>
          <w:p w14:paraId="6D6E5654" w14:textId="12406B66" w:rsidR="00F855C4" w:rsidRPr="00AD2DE8" w:rsidRDefault="00F855C4" w:rsidP="00F855C4">
            <w:pPr>
              <w:jc w:val="center"/>
            </w:pPr>
            <w:r w:rsidRPr="00EF305C">
              <w:rPr>
                <w:highlight w:val="cyan"/>
              </w:rPr>
              <w:t>insert</w:t>
            </w:r>
          </w:p>
        </w:tc>
      </w:tr>
      <w:tr w:rsidR="00F855C4" w:rsidRPr="00AD2DE8" w14:paraId="5AFAEA9D" w14:textId="3CF2C462" w:rsidTr="002932E2">
        <w:trPr>
          <w:cantSplit/>
          <w:trHeight w:val="252"/>
          <w:jc w:val="center"/>
        </w:trPr>
        <w:tc>
          <w:tcPr>
            <w:tcW w:w="821" w:type="dxa"/>
            <w:vMerge/>
            <w:vAlign w:val="center"/>
          </w:tcPr>
          <w:p w14:paraId="7EE0E00C" w14:textId="77777777" w:rsidR="00F855C4" w:rsidRPr="00AD2DE8" w:rsidRDefault="00F855C4" w:rsidP="00F855C4"/>
        </w:tc>
        <w:tc>
          <w:tcPr>
            <w:tcW w:w="2372" w:type="dxa"/>
            <w:vMerge/>
          </w:tcPr>
          <w:p w14:paraId="14002CA4" w14:textId="77777777" w:rsidR="00F855C4" w:rsidRPr="00AF5BA1" w:rsidRDefault="00F855C4" w:rsidP="00F855C4">
            <w:pPr>
              <w:rPr>
                <w:rFonts w:asciiTheme="minorBidi" w:hAnsiTheme="minorBidi" w:cstheme="minorBidi"/>
                <w:iCs/>
              </w:rPr>
            </w:pPr>
          </w:p>
        </w:tc>
        <w:tc>
          <w:tcPr>
            <w:tcW w:w="1467" w:type="dxa"/>
            <w:vAlign w:val="center"/>
          </w:tcPr>
          <w:p w14:paraId="65BD41DA" w14:textId="07F00D60" w:rsidR="00F855C4" w:rsidRPr="003641E7" w:rsidRDefault="00F855C4" w:rsidP="00F855C4">
            <w:pPr>
              <w:jc w:val="center"/>
            </w:pPr>
            <w:r>
              <w:t>501-1000</w:t>
            </w:r>
          </w:p>
        </w:tc>
        <w:tc>
          <w:tcPr>
            <w:tcW w:w="1620" w:type="dxa"/>
          </w:tcPr>
          <w:p w14:paraId="289443D4" w14:textId="33349AE3" w:rsidR="00F855C4" w:rsidRPr="00AD2DE8" w:rsidRDefault="00F855C4" w:rsidP="00F855C4">
            <w:pPr>
              <w:jc w:val="center"/>
            </w:pPr>
            <w:r w:rsidRPr="00047C65">
              <w:rPr>
                <w:highlight w:val="cyan"/>
              </w:rPr>
              <w:t>insert</w:t>
            </w:r>
          </w:p>
        </w:tc>
        <w:tc>
          <w:tcPr>
            <w:tcW w:w="1260" w:type="dxa"/>
          </w:tcPr>
          <w:p w14:paraId="33803230" w14:textId="56E0A879" w:rsidR="00F855C4" w:rsidRPr="00AD2DE8" w:rsidRDefault="00F855C4" w:rsidP="00F855C4">
            <w:pPr>
              <w:jc w:val="center"/>
            </w:pPr>
            <w:r w:rsidRPr="00EF305C">
              <w:rPr>
                <w:highlight w:val="cyan"/>
              </w:rPr>
              <w:t>insert</w:t>
            </w:r>
          </w:p>
        </w:tc>
        <w:tc>
          <w:tcPr>
            <w:tcW w:w="1647" w:type="dxa"/>
          </w:tcPr>
          <w:p w14:paraId="1E13E4FB" w14:textId="04526121" w:rsidR="00F855C4" w:rsidRPr="00AD2DE8" w:rsidRDefault="00F855C4" w:rsidP="00F855C4">
            <w:pPr>
              <w:jc w:val="center"/>
            </w:pPr>
            <w:r w:rsidRPr="00EF305C">
              <w:rPr>
                <w:highlight w:val="cyan"/>
              </w:rPr>
              <w:t>insert</w:t>
            </w:r>
          </w:p>
        </w:tc>
        <w:tc>
          <w:tcPr>
            <w:tcW w:w="1245" w:type="dxa"/>
          </w:tcPr>
          <w:p w14:paraId="4864C4C9" w14:textId="4C64E186" w:rsidR="00F855C4" w:rsidRPr="00AD2DE8" w:rsidRDefault="00F855C4" w:rsidP="00F855C4">
            <w:pPr>
              <w:jc w:val="center"/>
            </w:pPr>
            <w:r w:rsidRPr="00EF305C">
              <w:rPr>
                <w:highlight w:val="cyan"/>
              </w:rPr>
              <w:t>insert</w:t>
            </w:r>
          </w:p>
        </w:tc>
      </w:tr>
      <w:tr w:rsidR="00F855C4" w:rsidRPr="00AD2DE8" w14:paraId="5698F4C0" w14:textId="5CDE1D0C" w:rsidTr="002932E2">
        <w:trPr>
          <w:cantSplit/>
          <w:trHeight w:val="252"/>
          <w:jc w:val="center"/>
        </w:trPr>
        <w:tc>
          <w:tcPr>
            <w:tcW w:w="821" w:type="dxa"/>
            <w:vMerge w:val="restart"/>
            <w:vAlign w:val="center"/>
          </w:tcPr>
          <w:p w14:paraId="346FB5D9" w14:textId="77777777" w:rsidR="00F855C4" w:rsidRPr="00AD2DE8" w:rsidRDefault="00F855C4" w:rsidP="00F855C4">
            <w:r w:rsidRPr="00AD2DE8">
              <w:t>3.</w:t>
            </w:r>
          </w:p>
        </w:tc>
        <w:tc>
          <w:tcPr>
            <w:tcW w:w="2372" w:type="dxa"/>
            <w:vMerge w:val="restart"/>
          </w:tcPr>
          <w:p w14:paraId="3CA023A5" w14:textId="5E1AC2F9" w:rsidR="00F855C4" w:rsidRPr="00AD2DE8" w:rsidRDefault="00F855C4" w:rsidP="00F855C4">
            <w:pPr>
              <w:rPr>
                <w:highlight w:val="lightGray"/>
              </w:rPr>
            </w:pPr>
            <w:r w:rsidRPr="00AF5BA1">
              <w:rPr>
                <w:rFonts w:asciiTheme="minorBidi" w:hAnsiTheme="minorBidi" w:cstheme="minorBidi"/>
                <w:iCs/>
              </w:rPr>
              <w:t>Multi-light kit with mobile phone charging and a fan</w:t>
            </w:r>
          </w:p>
        </w:tc>
        <w:tc>
          <w:tcPr>
            <w:tcW w:w="1467" w:type="dxa"/>
            <w:vAlign w:val="center"/>
          </w:tcPr>
          <w:p w14:paraId="6684344D" w14:textId="62DD5149" w:rsidR="00F855C4" w:rsidRPr="003641E7" w:rsidRDefault="00F855C4" w:rsidP="00F855C4">
            <w:pPr>
              <w:jc w:val="center"/>
            </w:pPr>
            <w:r>
              <w:t>0-250</w:t>
            </w:r>
          </w:p>
        </w:tc>
        <w:tc>
          <w:tcPr>
            <w:tcW w:w="1620" w:type="dxa"/>
          </w:tcPr>
          <w:p w14:paraId="779CD4B4" w14:textId="0426B57C" w:rsidR="00F855C4" w:rsidRPr="00AD2DE8" w:rsidRDefault="00F855C4" w:rsidP="00F855C4">
            <w:pPr>
              <w:jc w:val="center"/>
            </w:pPr>
            <w:r w:rsidRPr="00047C65">
              <w:rPr>
                <w:highlight w:val="cyan"/>
              </w:rPr>
              <w:t>insert</w:t>
            </w:r>
          </w:p>
        </w:tc>
        <w:tc>
          <w:tcPr>
            <w:tcW w:w="1260" w:type="dxa"/>
          </w:tcPr>
          <w:p w14:paraId="4AE6953E" w14:textId="03AC1C14" w:rsidR="00F855C4" w:rsidRPr="00AD2DE8" w:rsidRDefault="00F855C4" w:rsidP="00F855C4">
            <w:pPr>
              <w:jc w:val="center"/>
            </w:pPr>
            <w:r w:rsidRPr="00EF305C">
              <w:rPr>
                <w:highlight w:val="cyan"/>
              </w:rPr>
              <w:t>insert</w:t>
            </w:r>
          </w:p>
        </w:tc>
        <w:tc>
          <w:tcPr>
            <w:tcW w:w="1647" w:type="dxa"/>
          </w:tcPr>
          <w:p w14:paraId="5E560C85" w14:textId="6764D978" w:rsidR="00F855C4" w:rsidRPr="00AD2DE8" w:rsidRDefault="00F855C4" w:rsidP="00F855C4">
            <w:pPr>
              <w:jc w:val="center"/>
            </w:pPr>
            <w:r w:rsidRPr="00EF305C">
              <w:rPr>
                <w:highlight w:val="cyan"/>
              </w:rPr>
              <w:t>insert</w:t>
            </w:r>
          </w:p>
        </w:tc>
        <w:tc>
          <w:tcPr>
            <w:tcW w:w="1245" w:type="dxa"/>
          </w:tcPr>
          <w:p w14:paraId="500D40E1" w14:textId="552CB7BB" w:rsidR="00F855C4" w:rsidRPr="00AD2DE8" w:rsidRDefault="00F855C4" w:rsidP="00F855C4">
            <w:pPr>
              <w:jc w:val="center"/>
            </w:pPr>
            <w:r w:rsidRPr="00EF305C">
              <w:rPr>
                <w:highlight w:val="cyan"/>
              </w:rPr>
              <w:t>insert</w:t>
            </w:r>
          </w:p>
        </w:tc>
      </w:tr>
      <w:tr w:rsidR="00F855C4" w:rsidRPr="00AD2DE8" w14:paraId="246ED16D" w14:textId="277EEAAE" w:rsidTr="002932E2">
        <w:trPr>
          <w:cantSplit/>
          <w:trHeight w:val="252"/>
          <w:jc w:val="center"/>
        </w:trPr>
        <w:tc>
          <w:tcPr>
            <w:tcW w:w="821" w:type="dxa"/>
            <w:vMerge/>
            <w:vAlign w:val="center"/>
          </w:tcPr>
          <w:p w14:paraId="46B62F36" w14:textId="77777777" w:rsidR="00F855C4" w:rsidRPr="00AD2DE8" w:rsidRDefault="00F855C4" w:rsidP="00F855C4"/>
        </w:tc>
        <w:tc>
          <w:tcPr>
            <w:tcW w:w="2372" w:type="dxa"/>
            <w:vMerge/>
          </w:tcPr>
          <w:p w14:paraId="563E1311" w14:textId="77777777" w:rsidR="00F855C4" w:rsidRPr="00AF5BA1" w:rsidRDefault="00F855C4" w:rsidP="00F855C4">
            <w:pPr>
              <w:rPr>
                <w:rFonts w:asciiTheme="minorBidi" w:hAnsiTheme="minorBidi" w:cstheme="minorBidi"/>
                <w:iCs/>
              </w:rPr>
            </w:pPr>
          </w:p>
        </w:tc>
        <w:tc>
          <w:tcPr>
            <w:tcW w:w="1467" w:type="dxa"/>
            <w:vAlign w:val="center"/>
          </w:tcPr>
          <w:p w14:paraId="266E54F6" w14:textId="5F8447FE" w:rsidR="00F855C4" w:rsidRPr="003641E7" w:rsidRDefault="00F855C4" w:rsidP="00F855C4">
            <w:pPr>
              <w:jc w:val="center"/>
            </w:pPr>
            <w:r>
              <w:t>251-500</w:t>
            </w:r>
          </w:p>
        </w:tc>
        <w:tc>
          <w:tcPr>
            <w:tcW w:w="1620" w:type="dxa"/>
          </w:tcPr>
          <w:p w14:paraId="71BE166A" w14:textId="5C0D004E" w:rsidR="00F855C4" w:rsidRPr="00AD2DE8" w:rsidRDefault="00F855C4" w:rsidP="00F855C4">
            <w:pPr>
              <w:jc w:val="center"/>
            </w:pPr>
            <w:r w:rsidRPr="00047C65">
              <w:rPr>
                <w:highlight w:val="cyan"/>
              </w:rPr>
              <w:t>insert</w:t>
            </w:r>
          </w:p>
        </w:tc>
        <w:tc>
          <w:tcPr>
            <w:tcW w:w="1260" w:type="dxa"/>
          </w:tcPr>
          <w:p w14:paraId="74BA2DBA" w14:textId="7CBDD0E0" w:rsidR="00F855C4" w:rsidRPr="00AD2DE8" w:rsidRDefault="00F855C4" w:rsidP="00F855C4">
            <w:pPr>
              <w:jc w:val="center"/>
            </w:pPr>
            <w:r w:rsidRPr="00EF305C">
              <w:rPr>
                <w:highlight w:val="cyan"/>
              </w:rPr>
              <w:t>insert</w:t>
            </w:r>
          </w:p>
        </w:tc>
        <w:tc>
          <w:tcPr>
            <w:tcW w:w="1647" w:type="dxa"/>
          </w:tcPr>
          <w:p w14:paraId="635E3E70" w14:textId="22F7D06C" w:rsidR="00F855C4" w:rsidRPr="00AD2DE8" w:rsidRDefault="00F855C4" w:rsidP="00F855C4">
            <w:pPr>
              <w:jc w:val="center"/>
            </w:pPr>
            <w:r w:rsidRPr="00EF305C">
              <w:rPr>
                <w:highlight w:val="cyan"/>
              </w:rPr>
              <w:t>insert</w:t>
            </w:r>
          </w:p>
        </w:tc>
        <w:tc>
          <w:tcPr>
            <w:tcW w:w="1245" w:type="dxa"/>
          </w:tcPr>
          <w:p w14:paraId="4AFDE11D" w14:textId="2F9169E9" w:rsidR="00F855C4" w:rsidRPr="00AD2DE8" w:rsidRDefault="00F855C4" w:rsidP="00F855C4">
            <w:pPr>
              <w:jc w:val="center"/>
            </w:pPr>
            <w:r w:rsidRPr="00EF305C">
              <w:rPr>
                <w:highlight w:val="cyan"/>
              </w:rPr>
              <w:t>insert</w:t>
            </w:r>
          </w:p>
        </w:tc>
      </w:tr>
      <w:tr w:rsidR="00F855C4" w:rsidRPr="00AD2DE8" w14:paraId="24B27F8E" w14:textId="08B1EF74" w:rsidTr="002932E2">
        <w:trPr>
          <w:cantSplit/>
          <w:trHeight w:val="252"/>
          <w:jc w:val="center"/>
        </w:trPr>
        <w:tc>
          <w:tcPr>
            <w:tcW w:w="821" w:type="dxa"/>
            <w:vMerge/>
            <w:vAlign w:val="center"/>
          </w:tcPr>
          <w:p w14:paraId="1229DE2E" w14:textId="77777777" w:rsidR="00F855C4" w:rsidRPr="00AD2DE8" w:rsidRDefault="00F855C4" w:rsidP="00F855C4"/>
        </w:tc>
        <w:tc>
          <w:tcPr>
            <w:tcW w:w="2372" w:type="dxa"/>
            <w:vMerge/>
          </w:tcPr>
          <w:p w14:paraId="6B3D4ED2" w14:textId="77777777" w:rsidR="00F855C4" w:rsidRPr="00AF5BA1" w:rsidRDefault="00F855C4" w:rsidP="00F855C4">
            <w:pPr>
              <w:rPr>
                <w:rFonts w:asciiTheme="minorBidi" w:hAnsiTheme="minorBidi" w:cstheme="minorBidi"/>
                <w:iCs/>
              </w:rPr>
            </w:pPr>
          </w:p>
        </w:tc>
        <w:tc>
          <w:tcPr>
            <w:tcW w:w="1467" w:type="dxa"/>
            <w:vAlign w:val="center"/>
          </w:tcPr>
          <w:p w14:paraId="2A05AC67" w14:textId="70CAB961" w:rsidR="00F855C4" w:rsidRPr="003641E7" w:rsidRDefault="00F855C4" w:rsidP="00F855C4">
            <w:pPr>
              <w:jc w:val="center"/>
            </w:pPr>
            <w:r>
              <w:t>501-1000</w:t>
            </w:r>
          </w:p>
        </w:tc>
        <w:tc>
          <w:tcPr>
            <w:tcW w:w="1620" w:type="dxa"/>
          </w:tcPr>
          <w:p w14:paraId="36B3A44A" w14:textId="79D19B41" w:rsidR="00F855C4" w:rsidRPr="00AD2DE8" w:rsidRDefault="00F855C4" w:rsidP="00F855C4">
            <w:pPr>
              <w:jc w:val="center"/>
            </w:pPr>
            <w:r w:rsidRPr="00047C65">
              <w:rPr>
                <w:highlight w:val="cyan"/>
              </w:rPr>
              <w:t>insert</w:t>
            </w:r>
          </w:p>
        </w:tc>
        <w:tc>
          <w:tcPr>
            <w:tcW w:w="1260" w:type="dxa"/>
          </w:tcPr>
          <w:p w14:paraId="33873814" w14:textId="190328A0" w:rsidR="00F855C4" w:rsidRPr="00AD2DE8" w:rsidRDefault="00F855C4" w:rsidP="00F855C4">
            <w:pPr>
              <w:jc w:val="center"/>
            </w:pPr>
            <w:r w:rsidRPr="00EF305C">
              <w:rPr>
                <w:highlight w:val="cyan"/>
              </w:rPr>
              <w:t>insert</w:t>
            </w:r>
          </w:p>
        </w:tc>
        <w:tc>
          <w:tcPr>
            <w:tcW w:w="1647" w:type="dxa"/>
          </w:tcPr>
          <w:p w14:paraId="3947AB97" w14:textId="1803946E" w:rsidR="00F855C4" w:rsidRPr="00AD2DE8" w:rsidRDefault="00F855C4" w:rsidP="00F855C4">
            <w:pPr>
              <w:jc w:val="center"/>
            </w:pPr>
            <w:r w:rsidRPr="00EF305C">
              <w:rPr>
                <w:highlight w:val="cyan"/>
              </w:rPr>
              <w:t>insert</w:t>
            </w:r>
          </w:p>
        </w:tc>
        <w:tc>
          <w:tcPr>
            <w:tcW w:w="1245" w:type="dxa"/>
          </w:tcPr>
          <w:p w14:paraId="2D3BE76B" w14:textId="7898D579" w:rsidR="00F855C4" w:rsidRPr="00AD2DE8" w:rsidRDefault="00F855C4" w:rsidP="00F855C4">
            <w:pPr>
              <w:jc w:val="center"/>
            </w:pPr>
            <w:r w:rsidRPr="00EF305C">
              <w:rPr>
                <w:highlight w:val="cyan"/>
              </w:rPr>
              <w:t>insert</w:t>
            </w:r>
          </w:p>
        </w:tc>
      </w:tr>
    </w:tbl>
    <w:p w14:paraId="7D7DE684" w14:textId="7C141CAE" w:rsidR="00880D28" w:rsidRDefault="00880D28" w:rsidP="00880D28">
      <w:pPr>
        <w:pStyle w:val="Headingblue"/>
        <w:rPr>
          <w:sz w:val="20"/>
          <w:szCs w:val="20"/>
        </w:rPr>
      </w:pPr>
    </w:p>
    <w:p w14:paraId="2A9D40B0" w14:textId="77777777" w:rsidR="00315325" w:rsidRDefault="00315325" w:rsidP="00880D28">
      <w:pPr>
        <w:pStyle w:val="Headingblue"/>
        <w:rPr>
          <w:sz w:val="20"/>
          <w:szCs w:val="20"/>
        </w:rPr>
      </w:pPr>
    </w:p>
    <w:tbl>
      <w:tblPr>
        <w:tblW w:w="964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9648"/>
      </w:tblGrid>
      <w:tr w:rsidR="002F5C42" w:rsidRPr="00366356" w14:paraId="036A1E14" w14:textId="77777777" w:rsidTr="004E57AF">
        <w:tc>
          <w:tcPr>
            <w:tcW w:w="9648" w:type="dxa"/>
            <w:vAlign w:val="center"/>
          </w:tcPr>
          <w:p w14:paraId="71FC9EEF" w14:textId="47C94059" w:rsidR="002F5C42" w:rsidRPr="00366356" w:rsidRDefault="002F5C42" w:rsidP="002F5C42">
            <w:pPr>
              <w:jc w:val="both"/>
              <w:rPr>
                <w:rFonts w:asciiTheme="minorBidi" w:hAnsiTheme="minorBidi" w:cstheme="minorBidi"/>
                <w:color w:val="000000"/>
              </w:rPr>
            </w:pPr>
            <w:r w:rsidRPr="00283663">
              <w:rPr>
                <w:shd w:val="clear" w:color="auto" w:fill="FFFFFF"/>
              </w:rPr>
              <w:t xml:space="preserve">Storage: </w:t>
            </w:r>
            <w:r>
              <w:rPr>
                <w:shd w:val="clear" w:color="auto" w:fill="FFFFFF"/>
              </w:rPr>
              <w:t>T</w:t>
            </w:r>
            <w:r w:rsidRPr="00283663">
              <w:rPr>
                <w:shd w:val="clear" w:color="auto" w:fill="FFFFFF"/>
              </w:rPr>
              <w:t>he awarded bidder shall provide a written confirmation of the capacity of storing the goods at the bidder’s cost</w:t>
            </w:r>
            <w:r>
              <w:rPr>
                <w:shd w:val="clear" w:color="auto" w:fill="FFFFFF"/>
              </w:rPr>
              <w:t xml:space="preserve"> for till receipt of notification from UNOPS </w:t>
            </w:r>
            <w:r w:rsidR="004E57AF">
              <w:rPr>
                <w:shd w:val="clear" w:color="auto" w:fill="FFFFFF"/>
              </w:rPr>
              <w:t>regarding the final point of delivery in above mentioned cities.</w:t>
            </w:r>
          </w:p>
        </w:tc>
      </w:tr>
    </w:tbl>
    <w:p w14:paraId="6CE27191" w14:textId="77777777" w:rsidR="002F5C42" w:rsidRPr="00AD2DE8" w:rsidRDefault="002F5C42"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lastRenderedPageBreak/>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4AAB511" w:rsidR="003365EA" w:rsidRDefault="003365EA">
      <w:pPr>
        <w:rPr>
          <w:color w:val="000000"/>
          <w:lang w:val="en-AU"/>
        </w:rPr>
      </w:pPr>
      <w:r>
        <w:rPr>
          <w:color w:val="000000"/>
          <w:lang w:val="en-AU"/>
        </w:rPr>
        <w:br w:type="page"/>
      </w:r>
    </w:p>
    <w:p w14:paraId="646FCC19" w14:textId="77777777" w:rsidR="003365EA" w:rsidRPr="00244113" w:rsidRDefault="003365EA" w:rsidP="003365EA">
      <w:pPr>
        <w:pStyle w:val="Headline"/>
        <w:rPr>
          <w:color w:val="0092D1"/>
        </w:rPr>
      </w:pPr>
      <w:r w:rsidRPr="00244113">
        <w:rPr>
          <w:color w:val="0092D1"/>
        </w:rPr>
        <w:lastRenderedPageBreak/>
        <w:t>Form C: Technical Quotation Form</w:t>
      </w:r>
    </w:p>
    <w:p w14:paraId="2FF5D152" w14:textId="77777777" w:rsidR="003365EA" w:rsidRPr="003D4471" w:rsidRDefault="003365EA" w:rsidP="003365EA">
      <w:pPr>
        <w:ind w:left="-284" w:right="-318"/>
        <w:contextualSpacing/>
        <w:rPr>
          <w:sz w:val="10"/>
          <w:szCs w:val="10"/>
        </w:rPr>
      </w:pPr>
    </w:p>
    <w:p w14:paraId="046C0DDC" w14:textId="77777777" w:rsidR="003365EA" w:rsidRPr="00731E3E" w:rsidRDefault="003365EA" w:rsidP="003365EA">
      <w:r>
        <w:t xml:space="preserve"> </w:t>
      </w:r>
    </w:p>
    <w:p w14:paraId="405C66F2" w14:textId="77777777" w:rsidR="003365EA" w:rsidRDefault="003365EA" w:rsidP="003365EA">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33E62A55" w14:textId="77777777" w:rsidR="003365EA" w:rsidRDefault="003365EA" w:rsidP="003365EA">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FF2BF3F" w14:textId="77777777" w:rsidR="003365EA" w:rsidRDefault="003365EA" w:rsidP="003365EA">
      <w:pPr>
        <w:pStyle w:val="BankNormal"/>
        <w:spacing w:after="60"/>
        <w:rPr>
          <w:rFonts w:ascii="Arial" w:hAnsi="Arial" w:cs="Arial"/>
          <w:iCs/>
          <w:sz w:val="20"/>
        </w:rPr>
      </w:pPr>
    </w:p>
    <w:p w14:paraId="3E9F887D" w14:textId="77777777" w:rsidR="003365EA" w:rsidRDefault="003365EA" w:rsidP="003365EA">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t xml:space="preserve"> included in Section II: Schedule of Requirements to demonstrate compliance with UNOPS requirements and inserted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0943EA85" w14:textId="77777777" w:rsidR="003365EA" w:rsidRPr="00117A83" w:rsidRDefault="003365EA" w:rsidP="003365EA">
      <w:pPr>
        <w:pStyle w:val="BankNormal"/>
        <w:spacing w:after="60"/>
        <w:rPr>
          <w:rFonts w:ascii="Arial" w:hAnsi="Arial" w:cs="Arial"/>
          <w:iCs/>
          <w:sz w:val="20"/>
          <w:lang w:val="en-GB"/>
        </w:rPr>
      </w:pPr>
    </w:p>
    <w:p w14:paraId="0D88B242" w14:textId="77777777" w:rsidR="003365EA" w:rsidRDefault="003365EA" w:rsidP="003365EA"/>
    <w:p w14:paraId="502B3B75" w14:textId="77777777" w:rsidR="003365EA" w:rsidRPr="00117A83" w:rsidRDefault="003365EA" w:rsidP="003365EA">
      <w:pPr>
        <w:autoSpaceDE w:val="0"/>
        <w:autoSpaceDN w:val="0"/>
        <w:adjustRightInd w:val="0"/>
        <w:rPr>
          <w:rFonts w:cs="Times New Roman"/>
          <w:b/>
          <w:bCs/>
          <w:color w:val="000000"/>
        </w:rPr>
      </w:pPr>
      <w:r w:rsidRPr="00117A83">
        <w:rPr>
          <w:rFonts w:cs="Times New Roman"/>
          <w:b/>
          <w:bCs/>
          <w:color w:val="000000"/>
        </w:rPr>
        <w:t>Technical specifications for goods – Comparative Data Table</w:t>
      </w:r>
    </w:p>
    <w:p w14:paraId="2594DB29" w14:textId="77777777" w:rsidR="003365EA" w:rsidRDefault="003365EA" w:rsidP="003365EA">
      <w:pPr>
        <w:autoSpaceDE w:val="0"/>
        <w:autoSpaceDN w:val="0"/>
        <w:adjustRightInd w:val="0"/>
        <w:rPr>
          <w:rFonts w:cs="Times New Roman"/>
          <w:b/>
          <w:bCs/>
          <w:color w:val="000000"/>
        </w:rPr>
      </w:pPr>
    </w:p>
    <w:p w14:paraId="5AA87DB3" w14:textId="77777777" w:rsidR="003365EA" w:rsidRDefault="003365EA" w:rsidP="003365EA">
      <w:pPr>
        <w:autoSpaceDE w:val="0"/>
        <w:autoSpaceDN w:val="0"/>
        <w:adjustRightInd w:val="0"/>
        <w:rPr>
          <w:rFonts w:cs="Times New Roman"/>
          <w:b/>
          <w:bCs/>
          <w:color w:val="000000"/>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4208"/>
        <w:gridCol w:w="2070"/>
        <w:gridCol w:w="3150"/>
      </w:tblGrid>
      <w:tr w:rsidR="00BA03C1" w:rsidRPr="00AF5BA1" w14:paraId="4B7D6A85" w14:textId="77777777" w:rsidTr="00347983">
        <w:trPr>
          <w:trHeight w:val="499"/>
        </w:trPr>
        <w:tc>
          <w:tcPr>
            <w:tcW w:w="737" w:type="dxa"/>
            <w:shd w:val="clear" w:color="auto" w:fill="D9D9D9" w:themeFill="background1" w:themeFillShade="D9"/>
            <w:vAlign w:val="center"/>
          </w:tcPr>
          <w:p w14:paraId="2119935E"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6D37393D" w14:textId="77777777" w:rsidR="00BA03C1" w:rsidRDefault="00BA03C1" w:rsidP="00347983">
            <w:pPr>
              <w:jc w:val="center"/>
              <w:rPr>
                <w:rFonts w:asciiTheme="minorBidi" w:hAnsiTheme="minorBidi" w:cstheme="minorBidi"/>
                <w:b/>
                <w:iCs/>
              </w:rPr>
            </w:pPr>
            <w:r w:rsidRPr="00AF5BA1">
              <w:rPr>
                <w:rFonts w:asciiTheme="minorBidi" w:hAnsiTheme="minorBidi" w:cstheme="minorBidi"/>
                <w:b/>
                <w:iCs/>
              </w:rPr>
              <w:t>UNOPS minimum technical requirements</w:t>
            </w:r>
          </w:p>
          <w:p w14:paraId="7A9BCCEC" w14:textId="77777777" w:rsidR="00BA03C1" w:rsidRPr="00AF5BA1" w:rsidRDefault="00BA03C1" w:rsidP="00347983">
            <w:pPr>
              <w:jc w:val="center"/>
              <w:rPr>
                <w:rFonts w:asciiTheme="minorBidi" w:hAnsiTheme="minorBidi" w:cstheme="minorBidi"/>
                <w:b/>
                <w:iCs/>
              </w:rPr>
            </w:pPr>
            <w:r>
              <w:rPr>
                <w:rFonts w:asciiTheme="minorBidi" w:hAnsiTheme="minorBidi" w:cstheme="minorBidi"/>
                <w:b/>
                <w:iCs/>
              </w:rPr>
              <w:t>(General for all categories)</w:t>
            </w:r>
          </w:p>
        </w:tc>
        <w:tc>
          <w:tcPr>
            <w:tcW w:w="2070" w:type="dxa"/>
            <w:shd w:val="clear" w:color="auto" w:fill="D9D9D9" w:themeFill="background1" w:themeFillShade="D9"/>
            <w:vAlign w:val="center"/>
          </w:tcPr>
          <w:p w14:paraId="46116C00"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 xml:space="preserve">Is quotation compliant? </w:t>
            </w:r>
            <w:r w:rsidRPr="00AF5BA1">
              <w:rPr>
                <w:rFonts w:asciiTheme="minorBidi" w:hAnsiTheme="minorBidi" w:cstheme="minorBidi"/>
                <w:iCs/>
              </w:rPr>
              <w:t>Bidder to complete</w:t>
            </w:r>
          </w:p>
        </w:tc>
        <w:tc>
          <w:tcPr>
            <w:tcW w:w="3150" w:type="dxa"/>
            <w:shd w:val="clear" w:color="auto" w:fill="D9D9D9" w:themeFill="background1" w:themeFillShade="D9"/>
            <w:vAlign w:val="center"/>
          </w:tcPr>
          <w:p w14:paraId="256915FE"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 xml:space="preserve">Details of goods offered. </w:t>
            </w:r>
            <w:r w:rsidRPr="00AF5BA1">
              <w:rPr>
                <w:rFonts w:asciiTheme="minorBidi" w:hAnsiTheme="minorBidi" w:cstheme="minorBidi"/>
                <w:iCs/>
              </w:rPr>
              <w:t>Bidder to complete</w:t>
            </w:r>
          </w:p>
        </w:tc>
      </w:tr>
      <w:tr w:rsidR="00BA03C1" w:rsidRPr="00AF5BA1" w14:paraId="3625A30F" w14:textId="77777777" w:rsidTr="00347983">
        <w:tc>
          <w:tcPr>
            <w:tcW w:w="737" w:type="dxa"/>
            <w:vAlign w:val="center"/>
          </w:tcPr>
          <w:p w14:paraId="256C4177"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1</w:t>
            </w:r>
          </w:p>
        </w:tc>
        <w:tc>
          <w:tcPr>
            <w:tcW w:w="4208" w:type="dxa"/>
            <w:vAlign w:val="center"/>
          </w:tcPr>
          <w:p w14:paraId="45184134"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Products in all three categories shall include the following:</w:t>
            </w:r>
          </w:p>
          <w:p w14:paraId="4E8A52F6" w14:textId="77777777" w:rsidR="00BA03C1" w:rsidRPr="00AF5BA1" w:rsidRDefault="00BA03C1" w:rsidP="00BA03C1">
            <w:pPr>
              <w:pStyle w:val="Default"/>
              <w:numPr>
                <w:ilvl w:val="0"/>
                <w:numId w:val="39"/>
              </w:numPr>
              <w:rPr>
                <w:rFonts w:asciiTheme="minorBidi" w:hAnsiTheme="minorBidi" w:cstheme="minorBidi"/>
                <w:bCs/>
              </w:rPr>
            </w:pPr>
            <w:r w:rsidRPr="00AF5BA1">
              <w:rPr>
                <w:rFonts w:asciiTheme="minorBidi" w:hAnsiTheme="minorBidi" w:cstheme="minorBidi"/>
                <w:bCs/>
              </w:rPr>
              <w:t xml:space="preserve">PV module suitable for outdoor installation </w:t>
            </w:r>
          </w:p>
          <w:p w14:paraId="2B9D96DD" w14:textId="77777777" w:rsidR="00BA03C1" w:rsidRPr="00AF5BA1" w:rsidRDefault="00BA03C1" w:rsidP="00BA03C1">
            <w:pPr>
              <w:pStyle w:val="Default"/>
              <w:numPr>
                <w:ilvl w:val="0"/>
                <w:numId w:val="39"/>
              </w:numPr>
              <w:rPr>
                <w:rFonts w:asciiTheme="minorBidi" w:hAnsiTheme="minorBidi" w:cstheme="minorBidi"/>
                <w:bCs/>
              </w:rPr>
            </w:pPr>
            <w:r w:rsidRPr="00AF5BA1">
              <w:rPr>
                <w:rFonts w:asciiTheme="minorBidi" w:hAnsiTheme="minorBidi" w:cstheme="minorBidi"/>
                <w:bCs/>
              </w:rPr>
              <w:t>A central control unit with integrated battery designed for fixed indoor installation</w:t>
            </w:r>
          </w:p>
          <w:p w14:paraId="57B15A8D" w14:textId="77777777" w:rsidR="00BA03C1" w:rsidRPr="00AF5BA1" w:rsidRDefault="00BA03C1" w:rsidP="00BA03C1">
            <w:pPr>
              <w:pStyle w:val="Default"/>
              <w:numPr>
                <w:ilvl w:val="0"/>
                <w:numId w:val="39"/>
              </w:numPr>
              <w:rPr>
                <w:rFonts w:asciiTheme="minorBidi" w:hAnsiTheme="minorBidi" w:cstheme="minorBidi"/>
                <w:bCs/>
              </w:rPr>
            </w:pPr>
            <w:r w:rsidRPr="00AF5BA1">
              <w:rPr>
                <w:rFonts w:asciiTheme="minorBidi" w:hAnsiTheme="minorBidi" w:cstheme="minorBidi"/>
                <w:bCs/>
              </w:rPr>
              <w:t>Fixed light points that are designed for indoor installation</w:t>
            </w:r>
          </w:p>
          <w:p w14:paraId="49EBAAE3" w14:textId="77777777" w:rsidR="00BA03C1" w:rsidRPr="00AF5BA1" w:rsidRDefault="00BA03C1" w:rsidP="00BA03C1">
            <w:pPr>
              <w:pStyle w:val="Default"/>
              <w:numPr>
                <w:ilvl w:val="0"/>
                <w:numId w:val="39"/>
              </w:numPr>
              <w:rPr>
                <w:rFonts w:asciiTheme="minorBidi" w:hAnsiTheme="minorBidi" w:cstheme="minorBidi"/>
                <w:bCs/>
              </w:rPr>
            </w:pPr>
            <w:r w:rsidRPr="00AF5BA1">
              <w:rPr>
                <w:rFonts w:asciiTheme="minorBidi" w:hAnsiTheme="minorBidi" w:cstheme="minorBidi"/>
                <w:bCs/>
              </w:rPr>
              <w:t>Other accessories such as cables and switches.</w:t>
            </w:r>
          </w:p>
          <w:p w14:paraId="7107B43B" w14:textId="77777777" w:rsidR="00BA03C1" w:rsidRPr="00AF5BA1" w:rsidRDefault="00BA03C1" w:rsidP="00347983">
            <w:pPr>
              <w:rPr>
                <w:rFonts w:asciiTheme="minorBidi" w:hAnsiTheme="minorBidi" w:cstheme="minorBidi"/>
                <w:iCs/>
              </w:rPr>
            </w:pPr>
          </w:p>
        </w:tc>
        <w:tc>
          <w:tcPr>
            <w:tcW w:w="2070" w:type="dxa"/>
            <w:vAlign w:val="center"/>
          </w:tcPr>
          <w:p w14:paraId="4F9A3F9B"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625310894"/>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803357625"/>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6B870708" w14:textId="77777777" w:rsidR="00BA03C1" w:rsidRPr="00AF5BA1" w:rsidRDefault="00BA03C1" w:rsidP="00347983">
            <w:pPr>
              <w:rPr>
                <w:rFonts w:asciiTheme="minorBidi" w:hAnsiTheme="minorBidi" w:cstheme="minorBidi"/>
                <w:iCs/>
                <w:highlight w:val="lightGray"/>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7DFEDA70" w14:textId="77777777" w:rsidTr="00347983">
        <w:tc>
          <w:tcPr>
            <w:tcW w:w="737" w:type="dxa"/>
            <w:vAlign w:val="center"/>
          </w:tcPr>
          <w:p w14:paraId="5CED58AE"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2</w:t>
            </w:r>
          </w:p>
        </w:tc>
        <w:tc>
          <w:tcPr>
            <w:tcW w:w="4208" w:type="dxa"/>
            <w:vAlign w:val="center"/>
          </w:tcPr>
          <w:p w14:paraId="186FEA13" w14:textId="77777777" w:rsidR="00BA03C1" w:rsidRPr="00AF5BA1" w:rsidRDefault="00BA03C1" w:rsidP="00347983">
            <w:pPr>
              <w:pStyle w:val="Default"/>
              <w:rPr>
                <w:rFonts w:asciiTheme="minorBidi" w:hAnsiTheme="minorBidi" w:cstheme="minorBidi"/>
                <w:iCs/>
                <w:highlight w:val="lightGray"/>
              </w:rPr>
            </w:pPr>
            <w:r w:rsidRPr="00AF5BA1">
              <w:rPr>
                <w:rFonts w:asciiTheme="minorBidi" w:hAnsiTheme="minorBidi" w:cstheme="minorBidi"/>
                <w:bCs/>
              </w:rPr>
              <w:t>The PV module maximum power point voltage and the working voltage of any other components in the kit shall not exceed 35V DC. AC inputs may exceed this limit.</w:t>
            </w:r>
          </w:p>
        </w:tc>
        <w:tc>
          <w:tcPr>
            <w:tcW w:w="2070" w:type="dxa"/>
            <w:vAlign w:val="center"/>
          </w:tcPr>
          <w:p w14:paraId="18738CBB"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797027048"/>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429122052"/>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23EAB3C2"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511A8E76" w14:textId="77777777" w:rsidTr="00347983">
        <w:tc>
          <w:tcPr>
            <w:tcW w:w="737" w:type="dxa"/>
            <w:vAlign w:val="center"/>
          </w:tcPr>
          <w:p w14:paraId="350EE709"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3</w:t>
            </w:r>
          </w:p>
        </w:tc>
        <w:tc>
          <w:tcPr>
            <w:tcW w:w="4208" w:type="dxa"/>
            <w:vAlign w:val="center"/>
          </w:tcPr>
          <w:p w14:paraId="17C210ED" w14:textId="77777777" w:rsidR="00BA03C1" w:rsidRPr="00AF5BA1" w:rsidRDefault="00BA03C1" w:rsidP="00347983">
            <w:pPr>
              <w:pStyle w:val="Default"/>
              <w:rPr>
                <w:rFonts w:asciiTheme="minorBidi" w:hAnsiTheme="minorBidi" w:cstheme="minorBidi"/>
                <w:iCs/>
                <w:highlight w:val="lightGray"/>
              </w:rPr>
            </w:pPr>
            <w:r w:rsidRPr="00AF5BA1">
              <w:rPr>
                <w:rFonts w:asciiTheme="minorBidi" w:hAnsiTheme="minorBidi" w:cstheme="minorBidi"/>
                <w:bCs/>
              </w:rPr>
              <w:t>The kit shall support DC loads only. No inverters, systems with AC outputs/outlets, or AC appliances are accepted.</w:t>
            </w:r>
          </w:p>
        </w:tc>
        <w:tc>
          <w:tcPr>
            <w:tcW w:w="2070" w:type="dxa"/>
            <w:vAlign w:val="center"/>
          </w:tcPr>
          <w:p w14:paraId="0B10009C"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906844813"/>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2055766784"/>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7FF41019"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47D7CFEA" w14:textId="77777777" w:rsidTr="00347983">
        <w:tc>
          <w:tcPr>
            <w:tcW w:w="737" w:type="dxa"/>
            <w:vAlign w:val="center"/>
          </w:tcPr>
          <w:p w14:paraId="02D8169E"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4</w:t>
            </w:r>
          </w:p>
        </w:tc>
        <w:tc>
          <w:tcPr>
            <w:tcW w:w="4208" w:type="dxa"/>
            <w:vAlign w:val="center"/>
          </w:tcPr>
          <w:p w14:paraId="36E86565"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 xml:space="preserve">The peak power rating of the PV module shall be less than 350 W. </w:t>
            </w:r>
          </w:p>
        </w:tc>
        <w:tc>
          <w:tcPr>
            <w:tcW w:w="2070" w:type="dxa"/>
            <w:vAlign w:val="center"/>
          </w:tcPr>
          <w:p w14:paraId="0C869DCD"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215899992"/>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409692854"/>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23607E3E"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038FF722" w14:textId="77777777" w:rsidTr="00347983">
        <w:tc>
          <w:tcPr>
            <w:tcW w:w="737" w:type="dxa"/>
            <w:vAlign w:val="center"/>
          </w:tcPr>
          <w:p w14:paraId="3D50111C"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5</w:t>
            </w:r>
          </w:p>
        </w:tc>
        <w:tc>
          <w:tcPr>
            <w:tcW w:w="4208" w:type="dxa"/>
            <w:vAlign w:val="center"/>
          </w:tcPr>
          <w:p w14:paraId="43AD357D"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All connections shall be ‘plug-and-play’; no technicians or electricians are necessary to install and operate the system safely and successfully</w:t>
            </w:r>
          </w:p>
        </w:tc>
        <w:tc>
          <w:tcPr>
            <w:tcW w:w="2070" w:type="dxa"/>
            <w:vAlign w:val="center"/>
          </w:tcPr>
          <w:p w14:paraId="66E9DFD7"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509953872"/>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863084741"/>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353D165E"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5C18B6A1" w14:textId="77777777" w:rsidTr="00347983">
        <w:tc>
          <w:tcPr>
            <w:tcW w:w="737" w:type="dxa"/>
            <w:vAlign w:val="center"/>
          </w:tcPr>
          <w:p w14:paraId="450884CE"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6</w:t>
            </w:r>
          </w:p>
        </w:tc>
        <w:tc>
          <w:tcPr>
            <w:tcW w:w="4208" w:type="dxa"/>
            <w:vAlign w:val="center"/>
          </w:tcPr>
          <w:p w14:paraId="72DBA82D" w14:textId="77777777" w:rsidR="00BA03C1" w:rsidRPr="00AF5BA1" w:rsidRDefault="00BA03C1" w:rsidP="00347983">
            <w:pPr>
              <w:pStyle w:val="Default"/>
              <w:rPr>
                <w:rFonts w:asciiTheme="minorBidi" w:hAnsiTheme="minorBidi" w:cstheme="minorBidi"/>
                <w:iCs/>
                <w:highlight w:val="lightGray"/>
              </w:rPr>
            </w:pPr>
            <w:r>
              <w:rPr>
                <w:shd w:val="clear" w:color="auto" w:fill="FFFFFF"/>
              </w:rPr>
              <w:t>The products shall be Fee-for-service or Pay-as-you-go (PAYG) enabled. These shall be in “unlocked” mode initially, but can be activated if sold to end beneficiaries based on credit. Initially, the products shall be fully operational without the need for payment, entry of codes, network connectivity, etc.</w:t>
            </w:r>
          </w:p>
        </w:tc>
        <w:tc>
          <w:tcPr>
            <w:tcW w:w="2070" w:type="dxa"/>
            <w:vAlign w:val="center"/>
          </w:tcPr>
          <w:p w14:paraId="6FCFC247"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452704879"/>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454991345"/>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105D086B"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07D33C93" w14:textId="77777777" w:rsidTr="00347983">
        <w:tc>
          <w:tcPr>
            <w:tcW w:w="737" w:type="dxa"/>
            <w:vAlign w:val="center"/>
          </w:tcPr>
          <w:p w14:paraId="3B231C73"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7</w:t>
            </w:r>
          </w:p>
        </w:tc>
        <w:tc>
          <w:tcPr>
            <w:tcW w:w="4208" w:type="dxa"/>
            <w:vAlign w:val="center"/>
          </w:tcPr>
          <w:p w14:paraId="4D073913" w14:textId="77777777" w:rsidR="00BA03C1" w:rsidRPr="001A2542" w:rsidRDefault="00BA03C1" w:rsidP="00347983">
            <w:pPr>
              <w:pStyle w:val="Default"/>
              <w:rPr>
                <w:rFonts w:asciiTheme="minorBidi" w:hAnsiTheme="minorBidi" w:cstheme="minorBidi"/>
              </w:rPr>
            </w:pPr>
            <w:r w:rsidRPr="00AF5BA1">
              <w:rPr>
                <w:rFonts w:asciiTheme="minorBidi" w:hAnsiTheme="minorBidi" w:cstheme="minorBidi"/>
                <w:bCs/>
              </w:rPr>
              <w:t>Qualifying products shall be Lighting Global quality-certified</w:t>
            </w:r>
            <w:r w:rsidRPr="00AF5BA1">
              <w:rPr>
                <w:rFonts w:asciiTheme="minorBidi" w:hAnsiTheme="minorBidi" w:cstheme="minorBidi"/>
              </w:rPr>
              <w:t xml:space="preserve"> (i.e. meet the </w:t>
            </w:r>
            <w:hyperlink r:id="rId12" w:history="1">
              <w:r w:rsidRPr="00AF5BA1">
                <w:rPr>
                  <w:rStyle w:val="Hyperlink"/>
                  <w:rFonts w:asciiTheme="minorBidi" w:hAnsiTheme="minorBidi" w:cstheme="minorBidi"/>
                </w:rPr>
                <w:t>Lighting Global Quality Standards</w:t>
              </w:r>
            </w:hyperlink>
            <w:r w:rsidRPr="00AF5BA1">
              <w:rPr>
                <w:rFonts w:asciiTheme="minorBidi" w:hAnsiTheme="minorBidi" w:cstheme="minorBidi"/>
              </w:rPr>
              <w:t xml:space="preserve">), and have a valid Verification Letter at the time of submission of bids. </w:t>
            </w:r>
          </w:p>
        </w:tc>
        <w:tc>
          <w:tcPr>
            <w:tcW w:w="2070" w:type="dxa"/>
            <w:vAlign w:val="center"/>
          </w:tcPr>
          <w:p w14:paraId="29256AD1"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988783875"/>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478667"/>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1B7F9065"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4E24DC25" w14:textId="77777777" w:rsidTr="00347983">
        <w:tc>
          <w:tcPr>
            <w:tcW w:w="737" w:type="dxa"/>
            <w:vAlign w:val="center"/>
          </w:tcPr>
          <w:p w14:paraId="4DC78AA0"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8</w:t>
            </w:r>
          </w:p>
        </w:tc>
        <w:tc>
          <w:tcPr>
            <w:tcW w:w="4208" w:type="dxa"/>
            <w:vAlign w:val="center"/>
          </w:tcPr>
          <w:p w14:paraId="7B1DF0F1"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The minimum warranty period from the time of purchase by the end-user is at least:</w:t>
            </w:r>
          </w:p>
          <w:p w14:paraId="46B13F11"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lastRenderedPageBreak/>
              <w:t>•</w:t>
            </w:r>
            <w:r w:rsidRPr="00AF5BA1">
              <w:rPr>
                <w:rFonts w:asciiTheme="minorBidi" w:hAnsiTheme="minorBidi" w:cstheme="minorBidi"/>
                <w:bCs/>
              </w:rPr>
              <w:tab/>
              <w:t xml:space="preserve">2 years for the main system, including the PV module, control unit, cables and lights and the system battery. (Note that batteries included within appliances are only required to meet the 1-year warranty). The battery warranty is assumed to include a capacity retention figure of at least 80% at two years, benchmarked to the advertised battery capacity and/or the battery capacity presented in the Lighting Global test report, whichever is higher. </w:t>
            </w:r>
          </w:p>
          <w:p w14:paraId="18CD5036" w14:textId="77777777" w:rsidR="00BA03C1" w:rsidRPr="00AF5BA1" w:rsidRDefault="00BA03C1" w:rsidP="00347983">
            <w:pPr>
              <w:pStyle w:val="Default"/>
              <w:rPr>
                <w:rFonts w:asciiTheme="minorBidi" w:hAnsiTheme="minorBidi" w:cstheme="minorBidi"/>
                <w:bCs/>
              </w:rPr>
            </w:pPr>
          </w:p>
        </w:tc>
        <w:tc>
          <w:tcPr>
            <w:tcW w:w="2070" w:type="dxa"/>
            <w:vAlign w:val="center"/>
          </w:tcPr>
          <w:p w14:paraId="178AE3B6"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864284715"/>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622983436"/>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464E8A85"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 xml:space="preserve">Insert details of goods offered, including specifications and </w:t>
            </w:r>
            <w:r w:rsidRPr="00AF5BA1">
              <w:rPr>
                <w:rFonts w:asciiTheme="minorBidi" w:hAnsiTheme="minorBidi" w:cstheme="minorBidi"/>
                <w:iCs/>
                <w:highlight w:val="cyan"/>
              </w:rPr>
              <w:lastRenderedPageBreak/>
              <w:t>brand/model offered if applicable</w:t>
            </w:r>
          </w:p>
        </w:tc>
      </w:tr>
      <w:tr w:rsidR="00BA03C1" w:rsidRPr="00AF5BA1" w14:paraId="1A881051" w14:textId="77777777" w:rsidTr="00347983">
        <w:tc>
          <w:tcPr>
            <w:tcW w:w="737" w:type="dxa"/>
            <w:vAlign w:val="center"/>
          </w:tcPr>
          <w:p w14:paraId="771E4A62"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lastRenderedPageBreak/>
              <w:t>9</w:t>
            </w:r>
          </w:p>
        </w:tc>
        <w:tc>
          <w:tcPr>
            <w:tcW w:w="4208" w:type="dxa"/>
            <w:vAlign w:val="center"/>
          </w:tcPr>
          <w:p w14:paraId="601894B9" w14:textId="77777777" w:rsidR="00BA03C1" w:rsidRPr="00AF5BA1" w:rsidRDefault="00BA03C1" w:rsidP="00347983">
            <w:pPr>
              <w:pStyle w:val="Default"/>
              <w:rPr>
                <w:rFonts w:asciiTheme="minorBidi" w:hAnsiTheme="minorBidi" w:cstheme="minorBidi"/>
                <w:iCs/>
                <w:highlight w:val="lightGray"/>
              </w:rPr>
            </w:pPr>
            <w:r w:rsidRPr="00AF5BA1">
              <w:rPr>
                <w:rFonts w:asciiTheme="minorBidi" w:hAnsiTheme="minorBidi" w:cstheme="minorBidi"/>
                <w:bCs/>
              </w:rPr>
              <w:t>One (1) year for all lighting appliances that include their own batteries (including pico-power lights), all non-lighting appliances, USB charging adaptors and similar accessories.</w:t>
            </w:r>
          </w:p>
        </w:tc>
        <w:tc>
          <w:tcPr>
            <w:tcW w:w="2070" w:type="dxa"/>
            <w:vAlign w:val="center"/>
          </w:tcPr>
          <w:p w14:paraId="2A0E789E"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132550767"/>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484506932"/>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0835FF19"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75AF0CD4" w14:textId="77777777" w:rsidTr="00347983">
        <w:tc>
          <w:tcPr>
            <w:tcW w:w="737" w:type="dxa"/>
            <w:vAlign w:val="center"/>
          </w:tcPr>
          <w:p w14:paraId="70E6A9AC"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10</w:t>
            </w:r>
          </w:p>
        </w:tc>
        <w:tc>
          <w:tcPr>
            <w:tcW w:w="4208" w:type="dxa"/>
            <w:vAlign w:val="center"/>
          </w:tcPr>
          <w:p w14:paraId="5C0818CE"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The warranty must cover, at minimum, manufacturing defects that impede operation under normal use and protection from early component failure.</w:t>
            </w:r>
          </w:p>
        </w:tc>
        <w:tc>
          <w:tcPr>
            <w:tcW w:w="2070" w:type="dxa"/>
            <w:vAlign w:val="center"/>
          </w:tcPr>
          <w:p w14:paraId="3DAC7146"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533655648"/>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411461438"/>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1B826D7D"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03D835FC" w14:textId="77777777" w:rsidTr="00347983">
        <w:tc>
          <w:tcPr>
            <w:tcW w:w="737" w:type="dxa"/>
            <w:vAlign w:val="center"/>
          </w:tcPr>
          <w:p w14:paraId="578C189A"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11</w:t>
            </w:r>
          </w:p>
        </w:tc>
        <w:tc>
          <w:tcPr>
            <w:tcW w:w="4208" w:type="dxa"/>
            <w:vAlign w:val="center"/>
          </w:tcPr>
          <w:p w14:paraId="3498A1E4"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The warranty certificates must be available to the end users in writing to understand the terms of warranty prior to purchase. The written information should be available in Arabic and English. Consumer-facing warranties could be included on the product box, or on a user agreement or warranty card that is easily accessed prior to purchase</w:t>
            </w:r>
          </w:p>
        </w:tc>
        <w:tc>
          <w:tcPr>
            <w:tcW w:w="2070" w:type="dxa"/>
            <w:vAlign w:val="center"/>
          </w:tcPr>
          <w:p w14:paraId="5E87686A"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396309292"/>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3927625"/>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0BBD9A61"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54EEF259" w14:textId="77777777" w:rsidTr="00347983">
        <w:tc>
          <w:tcPr>
            <w:tcW w:w="737" w:type="dxa"/>
            <w:vAlign w:val="center"/>
          </w:tcPr>
          <w:p w14:paraId="189BC79C"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12</w:t>
            </w:r>
          </w:p>
        </w:tc>
        <w:tc>
          <w:tcPr>
            <w:tcW w:w="4208" w:type="dxa"/>
            <w:vAlign w:val="center"/>
          </w:tcPr>
          <w:p w14:paraId="2B4574F4"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A statement must be provided detailing the bidder capability to handle warranty issues and after-sales service in the context of Yemen. This must include how users will access the warranty and the process involved (return to point of purchase/distributor/service center, call or SMS a number, etc.), how the warranty will be executed (repair, replacement, etc.)</w:t>
            </w:r>
          </w:p>
        </w:tc>
        <w:tc>
          <w:tcPr>
            <w:tcW w:w="2070" w:type="dxa"/>
            <w:vAlign w:val="center"/>
          </w:tcPr>
          <w:p w14:paraId="22A480D8"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593544372"/>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805856963"/>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1BEFADE5"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7B0C2C40" w14:textId="77777777" w:rsidTr="00347983">
        <w:tc>
          <w:tcPr>
            <w:tcW w:w="737" w:type="dxa"/>
            <w:vAlign w:val="center"/>
          </w:tcPr>
          <w:p w14:paraId="6DD41719"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13</w:t>
            </w:r>
          </w:p>
        </w:tc>
        <w:tc>
          <w:tcPr>
            <w:tcW w:w="4208" w:type="dxa"/>
            <w:vAlign w:val="center"/>
          </w:tcPr>
          <w:p w14:paraId="7C8700F5"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The user manual must present instructions for installation, use, and troubleshooting of the system. Installation instructions must include appropriate placement and installation of the PV module. Basic electrical safety and system maintenance must also be covered. Installation and operation instructions should be presented in Arabic and English with graphics that can be understood by the typical consumer.</w:t>
            </w:r>
          </w:p>
        </w:tc>
        <w:tc>
          <w:tcPr>
            <w:tcW w:w="2070" w:type="dxa"/>
            <w:vAlign w:val="center"/>
          </w:tcPr>
          <w:p w14:paraId="623C9FFA"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194347127"/>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96182365"/>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4AD22617"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565A39F3" w14:textId="77777777" w:rsidTr="00347983">
        <w:tc>
          <w:tcPr>
            <w:tcW w:w="737" w:type="dxa"/>
            <w:shd w:val="clear" w:color="auto" w:fill="D9D9D9" w:themeFill="background1" w:themeFillShade="D9"/>
            <w:vAlign w:val="center"/>
          </w:tcPr>
          <w:p w14:paraId="1D0A82AC" w14:textId="77777777" w:rsidR="00BA03C1" w:rsidRPr="00AF5BA1" w:rsidRDefault="00BA03C1" w:rsidP="00347983">
            <w:pPr>
              <w:rPr>
                <w:rFonts w:asciiTheme="minorBidi" w:hAnsiTheme="minorBidi" w:cstheme="minorBidi"/>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3743B7DB"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UNOPS minimum technical requirements</w:t>
            </w:r>
            <w:r>
              <w:rPr>
                <w:rFonts w:asciiTheme="minorBidi" w:hAnsiTheme="minorBidi" w:cstheme="minorBidi"/>
                <w:b/>
                <w:iCs/>
              </w:rPr>
              <w:t xml:space="preserve"> (for Cat. (A) additional to the general requirements )</w:t>
            </w:r>
          </w:p>
        </w:tc>
        <w:tc>
          <w:tcPr>
            <w:tcW w:w="2070" w:type="dxa"/>
            <w:shd w:val="clear" w:color="auto" w:fill="D9D9D9" w:themeFill="background1" w:themeFillShade="D9"/>
            <w:vAlign w:val="center"/>
          </w:tcPr>
          <w:p w14:paraId="3BF12F51"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 xml:space="preserve">Is quotation compliant? </w:t>
            </w:r>
            <w:r w:rsidRPr="00B97F81">
              <w:rPr>
                <w:rFonts w:asciiTheme="minorBidi" w:hAnsiTheme="minorBidi" w:cstheme="minorBidi"/>
                <w:bCs/>
                <w:iCs/>
              </w:rPr>
              <w:t>Bidder to complete</w:t>
            </w:r>
          </w:p>
        </w:tc>
        <w:tc>
          <w:tcPr>
            <w:tcW w:w="3150" w:type="dxa"/>
            <w:shd w:val="clear" w:color="auto" w:fill="D9D9D9" w:themeFill="background1" w:themeFillShade="D9"/>
            <w:vAlign w:val="center"/>
          </w:tcPr>
          <w:p w14:paraId="2EB0F957"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 xml:space="preserve">Details of goods offered. </w:t>
            </w:r>
            <w:r w:rsidRPr="00B97F81">
              <w:rPr>
                <w:rFonts w:asciiTheme="minorBidi" w:hAnsiTheme="minorBidi" w:cstheme="minorBidi"/>
                <w:bCs/>
                <w:iCs/>
              </w:rPr>
              <w:t>Bidder to complete</w:t>
            </w:r>
          </w:p>
        </w:tc>
      </w:tr>
      <w:tr w:rsidR="00BA03C1" w:rsidRPr="00AF5BA1" w14:paraId="1CDB2FA0" w14:textId="77777777" w:rsidTr="00347983">
        <w:tc>
          <w:tcPr>
            <w:tcW w:w="737" w:type="dxa"/>
            <w:vAlign w:val="center"/>
          </w:tcPr>
          <w:p w14:paraId="5E6DF3B8"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1</w:t>
            </w:r>
            <w:r>
              <w:rPr>
                <w:rFonts w:asciiTheme="minorBidi" w:hAnsiTheme="minorBidi" w:cstheme="minorBidi"/>
                <w:iCs/>
              </w:rPr>
              <w:t>4</w:t>
            </w:r>
          </w:p>
        </w:tc>
        <w:tc>
          <w:tcPr>
            <w:tcW w:w="4208" w:type="dxa"/>
            <w:vAlign w:val="center"/>
          </w:tcPr>
          <w:p w14:paraId="3B2BCEE2"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Lighting: System includes at least two (2) fixed light points intended for indoor use.</w:t>
            </w:r>
          </w:p>
        </w:tc>
        <w:tc>
          <w:tcPr>
            <w:tcW w:w="2070" w:type="dxa"/>
            <w:vAlign w:val="center"/>
          </w:tcPr>
          <w:p w14:paraId="1AAC834E" w14:textId="77777777" w:rsidR="00BA03C1" w:rsidRPr="00AF5BA1" w:rsidRDefault="00BA03C1" w:rsidP="00347983">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28059871"/>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80139332"/>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6735FA96"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38B34618" w14:textId="77777777" w:rsidTr="00347983">
        <w:tc>
          <w:tcPr>
            <w:tcW w:w="737" w:type="dxa"/>
            <w:vAlign w:val="center"/>
          </w:tcPr>
          <w:p w14:paraId="1FBECC84" w14:textId="77777777" w:rsidR="00BA03C1" w:rsidRPr="00AF5BA1" w:rsidRDefault="00BA03C1" w:rsidP="00347983">
            <w:pPr>
              <w:rPr>
                <w:rFonts w:asciiTheme="minorBidi" w:hAnsiTheme="minorBidi" w:cstheme="minorBidi"/>
                <w:iCs/>
              </w:rPr>
            </w:pPr>
            <w:r>
              <w:rPr>
                <w:rFonts w:asciiTheme="minorBidi" w:hAnsiTheme="minorBidi" w:cstheme="minorBidi"/>
                <w:iCs/>
              </w:rPr>
              <w:t>15</w:t>
            </w:r>
          </w:p>
        </w:tc>
        <w:tc>
          <w:tcPr>
            <w:tcW w:w="4208" w:type="dxa"/>
            <w:vAlign w:val="center"/>
          </w:tcPr>
          <w:p w14:paraId="75B8B10D" w14:textId="77777777" w:rsidR="00BA03C1" w:rsidRPr="00AF5BA1" w:rsidRDefault="00BA03C1" w:rsidP="00347983">
            <w:pPr>
              <w:pStyle w:val="Default"/>
              <w:rPr>
                <w:rFonts w:asciiTheme="minorBidi" w:hAnsiTheme="minorBidi" w:cstheme="minorBidi"/>
                <w:bCs/>
              </w:rPr>
            </w:pPr>
            <w:r w:rsidRPr="00AF5BA1">
              <w:rPr>
                <w:rFonts w:asciiTheme="minorBidi" w:hAnsiTheme="minorBidi" w:cstheme="minorBidi"/>
                <w:bCs/>
              </w:rPr>
              <w:t xml:space="preserve">Mobile Phone Charging: </w:t>
            </w:r>
            <w:r w:rsidRPr="00AF5BA1">
              <w:rPr>
                <w:rFonts w:asciiTheme="minorBidi" w:hAnsiTheme="minorBidi" w:cstheme="minorBidi"/>
                <w:bCs/>
                <w:lang w:val="en-US"/>
              </w:rPr>
              <w:t>System capable of charging common models of basic mobile phones and smartphones</w:t>
            </w:r>
          </w:p>
        </w:tc>
        <w:tc>
          <w:tcPr>
            <w:tcW w:w="2070" w:type="dxa"/>
            <w:vAlign w:val="center"/>
          </w:tcPr>
          <w:p w14:paraId="496D3C67" w14:textId="77777777" w:rsidR="00BA03C1" w:rsidRPr="00AF5BA1" w:rsidRDefault="00BA03C1" w:rsidP="00347983">
            <w:pPr>
              <w:jc w:val="center"/>
              <w:rPr>
                <w:rFonts w:asciiTheme="minorBidi" w:hAnsiTheme="minorBidi" w:cstheme="minorBidi"/>
                <w:snapToGrid w:val="0"/>
                <w:color w:val="000000" w:themeColor="text1"/>
                <w:highlight w:val="cyan"/>
              </w:rPr>
            </w:pPr>
            <w:sdt>
              <w:sdtPr>
                <w:rPr>
                  <w:rFonts w:asciiTheme="minorBidi" w:hAnsiTheme="minorBidi" w:cstheme="minorBidi"/>
                  <w:snapToGrid w:val="0"/>
                  <w:color w:val="000000" w:themeColor="text1"/>
                  <w:highlight w:val="cyan"/>
                </w:rPr>
                <w:id w:val="574859618"/>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727032353"/>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vAlign w:val="center"/>
          </w:tcPr>
          <w:p w14:paraId="7EB31ED8" w14:textId="77777777" w:rsidR="00BA03C1" w:rsidRPr="00AF5BA1" w:rsidRDefault="00BA03C1" w:rsidP="00347983">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47845E12" w14:textId="77777777" w:rsidTr="00347983">
        <w:tc>
          <w:tcPr>
            <w:tcW w:w="737" w:type="dxa"/>
            <w:shd w:val="clear" w:color="auto" w:fill="D9D9D9" w:themeFill="background1" w:themeFillShade="D9"/>
            <w:vAlign w:val="center"/>
          </w:tcPr>
          <w:p w14:paraId="5094E9D9" w14:textId="77777777" w:rsidR="00BA03C1" w:rsidRPr="00B97F81" w:rsidRDefault="00BA03C1" w:rsidP="00347983">
            <w:pPr>
              <w:jc w:val="center"/>
              <w:rPr>
                <w:rFonts w:asciiTheme="minorBidi" w:hAnsiTheme="minorBidi" w:cstheme="minorBidi"/>
                <w:b/>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7BDC0F95" w14:textId="77777777" w:rsidR="00BA03C1" w:rsidRPr="00B97F81" w:rsidRDefault="00BA03C1" w:rsidP="00347983">
            <w:pPr>
              <w:pStyle w:val="Default"/>
              <w:jc w:val="center"/>
              <w:rPr>
                <w:rFonts w:asciiTheme="minorBidi" w:eastAsia="Times New Roman" w:hAnsiTheme="minorBidi" w:cstheme="minorBidi"/>
                <w:b/>
                <w:iCs/>
                <w:color w:val="auto"/>
              </w:rPr>
            </w:pPr>
            <w:r w:rsidRPr="00AF5BA1">
              <w:rPr>
                <w:rFonts w:asciiTheme="minorBidi" w:hAnsiTheme="minorBidi" w:cstheme="minorBidi"/>
                <w:b/>
                <w:iCs/>
              </w:rPr>
              <w:t>UNOPS minimum technical requirements</w:t>
            </w:r>
            <w:r>
              <w:rPr>
                <w:rFonts w:asciiTheme="minorBidi" w:hAnsiTheme="minorBidi" w:cstheme="minorBidi"/>
                <w:b/>
                <w:iCs/>
              </w:rPr>
              <w:t xml:space="preserve"> (for Cat. (B) additional to the general </w:t>
            </w:r>
            <w:r>
              <w:rPr>
                <w:rFonts w:asciiTheme="minorBidi" w:hAnsiTheme="minorBidi" w:cstheme="minorBidi"/>
                <w:b/>
                <w:iCs/>
              </w:rPr>
              <w:lastRenderedPageBreak/>
              <w:t>requirements )</w:t>
            </w:r>
          </w:p>
        </w:tc>
        <w:tc>
          <w:tcPr>
            <w:tcW w:w="2070" w:type="dxa"/>
            <w:shd w:val="clear" w:color="auto" w:fill="D9D9D9" w:themeFill="background1" w:themeFillShade="D9"/>
            <w:vAlign w:val="center"/>
          </w:tcPr>
          <w:p w14:paraId="444EBA98" w14:textId="77777777" w:rsidR="00BA03C1" w:rsidRPr="00B97F81" w:rsidRDefault="00BA03C1" w:rsidP="00347983">
            <w:pPr>
              <w:autoSpaceDE w:val="0"/>
              <w:autoSpaceDN w:val="0"/>
              <w:adjustRightInd w:val="0"/>
              <w:jc w:val="center"/>
              <w:rPr>
                <w:rFonts w:asciiTheme="minorBidi" w:hAnsiTheme="minorBidi" w:cstheme="minorBidi"/>
                <w:b/>
                <w:iCs/>
              </w:rPr>
            </w:pPr>
            <w:r w:rsidRPr="00B97F81">
              <w:rPr>
                <w:rFonts w:asciiTheme="minorBidi" w:hAnsiTheme="minorBidi" w:cstheme="minorBidi"/>
                <w:b/>
                <w:iCs/>
              </w:rPr>
              <w:lastRenderedPageBreak/>
              <w:t xml:space="preserve">Is quotation compliant? </w:t>
            </w:r>
            <w:r w:rsidRPr="001A2542">
              <w:rPr>
                <w:rFonts w:asciiTheme="minorBidi" w:hAnsiTheme="minorBidi" w:cstheme="minorBidi"/>
                <w:bCs/>
                <w:iCs/>
              </w:rPr>
              <w:t xml:space="preserve">Bidder </w:t>
            </w:r>
            <w:r w:rsidRPr="001A2542">
              <w:rPr>
                <w:rFonts w:asciiTheme="minorBidi" w:hAnsiTheme="minorBidi" w:cstheme="minorBidi"/>
                <w:bCs/>
                <w:iCs/>
              </w:rPr>
              <w:lastRenderedPageBreak/>
              <w:t>to complete</w:t>
            </w:r>
          </w:p>
        </w:tc>
        <w:tc>
          <w:tcPr>
            <w:tcW w:w="3150" w:type="dxa"/>
            <w:shd w:val="clear" w:color="auto" w:fill="D9D9D9" w:themeFill="background1" w:themeFillShade="D9"/>
            <w:vAlign w:val="center"/>
          </w:tcPr>
          <w:p w14:paraId="1B592F9D" w14:textId="77777777" w:rsidR="00BA03C1" w:rsidRPr="00B97F81" w:rsidRDefault="00BA03C1" w:rsidP="00347983">
            <w:pPr>
              <w:autoSpaceDE w:val="0"/>
              <w:autoSpaceDN w:val="0"/>
              <w:adjustRightInd w:val="0"/>
              <w:jc w:val="center"/>
              <w:rPr>
                <w:rFonts w:asciiTheme="minorBidi" w:hAnsiTheme="minorBidi" w:cstheme="minorBidi"/>
                <w:b/>
                <w:iCs/>
              </w:rPr>
            </w:pPr>
            <w:r w:rsidRPr="00B97F81">
              <w:rPr>
                <w:rFonts w:asciiTheme="minorBidi" w:hAnsiTheme="minorBidi" w:cstheme="minorBidi"/>
                <w:b/>
                <w:iCs/>
              </w:rPr>
              <w:lastRenderedPageBreak/>
              <w:t>Details of goods offered. Bidder to complete</w:t>
            </w:r>
          </w:p>
        </w:tc>
      </w:tr>
      <w:tr w:rsidR="00BA03C1" w:rsidRPr="00AF5BA1" w14:paraId="2E15AD9B" w14:textId="77777777" w:rsidTr="00347983">
        <w:tc>
          <w:tcPr>
            <w:tcW w:w="737" w:type="dxa"/>
            <w:shd w:val="clear" w:color="auto" w:fill="auto"/>
            <w:vAlign w:val="center"/>
          </w:tcPr>
          <w:p w14:paraId="3C19AFAE"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1</w:t>
            </w:r>
            <w:r>
              <w:rPr>
                <w:rFonts w:asciiTheme="minorBidi" w:hAnsiTheme="minorBidi" w:cstheme="minorBidi"/>
                <w:iCs/>
              </w:rPr>
              <w:t>6</w:t>
            </w:r>
          </w:p>
        </w:tc>
        <w:tc>
          <w:tcPr>
            <w:tcW w:w="4208" w:type="dxa"/>
            <w:shd w:val="clear" w:color="auto" w:fill="auto"/>
            <w:vAlign w:val="center"/>
          </w:tcPr>
          <w:p w14:paraId="40758991" w14:textId="77777777" w:rsidR="00BA03C1" w:rsidRPr="00AF5BA1" w:rsidRDefault="00BA03C1" w:rsidP="00347983">
            <w:pPr>
              <w:pStyle w:val="Default"/>
              <w:rPr>
                <w:rFonts w:asciiTheme="minorBidi" w:hAnsiTheme="minorBidi" w:cstheme="minorBidi"/>
                <w:b/>
                <w:bCs/>
              </w:rPr>
            </w:pPr>
            <w:r w:rsidRPr="00AF5BA1">
              <w:rPr>
                <w:rFonts w:asciiTheme="minorBidi" w:hAnsiTheme="minorBidi" w:cstheme="minorBidi"/>
                <w:bCs/>
                <w:lang w:val="en-US"/>
              </w:rPr>
              <w:t>Lighting: System includes at least three (3) fixed light points intended for indoor use.</w:t>
            </w:r>
          </w:p>
        </w:tc>
        <w:tc>
          <w:tcPr>
            <w:tcW w:w="2070" w:type="dxa"/>
            <w:shd w:val="clear" w:color="auto" w:fill="auto"/>
            <w:vAlign w:val="center"/>
          </w:tcPr>
          <w:p w14:paraId="782B53F8" w14:textId="77777777" w:rsidR="00BA03C1" w:rsidRPr="00B97F81" w:rsidRDefault="00BA03C1" w:rsidP="00347983">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1644187618"/>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711648074"/>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31413832" w14:textId="77777777" w:rsidR="00BA03C1" w:rsidRPr="00AF5BA1" w:rsidRDefault="00BA03C1" w:rsidP="00347983">
            <w:pPr>
              <w:rPr>
                <w:rFonts w:asciiTheme="minorBidi" w:hAnsiTheme="minorBidi" w:cstheme="minorBidi"/>
                <w:b/>
                <w:bCs/>
                <w:color w:val="000000"/>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499644ED" w14:textId="77777777" w:rsidTr="00347983">
        <w:tc>
          <w:tcPr>
            <w:tcW w:w="737" w:type="dxa"/>
            <w:shd w:val="clear" w:color="auto" w:fill="auto"/>
            <w:vAlign w:val="center"/>
          </w:tcPr>
          <w:p w14:paraId="10B1EC2D" w14:textId="77777777" w:rsidR="00BA03C1" w:rsidRPr="00AF5BA1" w:rsidRDefault="00BA03C1" w:rsidP="00347983">
            <w:pPr>
              <w:rPr>
                <w:rFonts w:asciiTheme="minorBidi" w:hAnsiTheme="minorBidi" w:cstheme="minorBidi"/>
                <w:iCs/>
              </w:rPr>
            </w:pPr>
            <w:r>
              <w:rPr>
                <w:rFonts w:asciiTheme="minorBidi" w:hAnsiTheme="minorBidi" w:cstheme="minorBidi"/>
                <w:iCs/>
              </w:rPr>
              <w:t>17</w:t>
            </w:r>
          </w:p>
        </w:tc>
        <w:tc>
          <w:tcPr>
            <w:tcW w:w="4208" w:type="dxa"/>
            <w:shd w:val="clear" w:color="auto" w:fill="auto"/>
            <w:vAlign w:val="center"/>
          </w:tcPr>
          <w:p w14:paraId="14BE3E29" w14:textId="77777777" w:rsidR="00BA03C1" w:rsidRPr="00AF5BA1" w:rsidRDefault="00BA03C1" w:rsidP="00347983">
            <w:pPr>
              <w:pStyle w:val="Default"/>
              <w:rPr>
                <w:rFonts w:asciiTheme="minorBidi" w:hAnsiTheme="minorBidi" w:cstheme="minorBidi"/>
                <w:b/>
                <w:bCs/>
              </w:rPr>
            </w:pPr>
            <w:r w:rsidRPr="00AF5BA1">
              <w:rPr>
                <w:rFonts w:asciiTheme="minorBidi" w:hAnsiTheme="minorBidi" w:cstheme="minorBidi"/>
                <w:bCs/>
                <w:lang w:val="en-US"/>
              </w:rPr>
              <w:t>Mobile Phone Charging: System capable of charging common models of basic mobile phones and smartphones</w:t>
            </w:r>
          </w:p>
        </w:tc>
        <w:tc>
          <w:tcPr>
            <w:tcW w:w="2070" w:type="dxa"/>
            <w:shd w:val="clear" w:color="auto" w:fill="auto"/>
            <w:vAlign w:val="center"/>
          </w:tcPr>
          <w:p w14:paraId="61636D21" w14:textId="77777777" w:rsidR="00BA03C1" w:rsidRPr="00B97F81" w:rsidRDefault="00BA03C1" w:rsidP="00347983">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1821996109"/>
                <w14:checkbox>
                  <w14:checked w14:val="0"/>
                  <w14:checkedState w14:val="2612" w14:font="MS Gothic"/>
                  <w14:uncheckedState w14:val="2610" w14:font="MS Gothic"/>
                </w14:checkbox>
              </w:sdtPr>
              <w:sdtContent>
                <w:r w:rsidRPr="005B69F4">
                  <w:rPr>
                    <w:rFonts w:ascii="MS Gothic" w:eastAsia="MS Gothic" w:hAnsi="MS Gothic" w:cstheme="minorBidi" w:hint="eastAsia"/>
                    <w:snapToGrid w:val="0"/>
                    <w:color w:val="000000" w:themeColor="text1"/>
                    <w:highlight w:val="cyan"/>
                  </w:rPr>
                  <w:t>☐</w:t>
                </w:r>
              </w:sdtContent>
            </w:sdt>
            <w:r w:rsidRPr="005B69F4">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67578354"/>
                <w14:checkbox>
                  <w14:checked w14:val="0"/>
                  <w14:checkedState w14:val="2612" w14:font="MS Gothic"/>
                  <w14:uncheckedState w14:val="2610" w14:font="MS Gothic"/>
                </w14:checkbox>
              </w:sdtPr>
              <w:sdtContent>
                <w:r w:rsidRPr="005B69F4">
                  <w:rPr>
                    <w:rFonts w:ascii="Segoe UI Symbol" w:eastAsia="MS Gothic" w:hAnsi="Segoe UI Symbol" w:cs="Segoe UI Symbol"/>
                    <w:snapToGrid w:val="0"/>
                    <w:color w:val="000000" w:themeColor="text1"/>
                    <w:highlight w:val="cyan"/>
                  </w:rPr>
                  <w:t>☐</w:t>
                </w:r>
              </w:sdtContent>
            </w:sdt>
            <w:r w:rsidRPr="005B69F4">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3E5E7AB5" w14:textId="77777777" w:rsidR="00BA03C1" w:rsidRPr="00ED50AB" w:rsidRDefault="00BA03C1" w:rsidP="00347983">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31E88365" w14:textId="77777777" w:rsidTr="00347983">
        <w:tc>
          <w:tcPr>
            <w:tcW w:w="737" w:type="dxa"/>
            <w:shd w:val="clear" w:color="auto" w:fill="auto"/>
            <w:vAlign w:val="center"/>
          </w:tcPr>
          <w:p w14:paraId="24DF0367" w14:textId="77777777" w:rsidR="00BA03C1" w:rsidRPr="00AF5BA1" w:rsidRDefault="00BA03C1" w:rsidP="00347983">
            <w:pPr>
              <w:rPr>
                <w:rFonts w:asciiTheme="minorBidi" w:hAnsiTheme="minorBidi" w:cstheme="minorBidi"/>
                <w:iCs/>
              </w:rPr>
            </w:pPr>
            <w:r>
              <w:rPr>
                <w:rFonts w:asciiTheme="minorBidi" w:hAnsiTheme="minorBidi" w:cstheme="minorBidi"/>
                <w:iCs/>
              </w:rPr>
              <w:t>18</w:t>
            </w:r>
          </w:p>
        </w:tc>
        <w:tc>
          <w:tcPr>
            <w:tcW w:w="4208" w:type="dxa"/>
            <w:shd w:val="clear" w:color="auto" w:fill="auto"/>
            <w:vAlign w:val="center"/>
          </w:tcPr>
          <w:p w14:paraId="1A924EF3" w14:textId="77777777" w:rsidR="00BA03C1" w:rsidRPr="00AF5BA1" w:rsidRDefault="00BA03C1" w:rsidP="00347983">
            <w:pPr>
              <w:pStyle w:val="Default"/>
              <w:rPr>
                <w:rFonts w:asciiTheme="minorBidi" w:hAnsiTheme="minorBidi" w:cstheme="minorBidi"/>
                <w:bCs/>
                <w:u w:val="single"/>
                <w:lang w:val="en-US"/>
              </w:rPr>
            </w:pPr>
            <w:r w:rsidRPr="00AF5BA1">
              <w:rPr>
                <w:rFonts w:asciiTheme="minorBidi" w:hAnsiTheme="minorBidi" w:cstheme="minorBidi"/>
                <w:bCs/>
                <w:u w:val="single"/>
                <w:lang w:val="en-US"/>
              </w:rPr>
              <w:t>Included appliance(s) – Kit must include a radio and/or a portable lamp/torch</w:t>
            </w:r>
          </w:p>
          <w:p w14:paraId="79EB9385" w14:textId="77777777" w:rsidR="00BA03C1" w:rsidRPr="00AF5BA1" w:rsidRDefault="00BA03C1" w:rsidP="00347983">
            <w:pPr>
              <w:pStyle w:val="Default"/>
              <w:rPr>
                <w:rFonts w:asciiTheme="minorBidi" w:hAnsiTheme="minorBidi" w:cstheme="minorBidi"/>
                <w:bCs/>
                <w:lang w:val="en-US"/>
              </w:rPr>
            </w:pPr>
            <w:r w:rsidRPr="00AF5BA1">
              <w:rPr>
                <w:rFonts w:asciiTheme="minorBidi" w:hAnsiTheme="minorBidi" w:cstheme="minorBidi"/>
                <w:b/>
                <w:lang w:val="en-US"/>
              </w:rPr>
              <w:t>Radio:</w:t>
            </w:r>
            <w:r w:rsidRPr="00AF5BA1">
              <w:rPr>
                <w:rFonts w:asciiTheme="minorBidi" w:hAnsiTheme="minorBidi" w:cstheme="minorBidi"/>
                <w:bCs/>
                <w:lang w:val="en-US"/>
              </w:rPr>
              <w:t xml:space="preserve"> AM/FM functionality</w:t>
            </w:r>
          </w:p>
          <w:p w14:paraId="5D874DF3" w14:textId="77777777" w:rsidR="00BA03C1" w:rsidRPr="00AF5BA1" w:rsidRDefault="00BA03C1" w:rsidP="00347983">
            <w:pPr>
              <w:pStyle w:val="Default"/>
              <w:rPr>
                <w:rFonts w:asciiTheme="minorBidi" w:hAnsiTheme="minorBidi" w:cstheme="minorBidi"/>
                <w:bCs/>
                <w:lang w:val="en-US"/>
              </w:rPr>
            </w:pPr>
            <w:r w:rsidRPr="00AF5BA1">
              <w:rPr>
                <w:rFonts w:asciiTheme="minorBidi" w:hAnsiTheme="minorBidi" w:cstheme="minorBidi"/>
                <w:bCs/>
                <w:lang w:val="en-US"/>
              </w:rPr>
              <w:t>Portable (includes internal battery)</w:t>
            </w:r>
          </w:p>
          <w:p w14:paraId="2AC64E34" w14:textId="77777777" w:rsidR="00BA03C1" w:rsidRPr="00AF5BA1" w:rsidRDefault="00BA03C1" w:rsidP="00347983">
            <w:pPr>
              <w:pStyle w:val="Default"/>
              <w:rPr>
                <w:rFonts w:asciiTheme="minorBidi" w:hAnsiTheme="minorBidi" w:cstheme="minorBidi"/>
                <w:bCs/>
                <w:lang w:val="en-US"/>
              </w:rPr>
            </w:pPr>
            <w:r w:rsidRPr="00AF5BA1">
              <w:rPr>
                <w:rFonts w:asciiTheme="minorBidi" w:hAnsiTheme="minorBidi" w:cstheme="minorBidi"/>
                <w:bCs/>
                <w:lang w:val="en-US"/>
              </w:rPr>
              <w:t>Charged via main control unit</w:t>
            </w:r>
          </w:p>
          <w:p w14:paraId="14B2DC16" w14:textId="77777777" w:rsidR="00BA03C1" w:rsidRPr="00AF5BA1" w:rsidRDefault="00BA03C1" w:rsidP="00347983">
            <w:pPr>
              <w:pStyle w:val="Default"/>
              <w:rPr>
                <w:rFonts w:asciiTheme="minorBidi" w:hAnsiTheme="minorBidi" w:cstheme="minorBidi"/>
                <w:bCs/>
                <w:lang w:val="en-US"/>
              </w:rPr>
            </w:pPr>
            <w:r w:rsidRPr="00AF5BA1">
              <w:rPr>
                <w:rFonts w:asciiTheme="minorBidi" w:hAnsiTheme="minorBidi" w:cstheme="minorBidi"/>
                <w:b/>
                <w:lang w:val="en-US"/>
              </w:rPr>
              <w:t>Portable lamp or torch (flashlight):</w:t>
            </w:r>
            <w:r w:rsidRPr="00AF5BA1">
              <w:rPr>
                <w:rFonts w:asciiTheme="minorBidi" w:hAnsiTheme="minorBidi" w:cstheme="minorBidi"/>
                <w:bCs/>
                <w:lang w:val="en-US"/>
              </w:rPr>
              <w:t xml:space="preserve"> Portable, hand-held (includes internal battery)</w:t>
            </w:r>
          </w:p>
          <w:p w14:paraId="2CB1FE80" w14:textId="77777777" w:rsidR="00BA03C1" w:rsidRPr="00AF5BA1" w:rsidRDefault="00BA03C1" w:rsidP="00347983">
            <w:pPr>
              <w:pStyle w:val="Default"/>
              <w:rPr>
                <w:rFonts w:asciiTheme="minorBidi" w:hAnsiTheme="minorBidi" w:cstheme="minorBidi"/>
                <w:bCs/>
                <w:lang w:val="en-US"/>
              </w:rPr>
            </w:pPr>
            <w:r w:rsidRPr="00AF5BA1">
              <w:rPr>
                <w:rFonts w:asciiTheme="minorBidi" w:hAnsiTheme="minorBidi" w:cstheme="minorBidi"/>
                <w:bCs/>
                <w:lang w:val="en-US"/>
              </w:rPr>
              <w:t>Charged via main control unit</w:t>
            </w:r>
          </w:p>
          <w:p w14:paraId="437D4B6B" w14:textId="77777777" w:rsidR="00BA03C1" w:rsidRPr="00AF5BA1" w:rsidRDefault="00BA03C1" w:rsidP="00347983">
            <w:pPr>
              <w:pStyle w:val="Default"/>
              <w:rPr>
                <w:rFonts w:asciiTheme="minorBidi" w:hAnsiTheme="minorBidi" w:cstheme="minorBidi"/>
                <w:b/>
                <w:bCs/>
              </w:rPr>
            </w:pPr>
            <w:r w:rsidRPr="00AF5BA1">
              <w:rPr>
                <w:rFonts w:asciiTheme="minorBidi" w:hAnsiTheme="minorBidi" w:cstheme="minorBidi"/>
                <w:bCs/>
                <w:lang w:val="en-US"/>
              </w:rPr>
              <w:t>Total light output (luminous flux) greater than 15 lumens</w:t>
            </w:r>
          </w:p>
        </w:tc>
        <w:tc>
          <w:tcPr>
            <w:tcW w:w="2070" w:type="dxa"/>
            <w:shd w:val="clear" w:color="auto" w:fill="auto"/>
            <w:vAlign w:val="center"/>
          </w:tcPr>
          <w:p w14:paraId="38C31652" w14:textId="77777777" w:rsidR="00BA03C1" w:rsidRPr="00B97F81" w:rsidRDefault="00BA03C1" w:rsidP="00347983">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517356720"/>
                <w14:checkbox>
                  <w14:checked w14:val="0"/>
                  <w14:checkedState w14:val="2612" w14:font="MS Gothic"/>
                  <w14:uncheckedState w14:val="2610" w14:font="MS Gothic"/>
                </w14:checkbox>
              </w:sdtPr>
              <w:sdtContent>
                <w:r w:rsidRPr="005B69F4">
                  <w:rPr>
                    <w:rFonts w:ascii="MS Gothic" w:eastAsia="MS Gothic" w:hAnsi="MS Gothic" w:cstheme="minorBidi" w:hint="eastAsia"/>
                    <w:snapToGrid w:val="0"/>
                    <w:color w:val="000000" w:themeColor="text1"/>
                    <w:highlight w:val="cyan"/>
                  </w:rPr>
                  <w:t>☐</w:t>
                </w:r>
              </w:sdtContent>
            </w:sdt>
            <w:r w:rsidRPr="005B69F4">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2091267442"/>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5B69F4">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2F3C2873" w14:textId="77777777" w:rsidR="00BA03C1" w:rsidRPr="00ED50AB" w:rsidRDefault="00BA03C1" w:rsidP="00347983">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290A6F07" w14:textId="77777777" w:rsidTr="00347983">
        <w:tc>
          <w:tcPr>
            <w:tcW w:w="737" w:type="dxa"/>
            <w:shd w:val="clear" w:color="auto" w:fill="D9D9D9" w:themeFill="background1" w:themeFillShade="D9"/>
            <w:vAlign w:val="center"/>
          </w:tcPr>
          <w:p w14:paraId="40057556" w14:textId="77777777" w:rsidR="00BA03C1" w:rsidRPr="00AF5BA1" w:rsidRDefault="00BA03C1" w:rsidP="00347983">
            <w:pPr>
              <w:jc w:val="center"/>
              <w:rPr>
                <w:rFonts w:asciiTheme="minorBidi" w:hAnsiTheme="minorBidi" w:cstheme="minorBidi"/>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2C732E33" w14:textId="77777777" w:rsidR="00BA03C1" w:rsidRPr="00AF5BA1" w:rsidRDefault="00BA03C1" w:rsidP="00347983">
            <w:pPr>
              <w:autoSpaceDE w:val="0"/>
              <w:autoSpaceDN w:val="0"/>
              <w:adjustRightInd w:val="0"/>
              <w:jc w:val="center"/>
              <w:rPr>
                <w:rFonts w:asciiTheme="minorBidi" w:hAnsiTheme="minorBidi" w:cstheme="minorBidi"/>
              </w:rPr>
            </w:pPr>
            <w:r w:rsidRPr="00AF5BA1">
              <w:rPr>
                <w:rFonts w:asciiTheme="minorBidi" w:hAnsiTheme="minorBidi" w:cstheme="minorBidi"/>
                <w:b/>
                <w:iCs/>
              </w:rPr>
              <w:t>UNOPS minimum technical requirements</w:t>
            </w:r>
            <w:r>
              <w:rPr>
                <w:rFonts w:asciiTheme="minorBidi" w:hAnsiTheme="minorBidi" w:cstheme="minorBidi"/>
                <w:b/>
                <w:iCs/>
              </w:rPr>
              <w:t xml:space="preserve"> (for Cat. (C) additional to the general requirements )</w:t>
            </w:r>
          </w:p>
        </w:tc>
        <w:tc>
          <w:tcPr>
            <w:tcW w:w="2070" w:type="dxa"/>
            <w:shd w:val="clear" w:color="auto" w:fill="D9D9D9" w:themeFill="background1" w:themeFillShade="D9"/>
            <w:vAlign w:val="center"/>
          </w:tcPr>
          <w:p w14:paraId="59C018B7" w14:textId="77777777" w:rsidR="00BA03C1" w:rsidRPr="00B97F81" w:rsidRDefault="00BA03C1" w:rsidP="00347983">
            <w:pPr>
              <w:autoSpaceDE w:val="0"/>
              <w:autoSpaceDN w:val="0"/>
              <w:adjustRightInd w:val="0"/>
              <w:jc w:val="center"/>
              <w:rPr>
                <w:rFonts w:asciiTheme="minorBidi" w:hAnsiTheme="minorBidi" w:cstheme="minorBidi"/>
                <w:b/>
                <w:bCs/>
                <w:color w:val="000000"/>
              </w:rPr>
            </w:pPr>
            <w:r w:rsidRPr="00B97F81">
              <w:rPr>
                <w:rFonts w:asciiTheme="minorBidi" w:hAnsiTheme="minorBidi" w:cstheme="minorBidi"/>
                <w:b/>
                <w:iCs/>
              </w:rPr>
              <w:t xml:space="preserve">Is quotation compliant? </w:t>
            </w:r>
            <w:r w:rsidRPr="001A2542">
              <w:rPr>
                <w:rFonts w:asciiTheme="minorBidi" w:hAnsiTheme="minorBidi" w:cstheme="minorBidi"/>
                <w:bCs/>
                <w:iCs/>
              </w:rPr>
              <w:t>Bidder to complete</w:t>
            </w:r>
          </w:p>
        </w:tc>
        <w:tc>
          <w:tcPr>
            <w:tcW w:w="3150" w:type="dxa"/>
            <w:shd w:val="clear" w:color="auto" w:fill="D9D9D9" w:themeFill="background1" w:themeFillShade="D9"/>
            <w:vAlign w:val="center"/>
          </w:tcPr>
          <w:p w14:paraId="39811B8B" w14:textId="77777777" w:rsidR="00BA03C1" w:rsidRPr="00B97F81" w:rsidRDefault="00BA03C1" w:rsidP="00347983">
            <w:pPr>
              <w:autoSpaceDE w:val="0"/>
              <w:autoSpaceDN w:val="0"/>
              <w:adjustRightInd w:val="0"/>
              <w:jc w:val="center"/>
              <w:rPr>
                <w:rFonts w:asciiTheme="minorBidi" w:hAnsiTheme="minorBidi" w:cstheme="minorBidi"/>
                <w:b/>
                <w:bCs/>
                <w:color w:val="000000"/>
              </w:rPr>
            </w:pPr>
            <w:r w:rsidRPr="00B97F81">
              <w:rPr>
                <w:rFonts w:asciiTheme="minorBidi" w:hAnsiTheme="minorBidi" w:cstheme="minorBidi"/>
                <w:b/>
                <w:iCs/>
              </w:rPr>
              <w:t>Details of goods offered. Bidder to complete</w:t>
            </w:r>
          </w:p>
        </w:tc>
      </w:tr>
      <w:tr w:rsidR="00BA03C1" w:rsidRPr="00AF5BA1" w14:paraId="12453A7F" w14:textId="77777777" w:rsidTr="00347983">
        <w:tc>
          <w:tcPr>
            <w:tcW w:w="737" w:type="dxa"/>
            <w:shd w:val="clear" w:color="auto" w:fill="auto"/>
            <w:vAlign w:val="center"/>
          </w:tcPr>
          <w:p w14:paraId="1052169E" w14:textId="77777777" w:rsidR="00BA03C1" w:rsidRPr="00AF5BA1" w:rsidRDefault="00BA03C1" w:rsidP="00347983">
            <w:pPr>
              <w:rPr>
                <w:rFonts w:asciiTheme="minorBidi" w:hAnsiTheme="minorBidi" w:cstheme="minorBidi"/>
                <w:iCs/>
              </w:rPr>
            </w:pPr>
            <w:r>
              <w:rPr>
                <w:rFonts w:asciiTheme="minorBidi" w:hAnsiTheme="minorBidi" w:cstheme="minorBidi"/>
                <w:iCs/>
              </w:rPr>
              <w:t>19</w:t>
            </w:r>
          </w:p>
        </w:tc>
        <w:tc>
          <w:tcPr>
            <w:tcW w:w="4208" w:type="dxa"/>
            <w:shd w:val="clear" w:color="auto" w:fill="auto"/>
            <w:vAlign w:val="center"/>
          </w:tcPr>
          <w:p w14:paraId="383A7248" w14:textId="77777777" w:rsidR="00BA03C1" w:rsidRPr="00AF5BA1" w:rsidRDefault="00BA03C1" w:rsidP="00347983">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Lighting: System includes at least three (3) fixed light points intended for indoor use.</w:t>
            </w:r>
          </w:p>
        </w:tc>
        <w:tc>
          <w:tcPr>
            <w:tcW w:w="2070" w:type="dxa"/>
            <w:shd w:val="clear" w:color="auto" w:fill="auto"/>
            <w:vAlign w:val="center"/>
          </w:tcPr>
          <w:p w14:paraId="353F078D" w14:textId="77777777" w:rsidR="00BA03C1" w:rsidRPr="00B97F81" w:rsidRDefault="00BA03C1" w:rsidP="00347983">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1989847494"/>
                <w14:checkbox>
                  <w14:checked w14:val="0"/>
                  <w14:checkedState w14:val="2612" w14:font="MS Gothic"/>
                  <w14:uncheckedState w14:val="2610" w14:font="MS Gothic"/>
                </w14:checkbox>
              </w:sdtPr>
              <w:sdtContent>
                <w:r w:rsidRPr="003E609C">
                  <w:rPr>
                    <w:rFonts w:ascii="MS Gothic" w:eastAsia="MS Gothic" w:hAnsi="MS Gothic" w:cstheme="minorBidi" w:hint="eastAsia"/>
                    <w:snapToGrid w:val="0"/>
                    <w:color w:val="000000" w:themeColor="text1"/>
                    <w:highlight w:val="cyan"/>
                  </w:rPr>
                  <w:t>☐</w:t>
                </w:r>
              </w:sdtContent>
            </w:sdt>
            <w:r w:rsidRPr="003E609C">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457828718"/>
                <w14:checkbox>
                  <w14:checked w14:val="0"/>
                  <w14:checkedState w14:val="2612" w14:font="MS Gothic"/>
                  <w14:uncheckedState w14:val="2610" w14:font="MS Gothic"/>
                </w14:checkbox>
              </w:sdtPr>
              <w:sdtContent>
                <w:r w:rsidRPr="003E609C">
                  <w:rPr>
                    <w:rFonts w:ascii="Segoe UI Symbol" w:eastAsia="MS Gothic" w:hAnsi="Segoe UI Symbol" w:cs="Segoe UI Symbol"/>
                    <w:snapToGrid w:val="0"/>
                    <w:color w:val="000000" w:themeColor="text1"/>
                    <w:highlight w:val="cyan"/>
                  </w:rPr>
                  <w:t>☐</w:t>
                </w:r>
              </w:sdtContent>
            </w:sdt>
            <w:r w:rsidRPr="003E609C">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4E118C6E" w14:textId="77777777" w:rsidR="00BA03C1" w:rsidRPr="00ED50AB" w:rsidRDefault="00BA03C1" w:rsidP="00347983">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4CA9ECF0" w14:textId="77777777" w:rsidTr="00347983">
        <w:tc>
          <w:tcPr>
            <w:tcW w:w="737" w:type="dxa"/>
            <w:shd w:val="clear" w:color="auto" w:fill="auto"/>
            <w:vAlign w:val="center"/>
          </w:tcPr>
          <w:p w14:paraId="04E1C826" w14:textId="77777777" w:rsidR="00BA03C1" w:rsidRPr="00AF5BA1" w:rsidRDefault="00BA03C1" w:rsidP="00347983">
            <w:pPr>
              <w:rPr>
                <w:rFonts w:asciiTheme="minorBidi" w:hAnsiTheme="minorBidi" w:cstheme="minorBidi"/>
                <w:iCs/>
              </w:rPr>
            </w:pPr>
            <w:r>
              <w:rPr>
                <w:rFonts w:asciiTheme="minorBidi" w:hAnsiTheme="minorBidi" w:cstheme="minorBidi"/>
                <w:iCs/>
              </w:rPr>
              <w:t>20</w:t>
            </w:r>
          </w:p>
        </w:tc>
        <w:tc>
          <w:tcPr>
            <w:tcW w:w="4208" w:type="dxa"/>
            <w:shd w:val="clear" w:color="auto" w:fill="auto"/>
            <w:vAlign w:val="center"/>
          </w:tcPr>
          <w:p w14:paraId="64C7FB25" w14:textId="77777777" w:rsidR="00BA03C1" w:rsidRPr="00AF5BA1" w:rsidRDefault="00BA03C1" w:rsidP="00347983">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Mobile Phone Charging: System capable of charging common models of basic mobile phones and smartphones</w:t>
            </w:r>
          </w:p>
        </w:tc>
        <w:tc>
          <w:tcPr>
            <w:tcW w:w="2070" w:type="dxa"/>
            <w:shd w:val="clear" w:color="auto" w:fill="auto"/>
            <w:vAlign w:val="center"/>
          </w:tcPr>
          <w:p w14:paraId="66FAB41F" w14:textId="77777777" w:rsidR="00BA03C1" w:rsidRPr="00B97F81" w:rsidRDefault="00BA03C1" w:rsidP="00347983">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437804837"/>
                <w14:checkbox>
                  <w14:checked w14:val="0"/>
                  <w14:checkedState w14:val="2612" w14:font="MS Gothic"/>
                  <w14:uncheckedState w14:val="2610" w14:font="MS Gothic"/>
                </w14:checkbox>
              </w:sdtPr>
              <w:sdtContent>
                <w:r w:rsidRPr="003E609C">
                  <w:rPr>
                    <w:rFonts w:ascii="MS Gothic" w:eastAsia="MS Gothic" w:hAnsi="MS Gothic" w:cstheme="minorBidi" w:hint="eastAsia"/>
                    <w:snapToGrid w:val="0"/>
                    <w:color w:val="000000" w:themeColor="text1"/>
                    <w:highlight w:val="cyan"/>
                  </w:rPr>
                  <w:t>☐</w:t>
                </w:r>
              </w:sdtContent>
            </w:sdt>
            <w:r w:rsidRPr="003E609C">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848597411"/>
                <w14:checkbox>
                  <w14:checked w14:val="0"/>
                  <w14:checkedState w14:val="2612" w14:font="MS Gothic"/>
                  <w14:uncheckedState w14:val="2610" w14:font="MS Gothic"/>
                </w14:checkbox>
              </w:sdtPr>
              <w:sdtContent>
                <w:r w:rsidRPr="003E609C">
                  <w:rPr>
                    <w:rFonts w:ascii="Segoe UI Symbol" w:eastAsia="MS Gothic" w:hAnsi="Segoe UI Symbol" w:cs="Segoe UI Symbol"/>
                    <w:snapToGrid w:val="0"/>
                    <w:color w:val="000000" w:themeColor="text1"/>
                    <w:highlight w:val="cyan"/>
                  </w:rPr>
                  <w:t>☐</w:t>
                </w:r>
              </w:sdtContent>
            </w:sdt>
            <w:r w:rsidRPr="003E609C">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3ADD08DE" w14:textId="77777777" w:rsidR="00BA03C1" w:rsidRPr="00ED50AB" w:rsidRDefault="00BA03C1" w:rsidP="00347983">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44498F8B" w14:textId="77777777" w:rsidTr="00347983">
        <w:tc>
          <w:tcPr>
            <w:tcW w:w="737" w:type="dxa"/>
            <w:shd w:val="clear" w:color="auto" w:fill="auto"/>
            <w:vAlign w:val="center"/>
          </w:tcPr>
          <w:p w14:paraId="2DF3872F" w14:textId="77777777" w:rsidR="00BA03C1" w:rsidRPr="00AF5BA1" w:rsidRDefault="00BA03C1" w:rsidP="00347983">
            <w:pPr>
              <w:rPr>
                <w:rFonts w:asciiTheme="minorBidi" w:hAnsiTheme="minorBidi" w:cstheme="minorBidi"/>
                <w:iCs/>
              </w:rPr>
            </w:pPr>
            <w:r>
              <w:rPr>
                <w:rFonts w:asciiTheme="minorBidi" w:hAnsiTheme="minorBidi" w:cstheme="minorBidi"/>
                <w:iCs/>
              </w:rPr>
              <w:t>21</w:t>
            </w:r>
          </w:p>
        </w:tc>
        <w:tc>
          <w:tcPr>
            <w:tcW w:w="4208" w:type="dxa"/>
            <w:shd w:val="clear" w:color="auto" w:fill="auto"/>
            <w:vAlign w:val="center"/>
          </w:tcPr>
          <w:p w14:paraId="7295E14D" w14:textId="77777777" w:rsidR="00BA03C1" w:rsidRPr="00AF5BA1" w:rsidRDefault="00BA03C1" w:rsidP="00BA03C1">
            <w:pPr>
              <w:pStyle w:val="TABLE-cell"/>
              <w:numPr>
                <w:ilvl w:val="0"/>
                <w:numId w:val="40"/>
              </w:numPr>
              <w:spacing w:before="0" w:after="0"/>
              <w:ind w:left="0"/>
              <w:rPr>
                <w:rFonts w:asciiTheme="minorBidi" w:hAnsiTheme="minorBidi" w:cstheme="minorBidi"/>
                <w:sz w:val="20"/>
                <w:szCs w:val="20"/>
              </w:rPr>
            </w:pPr>
            <w:r w:rsidRPr="00AF5BA1">
              <w:rPr>
                <w:rFonts w:asciiTheme="minorBidi" w:hAnsiTheme="minorBidi" w:cstheme="minorBidi"/>
                <w:b/>
                <w:bCs/>
                <w:sz w:val="20"/>
                <w:szCs w:val="20"/>
              </w:rPr>
              <w:t xml:space="preserve">Fan: </w:t>
            </w:r>
            <w:r w:rsidRPr="00AF5BA1">
              <w:rPr>
                <w:rFonts w:asciiTheme="minorBidi" w:hAnsiTheme="minorBidi" w:cstheme="minorBidi"/>
                <w:sz w:val="20"/>
                <w:szCs w:val="20"/>
              </w:rPr>
              <w:t>Direct current (DC) only</w:t>
            </w:r>
          </w:p>
          <w:p w14:paraId="7AF12EE5" w14:textId="77777777" w:rsidR="00BA03C1" w:rsidRPr="00AF5BA1" w:rsidRDefault="00BA03C1" w:rsidP="00347983">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Powered via main control unit</w:t>
            </w:r>
          </w:p>
        </w:tc>
        <w:tc>
          <w:tcPr>
            <w:tcW w:w="2070" w:type="dxa"/>
            <w:shd w:val="clear" w:color="auto" w:fill="auto"/>
            <w:vAlign w:val="center"/>
          </w:tcPr>
          <w:p w14:paraId="11A10500" w14:textId="77777777" w:rsidR="00BA03C1" w:rsidRPr="00B97F81" w:rsidRDefault="00BA03C1" w:rsidP="00347983">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978420805"/>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3E609C">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337373599"/>
                <w14:checkbox>
                  <w14:checked w14:val="0"/>
                  <w14:checkedState w14:val="2612" w14:font="MS Gothic"/>
                  <w14:uncheckedState w14:val="2610" w14:font="MS Gothic"/>
                </w14:checkbox>
              </w:sdtPr>
              <w:sdtContent>
                <w:r w:rsidRPr="003E609C">
                  <w:rPr>
                    <w:rFonts w:ascii="Segoe UI Symbol" w:eastAsia="MS Gothic" w:hAnsi="Segoe UI Symbol" w:cs="Segoe UI Symbol"/>
                    <w:snapToGrid w:val="0"/>
                    <w:color w:val="000000" w:themeColor="text1"/>
                    <w:highlight w:val="cyan"/>
                  </w:rPr>
                  <w:t>☐</w:t>
                </w:r>
              </w:sdtContent>
            </w:sdt>
            <w:r w:rsidRPr="003E609C">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69498393" w14:textId="77777777" w:rsidR="00BA03C1" w:rsidRPr="00ED50AB" w:rsidRDefault="00BA03C1" w:rsidP="00347983">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A03C1" w:rsidRPr="00AF5BA1" w14:paraId="760D164E" w14:textId="77777777" w:rsidTr="00347983">
        <w:tc>
          <w:tcPr>
            <w:tcW w:w="737" w:type="dxa"/>
            <w:shd w:val="clear" w:color="auto" w:fill="D9D9D9" w:themeFill="background1" w:themeFillShade="D9"/>
            <w:vAlign w:val="center"/>
          </w:tcPr>
          <w:p w14:paraId="5514ABF9" w14:textId="77777777" w:rsidR="00BA03C1" w:rsidRDefault="00BA03C1" w:rsidP="00347983">
            <w:pPr>
              <w:rPr>
                <w:rFonts w:asciiTheme="minorBidi" w:hAnsiTheme="minorBidi" w:cstheme="minorBidi"/>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15165F8D" w14:textId="77777777" w:rsidR="00BA03C1" w:rsidRPr="002C7D49" w:rsidRDefault="00BA03C1" w:rsidP="00347983">
            <w:pPr>
              <w:autoSpaceDE w:val="0"/>
              <w:autoSpaceDN w:val="0"/>
              <w:adjustRightInd w:val="0"/>
              <w:jc w:val="center"/>
              <w:rPr>
                <w:rFonts w:asciiTheme="minorBidi" w:hAnsiTheme="minorBidi" w:cstheme="minorBidi"/>
                <w:b/>
                <w:iCs/>
              </w:rPr>
            </w:pPr>
            <w:r>
              <w:rPr>
                <w:rFonts w:asciiTheme="minorBidi" w:hAnsiTheme="minorBidi" w:cstheme="minorBidi"/>
                <w:b/>
                <w:iCs/>
              </w:rPr>
              <w:t>General</w:t>
            </w:r>
            <w:r w:rsidRPr="00AF5BA1">
              <w:rPr>
                <w:rFonts w:asciiTheme="minorBidi" w:hAnsiTheme="minorBidi" w:cstheme="minorBidi"/>
                <w:b/>
                <w:iCs/>
              </w:rPr>
              <w:t xml:space="preserve"> minimum</w:t>
            </w:r>
            <w:r>
              <w:rPr>
                <w:rFonts w:asciiTheme="minorBidi" w:hAnsiTheme="minorBidi" w:cstheme="minorBidi"/>
                <w:b/>
                <w:iCs/>
              </w:rPr>
              <w:t xml:space="preserve"> </w:t>
            </w:r>
            <w:r w:rsidRPr="00AF5BA1">
              <w:rPr>
                <w:rFonts w:asciiTheme="minorBidi" w:hAnsiTheme="minorBidi" w:cstheme="minorBidi"/>
                <w:b/>
                <w:iCs/>
              </w:rPr>
              <w:t>requirements</w:t>
            </w:r>
          </w:p>
        </w:tc>
        <w:tc>
          <w:tcPr>
            <w:tcW w:w="2070" w:type="dxa"/>
            <w:shd w:val="clear" w:color="auto" w:fill="D9D9D9" w:themeFill="background1" w:themeFillShade="D9"/>
            <w:vAlign w:val="center"/>
          </w:tcPr>
          <w:p w14:paraId="165C73E0" w14:textId="77777777" w:rsidR="00BA03C1" w:rsidRPr="003E609C" w:rsidRDefault="00BA03C1" w:rsidP="00347983">
            <w:pPr>
              <w:jc w:val="center"/>
              <w:rPr>
                <w:rFonts w:ascii="MS Gothic" w:eastAsia="MS Gothic" w:hAnsi="MS Gothic" w:cstheme="minorBidi"/>
                <w:snapToGrid w:val="0"/>
                <w:color w:val="000000" w:themeColor="text1"/>
                <w:highlight w:val="cyan"/>
              </w:rPr>
            </w:pPr>
            <w:r w:rsidRPr="00B97F81">
              <w:rPr>
                <w:rFonts w:asciiTheme="minorBidi" w:hAnsiTheme="minorBidi" w:cstheme="minorBidi"/>
                <w:b/>
                <w:iCs/>
              </w:rPr>
              <w:t xml:space="preserve">Is quotation compliant? </w:t>
            </w:r>
            <w:r w:rsidRPr="001A2542">
              <w:rPr>
                <w:rFonts w:asciiTheme="minorBidi" w:hAnsiTheme="minorBidi" w:cstheme="minorBidi"/>
                <w:bCs/>
                <w:iCs/>
              </w:rPr>
              <w:t>Bidder to complete</w:t>
            </w:r>
          </w:p>
        </w:tc>
        <w:tc>
          <w:tcPr>
            <w:tcW w:w="3150" w:type="dxa"/>
            <w:shd w:val="clear" w:color="auto" w:fill="D9D9D9" w:themeFill="background1" w:themeFillShade="D9"/>
            <w:vAlign w:val="center"/>
          </w:tcPr>
          <w:p w14:paraId="73D60F12" w14:textId="77777777" w:rsidR="00BA03C1" w:rsidRPr="00AF5BA1" w:rsidRDefault="00BA03C1" w:rsidP="00347983">
            <w:pPr>
              <w:rPr>
                <w:rFonts w:asciiTheme="minorBidi" w:hAnsiTheme="minorBidi" w:cstheme="minorBidi"/>
                <w:iCs/>
                <w:highlight w:val="cyan"/>
              </w:rPr>
            </w:pPr>
            <w:r w:rsidRPr="00B97F81">
              <w:rPr>
                <w:rFonts w:asciiTheme="minorBidi" w:hAnsiTheme="minorBidi" w:cstheme="minorBidi"/>
                <w:b/>
                <w:iCs/>
              </w:rPr>
              <w:t>Details of goods offered. Bidder to complete</w:t>
            </w:r>
          </w:p>
        </w:tc>
      </w:tr>
      <w:tr w:rsidR="00BA03C1" w:rsidRPr="00AF5BA1" w14:paraId="6A4D28A3" w14:textId="77777777" w:rsidTr="00347983">
        <w:tc>
          <w:tcPr>
            <w:tcW w:w="737" w:type="dxa"/>
            <w:shd w:val="clear" w:color="auto" w:fill="auto"/>
            <w:vAlign w:val="center"/>
          </w:tcPr>
          <w:p w14:paraId="6F1D9669" w14:textId="77777777" w:rsidR="00BA03C1" w:rsidRDefault="00BA03C1" w:rsidP="00347983">
            <w:pPr>
              <w:rPr>
                <w:rFonts w:asciiTheme="minorBidi" w:hAnsiTheme="minorBidi" w:cstheme="minorBidi"/>
                <w:iCs/>
              </w:rPr>
            </w:pPr>
            <w:r>
              <w:rPr>
                <w:rFonts w:asciiTheme="minorBidi" w:hAnsiTheme="minorBidi" w:cstheme="minorBidi"/>
                <w:iCs/>
              </w:rPr>
              <w:t>22</w:t>
            </w:r>
          </w:p>
        </w:tc>
        <w:tc>
          <w:tcPr>
            <w:tcW w:w="4208" w:type="dxa"/>
            <w:shd w:val="clear" w:color="auto" w:fill="auto"/>
            <w:vAlign w:val="center"/>
          </w:tcPr>
          <w:p w14:paraId="5D201F85" w14:textId="77777777" w:rsidR="00BA03C1" w:rsidRPr="00AF5BA1" w:rsidRDefault="00BA03C1" w:rsidP="00BA03C1">
            <w:pPr>
              <w:pStyle w:val="TABLE-cell"/>
              <w:numPr>
                <w:ilvl w:val="0"/>
                <w:numId w:val="40"/>
              </w:numPr>
              <w:spacing w:before="0" w:after="0"/>
              <w:ind w:left="0"/>
              <w:rPr>
                <w:rFonts w:asciiTheme="minorBidi" w:hAnsiTheme="minorBidi" w:cstheme="minorBidi"/>
                <w:b/>
                <w:bCs/>
                <w:sz w:val="20"/>
                <w:szCs w:val="20"/>
              </w:rPr>
            </w:pPr>
            <w:r>
              <w:rPr>
                <w:color w:val="263238"/>
                <w:sz w:val="20"/>
                <w:szCs w:val="20"/>
              </w:rPr>
              <w:t>The bidder confirms their full understanding of the situation in Yemen and their ability to deliver the required products to the designated location with the full compliance to the incoterm  (DAP, unloaded, and customs cleared). UNOPS will only support the winner with the exempt documents for the goods. </w:t>
            </w:r>
          </w:p>
        </w:tc>
        <w:tc>
          <w:tcPr>
            <w:tcW w:w="2070" w:type="dxa"/>
            <w:shd w:val="clear" w:color="auto" w:fill="auto"/>
            <w:vAlign w:val="center"/>
          </w:tcPr>
          <w:p w14:paraId="34662861" w14:textId="77777777" w:rsidR="00BA03C1" w:rsidRPr="003E609C" w:rsidRDefault="00BA03C1" w:rsidP="00347983">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1120909286"/>
                <w14:checkbox>
                  <w14:checked w14:val="0"/>
                  <w14:checkedState w14:val="2612" w14:font="MS Gothic"/>
                  <w14:uncheckedState w14:val="2610" w14:font="MS Gothic"/>
                </w14:checkbox>
              </w:sdtPr>
              <w:sdtContent>
                <w:r>
                  <w:rPr>
                    <w:rFonts w:ascii="MS Gothic" w:eastAsia="MS Gothic" w:hAnsi="MS Gothic" w:cstheme="minorBidi" w:hint="eastAsia"/>
                    <w:snapToGrid w:val="0"/>
                    <w:color w:val="000000" w:themeColor="text1"/>
                    <w:highlight w:val="cyan"/>
                  </w:rPr>
                  <w:t>☐</w:t>
                </w:r>
              </w:sdtContent>
            </w:sdt>
            <w:r w:rsidRPr="003E609C">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641461484"/>
                <w14:checkbox>
                  <w14:checked w14:val="0"/>
                  <w14:checkedState w14:val="2612" w14:font="MS Gothic"/>
                  <w14:uncheckedState w14:val="2610" w14:font="MS Gothic"/>
                </w14:checkbox>
              </w:sdtPr>
              <w:sdtContent>
                <w:r w:rsidRPr="003E609C">
                  <w:rPr>
                    <w:rFonts w:ascii="Segoe UI Symbol" w:eastAsia="MS Gothic" w:hAnsi="Segoe UI Symbol" w:cs="Segoe UI Symbol"/>
                    <w:snapToGrid w:val="0"/>
                    <w:color w:val="000000" w:themeColor="text1"/>
                    <w:highlight w:val="cyan"/>
                  </w:rPr>
                  <w:t>☐</w:t>
                </w:r>
              </w:sdtContent>
            </w:sdt>
            <w:r w:rsidRPr="003E609C">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4E27DCC4" w14:textId="77777777" w:rsidR="00BA03C1" w:rsidRPr="00AF5BA1" w:rsidRDefault="00BA03C1" w:rsidP="00347983">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bl>
    <w:p w14:paraId="31371CE2" w14:textId="77777777" w:rsidR="003365EA" w:rsidRDefault="003365EA" w:rsidP="003365EA">
      <w:pPr>
        <w:ind w:right="-318"/>
        <w:jc w:val="both"/>
        <w:rPr>
          <w:b/>
          <w:bCs/>
        </w:rPr>
      </w:pPr>
    </w:p>
    <w:p w14:paraId="2A5BD4E2" w14:textId="77777777" w:rsidR="003365EA" w:rsidRDefault="003365EA" w:rsidP="003365EA">
      <w:pPr>
        <w:ind w:right="-318"/>
        <w:jc w:val="both"/>
        <w:rPr>
          <w:b/>
          <w:bCs/>
        </w:rPr>
      </w:pPr>
    </w:p>
    <w:p w14:paraId="2002A038" w14:textId="77777777" w:rsidR="003365EA" w:rsidRPr="00117A83" w:rsidRDefault="003365EA" w:rsidP="003365EA">
      <w:pPr>
        <w:ind w:right="-318"/>
        <w:jc w:val="both"/>
        <w:rPr>
          <w:b/>
          <w:bCs/>
        </w:rPr>
      </w:pPr>
      <w:r w:rsidRPr="00117A83">
        <w:rPr>
          <w:b/>
          <w:bCs/>
        </w:rPr>
        <w:t xml:space="preserve">Delivery requirements </w:t>
      </w:r>
      <w:r w:rsidRPr="00117A83">
        <w:rPr>
          <w:rFonts w:cs="Times New Roman"/>
          <w:b/>
          <w:bCs/>
          <w:color w:val="000000"/>
        </w:rPr>
        <w:t>–– Comparative Data Table</w:t>
      </w:r>
    </w:p>
    <w:p w14:paraId="1FC94E13" w14:textId="77777777" w:rsidR="003365EA" w:rsidRDefault="003365EA" w:rsidP="003365EA">
      <w:pPr>
        <w:rPr>
          <w:iCs/>
        </w:rPr>
      </w:pPr>
    </w:p>
    <w:p w14:paraId="08C4FE8E" w14:textId="77777777" w:rsidR="003365EA" w:rsidRDefault="003365EA" w:rsidP="003365EA">
      <w:pPr>
        <w:rPr>
          <w:lang w:val="en-AU"/>
        </w:rPr>
      </w:pPr>
    </w:p>
    <w:tbl>
      <w:tblPr>
        <w:tblStyle w:val="TableGrid"/>
        <w:tblW w:w="0" w:type="auto"/>
        <w:tblInd w:w="-34" w:type="dxa"/>
        <w:tblLook w:val="04A0" w:firstRow="1" w:lastRow="0" w:firstColumn="1" w:lastColumn="0" w:noHBand="0" w:noVBand="1"/>
      </w:tblPr>
      <w:tblGrid>
        <w:gridCol w:w="1702"/>
        <w:gridCol w:w="3118"/>
        <w:gridCol w:w="2126"/>
        <w:gridCol w:w="2835"/>
      </w:tblGrid>
      <w:tr w:rsidR="00BA03C1" w:rsidRPr="00AF5BA1" w14:paraId="12275381" w14:textId="77777777" w:rsidTr="00347983">
        <w:trPr>
          <w:trHeight w:val="306"/>
        </w:trPr>
        <w:tc>
          <w:tcPr>
            <w:tcW w:w="4820" w:type="dxa"/>
            <w:gridSpan w:val="2"/>
            <w:shd w:val="clear" w:color="auto" w:fill="D9D9D9" w:themeFill="background1" w:themeFillShade="D9"/>
            <w:vAlign w:val="center"/>
          </w:tcPr>
          <w:p w14:paraId="4F253CEB"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UNOPS Requirements</w:t>
            </w:r>
          </w:p>
        </w:tc>
        <w:tc>
          <w:tcPr>
            <w:tcW w:w="2126" w:type="dxa"/>
            <w:shd w:val="clear" w:color="auto" w:fill="D9D9D9" w:themeFill="background1" w:themeFillShade="D9"/>
            <w:vAlign w:val="center"/>
          </w:tcPr>
          <w:p w14:paraId="629ED38B"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 xml:space="preserve">Is quotation compliant? </w:t>
            </w:r>
            <w:r w:rsidRPr="00AF5BA1">
              <w:rPr>
                <w:rFonts w:asciiTheme="minorBidi" w:hAnsiTheme="minorBidi" w:cstheme="minorBidi"/>
                <w:iCs/>
              </w:rPr>
              <w:t>Bidder to complete</w:t>
            </w:r>
          </w:p>
        </w:tc>
        <w:tc>
          <w:tcPr>
            <w:tcW w:w="2835" w:type="dxa"/>
            <w:shd w:val="clear" w:color="auto" w:fill="D9D9D9" w:themeFill="background1" w:themeFillShade="D9"/>
            <w:vAlign w:val="center"/>
          </w:tcPr>
          <w:p w14:paraId="022662FA"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b/>
                <w:iCs/>
              </w:rPr>
              <w:t xml:space="preserve">Details </w:t>
            </w:r>
          </w:p>
          <w:p w14:paraId="15AFBE61" w14:textId="77777777" w:rsidR="00BA03C1" w:rsidRPr="00AF5BA1" w:rsidRDefault="00BA03C1" w:rsidP="00347983">
            <w:pPr>
              <w:jc w:val="center"/>
              <w:rPr>
                <w:rFonts w:asciiTheme="minorBidi" w:hAnsiTheme="minorBidi" w:cstheme="minorBidi"/>
                <w:b/>
                <w:iCs/>
              </w:rPr>
            </w:pPr>
            <w:r w:rsidRPr="00AF5BA1">
              <w:rPr>
                <w:rFonts w:asciiTheme="minorBidi" w:hAnsiTheme="minorBidi" w:cstheme="minorBidi"/>
                <w:iCs/>
              </w:rPr>
              <w:t>Bidder to complete</w:t>
            </w:r>
          </w:p>
        </w:tc>
      </w:tr>
      <w:tr w:rsidR="00BA03C1" w:rsidRPr="00AF5BA1" w14:paraId="1C74CD9F" w14:textId="77777777" w:rsidTr="00347983">
        <w:trPr>
          <w:trHeight w:val="306"/>
        </w:trPr>
        <w:tc>
          <w:tcPr>
            <w:tcW w:w="1702" w:type="dxa"/>
            <w:shd w:val="clear" w:color="auto" w:fill="D9D9D9" w:themeFill="background1" w:themeFillShade="D9"/>
            <w:vAlign w:val="center"/>
          </w:tcPr>
          <w:p w14:paraId="09BB3231" w14:textId="77777777" w:rsidR="00BA03C1" w:rsidRPr="00AF5BA1" w:rsidRDefault="00BA03C1" w:rsidP="00347983">
            <w:pPr>
              <w:rPr>
                <w:rFonts w:asciiTheme="minorBidi" w:hAnsiTheme="minorBidi" w:cstheme="minorBidi"/>
                <w:b/>
                <w:lang w:val="en-AU"/>
              </w:rPr>
            </w:pPr>
            <w:r w:rsidRPr="00AF5BA1">
              <w:rPr>
                <w:rFonts w:asciiTheme="minorBidi" w:hAnsiTheme="minorBidi" w:cstheme="minorBidi"/>
                <w:b/>
                <w:lang w:val="en-AU"/>
              </w:rPr>
              <w:t>Delivery time</w:t>
            </w:r>
          </w:p>
        </w:tc>
        <w:tc>
          <w:tcPr>
            <w:tcW w:w="3118" w:type="dxa"/>
            <w:vAlign w:val="center"/>
          </w:tcPr>
          <w:p w14:paraId="6D81295C" w14:textId="77777777" w:rsidR="00BA03C1" w:rsidRPr="00AF5BA1" w:rsidRDefault="00BA03C1" w:rsidP="00347983">
            <w:pPr>
              <w:rPr>
                <w:rFonts w:asciiTheme="minorBidi" w:hAnsiTheme="minorBidi" w:cstheme="minorBidi"/>
                <w:iCs/>
                <w:highlight w:val="yellow"/>
              </w:rPr>
            </w:pPr>
            <w:r w:rsidRPr="00AF5BA1">
              <w:rPr>
                <w:rFonts w:asciiTheme="minorBidi" w:hAnsiTheme="minorBidi" w:cstheme="minorBidi"/>
                <w:iCs/>
              </w:rPr>
              <w:t>Bidder shall deliver the goods [8-12 weeks] after Contract signature.</w:t>
            </w:r>
          </w:p>
        </w:tc>
        <w:tc>
          <w:tcPr>
            <w:tcW w:w="2126" w:type="dxa"/>
            <w:vAlign w:val="center"/>
          </w:tcPr>
          <w:p w14:paraId="0F1CAB08" w14:textId="77777777" w:rsidR="00BA03C1" w:rsidRPr="00AF5BA1" w:rsidRDefault="00BA03C1" w:rsidP="00347983">
            <w:pPr>
              <w:rPr>
                <w:rFonts w:asciiTheme="minorBidi" w:hAnsiTheme="minorBidi" w:cstheme="minorBidi"/>
                <w:iCs/>
              </w:rPr>
            </w:pPr>
            <w:sdt>
              <w:sdtPr>
                <w:rPr>
                  <w:rFonts w:asciiTheme="minorBidi" w:hAnsiTheme="minorBidi" w:cstheme="minorBidi"/>
                  <w:snapToGrid w:val="0"/>
                  <w:color w:val="000000" w:themeColor="text1"/>
                  <w:highlight w:val="cyan"/>
                </w:rPr>
                <w:id w:val="92518721"/>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275291747"/>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2835" w:type="dxa"/>
            <w:vAlign w:val="center"/>
          </w:tcPr>
          <w:p w14:paraId="59DA0814"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highlight w:val="cyan"/>
              </w:rPr>
              <w:t xml:space="preserve">Insert details </w:t>
            </w:r>
          </w:p>
        </w:tc>
      </w:tr>
      <w:tr w:rsidR="00BA03C1" w:rsidRPr="00AF5BA1" w14:paraId="49523460" w14:textId="77777777" w:rsidTr="00347983">
        <w:trPr>
          <w:trHeight w:val="306"/>
        </w:trPr>
        <w:tc>
          <w:tcPr>
            <w:tcW w:w="1702" w:type="dxa"/>
            <w:shd w:val="clear" w:color="auto" w:fill="D9D9D9" w:themeFill="background1" w:themeFillShade="D9"/>
            <w:vAlign w:val="center"/>
          </w:tcPr>
          <w:p w14:paraId="480104E2" w14:textId="77777777" w:rsidR="00BA03C1" w:rsidRPr="00AF5BA1" w:rsidRDefault="00BA03C1" w:rsidP="00347983">
            <w:pPr>
              <w:rPr>
                <w:rFonts w:asciiTheme="minorBidi" w:hAnsiTheme="minorBidi" w:cstheme="minorBidi"/>
                <w:b/>
                <w:lang w:val="en-AU"/>
              </w:rPr>
            </w:pPr>
            <w:r w:rsidRPr="00AF5BA1">
              <w:rPr>
                <w:rFonts w:asciiTheme="minorBidi" w:hAnsiTheme="minorBidi" w:cstheme="minorBidi"/>
                <w:b/>
                <w:lang w:val="en-AU"/>
              </w:rPr>
              <w:t>Express delivery time</w:t>
            </w:r>
          </w:p>
        </w:tc>
        <w:tc>
          <w:tcPr>
            <w:tcW w:w="3118" w:type="dxa"/>
            <w:vAlign w:val="center"/>
          </w:tcPr>
          <w:p w14:paraId="6A252DD0"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 xml:space="preserve">Bidder to offer shorter delivery period after contact signature </w:t>
            </w:r>
          </w:p>
        </w:tc>
        <w:tc>
          <w:tcPr>
            <w:tcW w:w="2126" w:type="dxa"/>
            <w:vAlign w:val="center"/>
          </w:tcPr>
          <w:p w14:paraId="2F5B6AFE" w14:textId="77777777" w:rsidR="00BA03C1" w:rsidRPr="00AF5BA1" w:rsidRDefault="00BA03C1" w:rsidP="00347983">
            <w:pPr>
              <w:rPr>
                <w:rFonts w:asciiTheme="minorBidi" w:hAnsiTheme="minorBidi" w:cstheme="minorBidi"/>
                <w:snapToGrid w:val="0"/>
                <w:color w:val="000000" w:themeColor="text1"/>
                <w:highlight w:val="cyan"/>
              </w:rPr>
            </w:pPr>
          </w:p>
        </w:tc>
        <w:tc>
          <w:tcPr>
            <w:tcW w:w="2835" w:type="dxa"/>
            <w:vAlign w:val="center"/>
          </w:tcPr>
          <w:p w14:paraId="6124515D" w14:textId="77777777" w:rsidR="00BA03C1" w:rsidRPr="00AF5BA1" w:rsidRDefault="00BA03C1" w:rsidP="00347983">
            <w:pPr>
              <w:rPr>
                <w:rFonts w:asciiTheme="minorBidi" w:hAnsiTheme="minorBidi" w:cstheme="minorBidi"/>
                <w:iCs/>
                <w:highlight w:val="cyan"/>
              </w:rPr>
            </w:pPr>
          </w:p>
        </w:tc>
      </w:tr>
      <w:tr w:rsidR="00BA03C1" w:rsidRPr="00AF5BA1" w14:paraId="193A2984" w14:textId="77777777" w:rsidTr="00347983">
        <w:trPr>
          <w:trHeight w:val="306"/>
        </w:trPr>
        <w:tc>
          <w:tcPr>
            <w:tcW w:w="1702" w:type="dxa"/>
            <w:shd w:val="clear" w:color="auto" w:fill="D9D9D9" w:themeFill="background1" w:themeFillShade="D9"/>
            <w:vAlign w:val="center"/>
          </w:tcPr>
          <w:p w14:paraId="71B02DAD" w14:textId="77777777" w:rsidR="00BA03C1" w:rsidRPr="00AF5BA1" w:rsidRDefault="00BA03C1" w:rsidP="00347983">
            <w:pPr>
              <w:rPr>
                <w:rFonts w:asciiTheme="minorBidi" w:hAnsiTheme="minorBidi" w:cstheme="minorBidi"/>
                <w:b/>
                <w:lang w:val="en-AU"/>
              </w:rPr>
            </w:pPr>
            <w:r w:rsidRPr="00AF5BA1">
              <w:rPr>
                <w:rFonts w:asciiTheme="minorBidi" w:hAnsiTheme="minorBidi" w:cstheme="minorBidi"/>
                <w:b/>
                <w:lang w:val="en-AU"/>
              </w:rPr>
              <w:t>Delivery place and Incoterms rules</w:t>
            </w:r>
          </w:p>
        </w:tc>
        <w:tc>
          <w:tcPr>
            <w:tcW w:w="3118" w:type="dxa"/>
            <w:vAlign w:val="center"/>
          </w:tcPr>
          <w:p w14:paraId="0ED527C8" w14:textId="77777777" w:rsidR="00BA03C1" w:rsidRPr="00AF5BA1" w:rsidRDefault="00BA03C1" w:rsidP="00347983">
            <w:pPr>
              <w:rPr>
                <w:rFonts w:asciiTheme="minorBidi" w:hAnsiTheme="minorBidi" w:cstheme="minorBidi"/>
                <w:iCs/>
              </w:rPr>
            </w:pPr>
            <w:r w:rsidRPr="00AF5BA1">
              <w:rPr>
                <w:rFonts w:asciiTheme="minorBidi" w:hAnsiTheme="minorBidi" w:cstheme="minorBidi"/>
                <w:iCs/>
              </w:rPr>
              <w:t>DAP as per Incoterms 2010</w:t>
            </w:r>
          </w:p>
          <w:p w14:paraId="2263E6B8" w14:textId="58374C93" w:rsidR="00BA03C1" w:rsidRPr="00AF5BA1" w:rsidRDefault="00BA03C1" w:rsidP="00347983">
            <w:pPr>
              <w:rPr>
                <w:rFonts w:asciiTheme="minorBidi" w:hAnsiTheme="minorBidi" w:cstheme="minorBidi"/>
                <w:lang w:val="en-AU"/>
              </w:rPr>
            </w:pPr>
            <w:r>
              <w:rPr>
                <w:rFonts w:asciiTheme="minorBidi" w:hAnsiTheme="minorBidi" w:cstheme="minorBidi"/>
                <w:iCs/>
              </w:rPr>
              <w:t>To multiple locations in Yemen as agreed</w:t>
            </w:r>
            <w:bookmarkStart w:id="0" w:name="_GoBack"/>
            <w:bookmarkEnd w:id="0"/>
            <w:r w:rsidRPr="00AF5BA1">
              <w:rPr>
                <w:rFonts w:asciiTheme="minorBidi" w:hAnsiTheme="minorBidi" w:cstheme="minorBidi"/>
                <w:iCs/>
              </w:rPr>
              <w:t xml:space="preserve"> </w:t>
            </w:r>
          </w:p>
        </w:tc>
        <w:tc>
          <w:tcPr>
            <w:tcW w:w="2126" w:type="dxa"/>
            <w:vAlign w:val="center"/>
          </w:tcPr>
          <w:p w14:paraId="6D96EA1F" w14:textId="77777777" w:rsidR="00BA03C1" w:rsidRPr="00AF5BA1" w:rsidRDefault="00BA03C1" w:rsidP="00347983">
            <w:pPr>
              <w:rPr>
                <w:rFonts w:asciiTheme="minorBidi" w:hAnsiTheme="minorBidi" w:cstheme="minorBidi"/>
                <w:iCs/>
                <w:highlight w:val="yellow"/>
              </w:rPr>
            </w:pPr>
            <w:sdt>
              <w:sdtPr>
                <w:rPr>
                  <w:rFonts w:asciiTheme="minorBidi" w:hAnsiTheme="minorBidi" w:cstheme="minorBidi"/>
                  <w:snapToGrid w:val="0"/>
                  <w:color w:val="000000" w:themeColor="text1"/>
                  <w:highlight w:val="cyan"/>
                </w:rPr>
                <w:id w:val="-805776942"/>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627699301"/>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2835" w:type="dxa"/>
            <w:vAlign w:val="center"/>
          </w:tcPr>
          <w:p w14:paraId="51A099D4" w14:textId="77777777" w:rsidR="00BA03C1" w:rsidRPr="00AF5BA1" w:rsidRDefault="00BA03C1" w:rsidP="00347983">
            <w:pPr>
              <w:rPr>
                <w:rFonts w:asciiTheme="minorBidi" w:hAnsiTheme="minorBidi" w:cstheme="minorBidi"/>
                <w:iCs/>
                <w:highlight w:val="yellow"/>
              </w:rPr>
            </w:pPr>
            <w:r w:rsidRPr="00AF5BA1">
              <w:rPr>
                <w:rFonts w:asciiTheme="minorBidi" w:hAnsiTheme="minorBidi" w:cstheme="minorBidi"/>
                <w:iCs/>
                <w:highlight w:val="cyan"/>
              </w:rPr>
              <w:t xml:space="preserve">Insert details </w:t>
            </w:r>
          </w:p>
        </w:tc>
      </w:tr>
      <w:tr w:rsidR="00BA03C1" w:rsidRPr="00AF5BA1" w14:paraId="490CB9A9" w14:textId="77777777" w:rsidTr="00347983">
        <w:trPr>
          <w:trHeight w:val="306"/>
        </w:trPr>
        <w:tc>
          <w:tcPr>
            <w:tcW w:w="1702" w:type="dxa"/>
            <w:shd w:val="clear" w:color="auto" w:fill="D9D9D9" w:themeFill="background1" w:themeFillShade="D9"/>
            <w:vAlign w:val="center"/>
          </w:tcPr>
          <w:p w14:paraId="67577C13" w14:textId="77777777" w:rsidR="00BA03C1" w:rsidRPr="00AF5BA1" w:rsidRDefault="00BA03C1" w:rsidP="00347983">
            <w:pPr>
              <w:rPr>
                <w:rFonts w:asciiTheme="minorBidi" w:hAnsiTheme="minorBidi" w:cstheme="minorBidi"/>
                <w:b/>
                <w:lang w:val="en-AU"/>
              </w:rPr>
            </w:pPr>
            <w:r w:rsidRPr="00AF5BA1">
              <w:rPr>
                <w:rFonts w:asciiTheme="minorBidi" w:hAnsiTheme="minorBidi" w:cstheme="minorBidi"/>
                <w:b/>
                <w:lang w:val="en-AU"/>
              </w:rPr>
              <w:t xml:space="preserve">Consignee </w:t>
            </w:r>
            <w:r w:rsidRPr="00AF5BA1">
              <w:rPr>
                <w:rFonts w:asciiTheme="minorBidi" w:hAnsiTheme="minorBidi" w:cstheme="minorBidi"/>
                <w:b/>
                <w:lang w:val="en-AU"/>
              </w:rPr>
              <w:lastRenderedPageBreak/>
              <w:t>details</w:t>
            </w:r>
          </w:p>
        </w:tc>
        <w:tc>
          <w:tcPr>
            <w:tcW w:w="3118" w:type="dxa"/>
            <w:vAlign w:val="center"/>
          </w:tcPr>
          <w:p w14:paraId="223FDDEA" w14:textId="77777777" w:rsidR="00BA03C1" w:rsidRPr="00AF5BA1" w:rsidRDefault="00BA03C1" w:rsidP="00347983">
            <w:pPr>
              <w:rPr>
                <w:rFonts w:asciiTheme="minorBidi" w:hAnsiTheme="minorBidi" w:cstheme="minorBidi"/>
                <w:iCs/>
                <w:highlight w:val="yellow"/>
              </w:rPr>
            </w:pPr>
            <w:r w:rsidRPr="00AF5BA1">
              <w:rPr>
                <w:rFonts w:asciiTheme="minorBidi" w:hAnsiTheme="minorBidi" w:cstheme="minorBidi"/>
                <w:iCs/>
              </w:rPr>
              <w:lastRenderedPageBreak/>
              <w:t xml:space="preserve">Consignee details will be </w:t>
            </w:r>
            <w:r w:rsidRPr="00AF5BA1">
              <w:rPr>
                <w:rFonts w:asciiTheme="minorBidi" w:hAnsiTheme="minorBidi" w:cstheme="minorBidi"/>
                <w:iCs/>
              </w:rPr>
              <w:lastRenderedPageBreak/>
              <w:t>provided in each delivery</w:t>
            </w:r>
          </w:p>
        </w:tc>
        <w:tc>
          <w:tcPr>
            <w:tcW w:w="2126" w:type="dxa"/>
            <w:vAlign w:val="center"/>
          </w:tcPr>
          <w:p w14:paraId="07311AE6" w14:textId="77777777" w:rsidR="00BA03C1" w:rsidRPr="00AF5BA1" w:rsidRDefault="00BA03C1" w:rsidP="00347983">
            <w:pPr>
              <w:rPr>
                <w:rFonts w:asciiTheme="minorBidi" w:hAnsiTheme="minorBidi" w:cstheme="minorBidi"/>
                <w:iCs/>
                <w:highlight w:val="yellow"/>
              </w:rPr>
            </w:pPr>
            <w:sdt>
              <w:sdtPr>
                <w:rPr>
                  <w:rFonts w:asciiTheme="minorBidi" w:hAnsiTheme="minorBidi" w:cstheme="minorBidi"/>
                  <w:snapToGrid w:val="0"/>
                  <w:color w:val="000000" w:themeColor="text1"/>
                  <w:highlight w:val="cyan"/>
                </w:rPr>
                <w:id w:val="-2086441824"/>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760514377"/>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2835" w:type="dxa"/>
            <w:vAlign w:val="center"/>
          </w:tcPr>
          <w:p w14:paraId="01E1A893" w14:textId="77777777" w:rsidR="00BA03C1" w:rsidRPr="00AF5BA1" w:rsidRDefault="00BA03C1" w:rsidP="00347983">
            <w:pPr>
              <w:rPr>
                <w:rFonts w:asciiTheme="minorBidi" w:hAnsiTheme="minorBidi" w:cstheme="minorBidi"/>
                <w:iCs/>
                <w:highlight w:val="yellow"/>
              </w:rPr>
            </w:pPr>
            <w:r w:rsidRPr="00AF5BA1">
              <w:rPr>
                <w:rFonts w:asciiTheme="minorBidi" w:hAnsiTheme="minorBidi" w:cstheme="minorBidi"/>
                <w:iCs/>
                <w:highlight w:val="cyan"/>
              </w:rPr>
              <w:t xml:space="preserve">Insert details </w:t>
            </w:r>
          </w:p>
        </w:tc>
      </w:tr>
      <w:tr w:rsidR="00BA03C1" w:rsidRPr="00AF5BA1" w14:paraId="1E99A411" w14:textId="77777777" w:rsidTr="00347983">
        <w:trPr>
          <w:trHeight w:val="306"/>
        </w:trPr>
        <w:tc>
          <w:tcPr>
            <w:tcW w:w="1702" w:type="dxa"/>
            <w:shd w:val="clear" w:color="auto" w:fill="D9D9D9" w:themeFill="background1" w:themeFillShade="D9"/>
            <w:vAlign w:val="center"/>
          </w:tcPr>
          <w:p w14:paraId="083B7353" w14:textId="77777777" w:rsidR="00BA03C1" w:rsidRPr="00AF5BA1" w:rsidRDefault="00BA03C1" w:rsidP="00347983">
            <w:pPr>
              <w:rPr>
                <w:rFonts w:asciiTheme="minorBidi" w:hAnsiTheme="minorBidi" w:cstheme="minorBidi"/>
                <w:b/>
                <w:lang w:val="en-AU"/>
              </w:rPr>
            </w:pPr>
            <w:r w:rsidRPr="00AF5BA1">
              <w:rPr>
                <w:rFonts w:asciiTheme="minorBidi" w:hAnsiTheme="minorBidi" w:cstheme="minorBidi"/>
                <w:b/>
                <w:lang w:val="en-AU"/>
              </w:rPr>
              <w:t>UNOPS Right to vary requirements</w:t>
            </w:r>
          </w:p>
        </w:tc>
        <w:tc>
          <w:tcPr>
            <w:tcW w:w="3118" w:type="dxa"/>
            <w:vAlign w:val="center"/>
          </w:tcPr>
          <w:p w14:paraId="6BC3E2FC" w14:textId="77777777" w:rsidR="00BA03C1" w:rsidRPr="00AF5BA1" w:rsidRDefault="00BA03C1" w:rsidP="00347983">
            <w:pPr>
              <w:pStyle w:val="Sub-ClauseText"/>
              <w:spacing w:before="0" w:after="0"/>
              <w:rPr>
                <w:rFonts w:asciiTheme="minorBidi" w:hAnsiTheme="minorBidi" w:cstheme="minorBidi"/>
                <w:iCs/>
                <w:sz w:val="20"/>
                <w:highlight w:val="lightGray"/>
              </w:rPr>
            </w:pPr>
            <w:r w:rsidRPr="00AF5BA1">
              <w:rPr>
                <w:rFonts w:asciiTheme="minorBidi" w:hAnsiTheme="minorBidi" w:cstheme="minorBidi"/>
                <w:spacing w:val="0"/>
                <w:sz w:val="20"/>
              </w:rPr>
              <w:t>At the time the Contract is awarded, UNOPS reserves the right to vary the quantity of the goods and associated services specified above, provided this does not exceed +/- [20%] , without any change in the unit prices or other terms and conditions of the RFQ.</w:t>
            </w:r>
          </w:p>
        </w:tc>
        <w:tc>
          <w:tcPr>
            <w:tcW w:w="2126" w:type="dxa"/>
            <w:vAlign w:val="center"/>
          </w:tcPr>
          <w:p w14:paraId="54E7C15A" w14:textId="77777777" w:rsidR="00BA03C1" w:rsidRPr="00AF5BA1" w:rsidRDefault="00BA03C1" w:rsidP="00347983">
            <w:pPr>
              <w:pStyle w:val="Sub-ClauseText"/>
              <w:spacing w:before="0" w:after="0"/>
              <w:rPr>
                <w:rFonts w:asciiTheme="minorBidi" w:hAnsiTheme="minorBidi" w:cstheme="minorBidi"/>
                <w:spacing w:val="0"/>
                <w:sz w:val="20"/>
              </w:rPr>
            </w:pPr>
            <w:sdt>
              <w:sdtPr>
                <w:rPr>
                  <w:rFonts w:asciiTheme="minorBidi" w:hAnsiTheme="minorBidi" w:cstheme="minorBidi"/>
                  <w:snapToGrid w:val="0"/>
                  <w:color w:val="000000" w:themeColor="text1"/>
                  <w:sz w:val="20"/>
                  <w:highlight w:val="cyan"/>
                </w:rPr>
                <w:id w:val="-1549678489"/>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sz w:val="20"/>
                    <w:highlight w:val="cyan"/>
                  </w:rPr>
                  <w:t>☐</w:t>
                </w:r>
              </w:sdtContent>
            </w:sdt>
            <w:r w:rsidRPr="00AF5BA1">
              <w:rPr>
                <w:rFonts w:asciiTheme="minorBidi" w:hAnsiTheme="minorBidi" w:cstheme="minorBidi"/>
                <w:snapToGrid w:val="0"/>
                <w:color w:val="000000" w:themeColor="text1"/>
                <w:sz w:val="20"/>
                <w:highlight w:val="cyan"/>
              </w:rPr>
              <w:t xml:space="preserve"> Yes   </w:t>
            </w:r>
            <w:sdt>
              <w:sdtPr>
                <w:rPr>
                  <w:rFonts w:asciiTheme="minorBidi" w:hAnsiTheme="minorBidi" w:cstheme="minorBidi"/>
                  <w:snapToGrid w:val="0"/>
                  <w:color w:val="000000" w:themeColor="text1"/>
                  <w:sz w:val="20"/>
                  <w:highlight w:val="cyan"/>
                </w:rPr>
                <w:id w:val="2141151752"/>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sz w:val="20"/>
                    <w:highlight w:val="cyan"/>
                  </w:rPr>
                  <w:t>☐</w:t>
                </w:r>
              </w:sdtContent>
            </w:sdt>
            <w:r w:rsidRPr="00AF5BA1">
              <w:rPr>
                <w:rFonts w:asciiTheme="minorBidi" w:hAnsiTheme="minorBidi" w:cstheme="minorBidi"/>
                <w:snapToGrid w:val="0"/>
                <w:color w:val="000000" w:themeColor="text1"/>
                <w:sz w:val="20"/>
                <w:highlight w:val="cyan"/>
              </w:rPr>
              <w:t xml:space="preserve"> No</w:t>
            </w:r>
          </w:p>
        </w:tc>
        <w:tc>
          <w:tcPr>
            <w:tcW w:w="2835" w:type="dxa"/>
            <w:vAlign w:val="center"/>
          </w:tcPr>
          <w:p w14:paraId="59F1716F" w14:textId="77777777" w:rsidR="00BA03C1" w:rsidRPr="00AF5BA1" w:rsidRDefault="00BA03C1" w:rsidP="00347983">
            <w:pPr>
              <w:pStyle w:val="Sub-ClauseText"/>
              <w:spacing w:before="0" w:after="0"/>
              <w:rPr>
                <w:rFonts w:asciiTheme="minorBidi" w:hAnsiTheme="minorBidi" w:cstheme="minorBidi"/>
                <w:spacing w:val="0"/>
                <w:sz w:val="20"/>
              </w:rPr>
            </w:pPr>
            <w:r w:rsidRPr="00AF5BA1">
              <w:rPr>
                <w:rFonts w:asciiTheme="minorBidi" w:hAnsiTheme="minorBidi" w:cstheme="minorBidi"/>
                <w:iCs/>
                <w:sz w:val="20"/>
                <w:highlight w:val="cyan"/>
              </w:rPr>
              <w:t xml:space="preserve">Insert details </w:t>
            </w:r>
          </w:p>
        </w:tc>
      </w:tr>
    </w:tbl>
    <w:p w14:paraId="56566EEC" w14:textId="77777777" w:rsidR="003365EA" w:rsidRPr="000449DC" w:rsidRDefault="003365EA" w:rsidP="003365EA">
      <w:pPr>
        <w:pStyle w:val="Single"/>
        <w:tabs>
          <w:tab w:val="clear" w:pos="-720"/>
          <w:tab w:val="clear" w:pos="0"/>
          <w:tab w:val="clear" w:pos="720"/>
          <w:tab w:val="right" w:leader="dot" w:pos="8640"/>
        </w:tabs>
        <w:ind w:left="284" w:firstLine="0"/>
        <w:jc w:val="left"/>
        <w:rPr>
          <w:b/>
          <w:color w:val="FFFFFF"/>
          <w:sz w:val="22"/>
        </w:rPr>
      </w:pPr>
      <w:r>
        <w:rPr>
          <w:b/>
          <w:color w:val="FFFFFF" w:themeColor="background1"/>
          <w:sz w:val="23"/>
          <w:szCs w:val="23"/>
        </w:rPr>
        <w:t>00</w:t>
      </w:r>
      <w:r w:rsidRPr="0072296E">
        <w:rPr>
          <w:b/>
          <w:color w:val="FFFFFF" w:themeColor="background1"/>
          <w:sz w:val="23"/>
          <w:szCs w:val="23"/>
        </w:rPr>
        <w:t>ax: +45 45 33 75 01</w:t>
      </w:r>
    </w:p>
    <w:p w14:paraId="4CEA3BBC" w14:textId="77777777" w:rsidR="003365EA" w:rsidRDefault="003365EA" w:rsidP="003365EA">
      <w:pPr>
        <w:rPr>
          <w:iCs/>
        </w:rPr>
      </w:pPr>
    </w:p>
    <w:p w14:paraId="510279A2" w14:textId="77777777" w:rsidR="003365EA" w:rsidRPr="00E37EE6" w:rsidRDefault="003365EA" w:rsidP="003365EA">
      <w:pPr>
        <w:rPr>
          <w:iCs/>
        </w:rPr>
      </w:pPr>
      <w:r w:rsidRPr="00DB754F">
        <w:rPr>
          <w:iCs/>
        </w:rPr>
        <w:t xml:space="preserve">The offered goods and related services (if applicable) are in accordance with the required specifications and </w:t>
      </w:r>
      <w:r>
        <w:rPr>
          <w:iCs/>
        </w:rPr>
        <w:t xml:space="preserve">requirements specified in </w:t>
      </w:r>
      <w:r>
        <w:rPr>
          <w:b/>
          <w:iCs/>
        </w:rPr>
        <w:t>Section II</w:t>
      </w:r>
      <w:r w:rsidRPr="004D5FE0">
        <w:rPr>
          <w:b/>
          <w:iCs/>
        </w:rPr>
        <w:t>: Schedule of Requirements</w:t>
      </w:r>
      <w:r>
        <w:rPr>
          <w:iCs/>
        </w:rPr>
        <w:t>.</w:t>
      </w:r>
    </w:p>
    <w:p w14:paraId="670109A0" w14:textId="77777777" w:rsidR="003365EA" w:rsidRPr="000F29CF" w:rsidRDefault="003365EA" w:rsidP="003365EA">
      <w:pPr>
        <w:ind w:right="-34"/>
        <w:contextualSpacing/>
        <w:jc w:val="both"/>
        <w:rPr>
          <w:color w:val="000000"/>
        </w:rPr>
      </w:pPr>
    </w:p>
    <w:p w14:paraId="2DDB2DCC" w14:textId="77777777" w:rsidR="003365EA" w:rsidRPr="00731E3E" w:rsidRDefault="003365EA" w:rsidP="003365EA">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C78A973" w14:textId="77777777" w:rsidR="003365EA" w:rsidRPr="00731E3E" w:rsidRDefault="003365EA" w:rsidP="003365EA">
      <w:pPr>
        <w:ind w:right="-34"/>
        <w:contextualSpacing/>
      </w:pPr>
    </w:p>
    <w:p w14:paraId="4C097F69" w14:textId="77777777" w:rsidR="003365EA" w:rsidRPr="00731E3E" w:rsidRDefault="003365EA" w:rsidP="003365EA">
      <w:pPr>
        <w:ind w:right="-34"/>
        <w:contextualSpacing/>
      </w:pPr>
      <w:r w:rsidRPr="00731E3E">
        <w:t>ANY DEVIATION MUST BE LISTED BELOW:</w:t>
      </w:r>
    </w:p>
    <w:p w14:paraId="2369C8CC" w14:textId="77777777" w:rsidR="003365EA" w:rsidRPr="00731E3E" w:rsidRDefault="003365EA" w:rsidP="003365EA">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48F1EF" w14:textId="77777777" w:rsidR="003365EA" w:rsidRPr="00731E3E" w:rsidRDefault="003365EA" w:rsidP="003365EA"/>
    <w:p w14:paraId="05761DAB" w14:textId="77777777" w:rsidR="003365EA" w:rsidRDefault="003365EA" w:rsidP="003365EA">
      <w:pPr>
        <w:tabs>
          <w:tab w:val="left" w:pos="990"/>
          <w:tab w:val="left" w:pos="5040"/>
          <w:tab w:val="left" w:pos="5850"/>
        </w:tabs>
        <w:rPr>
          <w:color w:val="000000"/>
          <w:lang w:val="en-AU"/>
        </w:rPr>
      </w:pPr>
    </w:p>
    <w:p w14:paraId="1F5CD34F" w14:textId="77777777" w:rsidR="003365EA" w:rsidRPr="00731E3E" w:rsidRDefault="003365EA" w:rsidP="003365EA">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7233B4A" w14:textId="77777777" w:rsidR="003365EA" w:rsidRPr="00731E3E" w:rsidRDefault="003365EA" w:rsidP="003365EA">
      <w:pPr>
        <w:tabs>
          <w:tab w:val="left" w:pos="720"/>
        </w:tabs>
        <w:rPr>
          <w:color w:val="000000"/>
          <w:lang w:val="en-AU"/>
        </w:rPr>
      </w:pPr>
    </w:p>
    <w:p w14:paraId="2DA66B90" w14:textId="77777777" w:rsidR="003365EA" w:rsidRPr="00731E3E" w:rsidRDefault="003365EA" w:rsidP="003365EA">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4793972" w14:textId="77777777" w:rsidR="003365EA" w:rsidRPr="00731E3E" w:rsidRDefault="003365EA" w:rsidP="003365EA">
      <w:pPr>
        <w:rPr>
          <w:color w:val="000000"/>
          <w:lang w:val="en-AU"/>
        </w:rPr>
      </w:pPr>
    </w:p>
    <w:p w14:paraId="199DA4DB" w14:textId="77777777" w:rsidR="003365EA" w:rsidRPr="00731E3E" w:rsidRDefault="003365EA" w:rsidP="003365EA">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FCA2240" w14:textId="77777777" w:rsidR="003365EA" w:rsidRPr="00731E3E" w:rsidRDefault="003365EA" w:rsidP="003365EA">
      <w:pPr>
        <w:rPr>
          <w:color w:val="000000"/>
          <w:lang w:val="en-AU"/>
        </w:rPr>
      </w:pPr>
    </w:p>
    <w:p w14:paraId="1890D009" w14:textId="77777777" w:rsidR="003365EA" w:rsidRPr="00731E3E" w:rsidRDefault="003365EA" w:rsidP="003365EA">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689BA7F" w14:textId="77777777" w:rsidR="003365EA" w:rsidRDefault="003365EA" w:rsidP="003365EA">
      <w:r>
        <w:br w:type="page"/>
      </w:r>
    </w:p>
    <w:p w14:paraId="6CC449B7" w14:textId="77777777" w:rsidR="003365EA" w:rsidRPr="00244113" w:rsidRDefault="003365EA" w:rsidP="006052F0">
      <w:pPr>
        <w:pStyle w:val="Headline"/>
        <w:rPr>
          <w:rFonts w:cs="Times New Roman"/>
          <w:color w:val="0092D1"/>
          <w:szCs w:val="24"/>
        </w:rPr>
      </w:pPr>
      <w:r>
        <w:rPr>
          <w:iCs/>
          <w:spacing w:val="-3"/>
        </w:rPr>
        <w:lastRenderedPageBreak/>
        <w:t xml:space="preserve"> </w:t>
      </w:r>
      <w:r w:rsidRPr="006052F0">
        <w:rPr>
          <w:color w:val="0092D1"/>
        </w:rPr>
        <w:t>Form D: Previous Experience Form</w:t>
      </w:r>
    </w:p>
    <w:p w14:paraId="414CD86F" w14:textId="77777777" w:rsidR="003365EA" w:rsidRDefault="003365EA" w:rsidP="003365EA"/>
    <w:p w14:paraId="3C17E3FB" w14:textId="77777777" w:rsidR="003365EA" w:rsidRDefault="003365EA" w:rsidP="003365EA">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7B91DCDC" w14:textId="77777777" w:rsidR="003365EA" w:rsidRDefault="003365EA" w:rsidP="003365EA">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25D2EB78" w14:textId="77777777" w:rsidR="003365EA" w:rsidRPr="00432175" w:rsidRDefault="003365EA" w:rsidP="003365EA">
      <w:pPr>
        <w:rPr>
          <w:lang w:val="en-US"/>
        </w:rPr>
      </w:pPr>
    </w:p>
    <w:p w14:paraId="27A024B3" w14:textId="77777777" w:rsidR="003365EA" w:rsidRPr="009F494C" w:rsidRDefault="003365EA" w:rsidP="003365EA"/>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3365EA" w:rsidRPr="009F494C" w14:paraId="38B834F8" w14:textId="77777777" w:rsidTr="00347983">
        <w:trPr>
          <w:cantSplit/>
          <w:trHeight w:val="876"/>
          <w:tblHeader/>
          <w:jc w:val="center"/>
        </w:trPr>
        <w:tc>
          <w:tcPr>
            <w:tcW w:w="892" w:type="pct"/>
            <w:shd w:val="clear" w:color="auto" w:fill="D9D9D9" w:themeFill="background1" w:themeFillShade="D9"/>
            <w:vAlign w:val="center"/>
          </w:tcPr>
          <w:p w14:paraId="45ACB328" w14:textId="77777777" w:rsidR="003365EA" w:rsidRPr="009F494C" w:rsidRDefault="003365EA" w:rsidP="00347983">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0D61CDFE" w14:textId="77777777" w:rsidR="003365EA" w:rsidRPr="009F494C" w:rsidRDefault="003365EA" w:rsidP="00347983">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7C282F2F" w14:textId="77777777" w:rsidR="003365EA" w:rsidRPr="009F494C" w:rsidRDefault="003365EA" w:rsidP="00347983">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2CA71AD5" w14:textId="77777777" w:rsidR="003365EA" w:rsidRPr="009F494C" w:rsidRDefault="003365EA" w:rsidP="00347983">
            <w:pPr>
              <w:suppressAutoHyphens/>
              <w:jc w:val="center"/>
              <w:rPr>
                <w:b/>
                <w:bCs/>
                <w:spacing w:val="-2"/>
              </w:rPr>
            </w:pPr>
            <w:r w:rsidRPr="009F494C">
              <w:rPr>
                <w:b/>
                <w:bCs/>
                <w:spacing w:val="-2"/>
              </w:rPr>
              <w:t>Contract Identification and Title and</w:t>
            </w:r>
          </w:p>
          <w:p w14:paraId="21BD217E" w14:textId="77777777" w:rsidR="003365EA" w:rsidRPr="009F494C" w:rsidRDefault="003365EA" w:rsidP="00347983">
            <w:pPr>
              <w:suppressAutoHyphens/>
              <w:jc w:val="center"/>
              <w:rPr>
                <w:b/>
                <w:bCs/>
                <w:spacing w:val="-2"/>
              </w:rPr>
            </w:pPr>
            <w:r>
              <w:rPr>
                <w:b/>
                <w:bCs/>
                <w:spacing w:val="-2"/>
              </w:rPr>
              <w:t>Contact details of Client</w:t>
            </w:r>
          </w:p>
          <w:p w14:paraId="6FBA9684" w14:textId="77777777" w:rsidR="003365EA" w:rsidRPr="009F494C" w:rsidRDefault="003365EA" w:rsidP="00347983">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642D4B8C" w14:textId="77777777" w:rsidR="003365EA" w:rsidRPr="009F494C" w:rsidRDefault="003365EA" w:rsidP="00347983">
            <w:pPr>
              <w:suppressAutoHyphens/>
              <w:jc w:val="center"/>
              <w:rPr>
                <w:b/>
                <w:bCs/>
                <w:spacing w:val="-2"/>
              </w:rPr>
            </w:pPr>
            <w:r w:rsidRPr="009F494C">
              <w:rPr>
                <w:b/>
                <w:bCs/>
                <w:spacing w:val="-2"/>
              </w:rPr>
              <w:t>Year project was undertaken</w:t>
            </w:r>
          </w:p>
        </w:tc>
      </w:tr>
      <w:tr w:rsidR="003365EA" w:rsidRPr="009F494C" w14:paraId="1DCAA94F" w14:textId="77777777" w:rsidTr="00347983">
        <w:trPr>
          <w:cantSplit/>
          <w:trHeight w:val="1872"/>
          <w:jc w:val="center"/>
        </w:trPr>
        <w:tc>
          <w:tcPr>
            <w:tcW w:w="892" w:type="pct"/>
            <w:vAlign w:val="center"/>
          </w:tcPr>
          <w:p w14:paraId="0DD4D248" w14:textId="77777777" w:rsidR="003365EA" w:rsidRPr="009F494C" w:rsidRDefault="003365EA" w:rsidP="00347983">
            <w:pPr>
              <w:suppressAutoHyphens/>
              <w:rPr>
                <w:spacing w:val="-2"/>
              </w:rPr>
            </w:pPr>
          </w:p>
        </w:tc>
        <w:tc>
          <w:tcPr>
            <w:tcW w:w="601" w:type="pct"/>
            <w:vAlign w:val="center"/>
          </w:tcPr>
          <w:p w14:paraId="3893D2DF" w14:textId="77777777" w:rsidR="003365EA" w:rsidRPr="009F494C" w:rsidRDefault="003365EA" w:rsidP="00347983">
            <w:pPr>
              <w:suppressAutoHyphens/>
              <w:rPr>
                <w:spacing w:val="-2"/>
              </w:rPr>
            </w:pPr>
          </w:p>
        </w:tc>
        <w:tc>
          <w:tcPr>
            <w:tcW w:w="634" w:type="pct"/>
            <w:vAlign w:val="center"/>
          </w:tcPr>
          <w:p w14:paraId="1A0D9021" w14:textId="77777777" w:rsidR="003365EA" w:rsidRPr="009F494C" w:rsidRDefault="003365EA" w:rsidP="00347983">
            <w:pPr>
              <w:suppressAutoHyphens/>
              <w:rPr>
                <w:spacing w:val="-2"/>
              </w:rPr>
            </w:pPr>
          </w:p>
        </w:tc>
        <w:tc>
          <w:tcPr>
            <w:tcW w:w="2180" w:type="pct"/>
            <w:vAlign w:val="center"/>
          </w:tcPr>
          <w:p w14:paraId="155EF0AC" w14:textId="77777777" w:rsidR="003365EA" w:rsidRPr="009F494C" w:rsidRDefault="003365EA" w:rsidP="00347983">
            <w:pPr>
              <w:suppressAutoHyphens/>
              <w:rPr>
                <w:spacing w:val="-2"/>
              </w:rPr>
            </w:pPr>
          </w:p>
        </w:tc>
        <w:tc>
          <w:tcPr>
            <w:tcW w:w="693" w:type="pct"/>
            <w:vAlign w:val="center"/>
          </w:tcPr>
          <w:p w14:paraId="7643B02D" w14:textId="77777777" w:rsidR="003365EA" w:rsidRPr="009F494C" w:rsidRDefault="003365EA" w:rsidP="00347983">
            <w:pPr>
              <w:suppressAutoHyphens/>
              <w:rPr>
                <w:spacing w:val="-2"/>
              </w:rPr>
            </w:pPr>
          </w:p>
        </w:tc>
      </w:tr>
      <w:tr w:rsidR="003365EA" w:rsidRPr="009F494C" w14:paraId="2CDC588C" w14:textId="77777777" w:rsidTr="00347983">
        <w:trPr>
          <w:cantSplit/>
          <w:trHeight w:val="1872"/>
          <w:jc w:val="center"/>
        </w:trPr>
        <w:tc>
          <w:tcPr>
            <w:tcW w:w="892" w:type="pct"/>
            <w:vAlign w:val="center"/>
          </w:tcPr>
          <w:p w14:paraId="02CDF207" w14:textId="77777777" w:rsidR="003365EA" w:rsidRPr="009F494C" w:rsidRDefault="003365EA" w:rsidP="00347983">
            <w:pPr>
              <w:suppressAutoHyphens/>
              <w:rPr>
                <w:spacing w:val="-2"/>
              </w:rPr>
            </w:pPr>
          </w:p>
        </w:tc>
        <w:tc>
          <w:tcPr>
            <w:tcW w:w="601" w:type="pct"/>
            <w:vAlign w:val="center"/>
          </w:tcPr>
          <w:p w14:paraId="31CA9E1B" w14:textId="77777777" w:rsidR="003365EA" w:rsidRPr="009F494C" w:rsidRDefault="003365EA" w:rsidP="00347983">
            <w:pPr>
              <w:suppressAutoHyphens/>
              <w:rPr>
                <w:spacing w:val="-2"/>
              </w:rPr>
            </w:pPr>
          </w:p>
        </w:tc>
        <w:tc>
          <w:tcPr>
            <w:tcW w:w="634" w:type="pct"/>
            <w:vAlign w:val="center"/>
          </w:tcPr>
          <w:p w14:paraId="4520480E" w14:textId="77777777" w:rsidR="003365EA" w:rsidRPr="009F494C" w:rsidRDefault="003365EA" w:rsidP="00347983">
            <w:pPr>
              <w:suppressAutoHyphens/>
              <w:rPr>
                <w:spacing w:val="-2"/>
              </w:rPr>
            </w:pPr>
          </w:p>
        </w:tc>
        <w:tc>
          <w:tcPr>
            <w:tcW w:w="2180" w:type="pct"/>
            <w:vAlign w:val="center"/>
          </w:tcPr>
          <w:p w14:paraId="02790E31" w14:textId="77777777" w:rsidR="003365EA" w:rsidRPr="009F494C" w:rsidRDefault="003365EA" w:rsidP="00347983">
            <w:pPr>
              <w:suppressAutoHyphens/>
              <w:rPr>
                <w:spacing w:val="-2"/>
              </w:rPr>
            </w:pPr>
          </w:p>
        </w:tc>
        <w:tc>
          <w:tcPr>
            <w:tcW w:w="693" w:type="pct"/>
            <w:vAlign w:val="center"/>
          </w:tcPr>
          <w:p w14:paraId="79221DC0" w14:textId="77777777" w:rsidR="003365EA" w:rsidRPr="009F494C" w:rsidRDefault="003365EA" w:rsidP="00347983">
            <w:pPr>
              <w:suppressAutoHyphens/>
              <w:rPr>
                <w:spacing w:val="-2"/>
              </w:rPr>
            </w:pPr>
          </w:p>
        </w:tc>
      </w:tr>
      <w:tr w:rsidR="003365EA" w:rsidRPr="009F494C" w14:paraId="5F434E1F" w14:textId="77777777" w:rsidTr="00347983">
        <w:trPr>
          <w:cantSplit/>
          <w:trHeight w:val="1872"/>
          <w:jc w:val="center"/>
        </w:trPr>
        <w:tc>
          <w:tcPr>
            <w:tcW w:w="892" w:type="pct"/>
            <w:vAlign w:val="center"/>
          </w:tcPr>
          <w:p w14:paraId="1C3DBEC4" w14:textId="77777777" w:rsidR="003365EA" w:rsidRPr="009F494C" w:rsidRDefault="003365EA" w:rsidP="00347983">
            <w:pPr>
              <w:suppressAutoHyphens/>
              <w:rPr>
                <w:spacing w:val="-2"/>
              </w:rPr>
            </w:pPr>
          </w:p>
        </w:tc>
        <w:tc>
          <w:tcPr>
            <w:tcW w:w="601" w:type="pct"/>
            <w:vAlign w:val="center"/>
          </w:tcPr>
          <w:p w14:paraId="07CC18C2" w14:textId="77777777" w:rsidR="003365EA" w:rsidRPr="009F494C" w:rsidRDefault="003365EA" w:rsidP="00347983">
            <w:pPr>
              <w:suppressAutoHyphens/>
              <w:rPr>
                <w:spacing w:val="-2"/>
              </w:rPr>
            </w:pPr>
          </w:p>
        </w:tc>
        <w:tc>
          <w:tcPr>
            <w:tcW w:w="634" w:type="pct"/>
            <w:vAlign w:val="center"/>
          </w:tcPr>
          <w:p w14:paraId="3BDE7CC1" w14:textId="77777777" w:rsidR="003365EA" w:rsidRPr="009F494C" w:rsidRDefault="003365EA" w:rsidP="00347983">
            <w:pPr>
              <w:suppressAutoHyphens/>
              <w:rPr>
                <w:spacing w:val="-2"/>
              </w:rPr>
            </w:pPr>
          </w:p>
        </w:tc>
        <w:tc>
          <w:tcPr>
            <w:tcW w:w="2180" w:type="pct"/>
            <w:vAlign w:val="center"/>
          </w:tcPr>
          <w:p w14:paraId="6164CD61" w14:textId="77777777" w:rsidR="003365EA" w:rsidRPr="009F494C" w:rsidRDefault="003365EA" w:rsidP="00347983">
            <w:pPr>
              <w:suppressAutoHyphens/>
              <w:rPr>
                <w:spacing w:val="-2"/>
              </w:rPr>
            </w:pPr>
          </w:p>
        </w:tc>
        <w:tc>
          <w:tcPr>
            <w:tcW w:w="693" w:type="pct"/>
            <w:vAlign w:val="center"/>
          </w:tcPr>
          <w:p w14:paraId="7327F733" w14:textId="77777777" w:rsidR="003365EA" w:rsidRPr="009F494C" w:rsidRDefault="003365EA" w:rsidP="00347983">
            <w:pPr>
              <w:suppressAutoHyphens/>
              <w:rPr>
                <w:spacing w:val="-2"/>
              </w:rPr>
            </w:pPr>
          </w:p>
        </w:tc>
      </w:tr>
    </w:tbl>
    <w:p w14:paraId="3418D900" w14:textId="77777777" w:rsidR="003365EA" w:rsidRPr="009F494C" w:rsidRDefault="003365EA" w:rsidP="003365EA">
      <w:pPr>
        <w:pStyle w:val="SectionVHeader"/>
        <w:ind w:left="180" w:right="288"/>
        <w:jc w:val="left"/>
        <w:rPr>
          <w:lang w:val="en-GB"/>
        </w:rPr>
      </w:pPr>
    </w:p>
    <w:p w14:paraId="38499165" w14:textId="77777777" w:rsidR="003365EA" w:rsidRPr="00731E3E" w:rsidRDefault="003365EA" w:rsidP="003365EA">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5B9299" w14:textId="77777777" w:rsidR="003365EA" w:rsidRPr="00731E3E" w:rsidRDefault="003365EA" w:rsidP="003365EA">
      <w:pPr>
        <w:tabs>
          <w:tab w:val="left" w:pos="720"/>
        </w:tabs>
        <w:rPr>
          <w:color w:val="000000"/>
          <w:lang w:val="en-AU"/>
        </w:rPr>
      </w:pPr>
    </w:p>
    <w:p w14:paraId="4913FFA7" w14:textId="77777777" w:rsidR="003365EA" w:rsidRPr="00731E3E" w:rsidRDefault="003365EA" w:rsidP="003365EA">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1F437E1D" w14:textId="77777777" w:rsidR="003365EA" w:rsidRPr="00731E3E" w:rsidRDefault="003365EA" w:rsidP="003365EA">
      <w:pPr>
        <w:rPr>
          <w:color w:val="000000"/>
          <w:lang w:val="en-AU"/>
        </w:rPr>
      </w:pPr>
    </w:p>
    <w:p w14:paraId="7B49ED35" w14:textId="77777777" w:rsidR="003365EA" w:rsidRPr="00731E3E" w:rsidRDefault="003365EA" w:rsidP="003365EA">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5E1DFFD1" w14:textId="77777777" w:rsidR="003365EA" w:rsidRPr="00731E3E" w:rsidRDefault="003365EA" w:rsidP="003365EA">
      <w:pPr>
        <w:rPr>
          <w:color w:val="000000"/>
          <w:lang w:val="en-AU"/>
        </w:rPr>
      </w:pPr>
    </w:p>
    <w:p w14:paraId="3FEBCE9E" w14:textId="77777777" w:rsidR="003365EA" w:rsidRPr="00731E3E" w:rsidRDefault="003365EA" w:rsidP="003365EA">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4624722" w14:textId="77777777" w:rsidR="003365EA" w:rsidRPr="00731E3E" w:rsidRDefault="003365EA" w:rsidP="003365EA">
      <w:pPr>
        <w:rPr>
          <w:color w:val="000000"/>
          <w:lang w:val="en-AU"/>
        </w:rPr>
      </w:pPr>
    </w:p>
    <w:p w14:paraId="594FC4FB" w14:textId="77777777" w:rsidR="003365EA" w:rsidRPr="00EA6E1B" w:rsidRDefault="003365EA" w:rsidP="003365EA">
      <w:pPr>
        <w:rPr>
          <w:sz w:val="22"/>
          <w:lang w:val="de-DE"/>
        </w:rPr>
      </w:pPr>
    </w:p>
    <w:p w14:paraId="6444C505" w14:textId="77777777" w:rsidR="003365EA" w:rsidRPr="00EA6E1B" w:rsidRDefault="003365EA" w:rsidP="003365EA">
      <w:pPr>
        <w:rPr>
          <w:sz w:val="22"/>
          <w:lang w:val="de-DE"/>
        </w:rPr>
      </w:pPr>
    </w:p>
    <w:p w14:paraId="3D4749FA" w14:textId="77777777" w:rsidR="003365EA" w:rsidRPr="000449DC" w:rsidRDefault="003365EA" w:rsidP="003365EA">
      <w:pPr>
        <w:pStyle w:val="Headline"/>
        <w:spacing w:before="120" w:after="240"/>
        <w:rPr>
          <w:b w:val="0"/>
          <w:color w:val="FFFFFF"/>
          <w:sz w:val="22"/>
        </w:rPr>
      </w:pPr>
    </w:p>
    <w:p w14:paraId="53F1394C" w14:textId="77777777" w:rsidR="00880D28" w:rsidRPr="00731E3E" w:rsidRDefault="00880D28" w:rsidP="00880D28">
      <w:pPr>
        <w:rPr>
          <w:color w:val="000000"/>
          <w:lang w:val="en-AU"/>
        </w:rPr>
      </w:pPr>
    </w:p>
    <w:p w14:paraId="44CC5CAC" w14:textId="40ED287E" w:rsidR="00880D28" w:rsidRPr="002F5C42" w:rsidRDefault="00880D28" w:rsidP="002F5C42">
      <w:pPr>
        <w:rPr>
          <w:highlight w:val="lightGray"/>
        </w:rPr>
      </w:pPr>
    </w:p>
    <w:sectPr w:rsidR="00880D28" w:rsidRPr="002F5C42" w:rsidSect="008A0B9B">
      <w:headerReference w:type="default" r:id="rId13"/>
      <w:footerReference w:type="default" r:id="rId14"/>
      <w:headerReference w:type="first" r:id="rId15"/>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F59CA" w14:textId="77777777" w:rsidR="00F62AF1" w:rsidRDefault="00F62AF1">
      <w:r>
        <w:separator/>
      </w:r>
    </w:p>
  </w:endnote>
  <w:endnote w:type="continuationSeparator" w:id="0">
    <w:p w14:paraId="28B75522" w14:textId="77777777" w:rsidR="00F62AF1" w:rsidRDefault="00F6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Footer"/>
            <w:rPr>
              <w:rFonts w:ascii="Arial" w:hAnsi="Arial"/>
              <w:sz w:val="18"/>
              <w:szCs w:val="18"/>
            </w:rPr>
          </w:pPr>
        </w:p>
      </w:tc>
      <w:tc>
        <w:tcPr>
          <w:tcW w:w="5293" w:type="dxa"/>
        </w:tcPr>
        <w:p w14:paraId="6BA19A74" w14:textId="42CE3AAC"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BA03C1">
            <w:rPr>
              <w:rFonts w:ascii="Arial" w:hAnsi="Arial"/>
              <w:noProof/>
              <w:sz w:val="18"/>
              <w:szCs w:val="18"/>
            </w:rPr>
            <w:t>8</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96031" w14:textId="77777777" w:rsidR="00F62AF1" w:rsidRDefault="00F62AF1">
      <w:r>
        <w:separator/>
      </w:r>
    </w:p>
  </w:footnote>
  <w:footnote w:type="continuationSeparator" w:id="0">
    <w:p w14:paraId="1C846175" w14:textId="77777777" w:rsidR="00F62AF1" w:rsidRDefault="00F62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100570F1" w:rsidR="0059057B" w:rsidRPr="0012051A" w:rsidRDefault="00244113"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3EA02D8"/>
    <w:multiLevelType w:val="hybridMultilevel"/>
    <w:tmpl w:val="6D1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AF6D20"/>
    <w:multiLevelType w:val="hybridMultilevel"/>
    <w:tmpl w:val="26666960"/>
    <w:lvl w:ilvl="0" w:tplc="1FD0CF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0"/>
  </w:num>
  <w:num w:numId="3">
    <w:abstractNumId w:val="3"/>
  </w:num>
  <w:num w:numId="4">
    <w:abstractNumId w:val="14"/>
  </w:num>
  <w:num w:numId="5">
    <w:abstractNumId w:val="9"/>
  </w:num>
  <w:num w:numId="6">
    <w:abstractNumId w:val="5"/>
  </w:num>
  <w:num w:numId="7">
    <w:abstractNumId w:val="8"/>
  </w:num>
  <w:num w:numId="8">
    <w:abstractNumId w:val="16"/>
  </w:num>
  <w:num w:numId="9">
    <w:abstractNumId w:val="31"/>
  </w:num>
  <w:num w:numId="10">
    <w:abstractNumId w:val="28"/>
  </w:num>
  <w:num w:numId="11">
    <w:abstractNumId w:val="18"/>
  </w:num>
  <w:num w:numId="12">
    <w:abstractNumId w:val="6"/>
  </w:num>
  <w:num w:numId="13">
    <w:abstractNumId w:val="10"/>
  </w:num>
  <w:num w:numId="14">
    <w:abstractNumId w:val="22"/>
  </w:num>
  <w:num w:numId="15">
    <w:abstractNumId w:val="1"/>
  </w:num>
  <w:num w:numId="16">
    <w:abstractNumId w:val="27"/>
  </w:num>
  <w:num w:numId="17">
    <w:abstractNumId w:val="4"/>
  </w:num>
  <w:num w:numId="18">
    <w:abstractNumId w:val="32"/>
  </w:num>
  <w:num w:numId="19">
    <w:abstractNumId w:val="29"/>
  </w:num>
  <w:num w:numId="20">
    <w:abstractNumId w:val="39"/>
  </w:num>
  <w:num w:numId="21">
    <w:abstractNumId w:val="36"/>
  </w:num>
  <w:num w:numId="22">
    <w:abstractNumId w:val="38"/>
  </w:num>
  <w:num w:numId="23">
    <w:abstractNumId w:val="24"/>
  </w:num>
  <w:num w:numId="24">
    <w:abstractNumId w:val="2"/>
  </w:num>
  <w:num w:numId="25">
    <w:abstractNumId w:val="11"/>
  </w:num>
  <w:num w:numId="26">
    <w:abstractNumId w:val="21"/>
  </w:num>
  <w:num w:numId="27">
    <w:abstractNumId w:val="26"/>
  </w:num>
  <w:num w:numId="28">
    <w:abstractNumId w:val="7"/>
  </w:num>
  <w:num w:numId="29">
    <w:abstractNumId w:val="19"/>
  </w:num>
  <w:num w:numId="30">
    <w:abstractNumId w:val="13"/>
  </w:num>
  <w:num w:numId="31">
    <w:abstractNumId w:val="17"/>
  </w:num>
  <w:num w:numId="32">
    <w:abstractNumId w:val="34"/>
  </w:num>
  <w:num w:numId="33">
    <w:abstractNumId w:val="25"/>
  </w:num>
  <w:num w:numId="34">
    <w:abstractNumId w:val="23"/>
  </w:num>
  <w:num w:numId="35">
    <w:abstractNumId w:val="20"/>
  </w:num>
  <w:num w:numId="36">
    <w:abstractNumId w:val="12"/>
  </w:num>
  <w:num w:numId="37">
    <w:abstractNumId w:val="35"/>
  </w:num>
  <w:num w:numId="38">
    <w:abstractNumId w:val="33"/>
  </w:num>
  <w:num w:numId="39">
    <w:abstractNumId w:val="30"/>
  </w:num>
  <w:num w:numId="4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6C33"/>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705"/>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5C42"/>
    <w:rsid w:val="002F6C59"/>
    <w:rsid w:val="00300FCE"/>
    <w:rsid w:val="00306699"/>
    <w:rsid w:val="00306D31"/>
    <w:rsid w:val="00306DC7"/>
    <w:rsid w:val="00307F40"/>
    <w:rsid w:val="00310AF1"/>
    <w:rsid w:val="0031283F"/>
    <w:rsid w:val="00315325"/>
    <w:rsid w:val="0031633E"/>
    <w:rsid w:val="00316AD7"/>
    <w:rsid w:val="00321780"/>
    <w:rsid w:val="00326CCD"/>
    <w:rsid w:val="003365EA"/>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1E7"/>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C3D6A"/>
    <w:rsid w:val="004D2436"/>
    <w:rsid w:val="004D2EBC"/>
    <w:rsid w:val="004D3E4E"/>
    <w:rsid w:val="004D3EF2"/>
    <w:rsid w:val="004D42D0"/>
    <w:rsid w:val="004D5908"/>
    <w:rsid w:val="004D5FE0"/>
    <w:rsid w:val="004D67D4"/>
    <w:rsid w:val="004D6E02"/>
    <w:rsid w:val="004D704F"/>
    <w:rsid w:val="004D7337"/>
    <w:rsid w:val="004E57AF"/>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17272"/>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52F0"/>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3E52"/>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420"/>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EA4"/>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06F9E"/>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03C1"/>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2AF1"/>
    <w:rsid w:val="00F63FFF"/>
    <w:rsid w:val="00F65FBE"/>
    <w:rsid w:val="00F67507"/>
    <w:rsid w:val="00F67954"/>
    <w:rsid w:val="00F705B9"/>
    <w:rsid w:val="00F722FD"/>
    <w:rsid w:val="00F7334E"/>
    <w:rsid w:val="00F762D7"/>
    <w:rsid w:val="00F76420"/>
    <w:rsid w:val="00F8026E"/>
    <w:rsid w:val="00F8316F"/>
    <w:rsid w:val="00F83ECB"/>
    <w:rsid w:val="00F85272"/>
    <w:rsid w:val="00F855C4"/>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336B"/>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F23911BE-E174-4C9D-B0CA-06765B40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customStyle="1" w:styleId="TABLE-cell">
    <w:name w:val="TABLE-cell"/>
    <w:basedOn w:val="Normal"/>
    <w:qFormat/>
    <w:rsid w:val="00BA03C1"/>
    <w:pPr>
      <w:snapToGrid w:val="0"/>
      <w:spacing w:before="60" w:after="60"/>
    </w:pPr>
    <w:rPr>
      <w:spacing w:val="8"/>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5907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6318717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47764235">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ightingglobal.org/quality-assurance-program/our-standar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870D3B9F-7028-4BBA-84F2-39701B78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5385B705.dotm</Template>
  <TotalTime>39</TotalTime>
  <Pages>9</Pages>
  <Words>2520</Words>
  <Characters>14369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16856</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Maher ALSURABY</cp:lastModifiedBy>
  <cp:revision>16</cp:revision>
  <cp:lastPrinted>2014-08-19T14:30:00Z</cp:lastPrinted>
  <dcterms:created xsi:type="dcterms:W3CDTF">2018-01-23T14:04:00Z</dcterms:created>
  <dcterms:modified xsi:type="dcterms:W3CDTF">2020-03-04T14:51:00Z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