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EB" w:rsidRPr="007672EB" w:rsidRDefault="007672EB" w:rsidP="007672EB">
      <w:pPr>
        <w:keepNext/>
        <w:keepLines/>
        <w:spacing w:before="40" w:after="160" w:line="259" w:lineRule="auto"/>
        <w:jc w:val="left"/>
        <w:outlineLvl w:val="1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7672EB">
        <w:rPr>
          <w:rFonts w:asciiTheme="minorHAnsi" w:hAnsiTheme="minorHAnsi" w:cstheme="minorHAnsi"/>
          <w:b/>
          <w:color w:val="auto"/>
          <w:sz w:val="32"/>
          <w:szCs w:val="32"/>
        </w:rPr>
        <w:t>Financial Schedule</w:t>
      </w:r>
    </w:p>
    <w:p w:rsidR="007672EB" w:rsidRPr="00501615" w:rsidRDefault="007672EB" w:rsidP="007672EB">
      <w:pPr>
        <w:keepNext/>
        <w:keepLines/>
        <w:spacing w:before="40" w:after="160" w:line="259" w:lineRule="auto"/>
        <w:jc w:val="left"/>
        <w:outlineLvl w:val="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01615">
        <w:rPr>
          <w:rFonts w:asciiTheme="minorHAnsi" w:hAnsiTheme="minorHAnsi" w:cstheme="minorHAnsi"/>
          <w:b/>
          <w:color w:val="auto"/>
          <w:sz w:val="24"/>
          <w:szCs w:val="24"/>
        </w:rPr>
        <w:t xml:space="preserve">Expected </w:t>
      </w:r>
      <w:r w:rsidRPr="00501615">
        <w:rPr>
          <w:rFonts w:asciiTheme="minorHAnsi" w:eastAsiaTheme="majorEastAsia" w:hAnsiTheme="minorHAnsi" w:cstheme="minorHAnsi"/>
          <w:b/>
          <w:bCs/>
          <w:color w:val="auto"/>
          <w:sz w:val="24"/>
          <w:szCs w:val="24"/>
          <w:lang w:eastAsia="en-US"/>
        </w:rPr>
        <w:t>Deliverables</w:t>
      </w:r>
      <w:r w:rsidRPr="00501615">
        <w:rPr>
          <w:rFonts w:asciiTheme="minorHAnsi" w:hAnsiTheme="minorHAnsi" w:cstheme="minorHAnsi"/>
          <w:b/>
          <w:color w:val="auto"/>
          <w:sz w:val="24"/>
          <w:szCs w:val="24"/>
        </w:rPr>
        <w:t>, Timeframe and Budget</w:t>
      </w:r>
      <w:r w:rsidRPr="00501615">
        <w:rPr>
          <w:rFonts w:asciiTheme="minorHAnsi" w:hAnsiTheme="minorHAnsi" w:cstheme="minorHAnsi"/>
          <w:b/>
          <w:color w:val="auto"/>
          <w:sz w:val="24"/>
          <w:szCs w:val="24"/>
        </w:rPr>
        <w:tab/>
      </w:r>
    </w:p>
    <w:p w:rsidR="007672EB" w:rsidRPr="00167E19" w:rsidRDefault="007672EB" w:rsidP="007672E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167E19">
        <w:rPr>
          <w:rFonts w:asciiTheme="minorHAnsi" w:hAnsiTheme="minorHAnsi" w:cstheme="minorHAnsi"/>
          <w:sz w:val="24"/>
          <w:szCs w:val="24"/>
        </w:rPr>
        <w:t xml:space="preserve">Reports should be submitted in English (Times New Roman, Font 12, 30 pages maximum, excluding annexes).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"/>
        <w:gridCol w:w="2616"/>
        <w:gridCol w:w="1688"/>
        <w:gridCol w:w="1583"/>
        <w:gridCol w:w="1578"/>
        <w:gridCol w:w="1373"/>
      </w:tblGrid>
      <w:tr w:rsidR="00EE4D61" w:rsidRPr="00167E19" w:rsidTr="00EE4D61">
        <w:tc>
          <w:tcPr>
            <w:tcW w:w="512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#</w:t>
            </w:r>
          </w:p>
        </w:tc>
        <w:tc>
          <w:tcPr>
            <w:tcW w:w="2616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Deliverable </w:t>
            </w:r>
          </w:p>
        </w:tc>
        <w:tc>
          <w:tcPr>
            <w:tcW w:w="168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Timeframe</w:t>
            </w:r>
          </w:p>
        </w:tc>
        <w:tc>
          <w:tcPr>
            <w:tcW w:w="158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Duty-Station</w:t>
            </w:r>
          </w:p>
        </w:tc>
        <w:tc>
          <w:tcPr>
            <w:tcW w:w="157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Budget </w:t>
            </w:r>
          </w:p>
        </w:tc>
        <w:tc>
          <w:tcPr>
            <w:tcW w:w="137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Amount USD</w:t>
            </w:r>
          </w:p>
        </w:tc>
      </w:tr>
      <w:tr w:rsidR="00EE4D61" w:rsidRPr="00167E19" w:rsidTr="00EE4D61">
        <w:tc>
          <w:tcPr>
            <w:tcW w:w="512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</w:t>
            </w:r>
          </w:p>
        </w:tc>
        <w:tc>
          <w:tcPr>
            <w:tcW w:w="2616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Phase I: Inception report </w:t>
            </w:r>
          </w:p>
        </w:tc>
        <w:tc>
          <w:tcPr>
            <w:tcW w:w="168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month </w:t>
            </w:r>
          </w:p>
        </w:tc>
        <w:tc>
          <w:tcPr>
            <w:tcW w:w="158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Sana’a, Yemen</w:t>
            </w:r>
          </w:p>
        </w:tc>
        <w:tc>
          <w:tcPr>
            <w:tcW w:w="157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15</w:t>
            </w: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% </w:t>
            </w:r>
          </w:p>
        </w:tc>
        <w:tc>
          <w:tcPr>
            <w:tcW w:w="1373" w:type="dxa"/>
          </w:tcPr>
          <w:p w:rsidR="00EE4D61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EE4D61" w:rsidRPr="00167E19" w:rsidTr="00EE4D61">
        <w:tc>
          <w:tcPr>
            <w:tcW w:w="512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2.</w:t>
            </w:r>
          </w:p>
        </w:tc>
        <w:tc>
          <w:tcPr>
            <w:tcW w:w="2616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Phase II: Draft report </w:t>
            </w:r>
          </w:p>
        </w:tc>
        <w:tc>
          <w:tcPr>
            <w:tcW w:w="168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3.5</w:t>
            </w: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months </w:t>
            </w:r>
          </w:p>
        </w:tc>
        <w:tc>
          <w:tcPr>
            <w:tcW w:w="158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Sana’a, Yemen</w:t>
            </w:r>
          </w:p>
        </w:tc>
        <w:tc>
          <w:tcPr>
            <w:tcW w:w="157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35</w:t>
            </w: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%</w:t>
            </w:r>
          </w:p>
        </w:tc>
        <w:tc>
          <w:tcPr>
            <w:tcW w:w="1373" w:type="dxa"/>
          </w:tcPr>
          <w:p w:rsidR="00EE4D61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EE4D61" w:rsidRPr="00167E19" w:rsidTr="00EE4D61">
        <w:tc>
          <w:tcPr>
            <w:tcW w:w="512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3. </w:t>
            </w:r>
          </w:p>
        </w:tc>
        <w:tc>
          <w:tcPr>
            <w:tcW w:w="2616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Phase III: Final report </w:t>
            </w:r>
          </w:p>
        </w:tc>
        <w:tc>
          <w:tcPr>
            <w:tcW w:w="168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1.5</w:t>
            </w: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month </w:t>
            </w:r>
          </w:p>
        </w:tc>
        <w:tc>
          <w:tcPr>
            <w:tcW w:w="158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Sana’a, Yemen</w:t>
            </w:r>
          </w:p>
        </w:tc>
        <w:tc>
          <w:tcPr>
            <w:tcW w:w="157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50%</w:t>
            </w:r>
          </w:p>
        </w:tc>
        <w:tc>
          <w:tcPr>
            <w:tcW w:w="137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EE4D61" w:rsidRPr="00167E19" w:rsidTr="00EE4D61">
        <w:tc>
          <w:tcPr>
            <w:tcW w:w="3128" w:type="dxa"/>
            <w:gridSpan w:val="2"/>
          </w:tcPr>
          <w:p w:rsidR="00EE4D61" w:rsidRPr="00167E19" w:rsidRDefault="00EE4D61" w:rsidP="00383EBA">
            <w:pPr>
              <w:spacing w:line="240" w:lineRule="auto"/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Total</w:t>
            </w:r>
          </w:p>
        </w:tc>
        <w:tc>
          <w:tcPr>
            <w:tcW w:w="168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months</w:t>
            </w:r>
          </w:p>
        </w:tc>
        <w:tc>
          <w:tcPr>
            <w:tcW w:w="1583" w:type="dxa"/>
          </w:tcPr>
          <w:p w:rsidR="00EE4D61" w:rsidRPr="00167E19" w:rsidRDefault="00EE4D61" w:rsidP="00383EBA">
            <w:pPr>
              <w:jc w:val="right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Total</w:t>
            </w:r>
          </w:p>
        </w:tc>
        <w:tc>
          <w:tcPr>
            <w:tcW w:w="1578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67E1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73" w:type="dxa"/>
          </w:tcPr>
          <w:p w:rsidR="00EE4D61" w:rsidRPr="00167E19" w:rsidRDefault="00EE4D61" w:rsidP="00383EBA">
            <w:pPr>
              <w:spacing w:line="24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</w:tbl>
    <w:p w:rsidR="007672EB" w:rsidRPr="00167E19" w:rsidRDefault="007672EB" w:rsidP="007672E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color w:val="009CFD"/>
          <w:sz w:val="24"/>
          <w:szCs w:val="24"/>
        </w:rPr>
      </w:pPr>
    </w:p>
    <w:p w:rsidR="00E52FBC" w:rsidRDefault="00E52FBC"/>
    <w:p w:rsidR="007672EB" w:rsidRDefault="007672EB">
      <w:bookmarkStart w:id="0" w:name="_GoBack"/>
      <w:bookmarkEnd w:id="0"/>
    </w:p>
    <w:sectPr w:rsidR="00767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6453B"/>
    <w:multiLevelType w:val="multilevel"/>
    <w:tmpl w:val="58ECBF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70C0"/>
        <w:u w:color="0070C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0NbSwNLQwNbUwNTFS0lEKTi0uzszPAykwrAUA2Mu8yiwAAAA="/>
  </w:docVars>
  <w:rsids>
    <w:rsidRoot w:val="007672EB"/>
    <w:rsid w:val="007672EB"/>
    <w:rsid w:val="00842443"/>
    <w:rsid w:val="00B34DA9"/>
    <w:rsid w:val="00E52FBC"/>
    <w:rsid w:val="00EE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A37A1"/>
  <w15:chartTrackingRefBased/>
  <w15:docId w15:val="{044EAC9F-9745-4D0C-A54A-C61AB902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2EB"/>
    <w:pPr>
      <w:spacing w:after="0" w:line="260" w:lineRule="exact"/>
      <w:jc w:val="both"/>
    </w:pPr>
    <w:rPr>
      <w:rFonts w:ascii="Calibri" w:eastAsia="Times" w:hAnsi="Calibri" w:cs="Times New Roman"/>
      <w:color w:val="00000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72EB"/>
    <w:pPr>
      <w:spacing w:after="0" w:line="240" w:lineRule="auto"/>
    </w:pPr>
    <w:rPr>
      <w:rFonts w:ascii="Times" w:eastAsia="Times" w:hAnsi="Times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Mohammed Al Agri</dc:creator>
  <cp:keywords/>
  <dc:description/>
  <cp:lastModifiedBy>Amira Abomunassar</cp:lastModifiedBy>
  <cp:revision>3</cp:revision>
  <cp:lastPrinted>2020-01-22T07:33:00Z</cp:lastPrinted>
  <dcterms:created xsi:type="dcterms:W3CDTF">2020-01-26T07:53:00Z</dcterms:created>
  <dcterms:modified xsi:type="dcterms:W3CDTF">2020-01-26T07:53:00Z</dcterms:modified>
</cp:coreProperties>
</file>