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4B7AA8" w14:textId="77777777" w:rsidR="000004D1" w:rsidRPr="000004D1" w:rsidRDefault="000004D1" w:rsidP="000004D1">
      <w:pPr>
        <w:spacing w:after="60" w:line="240" w:lineRule="auto"/>
        <w:jc w:val="center"/>
        <w:rPr>
          <w:b/>
          <w:bCs/>
          <w:sz w:val="16"/>
          <w:szCs w:val="16"/>
        </w:rPr>
      </w:pPr>
    </w:p>
    <w:p w14:paraId="1AAD7964" w14:textId="77777777" w:rsidR="000004D1" w:rsidRPr="00DB2F59" w:rsidRDefault="00DB2F59" w:rsidP="00DB2F59">
      <w:pPr>
        <w:spacing w:after="60" w:line="240" w:lineRule="auto"/>
        <w:jc w:val="center"/>
        <w:rPr>
          <w:b/>
          <w:bCs/>
          <w:sz w:val="32"/>
          <w:szCs w:val="32"/>
        </w:rPr>
      </w:pPr>
      <w:r w:rsidRPr="00DB2F59">
        <w:rPr>
          <w:b/>
          <w:bCs/>
          <w:i/>
          <w:sz w:val="32"/>
          <w:szCs w:val="32"/>
        </w:rPr>
        <w:t>INDIVIDUAL</w:t>
      </w:r>
      <w:r w:rsidRPr="00DB2F59">
        <w:rPr>
          <w:b/>
          <w:bCs/>
          <w:sz w:val="32"/>
          <w:szCs w:val="32"/>
        </w:rPr>
        <w:t xml:space="preserve"> CONSULTANCY - </w:t>
      </w:r>
      <w:r w:rsidR="000004D1" w:rsidRPr="00DB2F59">
        <w:rPr>
          <w:b/>
          <w:bCs/>
          <w:sz w:val="32"/>
          <w:szCs w:val="32"/>
        </w:rPr>
        <w:t>Terms of Reference</w:t>
      </w:r>
      <w:r w:rsidR="00E81621" w:rsidRPr="00DB2F59">
        <w:rPr>
          <w:b/>
          <w:bCs/>
          <w:sz w:val="32"/>
          <w:szCs w:val="32"/>
        </w:rPr>
        <w:tab/>
      </w:r>
    </w:p>
    <w:p w14:paraId="0C16BCA2" w14:textId="77777777" w:rsidR="000004D1" w:rsidRDefault="000004D1" w:rsidP="000004D1">
      <w:pPr>
        <w:spacing w:after="60" w:line="240" w:lineRule="auto"/>
        <w:rPr>
          <w:rFonts w:cstheme="minorHAnsi"/>
        </w:rPr>
      </w:pPr>
    </w:p>
    <w:p w14:paraId="5F4F5B61" w14:textId="77777777" w:rsidR="00DB2F59" w:rsidRPr="00DB2F59" w:rsidRDefault="00DB2F59" w:rsidP="000004D1">
      <w:pPr>
        <w:spacing w:after="60" w:line="240" w:lineRule="auto"/>
        <w:rPr>
          <w:rFonts w:cstheme="minorHAnsi"/>
          <w:b/>
          <w:bCs/>
          <w:color w:val="0070C0"/>
        </w:rPr>
      </w:pPr>
      <w:r w:rsidRPr="00DB2F59">
        <w:rPr>
          <w:rFonts w:cstheme="minorHAnsi"/>
          <w:b/>
          <w:color w:val="0070C0"/>
          <w:u w:val="single"/>
        </w:rPr>
        <w:t>Title</w:t>
      </w:r>
      <w:r w:rsidRPr="00DB2F59">
        <w:rPr>
          <w:rFonts w:cstheme="minorHAnsi"/>
          <w:b/>
          <w:color w:val="0070C0"/>
        </w:rPr>
        <w:t xml:space="preserve">: </w:t>
      </w:r>
      <w:r w:rsidRPr="00DB2F59">
        <w:rPr>
          <w:rFonts w:cstheme="minorHAnsi"/>
          <w:b/>
          <w:bCs/>
          <w:color w:val="0070C0"/>
        </w:rPr>
        <w:t xml:space="preserve">Consultant to support </w:t>
      </w:r>
      <w:r w:rsidR="00C800F1">
        <w:rPr>
          <w:rFonts w:cstheme="minorHAnsi"/>
          <w:b/>
          <w:bCs/>
          <w:color w:val="0070C0"/>
        </w:rPr>
        <w:t>WHO assistive technology team with</w:t>
      </w:r>
      <w:r w:rsidRPr="00DB2F59">
        <w:rPr>
          <w:rFonts w:cstheme="minorHAnsi"/>
          <w:b/>
          <w:bCs/>
          <w:color w:val="0070C0"/>
        </w:rPr>
        <w:t xml:space="preserve"> </w:t>
      </w:r>
      <w:r w:rsidR="00C800F1">
        <w:rPr>
          <w:rFonts w:cstheme="minorHAnsi"/>
          <w:b/>
          <w:bCs/>
          <w:color w:val="0070C0"/>
        </w:rPr>
        <w:t xml:space="preserve">implementation </w:t>
      </w:r>
      <w:r w:rsidR="00C800F1" w:rsidRPr="001F5C94">
        <w:rPr>
          <w:rFonts w:cstheme="minorHAnsi"/>
          <w:b/>
          <w:bCs/>
          <w:color w:val="0070C0"/>
        </w:rPr>
        <w:t>of a two year project</w:t>
      </w:r>
      <w:r w:rsidR="00C800F1">
        <w:rPr>
          <w:rFonts w:cstheme="minorHAnsi"/>
          <w:b/>
          <w:bCs/>
          <w:color w:val="0070C0"/>
        </w:rPr>
        <w:t xml:space="preserve"> to improve access to assistive technology for people with noncommunicable diseases (diabetes and stroke). </w:t>
      </w:r>
    </w:p>
    <w:p w14:paraId="027191DA" w14:textId="77777777" w:rsidR="00DB2F59" w:rsidRPr="00DB2F59" w:rsidRDefault="00DB2F59" w:rsidP="000004D1">
      <w:pPr>
        <w:spacing w:after="60" w:line="240" w:lineRule="auto"/>
        <w:rPr>
          <w:rFonts w:cstheme="minorHAnsi"/>
          <w:b/>
        </w:rPr>
      </w:pPr>
    </w:p>
    <w:p w14:paraId="59F5041A" w14:textId="77777777" w:rsidR="000004D1" w:rsidRPr="000004D1" w:rsidRDefault="00DD12DB" w:rsidP="000004D1">
      <w:pPr>
        <w:pStyle w:val="ListParagraph"/>
        <w:numPr>
          <w:ilvl w:val="0"/>
          <w:numId w:val="1"/>
        </w:numPr>
        <w:spacing w:after="60" w:line="240" w:lineRule="auto"/>
        <w:rPr>
          <w:rFonts w:cstheme="minorHAnsi"/>
          <w:b/>
          <w:bCs/>
        </w:rPr>
      </w:pPr>
      <w:r>
        <w:rPr>
          <w:rFonts w:cstheme="minorHAnsi"/>
          <w:b/>
          <w:bCs/>
        </w:rPr>
        <w:t>Purpose of the Consultancy</w:t>
      </w:r>
    </w:p>
    <w:p w14:paraId="27AB4439" w14:textId="114D76AE" w:rsidR="00DB2F59" w:rsidRPr="00DB2F59" w:rsidRDefault="00DB2F59" w:rsidP="00DB2F59">
      <w:pPr>
        <w:pStyle w:val="ListParagraph"/>
        <w:spacing w:after="60" w:line="240" w:lineRule="auto"/>
        <w:ind w:left="360"/>
        <w:rPr>
          <w:rFonts w:cstheme="minorHAnsi"/>
          <w:highlight w:val="yellow"/>
        </w:rPr>
      </w:pPr>
      <w:r w:rsidRPr="00DB2F59">
        <w:rPr>
          <w:rFonts w:cstheme="minorHAnsi"/>
        </w:rPr>
        <w:t xml:space="preserve">The purpose of this consultancy is to </w:t>
      </w:r>
      <w:r w:rsidR="00E04D5F">
        <w:rPr>
          <w:rFonts w:cstheme="minorHAnsi"/>
        </w:rPr>
        <w:t xml:space="preserve">work with the WHO </w:t>
      </w:r>
      <w:r w:rsidR="00F04290">
        <w:rPr>
          <w:rFonts w:cstheme="minorHAnsi"/>
        </w:rPr>
        <w:t xml:space="preserve">Global </w:t>
      </w:r>
      <w:r w:rsidR="004966F7">
        <w:rPr>
          <w:rFonts w:cstheme="minorHAnsi"/>
        </w:rPr>
        <w:t>Cooperation</w:t>
      </w:r>
      <w:r w:rsidR="00F04290">
        <w:rPr>
          <w:rFonts w:cstheme="minorHAnsi"/>
        </w:rPr>
        <w:t xml:space="preserve"> on Assistive Technology (GATE)</w:t>
      </w:r>
      <w:r w:rsidR="00E04D5F">
        <w:rPr>
          <w:rFonts w:cstheme="minorHAnsi"/>
        </w:rPr>
        <w:t xml:space="preserve"> team to implement a two year project to improve access to assistive technology for people living with noncommunicable diseases (NCD).</w:t>
      </w:r>
    </w:p>
    <w:p w14:paraId="706502F7" w14:textId="77777777" w:rsidR="000004D1" w:rsidRPr="000004D1" w:rsidRDefault="00D14B2D" w:rsidP="00D14B2D">
      <w:pPr>
        <w:tabs>
          <w:tab w:val="left" w:pos="4330"/>
        </w:tabs>
        <w:spacing w:after="60" w:line="240" w:lineRule="auto"/>
        <w:rPr>
          <w:rFonts w:cstheme="minorHAnsi"/>
          <w:sz w:val="20"/>
          <w:szCs w:val="20"/>
        </w:rPr>
      </w:pPr>
      <w:r>
        <w:rPr>
          <w:rFonts w:cstheme="minorHAnsi"/>
          <w:sz w:val="20"/>
          <w:szCs w:val="20"/>
        </w:rPr>
        <w:tab/>
      </w:r>
    </w:p>
    <w:p w14:paraId="6E2FA9C6" w14:textId="77777777" w:rsidR="000004D1" w:rsidRDefault="00DD12DB" w:rsidP="000004D1">
      <w:pPr>
        <w:pStyle w:val="ListParagraph"/>
        <w:numPr>
          <w:ilvl w:val="0"/>
          <w:numId w:val="1"/>
        </w:numPr>
        <w:spacing w:after="60" w:line="240" w:lineRule="auto"/>
        <w:rPr>
          <w:rFonts w:cstheme="minorHAnsi"/>
          <w:b/>
          <w:bCs/>
        </w:rPr>
      </w:pPr>
      <w:r>
        <w:rPr>
          <w:rFonts w:cstheme="minorHAnsi"/>
          <w:b/>
          <w:bCs/>
        </w:rPr>
        <w:t>Background</w:t>
      </w:r>
    </w:p>
    <w:p w14:paraId="35910E6F" w14:textId="77777777" w:rsidR="006E49D6" w:rsidRPr="00F04290" w:rsidRDefault="00F04290" w:rsidP="00F04290">
      <w:pPr>
        <w:pStyle w:val="ListParagraph"/>
        <w:spacing w:before="240" w:after="60" w:line="240" w:lineRule="auto"/>
        <w:ind w:left="360"/>
        <w:rPr>
          <w:rFonts w:cstheme="minorHAnsi"/>
        </w:rPr>
      </w:pPr>
      <w:r w:rsidRPr="00F04290">
        <w:rPr>
          <w:rFonts w:cstheme="minorHAnsi"/>
        </w:rPr>
        <w:t>Today, 1 billion people need assistive technology, and only 10% of the population</w:t>
      </w:r>
      <w:r>
        <w:rPr>
          <w:rFonts w:cstheme="minorHAnsi"/>
        </w:rPr>
        <w:t xml:space="preserve"> in need have access to it. By </w:t>
      </w:r>
      <w:r w:rsidRPr="00F04290">
        <w:rPr>
          <w:rFonts w:cstheme="minorHAnsi"/>
        </w:rPr>
        <w:t xml:space="preserve">2050 this figure </w:t>
      </w:r>
      <w:r>
        <w:rPr>
          <w:rFonts w:cstheme="minorHAnsi"/>
        </w:rPr>
        <w:t xml:space="preserve">will increase to over 2 billion, with population ageing </w:t>
      </w:r>
      <w:r w:rsidRPr="00F04290">
        <w:rPr>
          <w:rFonts w:cstheme="minorHAnsi"/>
        </w:rPr>
        <w:t xml:space="preserve">and </w:t>
      </w:r>
      <w:r>
        <w:rPr>
          <w:rFonts w:cstheme="minorHAnsi"/>
        </w:rPr>
        <w:t xml:space="preserve">a rise in the incidence of  </w:t>
      </w:r>
      <w:r w:rsidRPr="00F04290">
        <w:rPr>
          <w:rFonts w:cstheme="minorHAnsi"/>
        </w:rPr>
        <w:t>NC</w:t>
      </w:r>
      <w:r>
        <w:rPr>
          <w:rFonts w:cstheme="minorHAnsi"/>
        </w:rPr>
        <w:t xml:space="preserve">Ds. </w:t>
      </w:r>
      <w:r w:rsidRPr="00F04290">
        <w:rPr>
          <w:rFonts w:cstheme="minorHAnsi"/>
        </w:rPr>
        <w:t>People living with NCD</w:t>
      </w:r>
      <w:r>
        <w:rPr>
          <w:rFonts w:cstheme="minorHAnsi"/>
        </w:rPr>
        <w:t>s</w:t>
      </w:r>
      <w:r w:rsidRPr="00F04290">
        <w:rPr>
          <w:rFonts w:cstheme="minorHAnsi"/>
        </w:rPr>
        <w:t xml:space="preserve"> often develop impairments </w:t>
      </w:r>
      <w:r>
        <w:rPr>
          <w:rFonts w:cstheme="minorHAnsi"/>
        </w:rPr>
        <w:t>or secondary complications, many of which can be minimised or prevented with rehabilitation and assistive technology. However</w:t>
      </w:r>
      <w:r w:rsidRPr="00F04290">
        <w:rPr>
          <w:rFonts w:cstheme="minorHAnsi"/>
        </w:rPr>
        <w:t>, these important components are often not part of NCD management</w:t>
      </w:r>
      <w:r>
        <w:rPr>
          <w:rFonts w:cstheme="minorHAnsi"/>
        </w:rPr>
        <w:t xml:space="preserve"> in current health systems, where the focus remains on diagnosis and medical management only</w:t>
      </w:r>
      <w:r w:rsidRPr="00F04290">
        <w:rPr>
          <w:rFonts w:cstheme="minorHAnsi"/>
        </w:rPr>
        <w:t>.</w:t>
      </w:r>
    </w:p>
    <w:p w14:paraId="18E39BC2" w14:textId="77777777" w:rsidR="006E49D6" w:rsidRDefault="006E49D6" w:rsidP="00DB2F59">
      <w:pPr>
        <w:pStyle w:val="ListParagraph"/>
        <w:spacing w:before="240" w:after="60" w:line="240" w:lineRule="auto"/>
        <w:ind w:left="360"/>
        <w:rPr>
          <w:rFonts w:cstheme="minorHAnsi"/>
        </w:rPr>
      </w:pPr>
    </w:p>
    <w:p w14:paraId="6EDB1660" w14:textId="77777777" w:rsidR="00DB2F59" w:rsidRDefault="00DB2F59" w:rsidP="00DB2F59">
      <w:pPr>
        <w:pStyle w:val="ListParagraph"/>
        <w:spacing w:before="240" w:after="60" w:line="240" w:lineRule="auto"/>
        <w:ind w:left="360"/>
        <w:rPr>
          <w:rFonts w:cstheme="minorHAnsi"/>
        </w:rPr>
      </w:pPr>
      <w:r w:rsidRPr="00DB2F59">
        <w:rPr>
          <w:rFonts w:cstheme="minorHAnsi"/>
        </w:rPr>
        <w:t>The WHO Global Cooperation on Assistive Technology (GATE) was established in 2014 with the goal to impr</w:t>
      </w:r>
      <w:r w:rsidR="00F04290">
        <w:rPr>
          <w:rFonts w:cstheme="minorHAnsi"/>
        </w:rPr>
        <w:t>ove access to assistive technology</w:t>
      </w:r>
      <w:r w:rsidRPr="00DB2F59">
        <w:rPr>
          <w:rFonts w:cstheme="minorHAnsi"/>
        </w:rPr>
        <w:t xml:space="preserve"> and realize the commitments made in the Convention on the Rights of Persons with Disabilities. </w:t>
      </w:r>
      <w:r w:rsidR="006E49D6">
        <w:rPr>
          <w:rFonts w:cstheme="minorHAnsi"/>
        </w:rPr>
        <w:t xml:space="preserve">More detail on the past and current activities of WHO’s GATE initiative can be found at: </w:t>
      </w:r>
      <w:hyperlink r:id="rId11" w:history="1">
        <w:r w:rsidR="006E49D6" w:rsidRPr="00606AD5">
          <w:rPr>
            <w:rStyle w:val="Hyperlink"/>
            <w:rFonts w:cstheme="minorHAnsi"/>
          </w:rPr>
          <w:t>www.who.int/assistivetechnology</w:t>
        </w:r>
      </w:hyperlink>
      <w:r w:rsidR="006E49D6">
        <w:rPr>
          <w:rFonts w:cstheme="minorHAnsi"/>
        </w:rPr>
        <w:t xml:space="preserve"> </w:t>
      </w:r>
    </w:p>
    <w:p w14:paraId="65F643DA" w14:textId="77777777" w:rsidR="00E04D5F" w:rsidRDefault="00E04D5F" w:rsidP="00DB2F59">
      <w:pPr>
        <w:pStyle w:val="ListParagraph"/>
        <w:spacing w:before="240" w:after="60" w:line="240" w:lineRule="auto"/>
        <w:ind w:left="360"/>
        <w:rPr>
          <w:rFonts w:cstheme="minorHAnsi"/>
        </w:rPr>
      </w:pPr>
    </w:p>
    <w:p w14:paraId="33960073" w14:textId="77777777" w:rsidR="006E49D6" w:rsidRDefault="006E49D6" w:rsidP="00E04D5F">
      <w:pPr>
        <w:pStyle w:val="ListParagraph"/>
        <w:spacing w:before="240" w:after="60" w:line="240" w:lineRule="auto"/>
        <w:ind w:left="360"/>
        <w:rPr>
          <w:rFonts w:cstheme="minorHAnsi"/>
        </w:rPr>
      </w:pPr>
      <w:r>
        <w:rPr>
          <w:rFonts w:cstheme="minorHAnsi"/>
        </w:rPr>
        <w:t xml:space="preserve">For 2020, WHO’s GATE initiative plans to launch a two year project with a special focus on NCDs (diabetes and stroke specifically). The project will include implementation in at least four countries in the WHO African, South East Asian, and Western Pacific Regions. The project will be a collaboration between the </w:t>
      </w:r>
      <w:r w:rsidR="00F04290">
        <w:rPr>
          <w:rFonts w:cstheme="minorHAnsi"/>
        </w:rPr>
        <w:t xml:space="preserve">WHO </w:t>
      </w:r>
      <w:r>
        <w:rPr>
          <w:rFonts w:cstheme="minorHAnsi"/>
        </w:rPr>
        <w:t xml:space="preserve">GATE team and WHO teams working on NCDs, rehabilitation and primary health care, as well as external partners and ministries of health in implementing countries. The project will include the following components: </w:t>
      </w:r>
    </w:p>
    <w:p w14:paraId="1C9C1817" w14:textId="77777777" w:rsidR="006E49D6" w:rsidRDefault="006E49D6" w:rsidP="00E04D5F">
      <w:pPr>
        <w:pStyle w:val="ListParagraph"/>
        <w:spacing w:before="240" w:after="60" w:line="240" w:lineRule="auto"/>
        <w:ind w:left="360"/>
        <w:rPr>
          <w:rFonts w:cstheme="minorHAnsi"/>
        </w:rPr>
      </w:pPr>
    </w:p>
    <w:p w14:paraId="2B54FBCE" w14:textId="77777777" w:rsidR="006E49D6" w:rsidRPr="006E49D6" w:rsidRDefault="006E49D6" w:rsidP="006E49D6">
      <w:pPr>
        <w:pStyle w:val="ListParagraph"/>
        <w:spacing w:before="240" w:after="60" w:line="240" w:lineRule="auto"/>
        <w:ind w:left="360"/>
        <w:rPr>
          <w:rFonts w:cstheme="minorHAnsi"/>
        </w:rPr>
      </w:pPr>
      <w:r w:rsidRPr="006E49D6">
        <w:rPr>
          <w:rFonts w:cstheme="minorHAnsi"/>
        </w:rPr>
        <w:t>1: Develop</w:t>
      </w:r>
      <w:r>
        <w:rPr>
          <w:rFonts w:cstheme="minorHAnsi"/>
        </w:rPr>
        <w:t>ment of</w:t>
      </w:r>
      <w:r w:rsidRPr="006E49D6">
        <w:rPr>
          <w:rFonts w:cstheme="minorHAnsi"/>
        </w:rPr>
        <w:t xml:space="preserve"> a global inclusive model of NCD man</w:t>
      </w:r>
      <w:r>
        <w:rPr>
          <w:rFonts w:cstheme="minorHAnsi"/>
        </w:rPr>
        <w:t>agement for primary health care, including i</w:t>
      </w:r>
      <w:r w:rsidRPr="006E49D6">
        <w:rPr>
          <w:rFonts w:cstheme="minorHAnsi"/>
        </w:rPr>
        <w:t>dentif</w:t>
      </w:r>
      <w:r>
        <w:rPr>
          <w:rFonts w:cstheme="minorHAnsi"/>
        </w:rPr>
        <w:t xml:space="preserve">ication of </w:t>
      </w:r>
      <w:r w:rsidRPr="006E49D6">
        <w:rPr>
          <w:rFonts w:cstheme="minorHAnsi"/>
        </w:rPr>
        <w:t>priority areas for improving health</w:t>
      </w:r>
      <w:r>
        <w:rPr>
          <w:rFonts w:cstheme="minorHAnsi"/>
        </w:rPr>
        <w:t xml:space="preserve"> and well-being</w:t>
      </w:r>
      <w:r w:rsidRPr="006E49D6">
        <w:rPr>
          <w:rFonts w:cstheme="minorHAnsi"/>
        </w:rPr>
        <w:t xml:space="preserve"> such </w:t>
      </w:r>
      <w:r>
        <w:rPr>
          <w:rFonts w:cstheme="minorHAnsi"/>
        </w:rPr>
        <w:t>as rehabilitation and assistive technology;</w:t>
      </w:r>
    </w:p>
    <w:p w14:paraId="7C2D6E60" w14:textId="771E7C02" w:rsidR="006E49D6" w:rsidRPr="001F5C94" w:rsidRDefault="006E49D6" w:rsidP="001F5C94">
      <w:pPr>
        <w:pStyle w:val="ListParagraph"/>
        <w:spacing w:before="240" w:after="60" w:line="240" w:lineRule="auto"/>
        <w:ind w:left="360"/>
        <w:rPr>
          <w:rFonts w:cstheme="minorHAnsi"/>
        </w:rPr>
      </w:pPr>
      <w:r w:rsidRPr="001F5C94">
        <w:rPr>
          <w:rFonts w:cstheme="minorHAnsi"/>
        </w:rPr>
        <w:t xml:space="preserve">2: Pilot </w:t>
      </w:r>
      <w:r w:rsidR="001F5C94" w:rsidRPr="001F5C94">
        <w:rPr>
          <w:rFonts w:cstheme="minorHAnsi"/>
        </w:rPr>
        <w:t xml:space="preserve">1-stop shop provision of most needed assistive products for diabetes/stroke </w:t>
      </w:r>
      <w:r w:rsidRPr="001F5C94">
        <w:rPr>
          <w:rFonts w:cstheme="minorHAnsi"/>
        </w:rPr>
        <w:t>within Primary or Secondary Health Care</w:t>
      </w:r>
      <w:r w:rsidR="001F5C94" w:rsidRPr="001F5C94">
        <w:rPr>
          <w:rFonts w:cstheme="minorHAnsi"/>
        </w:rPr>
        <w:t xml:space="preserve"> </w:t>
      </w:r>
      <w:r w:rsidRPr="001F5C94">
        <w:rPr>
          <w:rFonts w:cstheme="minorHAnsi"/>
        </w:rPr>
        <w:t>system in four countries: 2 in Africa, 1 in Asia and 1 in the Pacific region;</w:t>
      </w:r>
    </w:p>
    <w:p w14:paraId="75F049F0" w14:textId="77777777" w:rsidR="006E49D6" w:rsidRPr="006E49D6" w:rsidRDefault="006E49D6" w:rsidP="006E49D6">
      <w:pPr>
        <w:pStyle w:val="ListParagraph"/>
        <w:spacing w:before="240" w:after="60" w:line="240" w:lineRule="auto"/>
        <w:ind w:left="360"/>
        <w:rPr>
          <w:rFonts w:cstheme="minorHAnsi"/>
        </w:rPr>
      </w:pPr>
      <w:r w:rsidRPr="006E49D6">
        <w:rPr>
          <w:rFonts w:cstheme="minorHAnsi"/>
        </w:rPr>
        <w:t>3: Transfer competencies (task shifting) and support fit-for-purpose primary health care</w:t>
      </w:r>
    </w:p>
    <w:p w14:paraId="1E518023" w14:textId="77777777" w:rsidR="006E49D6" w:rsidRPr="006E49D6" w:rsidRDefault="006E49D6" w:rsidP="006E49D6">
      <w:pPr>
        <w:pStyle w:val="ListParagraph"/>
        <w:spacing w:before="240" w:after="60" w:line="240" w:lineRule="auto"/>
        <w:ind w:left="360"/>
        <w:rPr>
          <w:rFonts w:cstheme="minorHAnsi"/>
        </w:rPr>
      </w:pPr>
      <w:r w:rsidRPr="006E49D6">
        <w:rPr>
          <w:rFonts w:cstheme="minorHAnsi"/>
        </w:rPr>
        <w:t>workforce to deliver rehabilitation and assistive products at primary health care level</w:t>
      </w:r>
      <w:r>
        <w:rPr>
          <w:rFonts w:cstheme="minorHAnsi"/>
        </w:rPr>
        <w:t xml:space="preserve">, through the development of a machine reasoning system to support selection of assistive product/s to best meet a person’s needs. </w:t>
      </w:r>
    </w:p>
    <w:p w14:paraId="37AD939C" w14:textId="77777777" w:rsidR="006E49D6" w:rsidRPr="006E49D6" w:rsidRDefault="006E49D6" w:rsidP="006E49D6">
      <w:pPr>
        <w:pStyle w:val="ListParagraph"/>
        <w:spacing w:before="240" w:after="60" w:line="240" w:lineRule="auto"/>
        <w:ind w:left="360"/>
        <w:rPr>
          <w:rFonts w:cstheme="minorHAnsi"/>
        </w:rPr>
      </w:pPr>
      <w:r>
        <w:rPr>
          <w:rFonts w:cstheme="minorHAnsi"/>
        </w:rPr>
        <w:t>4: Development of a</w:t>
      </w:r>
      <w:r w:rsidRPr="006E49D6">
        <w:rPr>
          <w:rFonts w:cstheme="minorHAnsi"/>
        </w:rPr>
        <w:t xml:space="preserve"> rehabilitation package for NCD management </w:t>
      </w:r>
      <w:r>
        <w:rPr>
          <w:rFonts w:cstheme="minorHAnsi"/>
        </w:rPr>
        <w:t>at the primary health care level</w:t>
      </w:r>
    </w:p>
    <w:p w14:paraId="190499CC" w14:textId="77777777" w:rsidR="006E49D6" w:rsidRDefault="004D70C2" w:rsidP="006E49D6">
      <w:pPr>
        <w:pStyle w:val="ListParagraph"/>
        <w:spacing w:before="240" w:after="60" w:line="240" w:lineRule="auto"/>
        <w:ind w:left="360"/>
        <w:rPr>
          <w:rFonts w:cstheme="minorHAnsi"/>
        </w:rPr>
      </w:pPr>
      <w:r>
        <w:rPr>
          <w:rFonts w:cstheme="minorHAnsi"/>
        </w:rPr>
        <w:t>5: A</w:t>
      </w:r>
      <w:r w:rsidR="006E49D6" w:rsidRPr="006E49D6">
        <w:rPr>
          <w:rFonts w:cstheme="minorHAnsi"/>
        </w:rPr>
        <w:t>wareness</w:t>
      </w:r>
      <w:r>
        <w:rPr>
          <w:rFonts w:cstheme="minorHAnsi"/>
        </w:rPr>
        <w:t xml:space="preserve"> raising and </w:t>
      </w:r>
      <w:r w:rsidR="006E49D6">
        <w:rPr>
          <w:rFonts w:cstheme="minorHAnsi"/>
        </w:rPr>
        <w:t>advocacy</w:t>
      </w:r>
      <w:r w:rsidR="006E49D6" w:rsidRPr="006E49D6">
        <w:rPr>
          <w:rFonts w:cstheme="minorHAnsi"/>
        </w:rPr>
        <w:t xml:space="preserve"> </w:t>
      </w:r>
      <w:r w:rsidR="006E49D6">
        <w:rPr>
          <w:rFonts w:cstheme="minorHAnsi"/>
        </w:rPr>
        <w:t xml:space="preserve">on the importance of access to rehabilitation and assistive technology for people with NCDs, and on the project outcomes. </w:t>
      </w:r>
    </w:p>
    <w:p w14:paraId="608CDD95" w14:textId="77777777" w:rsidR="006E49D6" w:rsidRDefault="006E49D6" w:rsidP="00E04D5F">
      <w:pPr>
        <w:pStyle w:val="ListParagraph"/>
        <w:spacing w:before="240" w:after="60" w:line="240" w:lineRule="auto"/>
        <w:ind w:left="360"/>
        <w:rPr>
          <w:rFonts w:cstheme="minorHAnsi"/>
        </w:rPr>
      </w:pPr>
    </w:p>
    <w:p w14:paraId="171D78FE" w14:textId="77777777" w:rsidR="00E04D5F" w:rsidRDefault="00F04290" w:rsidP="00E04D5F">
      <w:pPr>
        <w:pStyle w:val="ListParagraph"/>
        <w:spacing w:before="240" w:after="60" w:line="240" w:lineRule="auto"/>
        <w:ind w:left="360"/>
        <w:rPr>
          <w:rFonts w:cstheme="minorHAnsi"/>
        </w:rPr>
      </w:pPr>
      <w:r>
        <w:rPr>
          <w:rFonts w:cstheme="minorHAnsi"/>
        </w:rPr>
        <w:t>The WHO GATE team needs a consultant</w:t>
      </w:r>
      <w:r w:rsidR="009D67CC">
        <w:rPr>
          <w:rFonts w:cstheme="minorHAnsi"/>
        </w:rPr>
        <w:t xml:space="preserve"> with extensive experience of implementing multi-stakeholder </w:t>
      </w:r>
      <w:r w:rsidR="004966F7">
        <w:rPr>
          <w:rFonts w:cstheme="minorHAnsi"/>
        </w:rPr>
        <w:t>programmes/</w:t>
      </w:r>
      <w:r w:rsidR="009D67CC">
        <w:rPr>
          <w:rFonts w:cstheme="minorHAnsi"/>
        </w:rPr>
        <w:t>projects and excellent project management skills</w:t>
      </w:r>
      <w:r>
        <w:rPr>
          <w:rFonts w:cstheme="minorHAnsi"/>
        </w:rPr>
        <w:t xml:space="preserve"> to support with the implementation of this project. The consultant will lead the planning and implementation of components 1,2, and 5</w:t>
      </w:r>
      <w:r w:rsidR="009D67CC">
        <w:rPr>
          <w:rFonts w:cstheme="minorHAnsi"/>
        </w:rPr>
        <w:t xml:space="preserve">, with close supervision of the programme manager. The consultant will </w:t>
      </w:r>
      <w:r>
        <w:rPr>
          <w:rFonts w:cstheme="minorHAnsi"/>
        </w:rPr>
        <w:t xml:space="preserve">contribute to components 3 and 4 to ensure overall project coordination. </w:t>
      </w:r>
      <w:r w:rsidR="009D67CC">
        <w:rPr>
          <w:rFonts w:cstheme="minorHAnsi"/>
        </w:rPr>
        <w:t xml:space="preserve">The consultant will be expected to work closely with other members of the GATE team, other WHO teams, and external partners to ensure the success of the project within the relatively short timeframe. </w:t>
      </w:r>
    </w:p>
    <w:p w14:paraId="60B77646" w14:textId="77777777" w:rsidR="00690105" w:rsidRDefault="00690105" w:rsidP="000004D1">
      <w:pPr>
        <w:spacing w:after="60" w:line="240" w:lineRule="auto"/>
        <w:rPr>
          <w:rFonts w:cstheme="minorHAnsi"/>
        </w:rPr>
      </w:pPr>
    </w:p>
    <w:p w14:paraId="794138A3" w14:textId="77777777" w:rsidR="000004D1" w:rsidRPr="000004D1" w:rsidRDefault="00DD12DB" w:rsidP="000004D1">
      <w:pPr>
        <w:pStyle w:val="ListParagraph"/>
        <w:numPr>
          <w:ilvl w:val="0"/>
          <w:numId w:val="1"/>
        </w:numPr>
        <w:spacing w:after="60" w:line="240" w:lineRule="auto"/>
        <w:rPr>
          <w:rFonts w:cstheme="minorHAnsi"/>
          <w:b/>
          <w:bCs/>
        </w:rPr>
      </w:pPr>
      <w:r>
        <w:rPr>
          <w:rFonts w:cstheme="minorHAnsi"/>
          <w:b/>
          <w:bCs/>
        </w:rPr>
        <w:t>Work to be performed</w:t>
      </w:r>
    </w:p>
    <w:p w14:paraId="5626C3EB" w14:textId="629AADA7" w:rsidR="00DB2F59" w:rsidRPr="00DB2F59" w:rsidRDefault="00DB2F59" w:rsidP="00DB2F59">
      <w:pPr>
        <w:spacing w:after="0" w:line="240" w:lineRule="auto"/>
        <w:rPr>
          <w:rFonts w:cstheme="minorHAnsi"/>
        </w:rPr>
      </w:pPr>
      <w:r w:rsidRPr="00DB2F59">
        <w:rPr>
          <w:rFonts w:cstheme="minorHAnsi"/>
          <w:b/>
          <w:bCs/>
        </w:rPr>
        <w:t xml:space="preserve">Output 1: </w:t>
      </w:r>
      <w:r w:rsidR="004966F7">
        <w:rPr>
          <w:rFonts w:cstheme="minorHAnsi"/>
          <w:b/>
          <w:bCs/>
        </w:rPr>
        <w:t xml:space="preserve">Coordinate </w:t>
      </w:r>
      <w:r w:rsidR="00CF74B7">
        <w:rPr>
          <w:rFonts w:cstheme="minorHAnsi"/>
          <w:b/>
          <w:bCs/>
        </w:rPr>
        <w:t>the planning and implementation of Component</w:t>
      </w:r>
      <w:r w:rsidR="00A95E53">
        <w:rPr>
          <w:rFonts w:cstheme="minorHAnsi"/>
          <w:b/>
          <w:bCs/>
        </w:rPr>
        <w:t>s 1 and 2</w:t>
      </w:r>
      <w:r w:rsidR="00CF74B7">
        <w:rPr>
          <w:rFonts w:cstheme="minorHAnsi"/>
          <w:b/>
          <w:bCs/>
        </w:rPr>
        <w:t xml:space="preserve">. </w:t>
      </w:r>
    </w:p>
    <w:p w14:paraId="2836EE35" w14:textId="37DF92B6" w:rsidR="00DB2F59" w:rsidRPr="00DB2F59" w:rsidRDefault="00DB2F59" w:rsidP="00DB2F59">
      <w:pPr>
        <w:pStyle w:val="ListParagraph"/>
        <w:spacing w:after="0" w:line="240" w:lineRule="auto"/>
        <w:ind w:left="360"/>
        <w:rPr>
          <w:rFonts w:cstheme="minorHAnsi"/>
        </w:rPr>
      </w:pPr>
      <w:r w:rsidRPr="00DB2F59">
        <w:rPr>
          <w:rFonts w:cstheme="minorHAnsi"/>
        </w:rPr>
        <w:t xml:space="preserve">Activity 1.1: </w:t>
      </w:r>
      <w:r w:rsidR="00CF74B7">
        <w:rPr>
          <w:rFonts w:cstheme="minorHAnsi"/>
        </w:rPr>
        <w:t>To develop a draft roadmap for a global inclusive model of NCD management</w:t>
      </w:r>
      <w:r w:rsidR="00A95E53">
        <w:rPr>
          <w:rFonts w:cstheme="minorHAnsi"/>
        </w:rPr>
        <w:t>, including 1-stop priority assistive products provision,</w:t>
      </w:r>
      <w:r w:rsidR="00CF74B7">
        <w:rPr>
          <w:rFonts w:cstheme="minorHAnsi"/>
        </w:rPr>
        <w:t xml:space="preserve"> through desktop research and discussion with WHO teams/external technical experts</w:t>
      </w:r>
    </w:p>
    <w:p w14:paraId="5E5D26F1" w14:textId="6DF08E22" w:rsidR="00DB2F59" w:rsidRPr="00DB2F59" w:rsidRDefault="00DB2F59" w:rsidP="00DB2F59">
      <w:pPr>
        <w:pStyle w:val="ListParagraph"/>
        <w:spacing w:after="0" w:line="240" w:lineRule="auto"/>
        <w:ind w:left="360"/>
        <w:rPr>
          <w:rFonts w:cstheme="minorHAnsi"/>
        </w:rPr>
      </w:pPr>
      <w:r w:rsidRPr="00DB2F59">
        <w:rPr>
          <w:rFonts w:cstheme="minorHAnsi"/>
        </w:rPr>
        <w:t xml:space="preserve">Activity 1.2: </w:t>
      </w:r>
      <w:r w:rsidR="0078625F">
        <w:rPr>
          <w:rFonts w:cstheme="minorHAnsi"/>
        </w:rPr>
        <w:t>To lead the planning and implementation of a stakeholder workshop to finalise the draft roadmap</w:t>
      </w:r>
      <w:r w:rsidR="00A95E53">
        <w:rPr>
          <w:rFonts w:cstheme="minorHAnsi"/>
        </w:rPr>
        <w:t xml:space="preserve"> and 1-stop provision pilots</w:t>
      </w:r>
    </w:p>
    <w:p w14:paraId="36ABD487" w14:textId="6CF7A10D" w:rsidR="00DB2F59" w:rsidRPr="00DB2F59" w:rsidRDefault="00DB2F59" w:rsidP="00DB2F59">
      <w:pPr>
        <w:pStyle w:val="ListParagraph"/>
        <w:spacing w:after="0" w:line="240" w:lineRule="auto"/>
        <w:ind w:left="360"/>
        <w:rPr>
          <w:rFonts w:cstheme="minorHAnsi"/>
        </w:rPr>
      </w:pPr>
      <w:r w:rsidRPr="00DB2F59">
        <w:rPr>
          <w:rFonts w:cstheme="minorHAnsi"/>
        </w:rPr>
        <w:t xml:space="preserve">Activity 1.3: </w:t>
      </w:r>
      <w:r w:rsidR="0078625F">
        <w:rPr>
          <w:rFonts w:cstheme="minorHAnsi"/>
        </w:rPr>
        <w:t>To develop a detailed operational plan of the roadmap</w:t>
      </w:r>
      <w:r w:rsidR="00A95E53">
        <w:rPr>
          <w:rFonts w:cstheme="minorHAnsi"/>
        </w:rPr>
        <w:t xml:space="preserve"> and 1-stop provision pilots</w:t>
      </w:r>
      <w:r w:rsidR="0078625F">
        <w:rPr>
          <w:rFonts w:cstheme="minorHAnsi"/>
        </w:rPr>
        <w:t xml:space="preserve"> in 4 pilot countries</w:t>
      </w:r>
    </w:p>
    <w:p w14:paraId="790504DF" w14:textId="77777777" w:rsidR="00690105" w:rsidRPr="00DB2F59" w:rsidRDefault="00DB2F59" w:rsidP="00DB2F59">
      <w:pPr>
        <w:pStyle w:val="ListParagraph"/>
        <w:spacing w:after="0" w:line="240" w:lineRule="auto"/>
        <w:ind w:left="360"/>
        <w:rPr>
          <w:rFonts w:cstheme="minorHAnsi"/>
        </w:rPr>
      </w:pPr>
      <w:r w:rsidRPr="00DB2F59">
        <w:rPr>
          <w:rFonts w:cstheme="minorHAnsi"/>
        </w:rPr>
        <w:t xml:space="preserve">Activity 1.4: </w:t>
      </w:r>
      <w:r w:rsidR="0078625F">
        <w:rPr>
          <w:rFonts w:cstheme="minorHAnsi"/>
        </w:rPr>
        <w:t>To coordinate the implementation of the operational plan in 4 pilot countries</w:t>
      </w:r>
    </w:p>
    <w:p w14:paraId="5098EA4D" w14:textId="77777777" w:rsidR="00D117DC" w:rsidRDefault="00D117DC" w:rsidP="00DB2F59">
      <w:pPr>
        <w:spacing w:after="0" w:line="240" w:lineRule="auto"/>
        <w:rPr>
          <w:rFonts w:cstheme="minorHAnsi"/>
          <w:b/>
        </w:rPr>
      </w:pPr>
    </w:p>
    <w:p w14:paraId="2CAF7F0F" w14:textId="4338C80A" w:rsidR="004D70C2" w:rsidRDefault="00A95E53" w:rsidP="00DB2F59">
      <w:pPr>
        <w:spacing w:after="0" w:line="240" w:lineRule="auto"/>
        <w:rPr>
          <w:rFonts w:cstheme="minorHAnsi"/>
          <w:b/>
        </w:rPr>
      </w:pPr>
      <w:r>
        <w:rPr>
          <w:rFonts w:cstheme="minorHAnsi"/>
          <w:b/>
        </w:rPr>
        <w:t>Output 2</w:t>
      </w:r>
      <w:r w:rsidR="00DB2F59" w:rsidRPr="00DB2F59">
        <w:rPr>
          <w:rFonts w:cstheme="minorHAnsi"/>
          <w:b/>
        </w:rPr>
        <w:t xml:space="preserve">: </w:t>
      </w:r>
      <w:r w:rsidR="004966F7">
        <w:rPr>
          <w:rFonts w:cstheme="minorHAnsi"/>
          <w:b/>
        </w:rPr>
        <w:t>Coordinate</w:t>
      </w:r>
      <w:r w:rsidR="004D70C2">
        <w:rPr>
          <w:rFonts w:cstheme="minorHAnsi"/>
          <w:b/>
        </w:rPr>
        <w:t xml:space="preserve"> the development of component 5, in close collaboration with other WHO teams. </w:t>
      </w:r>
    </w:p>
    <w:p w14:paraId="63AA26B5" w14:textId="2B67DC4D" w:rsidR="00DB2F59" w:rsidRPr="004D70C2" w:rsidRDefault="00A95E53" w:rsidP="004D70C2">
      <w:pPr>
        <w:pStyle w:val="ListParagraph"/>
        <w:spacing w:after="0" w:line="240" w:lineRule="auto"/>
        <w:ind w:left="360"/>
        <w:rPr>
          <w:rFonts w:cstheme="minorHAnsi"/>
        </w:rPr>
      </w:pPr>
      <w:r>
        <w:rPr>
          <w:rFonts w:cstheme="minorHAnsi"/>
        </w:rPr>
        <w:t>Activity 2</w:t>
      </w:r>
      <w:r w:rsidR="00DB2F59" w:rsidRPr="00DB2F59">
        <w:rPr>
          <w:rFonts w:cstheme="minorHAnsi"/>
        </w:rPr>
        <w:t xml:space="preserve">.1:  </w:t>
      </w:r>
      <w:r w:rsidR="004D70C2">
        <w:rPr>
          <w:rFonts w:cstheme="minorHAnsi"/>
        </w:rPr>
        <w:t>Development of an advocacy and</w:t>
      </w:r>
      <w:r w:rsidR="004D70C2" w:rsidRPr="004D70C2">
        <w:rPr>
          <w:rFonts w:cstheme="minorHAnsi"/>
        </w:rPr>
        <w:t xml:space="preserve"> dissemination plan to promote the inclusion of assistive technology and rehabilitation as integral part of</w:t>
      </w:r>
      <w:r w:rsidR="004D70C2">
        <w:rPr>
          <w:rFonts w:cstheme="minorHAnsi"/>
        </w:rPr>
        <w:t xml:space="preserve"> NCD management</w:t>
      </w:r>
    </w:p>
    <w:p w14:paraId="119BD9CE" w14:textId="6FA3AB5B" w:rsidR="004D70C2" w:rsidRDefault="00A95E53" w:rsidP="00DB2F59">
      <w:pPr>
        <w:pStyle w:val="ListParagraph"/>
        <w:spacing w:after="0" w:line="240" w:lineRule="auto"/>
        <w:ind w:left="360"/>
        <w:rPr>
          <w:rFonts w:cstheme="minorHAnsi"/>
        </w:rPr>
      </w:pPr>
      <w:r>
        <w:rPr>
          <w:rFonts w:cstheme="minorHAnsi"/>
        </w:rPr>
        <w:t>Activity 2</w:t>
      </w:r>
      <w:r w:rsidR="00DB2F59" w:rsidRPr="00DB2F59">
        <w:rPr>
          <w:rFonts w:cstheme="minorHAnsi"/>
        </w:rPr>
        <w:t xml:space="preserve">.2:  </w:t>
      </w:r>
      <w:r w:rsidR="004D70C2">
        <w:rPr>
          <w:rFonts w:cstheme="minorHAnsi"/>
        </w:rPr>
        <w:t xml:space="preserve">Development of </w:t>
      </w:r>
      <w:r w:rsidR="004D70C2" w:rsidRPr="004D70C2">
        <w:rPr>
          <w:rFonts w:cstheme="minorHAnsi"/>
        </w:rPr>
        <w:t>a</w:t>
      </w:r>
      <w:r w:rsidR="004D70C2">
        <w:rPr>
          <w:rFonts w:cstheme="minorHAnsi"/>
        </w:rPr>
        <w:t>wareness raising materials, such as</w:t>
      </w:r>
      <w:r w:rsidR="004D70C2" w:rsidRPr="004D70C2">
        <w:rPr>
          <w:rFonts w:cstheme="minorHAnsi"/>
        </w:rPr>
        <w:t xml:space="preserve"> sh</w:t>
      </w:r>
      <w:r w:rsidR="004D70C2">
        <w:rPr>
          <w:rFonts w:cstheme="minorHAnsi"/>
        </w:rPr>
        <w:t>ort advocacy films and/or fact sheets</w:t>
      </w:r>
    </w:p>
    <w:p w14:paraId="22FF6477" w14:textId="1C694C34" w:rsidR="00DB2F59" w:rsidRPr="00CA2E89" w:rsidRDefault="00A95E53" w:rsidP="00CA2E89">
      <w:pPr>
        <w:pStyle w:val="ListParagraph"/>
        <w:spacing w:after="0" w:line="240" w:lineRule="auto"/>
        <w:ind w:left="360"/>
        <w:rPr>
          <w:rFonts w:cstheme="minorHAnsi"/>
        </w:rPr>
      </w:pPr>
      <w:r>
        <w:rPr>
          <w:rFonts w:cstheme="minorHAnsi"/>
        </w:rPr>
        <w:t>Activity 2</w:t>
      </w:r>
      <w:r w:rsidR="00DB2F59" w:rsidRPr="00DB2F59">
        <w:rPr>
          <w:rFonts w:cstheme="minorHAnsi"/>
        </w:rPr>
        <w:t xml:space="preserve">.3: </w:t>
      </w:r>
      <w:r w:rsidR="004D70C2">
        <w:rPr>
          <w:rFonts w:cstheme="minorHAnsi"/>
        </w:rPr>
        <w:t>Plan and implement regional workshops to raise awareness</w:t>
      </w:r>
    </w:p>
    <w:p w14:paraId="34357307" w14:textId="0E3EA449" w:rsidR="00D117DC" w:rsidRDefault="00A95E53" w:rsidP="001F5C94">
      <w:pPr>
        <w:pStyle w:val="ListParagraph"/>
        <w:spacing w:after="0" w:line="240" w:lineRule="auto"/>
        <w:ind w:left="360"/>
        <w:rPr>
          <w:rFonts w:cstheme="minorHAnsi"/>
        </w:rPr>
      </w:pPr>
      <w:r>
        <w:rPr>
          <w:rFonts w:cstheme="minorHAnsi"/>
        </w:rPr>
        <w:t>Activity 2</w:t>
      </w:r>
      <w:r w:rsidR="00DB2F59" w:rsidRPr="00DB2F59">
        <w:rPr>
          <w:rFonts w:cstheme="minorHAnsi"/>
        </w:rPr>
        <w:t xml:space="preserve">.4: </w:t>
      </w:r>
      <w:r w:rsidR="00CA2E89">
        <w:rPr>
          <w:rFonts w:cstheme="minorHAnsi"/>
        </w:rPr>
        <w:t>Lead the development of WHO normative documents, including inclusive model and ‘good practice’ country case studies</w:t>
      </w:r>
    </w:p>
    <w:p w14:paraId="68F78CCB" w14:textId="0DF1C0E3" w:rsidR="00A95E53" w:rsidRDefault="00A95E53" w:rsidP="00A95E53">
      <w:pPr>
        <w:spacing w:after="0" w:line="240" w:lineRule="auto"/>
        <w:rPr>
          <w:rFonts w:cstheme="minorHAnsi"/>
        </w:rPr>
      </w:pPr>
    </w:p>
    <w:p w14:paraId="0E818641" w14:textId="1987737C" w:rsidR="00A95E53" w:rsidRDefault="00A95E53" w:rsidP="00A95E53">
      <w:pPr>
        <w:spacing w:after="0" w:line="240" w:lineRule="auto"/>
        <w:rPr>
          <w:rFonts w:cstheme="minorHAnsi"/>
          <w:b/>
        </w:rPr>
      </w:pPr>
      <w:r>
        <w:rPr>
          <w:rFonts w:cstheme="minorHAnsi"/>
          <w:b/>
        </w:rPr>
        <w:t>Output 3: Contribute towards the development of components 3 and 4 and other related activities of the GATE team</w:t>
      </w:r>
    </w:p>
    <w:p w14:paraId="3F0AF6B8" w14:textId="50115794" w:rsidR="00A95E53" w:rsidRPr="00A95E53" w:rsidRDefault="00A95E53" w:rsidP="00A95E53">
      <w:pPr>
        <w:spacing w:after="0" w:line="240" w:lineRule="auto"/>
        <w:ind w:firstLine="360"/>
        <w:rPr>
          <w:rFonts w:cstheme="minorHAnsi"/>
        </w:rPr>
      </w:pPr>
      <w:r>
        <w:rPr>
          <w:rFonts w:cstheme="minorHAnsi"/>
        </w:rPr>
        <w:t xml:space="preserve">Activity 3.1: Participate in meetings and working groups and review of documents as required </w:t>
      </w:r>
    </w:p>
    <w:p w14:paraId="1E7D54D3" w14:textId="77777777" w:rsidR="001F5C94" w:rsidRDefault="001F5C94" w:rsidP="001F5C94">
      <w:pPr>
        <w:pStyle w:val="ListParagraph"/>
        <w:spacing w:after="0" w:line="240" w:lineRule="auto"/>
        <w:ind w:left="360"/>
        <w:rPr>
          <w:rFonts w:cstheme="minorHAnsi"/>
        </w:rPr>
      </w:pPr>
    </w:p>
    <w:p w14:paraId="018AA18C" w14:textId="77777777" w:rsidR="00E81621" w:rsidRPr="000004D1" w:rsidRDefault="00E81621" w:rsidP="00E81621">
      <w:pPr>
        <w:pStyle w:val="ListParagraph"/>
        <w:numPr>
          <w:ilvl w:val="0"/>
          <w:numId w:val="1"/>
        </w:numPr>
        <w:spacing w:after="60" w:line="240" w:lineRule="auto"/>
        <w:rPr>
          <w:rFonts w:cstheme="minorHAnsi"/>
          <w:b/>
          <w:bCs/>
        </w:rPr>
      </w:pPr>
      <w:r>
        <w:rPr>
          <w:rFonts w:cstheme="minorHAnsi"/>
          <w:b/>
          <w:bCs/>
        </w:rPr>
        <w:t xml:space="preserve">Timelines </w:t>
      </w:r>
      <w:r w:rsidR="007E7EB2">
        <w:rPr>
          <w:rFonts w:cstheme="minorHAnsi"/>
          <w:b/>
          <w:bCs/>
        </w:rPr>
        <w:t>(estimated)</w:t>
      </w:r>
    </w:p>
    <w:p w14:paraId="3E642EB5" w14:textId="77777777" w:rsidR="00E81621" w:rsidRDefault="00E81621" w:rsidP="00D14B2D">
      <w:pPr>
        <w:spacing w:after="60" w:line="240" w:lineRule="auto"/>
        <w:rPr>
          <w:rFonts w:cstheme="minorHAnsi"/>
        </w:rPr>
      </w:pPr>
      <w:r>
        <w:rPr>
          <w:rFonts w:cstheme="minorHAnsi"/>
        </w:rPr>
        <w:t xml:space="preserve">Start </w:t>
      </w:r>
      <w:r w:rsidRPr="001F5C94">
        <w:rPr>
          <w:rFonts w:cstheme="minorHAnsi"/>
        </w:rPr>
        <w:t xml:space="preserve">date:  </w:t>
      </w:r>
      <w:r w:rsidR="00046F25" w:rsidRPr="001F5C94">
        <w:rPr>
          <w:rFonts w:cstheme="minorHAnsi"/>
        </w:rPr>
        <w:t>01/03</w:t>
      </w:r>
      <w:r w:rsidR="007E7EB2" w:rsidRPr="001F5C94">
        <w:rPr>
          <w:rFonts w:cstheme="minorHAnsi"/>
        </w:rPr>
        <w:t>/2020</w:t>
      </w:r>
      <w:r w:rsidR="00D14B2D">
        <w:rPr>
          <w:rFonts w:cstheme="minorHAnsi"/>
        </w:rPr>
        <w:tab/>
      </w:r>
      <w:r w:rsidR="00D14B2D">
        <w:rPr>
          <w:rFonts w:cstheme="minorHAnsi"/>
        </w:rPr>
        <w:tab/>
      </w:r>
      <w:r w:rsidR="00D14B2D">
        <w:rPr>
          <w:rFonts w:cstheme="minorHAnsi"/>
        </w:rPr>
        <w:tab/>
      </w:r>
      <w:r>
        <w:rPr>
          <w:rFonts w:cstheme="minorHAnsi"/>
        </w:rPr>
        <w:t>End date</w:t>
      </w:r>
      <w:r w:rsidRPr="007E7EB2">
        <w:rPr>
          <w:rFonts w:cstheme="minorHAnsi"/>
        </w:rPr>
        <w:t xml:space="preserve">: </w:t>
      </w:r>
      <w:r w:rsidR="00A53BD5">
        <w:rPr>
          <w:rFonts w:cstheme="minorHAnsi"/>
        </w:rPr>
        <w:t>31</w:t>
      </w:r>
      <w:r w:rsidR="007E7EB2" w:rsidRPr="007E7EB2">
        <w:rPr>
          <w:rFonts w:cstheme="minorHAnsi"/>
        </w:rPr>
        <w:t>/12/2021</w:t>
      </w:r>
    </w:p>
    <w:p w14:paraId="2460AE19" w14:textId="77777777" w:rsidR="00E81621" w:rsidRDefault="00E81621" w:rsidP="00E81621">
      <w:pPr>
        <w:pStyle w:val="ListParagraph"/>
        <w:spacing w:after="60" w:line="240" w:lineRule="auto"/>
        <w:ind w:left="360"/>
        <w:rPr>
          <w:rFonts w:cstheme="minorHAnsi"/>
          <w:b/>
          <w:bCs/>
        </w:rPr>
      </w:pPr>
    </w:p>
    <w:p w14:paraId="2601299F" w14:textId="77777777" w:rsidR="00D66205" w:rsidRPr="00D14B2D" w:rsidRDefault="00D14B2D" w:rsidP="00D14B2D">
      <w:pPr>
        <w:pStyle w:val="ListParagraph"/>
        <w:numPr>
          <w:ilvl w:val="0"/>
          <w:numId w:val="1"/>
        </w:numPr>
        <w:spacing w:after="60" w:line="240" w:lineRule="auto"/>
        <w:rPr>
          <w:rFonts w:cstheme="minorHAnsi"/>
          <w:b/>
          <w:bCs/>
        </w:rPr>
      </w:pPr>
      <w:r>
        <w:rPr>
          <w:rFonts w:cstheme="minorHAnsi"/>
          <w:b/>
          <w:bCs/>
        </w:rPr>
        <w:t>Work effort</w:t>
      </w:r>
    </w:p>
    <w:p w14:paraId="15A66ECA" w14:textId="77777777" w:rsidR="00D66205" w:rsidRDefault="00C800F1" w:rsidP="00E81621">
      <w:pPr>
        <w:spacing w:after="60" w:line="240" w:lineRule="auto"/>
        <w:rPr>
          <w:rFonts w:cstheme="minorHAnsi"/>
        </w:rPr>
      </w:pPr>
      <w:r>
        <w:rPr>
          <w:rFonts w:cstheme="minorHAnsi"/>
        </w:rPr>
        <w:t xml:space="preserve">Full time (40 hours per week) </w:t>
      </w:r>
      <w:r w:rsidRPr="001F5C94">
        <w:rPr>
          <w:rFonts w:cstheme="minorHAnsi"/>
        </w:rPr>
        <w:t xml:space="preserve">for </w:t>
      </w:r>
      <w:r w:rsidR="009D67CC" w:rsidRPr="001F5C94">
        <w:rPr>
          <w:rFonts w:cstheme="minorHAnsi"/>
        </w:rPr>
        <w:t xml:space="preserve">22 months. Leave entitlements will include 2.5 days/month annual leave plus 8 days WHO Headquarters official holidays per calendar year. </w:t>
      </w:r>
    </w:p>
    <w:p w14:paraId="2CF4ED70" w14:textId="77777777" w:rsidR="00D117DC" w:rsidRPr="000C3A64" w:rsidRDefault="00D117DC" w:rsidP="000C3A64">
      <w:pPr>
        <w:spacing w:after="60" w:line="240" w:lineRule="auto"/>
        <w:rPr>
          <w:rFonts w:cstheme="minorHAnsi"/>
          <w:b/>
          <w:bCs/>
        </w:rPr>
      </w:pPr>
    </w:p>
    <w:p w14:paraId="4B45A20D" w14:textId="77777777" w:rsidR="00116A84" w:rsidRPr="009439E6" w:rsidRDefault="00116A84" w:rsidP="00116A84">
      <w:pPr>
        <w:pStyle w:val="ListParagraph"/>
        <w:numPr>
          <w:ilvl w:val="0"/>
          <w:numId w:val="1"/>
        </w:numPr>
        <w:spacing w:after="60" w:line="240" w:lineRule="auto"/>
        <w:rPr>
          <w:rFonts w:cstheme="minorHAnsi"/>
          <w:b/>
          <w:bCs/>
        </w:rPr>
      </w:pPr>
      <w:r w:rsidRPr="009439E6">
        <w:rPr>
          <w:rFonts w:cstheme="minorHAnsi"/>
          <w:b/>
          <w:bCs/>
        </w:rPr>
        <w:t>Specific requirements</w:t>
      </w:r>
    </w:p>
    <w:p w14:paraId="4966A7AF" w14:textId="77777777" w:rsidR="00DB2F59" w:rsidRPr="008E3182" w:rsidRDefault="00DB2F59" w:rsidP="00DB2F59">
      <w:pPr>
        <w:tabs>
          <w:tab w:val="left" w:pos="2663"/>
        </w:tabs>
        <w:spacing w:after="60" w:line="240" w:lineRule="auto"/>
        <w:rPr>
          <w:rFonts w:cstheme="minorHAnsi"/>
        </w:rPr>
      </w:pPr>
      <w:r w:rsidRPr="008E3182">
        <w:rPr>
          <w:rFonts w:cstheme="minorHAnsi"/>
        </w:rPr>
        <w:t xml:space="preserve">- </w:t>
      </w:r>
      <w:r w:rsidRPr="008E3182">
        <w:rPr>
          <w:rFonts w:cstheme="minorHAnsi"/>
          <w:u w:val="single"/>
        </w:rPr>
        <w:t>Qualifications</w:t>
      </w:r>
      <w:r w:rsidRPr="008E3182">
        <w:rPr>
          <w:rFonts w:cstheme="minorHAnsi"/>
        </w:rPr>
        <w:t>:</w:t>
      </w:r>
      <w:r w:rsidRPr="008E3182">
        <w:rPr>
          <w:rFonts w:cstheme="minorHAnsi"/>
        </w:rPr>
        <w:tab/>
      </w:r>
    </w:p>
    <w:p w14:paraId="023BD20C" w14:textId="73DA08CD" w:rsidR="00DB2F59" w:rsidRPr="00C800F1" w:rsidRDefault="00DB2F59" w:rsidP="00C800F1">
      <w:pPr>
        <w:pStyle w:val="ListParagraph"/>
        <w:numPr>
          <w:ilvl w:val="0"/>
          <w:numId w:val="11"/>
        </w:numPr>
        <w:spacing w:after="60" w:line="240" w:lineRule="auto"/>
        <w:jc w:val="both"/>
        <w:rPr>
          <w:rFonts w:cstheme="minorHAnsi"/>
          <w:lang w:val="en-US"/>
        </w:rPr>
      </w:pPr>
      <w:r w:rsidRPr="001F5C94">
        <w:rPr>
          <w:rFonts w:cstheme="minorHAnsi"/>
        </w:rPr>
        <w:t xml:space="preserve">Essential: </w:t>
      </w:r>
      <w:r w:rsidR="00A53BD5" w:rsidRPr="001F5C94">
        <w:rPr>
          <w:rFonts w:cstheme="minorHAnsi"/>
          <w:lang w:val="en-US"/>
        </w:rPr>
        <w:t>Advanced</w:t>
      </w:r>
      <w:r w:rsidR="00C800F1">
        <w:rPr>
          <w:rFonts w:cstheme="minorHAnsi"/>
          <w:lang w:val="en-US"/>
        </w:rPr>
        <w:t xml:space="preserve"> degree in </w:t>
      </w:r>
      <w:r w:rsidR="00C800F1" w:rsidRPr="000D5D89">
        <w:rPr>
          <w:rFonts w:cstheme="minorHAnsi"/>
          <w:lang w:val="en-US"/>
        </w:rPr>
        <w:t xml:space="preserve">health science, </w:t>
      </w:r>
      <w:r w:rsidR="00DA3F2F">
        <w:rPr>
          <w:rFonts w:cstheme="minorHAnsi"/>
          <w:lang w:val="en-US"/>
        </w:rPr>
        <w:t xml:space="preserve">public health, </w:t>
      </w:r>
      <w:r w:rsidR="00C800F1">
        <w:rPr>
          <w:rFonts w:cstheme="minorHAnsi"/>
          <w:lang w:val="en-US"/>
        </w:rPr>
        <w:t>assistive technology,</w:t>
      </w:r>
      <w:r w:rsidR="001F5C94">
        <w:rPr>
          <w:rFonts w:cstheme="minorHAnsi"/>
          <w:lang w:val="en-US"/>
        </w:rPr>
        <w:t xml:space="preserve"> </w:t>
      </w:r>
      <w:r w:rsidR="00C800F1" w:rsidRPr="000D5D89">
        <w:rPr>
          <w:rFonts w:cstheme="minorHAnsi"/>
          <w:lang w:val="en-US"/>
        </w:rPr>
        <w:t xml:space="preserve">or </w:t>
      </w:r>
      <w:r w:rsidR="00C800F1">
        <w:rPr>
          <w:rFonts w:cstheme="minorHAnsi"/>
          <w:lang w:val="en-US"/>
        </w:rPr>
        <w:t xml:space="preserve">other field relevant to assistive technology </w:t>
      </w:r>
    </w:p>
    <w:p w14:paraId="4BF5D84C" w14:textId="77777777" w:rsidR="00DB2F59" w:rsidRPr="008E3182" w:rsidRDefault="00DB2F59" w:rsidP="00DB2F59">
      <w:pPr>
        <w:spacing w:after="60" w:line="240" w:lineRule="auto"/>
        <w:rPr>
          <w:rFonts w:cstheme="minorHAnsi"/>
        </w:rPr>
      </w:pPr>
      <w:r w:rsidRPr="008E3182">
        <w:rPr>
          <w:rFonts w:cstheme="minorHAnsi"/>
        </w:rPr>
        <w:t xml:space="preserve">- </w:t>
      </w:r>
      <w:r w:rsidRPr="008E3182">
        <w:rPr>
          <w:rFonts w:cstheme="minorHAnsi"/>
          <w:u w:val="single"/>
        </w:rPr>
        <w:t>Experience</w:t>
      </w:r>
      <w:r w:rsidRPr="008E3182">
        <w:rPr>
          <w:rFonts w:cstheme="minorHAnsi"/>
        </w:rPr>
        <w:t>:</w:t>
      </w:r>
    </w:p>
    <w:p w14:paraId="3177AF75" w14:textId="77777777" w:rsidR="00DB2F59" w:rsidRPr="00A53BD5" w:rsidRDefault="00DB2F59" w:rsidP="00DB2F59">
      <w:pPr>
        <w:pStyle w:val="ListParagraph"/>
        <w:numPr>
          <w:ilvl w:val="0"/>
          <w:numId w:val="9"/>
        </w:numPr>
        <w:spacing w:after="60" w:line="240" w:lineRule="auto"/>
        <w:rPr>
          <w:rFonts w:cstheme="minorHAnsi"/>
        </w:rPr>
      </w:pPr>
      <w:r w:rsidRPr="008E3182">
        <w:rPr>
          <w:rFonts w:cstheme="minorHAnsi"/>
        </w:rPr>
        <w:t xml:space="preserve">Essential: at </w:t>
      </w:r>
      <w:r w:rsidRPr="00A53BD5">
        <w:rPr>
          <w:rFonts w:cstheme="minorHAnsi"/>
        </w:rPr>
        <w:t xml:space="preserve">least </w:t>
      </w:r>
      <w:r w:rsidR="00A53BD5" w:rsidRPr="00A53BD5">
        <w:rPr>
          <w:rFonts w:cstheme="minorHAnsi"/>
        </w:rPr>
        <w:t>5</w:t>
      </w:r>
      <w:r w:rsidRPr="00A53BD5">
        <w:rPr>
          <w:rFonts w:cstheme="minorHAnsi"/>
        </w:rPr>
        <w:t xml:space="preserve"> years of experience in access to assistive technology</w:t>
      </w:r>
      <w:r w:rsidR="00A53BD5">
        <w:rPr>
          <w:rFonts w:cstheme="minorHAnsi"/>
        </w:rPr>
        <w:t>, rehabilitation, NCD management</w:t>
      </w:r>
      <w:r w:rsidR="00C800F1" w:rsidRPr="00A53BD5">
        <w:rPr>
          <w:rFonts w:cstheme="minorHAnsi"/>
        </w:rPr>
        <w:t xml:space="preserve"> and/or public health   </w:t>
      </w:r>
    </w:p>
    <w:p w14:paraId="5792EFCC" w14:textId="77777777" w:rsidR="00046F25" w:rsidRPr="00046F25" w:rsidRDefault="00C800F1" w:rsidP="00046F25">
      <w:pPr>
        <w:pStyle w:val="ListParagraph"/>
        <w:numPr>
          <w:ilvl w:val="0"/>
          <w:numId w:val="9"/>
        </w:numPr>
        <w:spacing w:after="60" w:line="240" w:lineRule="auto"/>
        <w:rPr>
          <w:rFonts w:cstheme="minorHAnsi"/>
        </w:rPr>
      </w:pPr>
      <w:r w:rsidRPr="00A53BD5">
        <w:rPr>
          <w:rFonts w:cstheme="minorHAnsi"/>
        </w:rPr>
        <w:t xml:space="preserve">Essential: at least </w:t>
      </w:r>
      <w:r w:rsidR="00A53BD5" w:rsidRPr="00A53BD5">
        <w:rPr>
          <w:rFonts w:cstheme="minorHAnsi"/>
        </w:rPr>
        <w:t>3</w:t>
      </w:r>
      <w:r w:rsidRPr="00A53BD5">
        <w:rPr>
          <w:rFonts w:cstheme="minorHAnsi"/>
        </w:rPr>
        <w:t xml:space="preserve"> years </w:t>
      </w:r>
      <w:r w:rsidR="00A53BD5">
        <w:rPr>
          <w:rFonts w:cstheme="minorHAnsi"/>
        </w:rPr>
        <w:t xml:space="preserve">of </w:t>
      </w:r>
      <w:r w:rsidRPr="00A53BD5">
        <w:rPr>
          <w:rFonts w:cstheme="minorHAnsi"/>
        </w:rPr>
        <w:t>e</w:t>
      </w:r>
      <w:r w:rsidR="00046F25" w:rsidRPr="00A53BD5">
        <w:rPr>
          <w:rFonts w:cstheme="minorHAnsi"/>
        </w:rPr>
        <w:t>xperience</w:t>
      </w:r>
      <w:r w:rsidR="00046F25">
        <w:rPr>
          <w:rFonts w:cstheme="minorHAnsi"/>
        </w:rPr>
        <w:t xml:space="preserve"> of working in low</w:t>
      </w:r>
      <w:r w:rsidR="00A53BD5">
        <w:rPr>
          <w:rFonts w:cstheme="minorHAnsi"/>
        </w:rPr>
        <w:t>-</w:t>
      </w:r>
      <w:r w:rsidR="00046F25">
        <w:rPr>
          <w:rFonts w:cstheme="minorHAnsi"/>
        </w:rPr>
        <w:t xml:space="preserve"> </w:t>
      </w:r>
      <w:r>
        <w:rPr>
          <w:rFonts w:cstheme="minorHAnsi"/>
        </w:rPr>
        <w:t>or middle</w:t>
      </w:r>
      <w:r w:rsidR="00A53BD5">
        <w:rPr>
          <w:rFonts w:cstheme="minorHAnsi"/>
        </w:rPr>
        <w:t>-</w:t>
      </w:r>
      <w:r>
        <w:rPr>
          <w:rFonts w:cstheme="minorHAnsi"/>
        </w:rPr>
        <w:t>income countries on implementation of projects/programmes</w:t>
      </w:r>
      <w:r w:rsidR="00046F25">
        <w:rPr>
          <w:rFonts w:cstheme="minorHAnsi"/>
        </w:rPr>
        <w:t xml:space="preserve"> related to assistive technology</w:t>
      </w:r>
      <w:r w:rsidR="00A53BD5">
        <w:rPr>
          <w:rFonts w:cstheme="minorHAnsi"/>
        </w:rPr>
        <w:t>, rehabilitation, NCD management</w:t>
      </w:r>
      <w:r w:rsidR="00046F25">
        <w:rPr>
          <w:rFonts w:cstheme="minorHAnsi"/>
        </w:rPr>
        <w:t xml:space="preserve"> and/or public health</w:t>
      </w:r>
    </w:p>
    <w:p w14:paraId="3B064C36" w14:textId="77777777" w:rsidR="00DB2F59" w:rsidRDefault="00DB2F59" w:rsidP="00DB2F59">
      <w:pPr>
        <w:pStyle w:val="ListParagraph"/>
        <w:numPr>
          <w:ilvl w:val="0"/>
          <w:numId w:val="9"/>
        </w:numPr>
        <w:spacing w:after="60" w:line="240" w:lineRule="auto"/>
        <w:rPr>
          <w:rFonts w:cstheme="minorHAnsi"/>
        </w:rPr>
      </w:pPr>
      <w:r>
        <w:rPr>
          <w:rFonts w:cstheme="minorHAnsi"/>
        </w:rPr>
        <w:t>Desirable: previous experience of working with WHO</w:t>
      </w:r>
      <w:r w:rsidR="00C800F1">
        <w:rPr>
          <w:rFonts w:cstheme="minorHAnsi"/>
        </w:rPr>
        <w:t xml:space="preserve"> or other UN agencies</w:t>
      </w:r>
      <w:r>
        <w:rPr>
          <w:rFonts w:cstheme="minorHAnsi"/>
        </w:rPr>
        <w:t>.</w:t>
      </w:r>
    </w:p>
    <w:p w14:paraId="7BA68B0E" w14:textId="77777777" w:rsidR="00DB2F59" w:rsidRPr="008E3182" w:rsidRDefault="00DB2F59" w:rsidP="00DB2F59">
      <w:pPr>
        <w:spacing w:after="60" w:line="240" w:lineRule="auto"/>
        <w:rPr>
          <w:rFonts w:cstheme="minorHAnsi"/>
        </w:rPr>
      </w:pPr>
      <w:r w:rsidRPr="008E3182">
        <w:rPr>
          <w:rFonts w:cstheme="minorHAnsi"/>
        </w:rPr>
        <w:t xml:space="preserve">- </w:t>
      </w:r>
      <w:r w:rsidRPr="008E3182">
        <w:rPr>
          <w:rFonts w:cstheme="minorHAnsi"/>
          <w:u w:val="single"/>
        </w:rPr>
        <w:t>Technical skills and knowledge</w:t>
      </w:r>
      <w:r w:rsidRPr="008E3182">
        <w:rPr>
          <w:rFonts w:cstheme="minorHAnsi"/>
        </w:rPr>
        <w:t>:</w:t>
      </w:r>
    </w:p>
    <w:p w14:paraId="3F319751" w14:textId="77777777" w:rsidR="00046F25" w:rsidRDefault="00046F25" w:rsidP="00046F25">
      <w:pPr>
        <w:pStyle w:val="ListParagraph"/>
        <w:numPr>
          <w:ilvl w:val="0"/>
          <w:numId w:val="10"/>
        </w:numPr>
        <w:spacing w:after="60" w:line="240" w:lineRule="auto"/>
        <w:jc w:val="both"/>
        <w:rPr>
          <w:rFonts w:cstheme="minorHAnsi"/>
          <w:lang w:val="en-US"/>
        </w:rPr>
      </w:pPr>
      <w:r w:rsidRPr="000D5D89">
        <w:rPr>
          <w:rFonts w:cstheme="minorHAnsi"/>
          <w:lang w:val="en-US"/>
        </w:rPr>
        <w:t xml:space="preserve">Advanced technical knowledge in public health and assistive technology </w:t>
      </w:r>
    </w:p>
    <w:p w14:paraId="6C86C262" w14:textId="345CECAB" w:rsidR="00046F25" w:rsidRDefault="00DB2F59" w:rsidP="00DB2F59">
      <w:pPr>
        <w:pStyle w:val="ListParagraph"/>
        <w:numPr>
          <w:ilvl w:val="0"/>
          <w:numId w:val="10"/>
        </w:numPr>
        <w:spacing w:after="60" w:line="240" w:lineRule="auto"/>
        <w:rPr>
          <w:rFonts w:cstheme="minorHAnsi"/>
        </w:rPr>
      </w:pPr>
      <w:r w:rsidRPr="00694BDA">
        <w:rPr>
          <w:rFonts w:cstheme="minorHAnsi"/>
        </w:rPr>
        <w:t>Excellent organization and project management skills</w:t>
      </w:r>
      <w:r w:rsidR="001F5C94">
        <w:rPr>
          <w:rFonts w:cstheme="minorHAnsi"/>
        </w:rPr>
        <w:t>, with proven track record in producing results</w:t>
      </w:r>
    </w:p>
    <w:p w14:paraId="08DC2024" w14:textId="39455865" w:rsidR="00DB2F59" w:rsidRPr="00694BDA" w:rsidRDefault="001F5C94" w:rsidP="00DB2F59">
      <w:pPr>
        <w:pStyle w:val="ListParagraph"/>
        <w:numPr>
          <w:ilvl w:val="0"/>
          <w:numId w:val="10"/>
        </w:numPr>
        <w:spacing w:after="60" w:line="240" w:lineRule="auto"/>
        <w:rPr>
          <w:rFonts w:cstheme="minorHAnsi"/>
        </w:rPr>
      </w:pPr>
      <w:r>
        <w:rPr>
          <w:rFonts w:cstheme="minorHAnsi"/>
        </w:rPr>
        <w:t>Excellent skills in teamworking and collaboration</w:t>
      </w:r>
    </w:p>
    <w:p w14:paraId="7FC9C656" w14:textId="55CAB0BE" w:rsidR="00DB2F59" w:rsidRDefault="00DB2F59" w:rsidP="00DB2F59">
      <w:pPr>
        <w:pStyle w:val="ListParagraph"/>
        <w:numPr>
          <w:ilvl w:val="0"/>
          <w:numId w:val="10"/>
        </w:numPr>
        <w:spacing w:after="60" w:line="240" w:lineRule="auto"/>
        <w:rPr>
          <w:rFonts w:cstheme="minorHAnsi"/>
        </w:rPr>
      </w:pPr>
      <w:r w:rsidRPr="008E3182">
        <w:rPr>
          <w:rFonts w:cstheme="minorHAnsi"/>
        </w:rPr>
        <w:t>Excellent written and verbal communication skills</w:t>
      </w:r>
    </w:p>
    <w:p w14:paraId="5BEB3EAA" w14:textId="3FF37323" w:rsidR="007327E9" w:rsidRPr="008E3182" w:rsidRDefault="00605746" w:rsidP="00605746">
      <w:pPr>
        <w:pStyle w:val="ListParagraph"/>
        <w:tabs>
          <w:tab w:val="left" w:pos="8916"/>
        </w:tabs>
        <w:spacing w:after="60" w:line="240" w:lineRule="auto"/>
        <w:rPr>
          <w:rFonts w:cstheme="minorHAnsi"/>
        </w:rPr>
      </w:pPr>
      <w:r>
        <w:rPr>
          <w:rFonts w:cstheme="minorHAnsi"/>
        </w:rPr>
        <w:tab/>
      </w:r>
    </w:p>
    <w:p w14:paraId="7ACAD975" w14:textId="77777777" w:rsidR="00DB2F59" w:rsidRPr="008E3182" w:rsidRDefault="00DB2F59" w:rsidP="00DB2F59">
      <w:pPr>
        <w:spacing w:after="60" w:line="240" w:lineRule="auto"/>
        <w:rPr>
          <w:rFonts w:cstheme="minorHAnsi"/>
        </w:rPr>
      </w:pPr>
      <w:r w:rsidRPr="008E3182">
        <w:rPr>
          <w:rFonts w:cstheme="minorHAnsi"/>
        </w:rPr>
        <w:lastRenderedPageBreak/>
        <w:t xml:space="preserve">- </w:t>
      </w:r>
      <w:r w:rsidRPr="008E3182">
        <w:rPr>
          <w:rFonts w:cstheme="minorHAnsi"/>
          <w:u w:val="single"/>
        </w:rPr>
        <w:t>Language requirements</w:t>
      </w:r>
      <w:r w:rsidRPr="008E3182">
        <w:rPr>
          <w:rFonts w:cstheme="minorHAnsi"/>
        </w:rPr>
        <w:t>:</w:t>
      </w:r>
    </w:p>
    <w:p w14:paraId="53056666" w14:textId="77777777" w:rsidR="00DB2F59" w:rsidRDefault="00046F25" w:rsidP="00DB2F59">
      <w:pPr>
        <w:spacing w:after="60" w:line="240" w:lineRule="auto"/>
        <w:rPr>
          <w:rFonts w:cstheme="minorHAnsi"/>
        </w:rPr>
      </w:pPr>
      <w:r>
        <w:rPr>
          <w:rFonts w:cstheme="minorHAnsi"/>
        </w:rPr>
        <w:t xml:space="preserve">Essential: English, </w:t>
      </w:r>
      <w:r w:rsidR="00DB2F59" w:rsidRPr="008E3182">
        <w:rPr>
          <w:rFonts w:cstheme="minorHAnsi"/>
        </w:rPr>
        <w:t>Expert- read, write and speak</w:t>
      </w:r>
    </w:p>
    <w:p w14:paraId="11362B81" w14:textId="77777777" w:rsidR="009439E6" w:rsidRDefault="009439E6" w:rsidP="009439E6">
      <w:pPr>
        <w:spacing w:after="60" w:line="240" w:lineRule="auto"/>
        <w:rPr>
          <w:rFonts w:cstheme="minorHAnsi"/>
        </w:rPr>
      </w:pPr>
    </w:p>
    <w:p w14:paraId="662F9C2C" w14:textId="77777777" w:rsidR="00DD12DB" w:rsidRPr="00DD12DB" w:rsidRDefault="00DD12DB" w:rsidP="00DD12DB">
      <w:pPr>
        <w:pStyle w:val="ListParagraph"/>
        <w:numPr>
          <w:ilvl w:val="0"/>
          <w:numId w:val="1"/>
        </w:numPr>
        <w:spacing w:after="60" w:line="240" w:lineRule="auto"/>
        <w:rPr>
          <w:rFonts w:cstheme="minorHAnsi"/>
          <w:b/>
          <w:bCs/>
        </w:rPr>
      </w:pPr>
      <w:r w:rsidRPr="00DD12DB">
        <w:rPr>
          <w:rFonts w:cstheme="minorHAnsi"/>
          <w:b/>
          <w:bCs/>
        </w:rPr>
        <w:t>Place of assignment</w:t>
      </w:r>
    </w:p>
    <w:p w14:paraId="4B87398C" w14:textId="5CCD08BB" w:rsidR="007E7EB2" w:rsidRPr="007E7EB2" w:rsidRDefault="007E7EB2" w:rsidP="007E7EB2">
      <w:pPr>
        <w:spacing w:after="60" w:line="240" w:lineRule="auto"/>
        <w:rPr>
          <w:rFonts w:cstheme="minorHAnsi"/>
        </w:rPr>
      </w:pPr>
      <w:r w:rsidRPr="007E7EB2">
        <w:rPr>
          <w:rFonts w:cstheme="minorHAnsi"/>
        </w:rPr>
        <w:t xml:space="preserve">The consultant is expected to </w:t>
      </w:r>
      <w:r w:rsidR="00046F25">
        <w:rPr>
          <w:rFonts w:cstheme="minorHAnsi"/>
        </w:rPr>
        <w:t xml:space="preserve">be based full-time at </w:t>
      </w:r>
      <w:r w:rsidRPr="007E7EB2">
        <w:rPr>
          <w:rFonts w:cstheme="minorHAnsi"/>
        </w:rPr>
        <w:t>WHO headquarters in Geneva, Switzerland</w:t>
      </w:r>
      <w:r w:rsidR="00046F25">
        <w:rPr>
          <w:rFonts w:cstheme="minorHAnsi"/>
        </w:rPr>
        <w:t xml:space="preserve"> in order to fa</w:t>
      </w:r>
      <w:r w:rsidR="00AB3775">
        <w:rPr>
          <w:rFonts w:cstheme="minorHAnsi"/>
        </w:rPr>
        <w:t xml:space="preserve">cilitate close working with WHO </w:t>
      </w:r>
      <w:r w:rsidR="001F5C94">
        <w:rPr>
          <w:rFonts w:cstheme="minorHAnsi"/>
        </w:rPr>
        <w:t>GATE,</w:t>
      </w:r>
      <w:r w:rsidR="00AB3775">
        <w:rPr>
          <w:rFonts w:cstheme="minorHAnsi"/>
        </w:rPr>
        <w:t xml:space="preserve"> </w:t>
      </w:r>
      <w:r w:rsidR="001F5C94">
        <w:rPr>
          <w:rFonts w:cstheme="minorHAnsi"/>
        </w:rPr>
        <w:t>other WHO teams and external partners</w:t>
      </w:r>
      <w:r w:rsidR="009E0FAA">
        <w:rPr>
          <w:rFonts w:cstheme="minorHAnsi"/>
        </w:rPr>
        <w:t>. The c</w:t>
      </w:r>
      <w:r w:rsidRPr="007E7EB2">
        <w:rPr>
          <w:rFonts w:cstheme="minorHAnsi"/>
        </w:rPr>
        <w:t>onsultant is expected to travel</w:t>
      </w:r>
      <w:r w:rsidR="00046F25">
        <w:rPr>
          <w:rFonts w:cstheme="minorHAnsi"/>
        </w:rPr>
        <w:t xml:space="preserve"> regularly to the countries involved in project implementation </w:t>
      </w:r>
      <w:r>
        <w:rPr>
          <w:rFonts w:cstheme="minorHAnsi"/>
        </w:rPr>
        <w:t>(travel would be arranged by WHO)</w:t>
      </w:r>
      <w:r w:rsidRPr="007E7EB2">
        <w:rPr>
          <w:rFonts w:cstheme="minorHAnsi"/>
        </w:rPr>
        <w:t xml:space="preserve">. Locations/dates to be confirmed. </w:t>
      </w:r>
    </w:p>
    <w:p w14:paraId="1DB7897A" w14:textId="77777777" w:rsidR="00DD12DB" w:rsidRDefault="00DD12DB" w:rsidP="00DD12DB">
      <w:pPr>
        <w:spacing w:after="60" w:line="240" w:lineRule="auto"/>
        <w:rPr>
          <w:rFonts w:cstheme="minorHAnsi"/>
        </w:rPr>
      </w:pPr>
    </w:p>
    <w:p w14:paraId="2521CA17" w14:textId="77777777" w:rsidR="00DB2F59" w:rsidRPr="00694BDA" w:rsidRDefault="00DB2F59" w:rsidP="00DB2F59">
      <w:pPr>
        <w:pStyle w:val="ListParagraph"/>
        <w:numPr>
          <w:ilvl w:val="0"/>
          <w:numId w:val="1"/>
        </w:numPr>
        <w:spacing w:after="60" w:line="240" w:lineRule="auto"/>
        <w:rPr>
          <w:rFonts w:cstheme="minorHAnsi"/>
          <w:b/>
          <w:bCs/>
        </w:rPr>
      </w:pPr>
      <w:r>
        <w:rPr>
          <w:rFonts w:cstheme="minorHAnsi"/>
          <w:b/>
          <w:bCs/>
        </w:rPr>
        <w:t>Applications</w:t>
      </w:r>
    </w:p>
    <w:p w14:paraId="1C5293BF" w14:textId="1C8621AB" w:rsidR="00DB2F59" w:rsidRDefault="00DB2F59" w:rsidP="00DB2F59">
      <w:pPr>
        <w:spacing w:after="60" w:line="240" w:lineRule="auto"/>
        <w:rPr>
          <w:rFonts w:cstheme="minorHAnsi"/>
          <w:b/>
          <w:bCs/>
        </w:rPr>
      </w:pPr>
      <w:r w:rsidRPr="00694BDA">
        <w:rPr>
          <w:rFonts w:cstheme="minorHAnsi"/>
          <w:bCs/>
        </w:rPr>
        <w:t xml:space="preserve">Qualified and interested specialists should submit their CV and Expression of Interest {cover letter} to </w:t>
      </w:r>
      <w:hyperlink r:id="rId12" w:history="1">
        <w:r w:rsidRPr="00DB2F59">
          <w:rPr>
            <w:rFonts w:cstheme="minorHAnsi"/>
            <w:bCs/>
            <w:u w:val="single"/>
          </w:rPr>
          <w:t>assistivetechnology@who.int</w:t>
        </w:r>
      </w:hyperlink>
      <w:r w:rsidRPr="00694BDA">
        <w:rPr>
          <w:rFonts w:cstheme="minorHAnsi"/>
          <w:bCs/>
        </w:rPr>
        <w:t xml:space="preserve"> by </w:t>
      </w:r>
      <w:r w:rsidR="00046F25">
        <w:rPr>
          <w:rFonts w:cstheme="minorHAnsi"/>
          <w:b/>
          <w:bCs/>
        </w:rPr>
        <w:t>15 January 2020</w:t>
      </w:r>
      <w:r w:rsidR="00605746">
        <w:rPr>
          <w:rFonts w:cstheme="minorHAnsi"/>
          <w:bCs/>
        </w:rPr>
        <w:t xml:space="preserve"> and including reference number </w:t>
      </w:r>
      <w:r w:rsidR="00605746" w:rsidRPr="00605746">
        <w:rPr>
          <w:rFonts w:cstheme="minorHAnsi"/>
          <w:b/>
          <w:bCs/>
        </w:rPr>
        <w:t>MHP/AT/NCD/122019</w:t>
      </w:r>
      <w:r w:rsidR="00605746">
        <w:rPr>
          <w:rFonts w:cstheme="minorHAnsi"/>
          <w:bCs/>
        </w:rPr>
        <w:t xml:space="preserve"> in</w:t>
      </w:r>
      <w:bookmarkStart w:id="0" w:name="_GoBack"/>
      <w:bookmarkEnd w:id="0"/>
      <w:r w:rsidR="00605746">
        <w:rPr>
          <w:rFonts w:cstheme="minorHAnsi"/>
          <w:bCs/>
        </w:rPr>
        <w:t xml:space="preserve"> the subject</w:t>
      </w:r>
      <w:r w:rsidRPr="00694BDA">
        <w:rPr>
          <w:rFonts w:cstheme="minorHAnsi"/>
          <w:b/>
          <w:bCs/>
        </w:rPr>
        <w:t>.</w:t>
      </w:r>
    </w:p>
    <w:p w14:paraId="26FAD37D" w14:textId="77777777" w:rsidR="007E7EB2" w:rsidRPr="00694BDA" w:rsidRDefault="007E7EB2" w:rsidP="00DB2F59">
      <w:pPr>
        <w:spacing w:after="60" w:line="240" w:lineRule="auto"/>
        <w:rPr>
          <w:rFonts w:cstheme="minorHAnsi"/>
          <w:b/>
          <w:bCs/>
        </w:rPr>
      </w:pPr>
    </w:p>
    <w:p w14:paraId="7F9038B9" w14:textId="66EE8161" w:rsidR="00DB2F59" w:rsidRPr="00694BDA" w:rsidRDefault="00DB2F59" w:rsidP="00DB2F59">
      <w:pPr>
        <w:spacing w:after="60" w:line="240" w:lineRule="auto"/>
        <w:rPr>
          <w:rFonts w:cstheme="minorHAnsi"/>
          <w:bCs/>
        </w:rPr>
      </w:pPr>
      <w:r w:rsidRPr="00694BDA">
        <w:rPr>
          <w:rFonts w:cstheme="minorHAnsi"/>
          <w:bCs/>
        </w:rPr>
        <w:t>The cover letter should outline how their experience and qualifications make them a suitable candidate for this position and should include their proposed fee</w:t>
      </w:r>
      <w:r w:rsidR="00046F25">
        <w:rPr>
          <w:rFonts w:cstheme="minorHAnsi"/>
          <w:bCs/>
        </w:rPr>
        <w:t xml:space="preserve"> (per month)</w:t>
      </w:r>
      <w:r w:rsidRPr="00694BDA">
        <w:rPr>
          <w:rFonts w:cstheme="minorHAnsi"/>
          <w:bCs/>
        </w:rPr>
        <w:t xml:space="preserve"> and availability. </w:t>
      </w:r>
      <w:r w:rsidR="00A95E53">
        <w:rPr>
          <w:rFonts w:cstheme="minorHAnsi"/>
          <w:bCs/>
        </w:rPr>
        <w:t xml:space="preserve">The successful candidate will receive, in addition to their month salary, a subsistence living allowance of USD3000/month. </w:t>
      </w:r>
    </w:p>
    <w:p w14:paraId="511B8CE3" w14:textId="17DDF071" w:rsidR="0077623F" w:rsidRPr="0077623F" w:rsidRDefault="00DB2F59" w:rsidP="00A86789">
      <w:pPr>
        <w:spacing w:after="60" w:line="240" w:lineRule="auto"/>
        <w:rPr>
          <w:rFonts w:cstheme="minorHAnsi"/>
        </w:rPr>
      </w:pPr>
      <w:r w:rsidRPr="00694BDA">
        <w:rPr>
          <w:rFonts w:cstheme="minorHAnsi"/>
          <w:bCs/>
        </w:rPr>
        <w:t xml:space="preserve">Only successful candidates will be contacted. </w:t>
      </w:r>
    </w:p>
    <w:p w14:paraId="6832BDF7" w14:textId="77777777" w:rsidR="0077623F" w:rsidRPr="0077623F" w:rsidRDefault="0077623F" w:rsidP="0077623F">
      <w:pPr>
        <w:rPr>
          <w:rFonts w:cstheme="minorHAnsi"/>
        </w:rPr>
      </w:pPr>
    </w:p>
    <w:p w14:paraId="2CEBAF83" w14:textId="77777777" w:rsidR="0077623F" w:rsidRPr="0077623F" w:rsidRDefault="0077623F" w:rsidP="0077623F">
      <w:pPr>
        <w:rPr>
          <w:rFonts w:cstheme="minorHAnsi"/>
        </w:rPr>
      </w:pPr>
    </w:p>
    <w:p w14:paraId="3BB36762" w14:textId="7DAE9088" w:rsidR="00DB2F59" w:rsidRPr="0077623F" w:rsidRDefault="00DB2F59" w:rsidP="0077623F">
      <w:pPr>
        <w:jc w:val="right"/>
        <w:rPr>
          <w:rFonts w:cstheme="minorHAnsi"/>
        </w:rPr>
      </w:pPr>
    </w:p>
    <w:sectPr w:rsidR="00DB2F59" w:rsidRPr="0077623F" w:rsidSect="00DB2F59">
      <w:headerReference w:type="default" r:id="rId13"/>
      <w:footerReference w:type="default" r:id="rId14"/>
      <w:headerReference w:type="first" r:id="rId15"/>
      <w:pgSz w:w="11906" w:h="16838"/>
      <w:pgMar w:top="1134" w:right="1021" w:bottom="102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302DC2" w14:textId="77777777" w:rsidR="00952260" w:rsidRDefault="00952260" w:rsidP="00116345">
      <w:pPr>
        <w:spacing w:after="0" w:line="240" w:lineRule="auto"/>
      </w:pPr>
      <w:r>
        <w:separator/>
      </w:r>
    </w:p>
  </w:endnote>
  <w:endnote w:type="continuationSeparator" w:id="0">
    <w:p w14:paraId="169DF59A" w14:textId="77777777" w:rsidR="00952260" w:rsidRDefault="00952260" w:rsidP="00116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43D6D2" w14:textId="4AA3526C" w:rsidR="00116345" w:rsidRDefault="007E7EB2" w:rsidP="00A7219D">
    <w:pPr>
      <w:pStyle w:val="Footer"/>
      <w:jc w:val="right"/>
      <w:rPr>
        <w:b/>
        <w:bCs/>
        <w:color w:val="808080" w:themeColor="background1" w:themeShade="80"/>
        <w:sz w:val="14"/>
        <w:szCs w:val="14"/>
      </w:rPr>
    </w:pPr>
    <w:r>
      <w:rPr>
        <w:b/>
        <w:bCs/>
        <w:color w:val="808080" w:themeColor="background1" w:themeShade="80"/>
        <w:sz w:val="14"/>
        <w:szCs w:val="14"/>
      </w:rPr>
      <w:t xml:space="preserve">Consultant AT </w:t>
    </w:r>
    <w:r w:rsidR="00B13A4B">
      <w:rPr>
        <w:b/>
        <w:bCs/>
        <w:color w:val="808080" w:themeColor="background1" w:themeShade="80"/>
        <w:sz w:val="14"/>
        <w:szCs w:val="14"/>
      </w:rPr>
      <w:t>noncommunicable diseases MHP/AT/</w:t>
    </w:r>
    <w:r w:rsidR="0077623F">
      <w:rPr>
        <w:b/>
        <w:bCs/>
        <w:color w:val="808080" w:themeColor="background1" w:themeShade="80"/>
        <w:sz w:val="14"/>
        <w:szCs w:val="14"/>
      </w:rPr>
      <w:t>NCD/</w:t>
    </w:r>
    <w:r w:rsidR="00B13A4B">
      <w:rPr>
        <w:b/>
        <w:bCs/>
        <w:color w:val="808080" w:themeColor="background1" w:themeShade="80"/>
        <w:sz w:val="14"/>
        <w:szCs w:val="14"/>
      </w:rPr>
      <w:t>122019</w:t>
    </w:r>
    <w:r w:rsidR="00116345">
      <w:rPr>
        <w:b/>
        <w:bCs/>
        <w:color w:val="808080" w:themeColor="background1" w:themeShade="80"/>
        <w:sz w:val="14"/>
        <w:szCs w:val="14"/>
      </w:rPr>
      <w:t xml:space="preserve"> </w:t>
    </w:r>
  </w:p>
  <w:p w14:paraId="0594FE00" w14:textId="77777777" w:rsidR="00116345" w:rsidRPr="00116345" w:rsidRDefault="00116345" w:rsidP="00116345">
    <w:pPr>
      <w:pStyle w:val="Footer"/>
      <w:jc w:val="right"/>
      <w:rPr>
        <w:b/>
        <w:bCs/>
        <w:color w:val="808080" w:themeColor="background1" w:themeShade="80"/>
        <w:sz w:val="14"/>
        <w:szCs w:val="14"/>
      </w:rPr>
    </w:pPr>
    <w:r w:rsidRPr="00116345">
      <w:rPr>
        <w:b/>
        <w:bCs/>
        <w:color w:val="808080" w:themeColor="background1" w:themeShade="80"/>
        <w:spacing w:val="60"/>
        <w:sz w:val="14"/>
        <w:szCs w:val="14"/>
      </w:rPr>
      <w:t>Page</w:t>
    </w:r>
    <w:r w:rsidRPr="00116345">
      <w:rPr>
        <w:b/>
        <w:bCs/>
        <w:color w:val="808080" w:themeColor="background1" w:themeShade="80"/>
        <w:sz w:val="14"/>
        <w:szCs w:val="14"/>
      </w:rPr>
      <w:t xml:space="preserve"> | </w:t>
    </w:r>
    <w:r w:rsidRPr="00116345">
      <w:rPr>
        <w:b/>
        <w:bCs/>
        <w:color w:val="808080" w:themeColor="background1" w:themeShade="80"/>
        <w:sz w:val="14"/>
        <w:szCs w:val="14"/>
      </w:rPr>
      <w:fldChar w:fldCharType="begin"/>
    </w:r>
    <w:r w:rsidRPr="00116345">
      <w:rPr>
        <w:b/>
        <w:bCs/>
        <w:color w:val="808080" w:themeColor="background1" w:themeShade="80"/>
        <w:sz w:val="14"/>
        <w:szCs w:val="14"/>
      </w:rPr>
      <w:instrText xml:space="preserve"> PAGE   \* MERGEFORMAT </w:instrText>
    </w:r>
    <w:r w:rsidRPr="00116345">
      <w:rPr>
        <w:b/>
        <w:bCs/>
        <w:color w:val="808080" w:themeColor="background1" w:themeShade="80"/>
        <w:sz w:val="14"/>
        <w:szCs w:val="14"/>
      </w:rPr>
      <w:fldChar w:fldCharType="separate"/>
    </w:r>
    <w:r w:rsidR="00A7219D">
      <w:rPr>
        <w:b/>
        <w:bCs/>
        <w:noProof/>
        <w:color w:val="808080" w:themeColor="background1" w:themeShade="80"/>
        <w:sz w:val="14"/>
        <w:szCs w:val="14"/>
      </w:rPr>
      <w:t>1</w:t>
    </w:r>
    <w:r w:rsidRPr="00116345">
      <w:rPr>
        <w:b/>
        <w:bCs/>
        <w:noProof/>
        <w:color w:val="808080" w:themeColor="background1" w:themeShade="80"/>
        <w:sz w:val="14"/>
        <w:szCs w:val="14"/>
      </w:rPr>
      <w:fldChar w:fldCharType="end"/>
    </w:r>
  </w:p>
  <w:p w14:paraId="3FE0F2F5" w14:textId="77777777" w:rsidR="00116345" w:rsidRDefault="001163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15CFE7" w14:textId="77777777" w:rsidR="00952260" w:rsidRDefault="00952260" w:rsidP="00116345">
      <w:pPr>
        <w:spacing w:after="0" w:line="240" w:lineRule="auto"/>
      </w:pPr>
      <w:r>
        <w:separator/>
      </w:r>
    </w:p>
  </w:footnote>
  <w:footnote w:type="continuationSeparator" w:id="0">
    <w:p w14:paraId="705A5FBC" w14:textId="77777777" w:rsidR="00952260" w:rsidRDefault="00952260" w:rsidP="001163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9A5A37" w14:textId="77777777" w:rsidR="00DB2F59" w:rsidRDefault="00DB2F59">
    <w:pPr>
      <w:pStyle w:val="Header"/>
    </w:pPr>
    <w:r>
      <w:rPr>
        <w:noProof/>
      </w:rPr>
      <w:drawing>
        <wp:inline distT="0" distB="0" distL="0" distR="0" wp14:anchorId="2803C617" wp14:editId="33D337B9">
          <wp:extent cx="819302" cy="258201"/>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HO-EN-C-H.jpg"/>
                  <pic:cNvPicPr/>
                </pic:nvPicPr>
                <pic:blipFill>
                  <a:blip r:embed="rId1">
                    <a:extLst>
                      <a:ext uri="{28A0092B-C50C-407E-A947-70E740481C1C}">
                        <a14:useLocalDpi xmlns:a14="http://schemas.microsoft.com/office/drawing/2010/main" val="0"/>
                      </a:ext>
                    </a:extLst>
                  </a:blip>
                  <a:stretch>
                    <a:fillRect/>
                  </a:stretch>
                </pic:blipFill>
                <pic:spPr>
                  <a:xfrm>
                    <a:off x="0" y="0"/>
                    <a:ext cx="840165" cy="264776"/>
                  </a:xfrm>
                  <a:prstGeom prst="rect">
                    <a:avLst/>
                  </a:prstGeom>
                </pic:spPr>
              </pic:pic>
            </a:graphicData>
          </a:graphic>
        </wp:inline>
      </w:drawing>
    </w:r>
  </w:p>
  <w:p w14:paraId="3D83F833" w14:textId="77777777" w:rsidR="00DB2F59" w:rsidRDefault="00DB2F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F832D" w14:textId="77777777" w:rsidR="00DB2F59" w:rsidRDefault="00DB2F59">
    <w:pPr>
      <w:pStyle w:val="Header"/>
    </w:pPr>
    <w:r>
      <w:rPr>
        <w:noProof/>
      </w:rPr>
      <w:drawing>
        <wp:inline distT="0" distB="0" distL="0" distR="0" wp14:anchorId="490D861A" wp14:editId="26DE81BE">
          <wp:extent cx="2743200" cy="512466"/>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HO SDG 3.png"/>
                  <pic:cNvPicPr/>
                </pic:nvPicPr>
                <pic:blipFill>
                  <a:blip r:embed="rId1">
                    <a:extLst>
                      <a:ext uri="{28A0092B-C50C-407E-A947-70E740481C1C}">
                        <a14:useLocalDpi xmlns:a14="http://schemas.microsoft.com/office/drawing/2010/main" val="0"/>
                      </a:ext>
                    </a:extLst>
                  </a:blip>
                  <a:stretch>
                    <a:fillRect/>
                  </a:stretch>
                </pic:blipFill>
                <pic:spPr>
                  <a:xfrm>
                    <a:off x="0" y="0"/>
                    <a:ext cx="2782251" cy="51976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419C0"/>
    <w:multiLevelType w:val="hybridMultilevel"/>
    <w:tmpl w:val="1FA420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38F2371"/>
    <w:multiLevelType w:val="hybridMultilevel"/>
    <w:tmpl w:val="A5005A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3E1CE7"/>
    <w:multiLevelType w:val="hybridMultilevel"/>
    <w:tmpl w:val="E5942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0856BC"/>
    <w:multiLevelType w:val="hybridMultilevel"/>
    <w:tmpl w:val="79ECE2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6DE03FB"/>
    <w:multiLevelType w:val="hybridMultilevel"/>
    <w:tmpl w:val="A5008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362320"/>
    <w:multiLevelType w:val="hybridMultilevel"/>
    <w:tmpl w:val="5F6C4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BF73003"/>
    <w:multiLevelType w:val="hybridMultilevel"/>
    <w:tmpl w:val="62F81EF8"/>
    <w:lvl w:ilvl="0" w:tplc="68A0306A">
      <w:start w:val="1"/>
      <w:numFmt w:val="decimal"/>
      <w:lvlText w:val="%1."/>
      <w:lvlJc w:val="left"/>
      <w:pPr>
        <w:ind w:left="720" w:hanging="360"/>
      </w:pPr>
      <w:rPr>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36C3FBD"/>
    <w:multiLevelType w:val="hybridMultilevel"/>
    <w:tmpl w:val="CC764486"/>
    <w:lvl w:ilvl="0" w:tplc="68A0306A">
      <w:start w:val="1"/>
      <w:numFmt w:val="decimal"/>
      <w:lvlText w:val="%1."/>
      <w:lvlJc w:val="left"/>
      <w:pPr>
        <w:ind w:left="360" w:hanging="360"/>
      </w:pPr>
      <w:rPr>
        <w:b/>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78BF0F02"/>
    <w:multiLevelType w:val="hybridMultilevel"/>
    <w:tmpl w:val="035649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8D42E50"/>
    <w:multiLevelType w:val="hybridMultilevel"/>
    <w:tmpl w:val="5232A1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B4D0D56"/>
    <w:multiLevelType w:val="hybridMultilevel"/>
    <w:tmpl w:val="B6160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3"/>
  </w:num>
  <w:num w:numId="4">
    <w:abstractNumId w:val="0"/>
  </w:num>
  <w:num w:numId="5">
    <w:abstractNumId w:val="8"/>
  </w:num>
  <w:num w:numId="6">
    <w:abstractNumId w:val="1"/>
  </w:num>
  <w:num w:numId="7">
    <w:abstractNumId w:val="6"/>
  </w:num>
  <w:num w:numId="8">
    <w:abstractNumId w:val="2"/>
  </w:num>
  <w:num w:numId="9">
    <w:abstractNumId w:val="10"/>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4D1"/>
    <w:rsid w:val="000004D1"/>
    <w:rsid w:val="00046F25"/>
    <w:rsid w:val="000C3A64"/>
    <w:rsid w:val="000D6966"/>
    <w:rsid w:val="00116345"/>
    <w:rsid w:val="00116A84"/>
    <w:rsid w:val="001F25AF"/>
    <w:rsid w:val="001F5C94"/>
    <w:rsid w:val="003F1959"/>
    <w:rsid w:val="00454697"/>
    <w:rsid w:val="00486CE6"/>
    <w:rsid w:val="0049578E"/>
    <w:rsid w:val="004966F7"/>
    <w:rsid w:val="004B7773"/>
    <w:rsid w:val="004D70C2"/>
    <w:rsid w:val="004E6654"/>
    <w:rsid w:val="00544172"/>
    <w:rsid w:val="0055339A"/>
    <w:rsid w:val="00605746"/>
    <w:rsid w:val="00690105"/>
    <w:rsid w:val="006B4620"/>
    <w:rsid w:val="006E49D6"/>
    <w:rsid w:val="007327E9"/>
    <w:rsid w:val="0077623F"/>
    <w:rsid w:val="0078625F"/>
    <w:rsid w:val="007E7EB2"/>
    <w:rsid w:val="00822FC6"/>
    <w:rsid w:val="00895A36"/>
    <w:rsid w:val="009439E6"/>
    <w:rsid w:val="00952260"/>
    <w:rsid w:val="00953096"/>
    <w:rsid w:val="009D67CC"/>
    <w:rsid w:val="009E0FAA"/>
    <w:rsid w:val="009E5FD1"/>
    <w:rsid w:val="00A53BD5"/>
    <w:rsid w:val="00A7219D"/>
    <w:rsid w:val="00A86789"/>
    <w:rsid w:val="00A95E53"/>
    <w:rsid w:val="00AB3775"/>
    <w:rsid w:val="00AF20FC"/>
    <w:rsid w:val="00B13A4B"/>
    <w:rsid w:val="00B6605C"/>
    <w:rsid w:val="00C6566A"/>
    <w:rsid w:val="00C800F1"/>
    <w:rsid w:val="00CA2E89"/>
    <w:rsid w:val="00CF74B7"/>
    <w:rsid w:val="00D117DC"/>
    <w:rsid w:val="00D14B2D"/>
    <w:rsid w:val="00D66205"/>
    <w:rsid w:val="00DA3F2F"/>
    <w:rsid w:val="00DB2F59"/>
    <w:rsid w:val="00DD12DB"/>
    <w:rsid w:val="00E04D5F"/>
    <w:rsid w:val="00E81621"/>
    <w:rsid w:val="00F04290"/>
    <w:rsid w:val="00FA2BED"/>
    <w:rsid w:val="00FB1EF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0B52C58"/>
  <w15:docId w15:val="{37EEB85E-DB80-442D-9E40-76B4A71E8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04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4D1"/>
    <w:rPr>
      <w:rFonts w:ascii="Tahoma" w:hAnsi="Tahoma" w:cs="Tahoma"/>
      <w:sz w:val="16"/>
      <w:szCs w:val="16"/>
    </w:rPr>
  </w:style>
  <w:style w:type="table" w:styleId="TableGrid">
    <w:name w:val="Table Grid"/>
    <w:basedOn w:val="TableNormal"/>
    <w:uiPriority w:val="59"/>
    <w:rsid w:val="000004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04D1"/>
    <w:pPr>
      <w:ind w:left="720"/>
      <w:contextualSpacing/>
    </w:pPr>
  </w:style>
  <w:style w:type="paragraph" w:styleId="Header">
    <w:name w:val="header"/>
    <w:basedOn w:val="Normal"/>
    <w:link w:val="HeaderChar"/>
    <w:uiPriority w:val="99"/>
    <w:unhideWhenUsed/>
    <w:rsid w:val="001163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6345"/>
  </w:style>
  <w:style w:type="paragraph" w:styleId="Footer">
    <w:name w:val="footer"/>
    <w:basedOn w:val="Normal"/>
    <w:link w:val="FooterChar"/>
    <w:uiPriority w:val="99"/>
    <w:unhideWhenUsed/>
    <w:rsid w:val="001163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6345"/>
  </w:style>
  <w:style w:type="character" w:styleId="Hyperlink">
    <w:name w:val="Hyperlink"/>
    <w:basedOn w:val="DefaultParagraphFont"/>
    <w:uiPriority w:val="99"/>
    <w:unhideWhenUsed/>
    <w:rsid w:val="006E49D6"/>
    <w:rPr>
      <w:color w:val="0000FF" w:themeColor="hyperlink"/>
      <w:u w:val="single"/>
    </w:rPr>
  </w:style>
  <w:style w:type="character" w:styleId="UnresolvedMention">
    <w:name w:val="Unresolved Mention"/>
    <w:basedOn w:val="DefaultParagraphFont"/>
    <w:uiPriority w:val="99"/>
    <w:semiHidden/>
    <w:unhideWhenUsed/>
    <w:rsid w:val="006E49D6"/>
    <w:rPr>
      <w:color w:val="808080"/>
      <w:shd w:val="clear" w:color="auto" w:fill="E6E6E6"/>
    </w:rPr>
  </w:style>
  <w:style w:type="character" w:styleId="CommentReference">
    <w:name w:val="annotation reference"/>
    <w:basedOn w:val="DefaultParagraphFont"/>
    <w:uiPriority w:val="99"/>
    <w:semiHidden/>
    <w:unhideWhenUsed/>
    <w:rsid w:val="00A53BD5"/>
    <w:rPr>
      <w:sz w:val="16"/>
      <w:szCs w:val="16"/>
    </w:rPr>
  </w:style>
  <w:style w:type="paragraph" w:styleId="CommentText">
    <w:name w:val="annotation text"/>
    <w:basedOn w:val="Normal"/>
    <w:link w:val="CommentTextChar"/>
    <w:uiPriority w:val="99"/>
    <w:semiHidden/>
    <w:unhideWhenUsed/>
    <w:rsid w:val="00A53BD5"/>
    <w:pPr>
      <w:spacing w:line="240" w:lineRule="auto"/>
    </w:pPr>
    <w:rPr>
      <w:sz w:val="20"/>
      <w:szCs w:val="20"/>
    </w:rPr>
  </w:style>
  <w:style w:type="character" w:customStyle="1" w:styleId="CommentTextChar">
    <w:name w:val="Comment Text Char"/>
    <w:basedOn w:val="DefaultParagraphFont"/>
    <w:link w:val="CommentText"/>
    <w:uiPriority w:val="99"/>
    <w:semiHidden/>
    <w:rsid w:val="00A53BD5"/>
    <w:rPr>
      <w:sz w:val="20"/>
      <w:szCs w:val="20"/>
    </w:rPr>
  </w:style>
  <w:style w:type="paragraph" w:styleId="CommentSubject">
    <w:name w:val="annotation subject"/>
    <w:basedOn w:val="CommentText"/>
    <w:next w:val="CommentText"/>
    <w:link w:val="CommentSubjectChar"/>
    <w:uiPriority w:val="99"/>
    <w:semiHidden/>
    <w:unhideWhenUsed/>
    <w:rsid w:val="00A53BD5"/>
    <w:rPr>
      <w:b/>
      <w:bCs/>
    </w:rPr>
  </w:style>
  <w:style w:type="character" w:customStyle="1" w:styleId="CommentSubjectChar">
    <w:name w:val="Comment Subject Char"/>
    <w:basedOn w:val="CommentTextChar"/>
    <w:link w:val="CommentSubject"/>
    <w:uiPriority w:val="99"/>
    <w:semiHidden/>
    <w:rsid w:val="00A53BD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0938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ssistivetechnology@who.in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who.int/assistivetechnolog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EB33F0B292F044865AC5360FB5C193" ma:contentTypeVersion="11" ma:contentTypeDescription="Create a new document." ma:contentTypeScope="" ma:versionID="a6f08b10eecee30b7f9e9b8de49dc700">
  <xsd:schema xmlns:xsd="http://www.w3.org/2001/XMLSchema" xmlns:xs="http://www.w3.org/2001/XMLSchema" xmlns:p="http://schemas.microsoft.com/office/2006/metadata/properties" xmlns:ns3="0b20a213-df17-4e56-abb9-25e675dfe243" xmlns:ns4="50abfce2-7de5-4274-91db-6f247c946576" targetNamespace="http://schemas.microsoft.com/office/2006/metadata/properties" ma:root="true" ma:fieldsID="9637eca8d48f5e6605ef19049a04927d" ns3:_="" ns4:_="">
    <xsd:import namespace="0b20a213-df17-4e56-abb9-25e675dfe243"/>
    <xsd:import namespace="50abfce2-7de5-4274-91db-6f247c94657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20a213-df17-4e56-abb9-25e675dfe2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abfce2-7de5-4274-91db-6f247c94657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52B81-7CF9-4ACA-8A91-97B3AD0088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20a213-df17-4e56-abb9-25e675dfe243"/>
    <ds:schemaRef ds:uri="50abfce2-7de5-4274-91db-6f247c9465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888B42-4752-4A3F-8DAE-7F70F8C680EC}">
  <ds:schemaRefs>
    <ds:schemaRef ds:uri="http://purl.org/dc/elements/1.1/"/>
    <ds:schemaRef ds:uri="http://schemas.microsoft.com/office/2006/metadata/properties"/>
    <ds:schemaRef ds:uri="50abfce2-7de5-4274-91db-6f247c946576"/>
    <ds:schemaRef ds:uri="0b20a213-df17-4e56-abb9-25e675dfe24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B43F4918-0F73-47A8-8EE6-BEA74FAC6944}">
  <ds:schemaRefs>
    <ds:schemaRef ds:uri="http://schemas.microsoft.com/sharepoint/v3/contenttype/forms"/>
  </ds:schemaRefs>
</ds:datastoreItem>
</file>

<file path=customXml/itemProps4.xml><?xml version="1.0" encoding="utf-8"?>
<ds:datastoreItem xmlns:ds="http://schemas.openxmlformats.org/officeDocument/2006/customXml" ds:itemID="{7E253013-4E3B-42AD-B5B8-A461A49E0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1100</Words>
  <Characters>6271</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World Health Organization</Company>
  <LinksUpToDate>false</LinksUpToDate>
  <CharactersWithSpaces>7357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TEBBUTT, Emma</dc:creator>
  <cp:lastModifiedBy>PACQUETET, Elise</cp:lastModifiedBy>
  <cp:revision>2</cp:revision>
  <dcterms:created xsi:type="dcterms:W3CDTF">2019-12-19T14:48:00Z</dcterms:created>
  <dcterms:modified xsi:type="dcterms:W3CDTF">2019-12-19T14:48:00Z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0x01010032EB33F0B292F044865AC5360FB5C193</vt:lpwstr>
  </property>
</Properties>
</file>