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152F7A20"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2C6C8D" w:rsidRPr="002C6C8D">
                  <w:t>NG420000</w:t>
                </w:r>
                <w:r w:rsidR="00D13886">
                  <w:t>0</w:t>
                </w:r>
                <w:r w:rsidR="005C4FB0">
                  <w:t>3593</w:t>
                </w:r>
              </w:sdtContent>
            </w:sdt>
          </w:p>
        </w:tc>
        <w:tc>
          <w:tcPr>
            <w:tcW w:w="3766" w:type="dxa"/>
            <w:vAlign w:val="center"/>
          </w:tcPr>
          <w:p w14:paraId="64C420E2" w14:textId="4A0361BE" w:rsidR="004470F1" w:rsidRPr="008E32FE" w:rsidRDefault="004470F1" w:rsidP="009654F1">
            <w:pPr>
              <w:jc w:val="right"/>
            </w:pPr>
            <w:r w:rsidRPr="008E32FE">
              <w:t xml:space="preserve">Date: </w:t>
            </w:r>
            <w:sdt>
              <w:sdtPr>
                <w:id w:val="1787006972"/>
                <w:placeholder>
                  <w:docPart w:val="9D8490ED8D8749F9BC6051246C3847A3"/>
                </w:placeholder>
                <w:date w:fullDate="2025-04-01T00:00:00Z">
                  <w:dateFormat w:val="dd MMMM yyyy"/>
                  <w:lid w:val="en-GB"/>
                  <w:storeMappedDataAs w:val="dateTime"/>
                  <w:calendar w:val="gregorian"/>
                </w:date>
              </w:sdtPr>
              <w:sdtContent>
                <w:r w:rsidR="009E1A95">
                  <w:t>01 April 2025</w:t>
                </w:r>
              </w:sdtContent>
            </w:sdt>
          </w:p>
        </w:tc>
      </w:tr>
    </w:tbl>
    <w:p w14:paraId="355262C8" w14:textId="2EA3AE0A" w:rsidR="00006CE5" w:rsidRPr="00497D29" w:rsidRDefault="00725DC3" w:rsidP="00497D29">
      <w:pPr>
        <w:pStyle w:val="Heading1"/>
        <w:rPr>
          <w:rFonts w:asciiTheme="minorHAnsi" w:hAnsiTheme="minorHAnsi" w:cstheme="minorHAnsi"/>
          <w:b/>
          <w:bCs/>
          <w:color w:val="auto"/>
          <w:sz w:val="24"/>
          <w:szCs w:val="24"/>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B66C46">
        <w:rPr>
          <w:rFonts w:asciiTheme="minorHAnsi" w:hAnsiTheme="minorHAnsi" w:cstheme="minorHAnsi"/>
          <w:b/>
          <w:bCs/>
          <w:color w:val="auto"/>
          <w:sz w:val="24"/>
          <w:szCs w:val="24"/>
          <w:lang w:val="en-US"/>
        </w:rPr>
        <w:t>r</w:t>
      </w:r>
      <w:r w:rsidR="001A02E9">
        <w:rPr>
          <w:rFonts w:asciiTheme="minorHAnsi" w:hAnsiTheme="minorHAnsi" w:cstheme="minorHAnsi"/>
          <w:b/>
          <w:bCs/>
          <w:color w:val="auto"/>
          <w:sz w:val="24"/>
          <w:szCs w:val="24"/>
        </w:rPr>
        <w:t xml:space="preserve"> </w:t>
      </w:r>
      <w:r w:rsidR="005C4FB0">
        <w:rPr>
          <w:rFonts w:asciiTheme="minorHAnsi" w:hAnsiTheme="minorHAnsi" w:cstheme="minorHAnsi"/>
          <w:b/>
          <w:bCs/>
          <w:color w:val="auto"/>
          <w:sz w:val="24"/>
          <w:szCs w:val="24"/>
        </w:rPr>
        <w:t>Purchase of Vaccines for Q2 2025 for MHAC Abuja and Lagos</w:t>
      </w:r>
    </w:p>
    <w:p w14:paraId="6537FBDE" w14:textId="6E5843B8" w:rsidR="00D84F56" w:rsidRPr="00D523CB" w:rsidRDefault="00D84F56" w:rsidP="00D523CB">
      <w:pPr>
        <w:rPr>
          <w:lang w:val="en-US"/>
        </w:rPr>
      </w:pPr>
    </w:p>
    <w:p w14:paraId="70F6EDE5" w14:textId="270B9378"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1A190599" w:rsidR="00704795" w:rsidRDefault="00596C96" w:rsidP="007C4529">
      <w:pPr>
        <w:tabs>
          <w:tab w:val="left" w:pos="7032"/>
        </w:tabs>
        <w:ind w:left="284"/>
      </w:pPr>
      <w:r>
        <w:t xml:space="preserve">Section </w:t>
      </w:r>
      <w:r w:rsidR="00704795">
        <w:t>2</w:t>
      </w:r>
      <w:r w:rsidR="00FF10FE">
        <w:t>:</w:t>
      </w:r>
      <w:r w:rsidR="00704795">
        <w:t xml:space="preserve"> RFQ </w:t>
      </w:r>
      <w:r w:rsidR="005C291E">
        <w:t>Instructions and Data</w:t>
      </w:r>
      <w:r w:rsidR="007C4529">
        <w:tab/>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1195C9E0" w14:textId="6B0394F2" w:rsidR="00BE2305" w:rsidRDefault="00BE2305" w:rsidP="00993029">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3349E2B0" w14:textId="3EEF2848" w:rsidR="001700CE" w:rsidRPr="001700CE" w:rsidRDefault="001700CE" w:rsidP="00993029">
      <w:pPr>
        <w:tabs>
          <w:tab w:val="left" w:pos="4820"/>
        </w:tabs>
        <w:spacing w:before="60" w:after="60"/>
        <w:jc w:val="both"/>
        <w:rPr>
          <w:rFonts w:cstheme="minorHAnsi"/>
          <w:iCs/>
          <w:snapToGrid w:val="0"/>
          <w:color w:val="000000" w:themeColor="text1"/>
        </w:rPr>
      </w:pPr>
      <w:r w:rsidRPr="001700CE">
        <w:rPr>
          <w:rFonts w:cstheme="minorHAnsi"/>
          <w:iCs/>
          <w:snapToGrid w:val="0"/>
          <w:color w:val="000000" w:themeColor="text1"/>
        </w:rPr>
        <w:t>Name:        Emmylin Nabanobe</w:t>
      </w:r>
    </w:p>
    <w:p w14:paraId="768824AE" w14:textId="0485EDEC"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0E48FE">
        <w:rPr>
          <w:rFonts w:cstheme="minorHAnsi"/>
          <w:iCs/>
          <w:snapToGrid w:val="0"/>
          <w:color w:val="000000" w:themeColor="text1"/>
        </w:rPr>
        <w:t>Supply Chain</w:t>
      </w:r>
      <w:r w:rsidR="00AE26F6">
        <w:rPr>
          <w:rFonts w:cstheme="minorHAnsi"/>
          <w:iCs/>
          <w:snapToGrid w:val="0"/>
          <w:color w:val="000000" w:themeColor="text1"/>
        </w:rPr>
        <w:t xml:space="preserve"> Office</w:t>
      </w:r>
      <w:r w:rsidR="000728B4">
        <w:rPr>
          <w:rFonts w:cstheme="minorHAnsi"/>
          <w:iCs/>
          <w:snapToGrid w:val="0"/>
          <w:color w:val="000000" w:themeColor="text1"/>
        </w:rPr>
        <w:t>r</w:t>
      </w:r>
    </w:p>
    <w:p w14:paraId="38D0A3F1" w14:textId="0CAF7796"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455C3">
        <w:rPr>
          <w:rFonts w:cstheme="minorHAnsi"/>
          <w:iCs/>
          <w:snapToGrid w:val="0"/>
          <w:color w:val="000000" w:themeColor="text1"/>
          <w:sz w:val="20"/>
          <w:szCs w:val="20"/>
          <w:lang w:val="en-US"/>
        </w:rPr>
        <w:t xml:space="preserve">         </w:t>
      </w:r>
      <w:r w:rsidR="000728B4">
        <w:rPr>
          <w:rFonts w:cstheme="minorHAnsi"/>
          <w:iCs/>
          <w:snapToGrid w:val="0"/>
          <w:color w:val="000000" w:themeColor="text1"/>
          <w:sz w:val="20"/>
          <w:szCs w:val="20"/>
          <w:lang w:val="en-US"/>
        </w:rPr>
        <w:t>01</w:t>
      </w:r>
      <w:r w:rsidR="000728B4" w:rsidRPr="000728B4">
        <w:rPr>
          <w:rFonts w:cstheme="minorHAnsi"/>
          <w:iCs/>
          <w:snapToGrid w:val="0"/>
          <w:color w:val="000000" w:themeColor="text1"/>
          <w:sz w:val="20"/>
          <w:szCs w:val="20"/>
          <w:vertAlign w:val="superscript"/>
          <w:lang w:val="en-US"/>
        </w:rPr>
        <w:t>st</w:t>
      </w:r>
      <w:r w:rsidR="006455C3">
        <w:rPr>
          <w:rFonts w:cstheme="minorHAnsi"/>
          <w:iCs/>
          <w:snapToGrid w:val="0"/>
          <w:color w:val="000000" w:themeColor="text1"/>
          <w:sz w:val="20"/>
          <w:szCs w:val="20"/>
          <w:lang w:val="en-US"/>
        </w:rPr>
        <w:t xml:space="preserve"> </w:t>
      </w:r>
      <w:r w:rsidR="000728B4">
        <w:rPr>
          <w:rFonts w:cstheme="minorHAnsi"/>
          <w:iCs/>
          <w:snapToGrid w:val="0"/>
          <w:color w:val="000000" w:themeColor="text1"/>
          <w:sz w:val="20"/>
          <w:szCs w:val="20"/>
          <w:lang w:val="en-US"/>
        </w:rPr>
        <w:t>April</w:t>
      </w:r>
      <w:r w:rsidR="002C6C8D">
        <w:rPr>
          <w:rFonts w:cstheme="minorHAnsi"/>
          <w:iCs/>
          <w:snapToGrid w:val="0"/>
          <w:color w:val="000000" w:themeColor="text1"/>
          <w:sz w:val="20"/>
          <w:szCs w:val="20"/>
          <w:lang w:val="en-US"/>
        </w:rPr>
        <w:t xml:space="preserve"> </w:t>
      </w:r>
      <w:r w:rsidR="003422D4">
        <w:rPr>
          <w:rFonts w:cstheme="minorHAnsi"/>
          <w:iCs/>
          <w:snapToGrid w:val="0"/>
          <w:color w:val="000000" w:themeColor="text1"/>
          <w:sz w:val="20"/>
          <w:szCs w:val="20"/>
          <w:lang w:val="en-US"/>
        </w:rPr>
        <w:t>202</w:t>
      </w:r>
      <w:r w:rsidR="002C6C8D">
        <w:rPr>
          <w:rFonts w:cstheme="minorHAnsi"/>
          <w:iCs/>
          <w:snapToGrid w:val="0"/>
          <w:color w:val="000000" w:themeColor="text1"/>
          <w:sz w:val="20"/>
          <w:szCs w:val="20"/>
          <w:lang w:val="en-US"/>
        </w:rPr>
        <w:t>5</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7AF3511" w14:textId="493DFB43" w:rsidR="00CA2998" w:rsidRDefault="00000000" w:rsidP="0022078F">
            <w:pPr>
              <w:rPr>
                <w:rFonts w:cstheme="minorHAnsi"/>
                <w:color w:val="0000FF"/>
                <w:sz w:val="20"/>
                <w:szCs w:val="20"/>
                <w:u w:val="single"/>
              </w:rPr>
            </w:pPr>
            <w:sdt>
              <w:sdtPr>
                <w:rPr>
                  <w:rFonts w:cstheme="minorHAnsi"/>
                  <w:color w:val="0000FF"/>
                  <w:sz w:val="20"/>
                  <w:szCs w:val="20"/>
                  <w:u w:val="single"/>
                </w:rPr>
                <w:alias w:val="Insert date, time and time zone"/>
                <w:tag w:val="Insert date, time and time zone"/>
                <w:id w:val="-2134322383"/>
                <w:placeholder>
                  <w:docPart w:val="2A4114468DB844E9831FAAD0EE3F9753"/>
                </w:placeholder>
                <w:text/>
              </w:sdtPr>
              <w:sdtContent>
                <w:r w:rsidR="009F7E22">
                  <w:rPr>
                    <w:rFonts w:cstheme="minorHAnsi"/>
                    <w:sz w:val="20"/>
                    <w:szCs w:val="20"/>
                  </w:rPr>
                  <w:t>1</w:t>
                </w:r>
                <w:r w:rsidR="007A7380">
                  <w:rPr>
                    <w:rFonts w:cstheme="minorHAnsi"/>
                    <w:sz w:val="20"/>
                    <w:szCs w:val="20"/>
                  </w:rPr>
                  <w:t>1</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7A7380">
                  <w:rPr>
                    <w:rFonts w:cstheme="minorHAnsi"/>
                    <w:sz w:val="20"/>
                    <w:szCs w:val="20"/>
                  </w:rPr>
                  <w:t>0</w:t>
                </w:r>
                <w:r w:rsidR="00846100">
                  <w:rPr>
                    <w:rFonts w:cstheme="minorHAnsi"/>
                    <w:sz w:val="20"/>
                    <w:szCs w:val="20"/>
                  </w:rPr>
                  <w:t>7</w:t>
                </w:r>
                <w:r w:rsidR="00807676">
                  <w:rPr>
                    <w:rFonts w:cstheme="minorHAnsi"/>
                    <w:sz w:val="20"/>
                    <w:szCs w:val="20"/>
                  </w:rPr>
                  <w:t>th</w:t>
                </w:r>
                <w:r w:rsidR="008045F4">
                  <w:rPr>
                    <w:rFonts w:cstheme="minorHAnsi"/>
                    <w:sz w:val="20"/>
                    <w:szCs w:val="20"/>
                  </w:rPr>
                  <w:t xml:space="preserve"> </w:t>
                </w:r>
                <w:r w:rsidR="007A7380">
                  <w:rPr>
                    <w:rFonts w:cstheme="minorHAnsi"/>
                    <w:sz w:val="20"/>
                    <w:szCs w:val="20"/>
                  </w:rPr>
                  <w:t>April</w:t>
                </w:r>
                <w:r w:rsidR="002F41CF">
                  <w:rPr>
                    <w:rFonts w:cstheme="minorHAnsi"/>
                    <w:sz w:val="20"/>
                    <w:szCs w:val="20"/>
                  </w:rPr>
                  <w:t xml:space="preserve"> 202</w:t>
                </w:r>
                <w:r w:rsidR="000F133F">
                  <w:rPr>
                    <w:rFonts w:cstheme="minorHAnsi"/>
                    <w:sz w:val="20"/>
                    <w:szCs w:val="20"/>
                  </w:rPr>
                  <w:t xml:space="preserve">5 </w:t>
                </w:r>
              </w:sdtContent>
            </w:sdt>
          </w:p>
          <w:p w14:paraId="638AA06B" w14:textId="68956E23"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highlight w:val="yellow"/>
                  <w:lang w:val="en-AU"/>
                </w:rPr>
                <w:alias w:val="Insert email address or e-tendering information"/>
                <w:tag w:val="Insert email address or e-tendering information"/>
                <w:id w:val="-557090172"/>
                <w:placeholder>
                  <w:docPart w:val="224FFEBE2F5248F18E8606ACCE9B4DBB"/>
                </w:placeholder>
                <w:text w:multiLine="1"/>
              </w:sdtPr>
              <w:sdtContent>
                <w:r w:rsidR="00E45C0A" w:rsidRPr="009743ED">
                  <w:rPr>
                    <w:rFonts w:cstheme="minorHAnsi"/>
                    <w:sz w:val="20"/>
                    <w:szCs w:val="20"/>
                    <w:highlight w:val="yellow"/>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388EEF6" w14:textId="5E4ADE00" w:rsidR="008826EC" w:rsidRPr="008826EC" w:rsidRDefault="003322A2" w:rsidP="008826EC">
            <w:pPr>
              <w:pStyle w:val="Heading1"/>
              <w:rPr>
                <w:rFonts w:asciiTheme="minorHAnsi" w:hAnsiTheme="minorHAnsi" w:cstheme="minorHAnsi"/>
                <w:color w:val="auto"/>
                <w:sz w:val="24"/>
                <w:szCs w:val="24"/>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w:t>
            </w:r>
            <w:r w:rsidR="002A7B6F">
              <w:rPr>
                <w:rFonts w:eastAsia="Times New Roman" w:cstheme="minorHAnsi"/>
                <w:color w:val="3333CC"/>
                <w:sz w:val="20"/>
                <w:szCs w:val="20"/>
              </w:rPr>
              <w:t>4200000</w:t>
            </w:r>
            <w:r w:rsidR="007A7380">
              <w:rPr>
                <w:rFonts w:eastAsia="Times New Roman" w:cstheme="minorHAnsi"/>
                <w:color w:val="3333CC"/>
                <w:sz w:val="20"/>
                <w:szCs w:val="20"/>
              </w:rPr>
              <w:t>3593</w:t>
            </w:r>
            <w:r w:rsidR="00CA2998">
              <w:rPr>
                <w:rFonts w:eastAsia="Times New Roman" w:cstheme="minorHAnsi"/>
                <w:color w:val="3333CC"/>
                <w:sz w:val="20"/>
                <w:szCs w:val="20"/>
              </w:rPr>
              <w:t xml:space="preserve">_ </w:t>
            </w:r>
            <w:r w:rsidR="007A7380">
              <w:rPr>
                <w:rFonts w:eastAsia="Times New Roman" w:cstheme="minorHAnsi"/>
                <w:color w:val="3333CC"/>
                <w:sz w:val="20"/>
                <w:szCs w:val="20"/>
              </w:rPr>
              <w:t>Purchase of Vaccines for Q2 2025 for MHAC Abuja and Lagos</w:t>
            </w:r>
            <w:r w:rsidR="00D11A98">
              <w:rPr>
                <w:rFonts w:eastAsia="Times New Roman" w:cstheme="minorHAnsi"/>
                <w:color w:val="3333CC"/>
                <w:sz w:val="20"/>
                <w:szCs w:val="20"/>
              </w:rPr>
              <w:t>.</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6D7E934"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54437C">
                  <w:rPr>
                    <w:rFonts w:cstheme="minorHAnsi"/>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68EDA"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9743ED">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r w:rsidR="00FE563E" w:rsidRPr="00260675">
              <w:rPr>
                <w:rFonts w:cstheme="minorHAnsi"/>
                <w:sz w:val="20"/>
                <w:szCs w:val="20"/>
              </w:rPr>
              <w:t>taxes.</w:t>
            </w:r>
          </w:p>
          <w:p w14:paraId="66B47EF0" w14:textId="51861676"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9743ED">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0A52EEBF"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9743ED">
                  <w:rPr>
                    <w:rFonts w:ascii="MS Gothic" w:eastAsia="MS Gothic" w:hAnsi="MS Gothic" w:cstheme="minorHAnsi" w:hint="eastAsia"/>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53B908E"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A52588">
                  <w:rPr>
                    <w:rFonts w:cstheme="minorHAnsi"/>
                    <w:sz w:val="20"/>
                    <w:szCs w:val="20"/>
                  </w:rPr>
                  <w:t>30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01D46E4" w:rsidR="00487B57" w:rsidRPr="000439F7" w:rsidRDefault="00000000"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Content>
                <w:r w:rsidR="00A21C29">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3142CE98" w:rsidR="00487B57" w:rsidRPr="000439F7" w:rsidRDefault="00000000"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Content>
                <w:r w:rsidR="00A21C29">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049E48BC" w:rsidR="00B9544A" w:rsidRPr="00260675" w:rsidRDefault="002609ED" w:rsidP="0022078F">
            <w:pPr>
              <w:rPr>
                <w:rFonts w:cstheme="minorHAnsi"/>
                <w:sz w:val="20"/>
                <w:szCs w:val="20"/>
              </w:rPr>
            </w:pPr>
            <w:r w:rsidRPr="00260675">
              <w:rPr>
                <w:rFonts w:cstheme="minorHAnsi"/>
                <w:sz w:val="20"/>
                <w:szCs w:val="20"/>
              </w:rPr>
              <w:t xml:space="preserve">Focal Person: </w:t>
            </w:r>
            <w:r w:rsidR="008F047E" w:rsidRPr="008F047E">
              <w:rPr>
                <w:rFonts w:cstheme="minorHAnsi"/>
                <w:color w:val="7030A0"/>
                <w:sz w:val="20"/>
                <w:szCs w:val="20"/>
              </w:rPr>
              <w:t>Bright Achigbu</w:t>
            </w:r>
          </w:p>
          <w:p w14:paraId="6C4ABD9E" w14:textId="3923F0BB" w:rsidR="002609ED" w:rsidRPr="00260675" w:rsidRDefault="002609ED" w:rsidP="0022078F">
            <w:pPr>
              <w:rPr>
                <w:rFonts w:cstheme="minorHAnsi"/>
                <w:sz w:val="20"/>
                <w:szCs w:val="20"/>
              </w:rPr>
            </w:pPr>
            <w:r w:rsidRPr="00260675">
              <w:rPr>
                <w:rFonts w:cstheme="minorHAnsi"/>
                <w:sz w:val="20"/>
                <w:szCs w:val="20"/>
              </w:rPr>
              <w:t xml:space="preserve">E-mail address: </w:t>
            </w:r>
            <w:hyperlink r:id="rId13" w:history="1">
              <w:r w:rsidR="009743ED" w:rsidRPr="009743ED">
                <w:rPr>
                  <w:rStyle w:val="Hyperlink"/>
                  <w:rFonts w:cstheme="minorHAnsi"/>
                  <w:sz w:val="20"/>
                  <w:szCs w:val="20"/>
                </w:rPr>
                <w:t>bachigbu@iom.int</w:t>
              </w:r>
            </w:hyperlink>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F5842F4"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C5ABF">
              <w:rPr>
                <w:rFonts w:cstheme="minorHAnsi"/>
                <w:sz w:val="20"/>
                <w:szCs w:val="20"/>
              </w:rPr>
              <w:t>2</w:t>
            </w:r>
            <w:r w:rsidR="002609ED" w:rsidRPr="00260675">
              <w:rPr>
                <w:rFonts w:cstheme="minorHAnsi"/>
                <w:sz w:val="20"/>
                <w:szCs w:val="20"/>
              </w:rPr>
              <w:t xml:space="preserve"> day</w:t>
            </w:r>
            <w:r w:rsidR="0000723D">
              <w:rPr>
                <w:rFonts w:cstheme="minorHAnsi"/>
                <w:sz w:val="20"/>
                <w:szCs w:val="20"/>
              </w:rPr>
              <w:t>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3920FC">
                  <w:rPr>
                    <w:rFonts w:cstheme="minorHAnsi"/>
                    <w:sz w:val="20"/>
                    <w:szCs w:val="20"/>
                  </w:rPr>
                  <w:t>3</w:t>
                </w:r>
                <w:r w:rsidR="000F207B">
                  <w:rPr>
                    <w:rFonts w:cstheme="minorHAnsi"/>
                    <w:sz w:val="20"/>
                    <w:szCs w:val="20"/>
                  </w:rPr>
                  <w:t xml:space="preserve"> </w:t>
                </w:r>
                <w:r w:rsidR="009666DD">
                  <w:rPr>
                    <w:rFonts w:cstheme="minorHAnsi"/>
                    <w:sz w:val="20"/>
                    <w:szCs w:val="20"/>
                  </w:rPr>
                  <w:t>working</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5-04-04T00:00:00Z">
                  <w:dateFormat w:val="dd MMMM yyyy"/>
                  <w:lid w:val="en-GB"/>
                  <w:storeMappedDataAs w:val="dateTime"/>
                  <w:calendar w:val="gregorian"/>
                </w:date>
              </w:sdtPr>
              <w:sdtContent>
                <w:r w:rsidR="003920FC">
                  <w:rPr>
                    <w:rFonts w:cstheme="minorHAnsi"/>
                    <w:sz w:val="20"/>
                    <w:szCs w:val="20"/>
                  </w:rPr>
                  <w:t>04 April 2025</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1955D1D0"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FA7869" w:rsidRPr="00D7211D">
              <w:rPr>
                <w:rFonts w:cstheme="minorHAnsi"/>
                <w:sz w:val="20"/>
                <w:szCs w:val="20"/>
              </w:rPr>
              <w:t>offer.</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000000" w:rsidP="0022078F">
            <w:sdt>
              <w:sdtPr>
                <w:id w:val="1290009550"/>
                <w14:checkbox>
                  <w14:checked w14:val="0"/>
                  <w14:checkedState w14:val="2612" w14:font="MS Gothic"/>
                  <w14:uncheckedState w14:val="2610" w14:font="MS Gothic"/>
                </w14:checkbox>
              </w:sdt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5-04-10T00:00:00Z">
              <w:dateFormat w:val="dd MMMM yyyy"/>
              <w:lid w:val="en-GB"/>
              <w:storeMappedDataAs w:val="dateTime"/>
              <w:calendar w:val="gregorian"/>
            </w:date>
          </w:sdtPr>
          <w:sdtContent>
            <w:tc>
              <w:tcPr>
                <w:tcW w:w="7026" w:type="dxa"/>
              </w:tcPr>
              <w:p w14:paraId="6358D8DA" w14:textId="293CEE20" w:rsidR="00E6576F" w:rsidRPr="000578F0" w:rsidRDefault="009A20D2" w:rsidP="00C939DC">
                <w:pPr>
                  <w:rPr>
                    <w:rFonts w:cstheme="minorHAnsi"/>
                  </w:rPr>
                </w:pPr>
                <w:r>
                  <w:rPr>
                    <w:rFonts w:cstheme="minorHAnsi"/>
                  </w:rPr>
                  <w:t>10 April 2025</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232E863B" w14:textId="7B8087A1" w:rsidR="00A04DB0" w:rsidRPr="00A04DB0" w:rsidRDefault="00725DC3" w:rsidP="009D3089">
      <w:r w:rsidRPr="00725DC3">
        <w:rPr>
          <w:rFonts w:cstheme="minorHAnsi"/>
          <w:b/>
          <w:sz w:val="24"/>
          <w:szCs w:val="24"/>
        </w:rPr>
        <w:lastRenderedPageBreak/>
        <w:t>ANNEX 1: SCHEDULE OF REQUIREMENTS</w:t>
      </w:r>
    </w:p>
    <w:p w14:paraId="7F3F710B" w14:textId="77777777" w:rsidR="00A04DB0" w:rsidRPr="00A04DB0" w:rsidRDefault="00A04DB0" w:rsidP="00A04DB0">
      <w:pPr>
        <w:numPr>
          <w:ilvl w:val="0"/>
          <w:numId w:val="17"/>
        </w:numPr>
        <w:rPr>
          <w:rFonts w:cstheme="minorHAnsi"/>
          <w:bCs/>
          <w:sz w:val="20"/>
          <w:szCs w:val="20"/>
          <w:u w:val="single"/>
          <w:lang w:val="en-US"/>
        </w:rPr>
      </w:pPr>
      <w:r w:rsidRPr="00A04DB0">
        <w:rPr>
          <w:rFonts w:cstheme="minorHAnsi"/>
          <w:bCs/>
          <w:sz w:val="20"/>
          <w:szCs w:val="20"/>
          <w:u w:val="single"/>
          <w:lang w:val="en-US"/>
        </w:rPr>
        <w:t>Preliminary Examination of Bids [Pass/Fail criteria]</w:t>
      </w:r>
    </w:p>
    <w:p w14:paraId="3FE09DEB"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 xml:space="preserve">This stage of the evaluation is to assess the document formality required for each bidder with pass or </w:t>
      </w:r>
      <w:proofErr w:type="gramStart"/>
      <w:r w:rsidRPr="00A04DB0">
        <w:rPr>
          <w:rFonts w:cstheme="minorHAnsi"/>
          <w:bCs/>
          <w:sz w:val="20"/>
          <w:szCs w:val="20"/>
          <w:lang w:val="en-US"/>
        </w:rPr>
        <w:t>fail</w:t>
      </w:r>
      <w:proofErr w:type="gramEnd"/>
      <w:r w:rsidRPr="00A04DB0">
        <w:rPr>
          <w:rFonts w:cstheme="minorHAnsi"/>
          <w:bCs/>
          <w:sz w:val="20"/>
          <w:szCs w:val="20"/>
          <w:lang w:val="en-US"/>
        </w:rPr>
        <w:t xml:space="preserve"> criteria before undertaking their detailed examination or evaluation. Confirmation will be </w:t>
      </w:r>
      <w:proofErr w:type="gramStart"/>
      <w:r w:rsidRPr="00A04DB0">
        <w:rPr>
          <w:rFonts w:cstheme="minorHAnsi"/>
          <w:bCs/>
          <w:sz w:val="20"/>
          <w:szCs w:val="20"/>
          <w:lang w:val="en-US"/>
        </w:rPr>
        <w:t>done</w:t>
      </w:r>
      <w:proofErr w:type="gramEnd"/>
      <w:r w:rsidRPr="00A04DB0">
        <w:rPr>
          <w:rFonts w:cstheme="minorHAnsi"/>
          <w:bCs/>
          <w:sz w:val="20"/>
          <w:szCs w:val="20"/>
          <w:lang w:val="en-US"/>
        </w:rPr>
        <w:t xml:space="preserve"> one by one, whether the submitted documents and format are in conformity with the requirement as mentioned in 9.1 above. In case of no submission or missing of any of required documents deemed as important, such Applicant shall be disqualified at this stage.</w:t>
      </w:r>
    </w:p>
    <w:p w14:paraId="27172201" w14:textId="77777777" w:rsidR="00A04DB0" w:rsidRPr="00A04DB0" w:rsidRDefault="00A04DB0" w:rsidP="00A04DB0">
      <w:pPr>
        <w:rPr>
          <w:rFonts w:cstheme="minorHAnsi"/>
          <w:bCs/>
          <w:sz w:val="20"/>
          <w:szCs w:val="20"/>
          <w:lang w:val="en-US"/>
        </w:rPr>
      </w:pPr>
    </w:p>
    <w:tbl>
      <w:tblPr>
        <w:tblW w:w="10722"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6804"/>
        <w:gridCol w:w="1419"/>
        <w:gridCol w:w="1703"/>
      </w:tblGrid>
      <w:tr w:rsidR="00A04DB0" w:rsidRPr="00A04DB0" w14:paraId="753E0F44" w14:textId="77777777" w:rsidTr="00A04DB0">
        <w:trPr>
          <w:trHeight w:val="421"/>
        </w:trPr>
        <w:tc>
          <w:tcPr>
            <w:tcW w:w="796" w:type="dxa"/>
            <w:tcBorders>
              <w:top w:val="single" w:sz="4" w:space="0" w:color="auto"/>
              <w:left w:val="single" w:sz="4" w:space="0" w:color="auto"/>
              <w:bottom w:val="single" w:sz="4" w:space="0" w:color="auto"/>
              <w:right w:val="single" w:sz="4" w:space="0" w:color="auto"/>
            </w:tcBorders>
            <w:hideMark/>
          </w:tcPr>
          <w:p w14:paraId="3D804DD7"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No.</w:t>
            </w:r>
          </w:p>
        </w:tc>
        <w:tc>
          <w:tcPr>
            <w:tcW w:w="6804" w:type="dxa"/>
            <w:tcBorders>
              <w:top w:val="single" w:sz="4" w:space="0" w:color="auto"/>
              <w:left w:val="single" w:sz="4" w:space="0" w:color="auto"/>
              <w:bottom w:val="single" w:sz="4" w:space="0" w:color="auto"/>
              <w:right w:val="single" w:sz="4" w:space="0" w:color="auto"/>
            </w:tcBorders>
            <w:hideMark/>
          </w:tcPr>
          <w:p w14:paraId="7E3703E6"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Requirements</w:t>
            </w:r>
          </w:p>
        </w:tc>
        <w:tc>
          <w:tcPr>
            <w:tcW w:w="1419" w:type="dxa"/>
            <w:tcBorders>
              <w:top w:val="single" w:sz="4" w:space="0" w:color="auto"/>
              <w:left w:val="single" w:sz="4" w:space="0" w:color="auto"/>
              <w:bottom w:val="single" w:sz="4" w:space="0" w:color="auto"/>
              <w:right w:val="single" w:sz="4" w:space="0" w:color="auto"/>
            </w:tcBorders>
            <w:hideMark/>
          </w:tcPr>
          <w:p w14:paraId="1F9D83BF"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Importance</w:t>
            </w:r>
          </w:p>
        </w:tc>
        <w:tc>
          <w:tcPr>
            <w:tcW w:w="1703" w:type="dxa"/>
            <w:tcBorders>
              <w:top w:val="single" w:sz="4" w:space="0" w:color="auto"/>
              <w:left w:val="single" w:sz="4" w:space="0" w:color="auto"/>
              <w:bottom w:val="single" w:sz="4" w:space="0" w:color="auto"/>
              <w:right w:val="single" w:sz="4" w:space="0" w:color="auto"/>
            </w:tcBorders>
            <w:hideMark/>
          </w:tcPr>
          <w:p w14:paraId="78D3ED28"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Criteria</w:t>
            </w:r>
          </w:p>
        </w:tc>
      </w:tr>
      <w:tr w:rsidR="00A04DB0" w:rsidRPr="00A04DB0" w14:paraId="7A7E344D"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68DC87BB"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6F4FFDA7"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Annex 2: Quotation Submission Form duly completed and signed (and preferably stamped)</w:t>
            </w:r>
          </w:p>
        </w:tc>
        <w:tc>
          <w:tcPr>
            <w:tcW w:w="1419" w:type="dxa"/>
            <w:tcBorders>
              <w:top w:val="single" w:sz="4" w:space="0" w:color="auto"/>
              <w:left w:val="single" w:sz="4" w:space="0" w:color="auto"/>
              <w:bottom w:val="single" w:sz="4" w:space="0" w:color="auto"/>
              <w:right w:val="single" w:sz="4" w:space="0" w:color="auto"/>
            </w:tcBorders>
            <w:hideMark/>
          </w:tcPr>
          <w:p w14:paraId="6AC2DF02"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50F24CEE"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6B228096"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56A9791D"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3E983337"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 xml:space="preserve">Annex 3: Vendor Information Sheet </w:t>
            </w:r>
            <w:r w:rsidRPr="00A04DB0">
              <w:rPr>
                <w:rFonts w:cstheme="minorHAnsi"/>
                <w:bCs/>
                <w:sz w:val="20"/>
                <w:szCs w:val="20"/>
                <w:lang w:val="en-NG"/>
              </w:rPr>
              <w:t>completed and signed (and preferably stamped)</w:t>
            </w:r>
          </w:p>
        </w:tc>
        <w:tc>
          <w:tcPr>
            <w:tcW w:w="1419" w:type="dxa"/>
            <w:tcBorders>
              <w:top w:val="single" w:sz="4" w:space="0" w:color="auto"/>
              <w:left w:val="single" w:sz="4" w:space="0" w:color="auto"/>
              <w:bottom w:val="single" w:sz="4" w:space="0" w:color="auto"/>
              <w:right w:val="single" w:sz="4" w:space="0" w:color="auto"/>
            </w:tcBorders>
            <w:hideMark/>
          </w:tcPr>
          <w:p w14:paraId="6FF18B1C"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2072B1FA"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55A93F2B"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25ABE03F"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4DC69E23"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 xml:space="preserve">Annex 4: Declaration of Conformity </w:t>
            </w:r>
            <w:r w:rsidRPr="00A04DB0">
              <w:rPr>
                <w:rFonts w:cstheme="minorHAnsi"/>
                <w:bCs/>
                <w:sz w:val="20"/>
                <w:szCs w:val="20"/>
                <w:lang w:val="en-NG"/>
              </w:rPr>
              <w:t>completed and signed (and preferably stamped)</w:t>
            </w:r>
          </w:p>
        </w:tc>
        <w:tc>
          <w:tcPr>
            <w:tcW w:w="1419" w:type="dxa"/>
            <w:tcBorders>
              <w:top w:val="single" w:sz="4" w:space="0" w:color="auto"/>
              <w:left w:val="single" w:sz="4" w:space="0" w:color="auto"/>
              <w:bottom w:val="single" w:sz="4" w:space="0" w:color="auto"/>
              <w:right w:val="single" w:sz="4" w:space="0" w:color="auto"/>
            </w:tcBorders>
            <w:hideMark/>
          </w:tcPr>
          <w:p w14:paraId="57AD88F8"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376C6D48"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5BBC455D"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58E9308F"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04F8B2EC"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 xml:space="preserve">Annex </w:t>
            </w:r>
            <w:r w:rsidRPr="00A04DB0">
              <w:rPr>
                <w:rFonts w:cstheme="minorHAnsi"/>
                <w:bCs/>
                <w:sz w:val="20"/>
                <w:szCs w:val="20"/>
                <w:lang w:val="en-US"/>
              </w:rPr>
              <w:t>5</w:t>
            </w:r>
            <w:r w:rsidRPr="00A04DB0">
              <w:rPr>
                <w:rFonts w:cstheme="minorHAnsi"/>
                <w:bCs/>
                <w:sz w:val="20"/>
                <w:szCs w:val="20"/>
                <w:lang w:val="en-NG"/>
              </w:rPr>
              <w:t>: Technical and Financial Offer duly completed and signed (and preferably stamped</w:t>
            </w:r>
          </w:p>
        </w:tc>
        <w:tc>
          <w:tcPr>
            <w:tcW w:w="1419" w:type="dxa"/>
            <w:tcBorders>
              <w:top w:val="single" w:sz="4" w:space="0" w:color="auto"/>
              <w:left w:val="single" w:sz="4" w:space="0" w:color="auto"/>
              <w:bottom w:val="single" w:sz="4" w:space="0" w:color="auto"/>
              <w:right w:val="single" w:sz="4" w:space="0" w:color="auto"/>
            </w:tcBorders>
            <w:hideMark/>
          </w:tcPr>
          <w:p w14:paraId="53F4BA76"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6EA21994"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1BD028D9"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60BDF1B3"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71EE55F6"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Company Profile (including the names of owners, key officers, technical personnel)</w:t>
            </w:r>
          </w:p>
        </w:tc>
        <w:tc>
          <w:tcPr>
            <w:tcW w:w="1419" w:type="dxa"/>
            <w:tcBorders>
              <w:top w:val="single" w:sz="4" w:space="0" w:color="auto"/>
              <w:left w:val="single" w:sz="4" w:space="0" w:color="auto"/>
              <w:bottom w:val="single" w:sz="4" w:space="0" w:color="auto"/>
              <w:right w:val="single" w:sz="4" w:space="0" w:color="auto"/>
            </w:tcBorders>
            <w:hideMark/>
          </w:tcPr>
          <w:p w14:paraId="5F64BAD2"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365FFF41"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4107D762"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1BBBC435"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0D62E1A6"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 xml:space="preserve">Copy of </w:t>
            </w:r>
            <w:r w:rsidRPr="00A04DB0">
              <w:rPr>
                <w:rFonts w:cstheme="minorHAnsi"/>
                <w:bCs/>
                <w:sz w:val="20"/>
                <w:szCs w:val="20"/>
                <w:lang w:val="en-US"/>
              </w:rPr>
              <w:t>Corporate Affairs Commission Certificate (CAC)</w:t>
            </w:r>
            <w:r w:rsidRPr="00A04DB0">
              <w:rPr>
                <w:rFonts w:cstheme="minorHAnsi"/>
                <w:bCs/>
                <w:sz w:val="20"/>
                <w:szCs w:val="20"/>
                <w:lang w:val="en-NG"/>
              </w:rPr>
              <w:t>.</w:t>
            </w:r>
          </w:p>
        </w:tc>
        <w:tc>
          <w:tcPr>
            <w:tcW w:w="1419" w:type="dxa"/>
            <w:tcBorders>
              <w:top w:val="single" w:sz="4" w:space="0" w:color="auto"/>
              <w:left w:val="single" w:sz="4" w:space="0" w:color="auto"/>
              <w:bottom w:val="single" w:sz="4" w:space="0" w:color="auto"/>
              <w:right w:val="single" w:sz="4" w:space="0" w:color="auto"/>
            </w:tcBorders>
            <w:hideMark/>
          </w:tcPr>
          <w:p w14:paraId="25776038"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6FB2FFAF"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17E58358"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64DE9959"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4AADE7DD" w14:textId="77777777" w:rsidR="00A04DB0" w:rsidRPr="00A04DB0" w:rsidRDefault="00A04DB0" w:rsidP="00A04DB0">
            <w:pPr>
              <w:rPr>
                <w:rFonts w:cstheme="minorHAnsi"/>
                <w:bCs/>
                <w:sz w:val="20"/>
                <w:szCs w:val="20"/>
              </w:rPr>
            </w:pPr>
            <w:r w:rsidRPr="00A04DB0">
              <w:rPr>
                <w:rFonts w:cstheme="minorHAnsi"/>
                <w:bCs/>
                <w:sz w:val="20"/>
                <w:szCs w:val="20"/>
              </w:rPr>
              <w:t>Manufacturer’s Authorization to distribute vaccines.</w:t>
            </w:r>
          </w:p>
        </w:tc>
        <w:tc>
          <w:tcPr>
            <w:tcW w:w="1419" w:type="dxa"/>
            <w:tcBorders>
              <w:top w:val="single" w:sz="4" w:space="0" w:color="auto"/>
              <w:left w:val="single" w:sz="4" w:space="0" w:color="auto"/>
              <w:bottom w:val="single" w:sz="4" w:space="0" w:color="auto"/>
              <w:right w:val="single" w:sz="4" w:space="0" w:color="auto"/>
            </w:tcBorders>
            <w:hideMark/>
          </w:tcPr>
          <w:p w14:paraId="0CA4DEC8"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2C035BCD"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Pass/Fail</w:t>
            </w:r>
          </w:p>
        </w:tc>
      </w:tr>
      <w:tr w:rsidR="00A04DB0" w:rsidRPr="00A04DB0" w14:paraId="7400817D"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5AEC7F77"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3DE2D06C"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 xml:space="preserve">Tax Compliance: </w:t>
            </w:r>
            <w:r w:rsidRPr="00A04DB0">
              <w:rPr>
                <w:rFonts w:cstheme="minorHAnsi"/>
                <w:bCs/>
                <w:sz w:val="20"/>
                <w:szCs w:val="20"/>
                <w:lang w:val="en-US"/>
              </w:rPr>
              <w:t>Submit 2023 Tax Clearance Certificate</w:t>
            </w:r>
          </w:p>
        </w:tc>
        <w:tc>
          <w:tcPr>
            <w:tcW w:w="1419" w:type="dxa"/>
            <w:tcBorders>
              <w:top w:val="single" w:sz="4" w:space="0" w:color="auto"/>
              <w:left w:val="single" w:sz="4" w:space="0" w:color="auto"/>
              <w:bottom w:val="single" w:sz="4" w:space="0" w:color="auto"/>
              <w:right w:val="single" w:sz="4" w:space="0" w:color="auto"/>
            </w:tcBorders>
            <w:hideMark/>
          </w:tcPr>
          <w:p w14:paraId="4162910E"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7D63AD69"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69C45122" w14:textId="77777777" w:rsidTr="00A04DB0">
        <w:trPr>
          <w:trHeight w:val="373"/>
        </w:trPr>
        <w:tc>
          <w:tcPr>
            <w:tcW w:w="796" w:type="dxa"/>
            <w:tcBorders>
              <w:top w:val="single" w:sz="4" w:space="0" w:color="auto"/>
              <w:left w:val="single" w:sz="4" w:space="0" w:color="auto"/>
              <w:bottom w:val="single" w:sz="4" w:space="0" w:color="auto"/>
              <w:right w:val="single" w:sz="4" w:space="0" w:color="auto"/>
            </w:tcBorders>
          </w:tcPr>
          <w:p w14:paraId="52748B6D"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5C15A78B"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Audited Financial Statements for the last two (2) years</w:t>
            </w:r>
          </w:p>
        </w:tc>
        <w:tc>
          <w:tcPr>
            <w:tcW w:w="1419" w:type="dxa"/>
            <w:tcBorders>
              <w:top w:val="single" w:sz="4" w:space="0" w:color="auto"/>
              <w:left w:val="single" w:sz="4" w:space="0" w:color="auto"/>
              <w:bottom w:val="single" w:sz="4" w:space="0" w:color="auto"/>
              <w:right w:val="single" w:sz="4" w:space="0" w:color="auto"/>
            </w:tcBorders>
            <w:hideMark/>
          </w:tcPr>
          <w:p w14:paraId="45C95C42"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58E524DE"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Pass/Fail</w:t>
            </w:r>
          </w:p>
        </w:tc>
      </w:tr>
      <w:tr w:rsidR="00A04DB0" w:rsidRPr="00A04DB0" w14:paraId="16696377" w14:textId="77777777" w:rsidTr="00A04DB0">
        <w:trPr>
          <w:trHeight w:val="670"/>
        </w:trPr>
        <w:tc>
          <w:tcPr>
            <w:tcW w:w="796" w:type="dxa"/>
            <w:tcBorders>
              <w:top w:val="single" w:sz="4" w:space="0" w:color="auto"/>
              <w:left w:val="single" w:sz="4" w:space="0" w:color="auto"/>
              <w:bottom w:val="single" w:sz="4" w:space="0" w:color="auto"/>
              <w:right w:val="single" w:sz="4" w:space="0" w:color="auto"/>
            </w:tcBorders>
          </w:tcPr>
          <w:p w14:paraId="2B696230"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04E8A74E" w14:textId="77777777" w:rsidR="00A04DB0" w:rsidRPr="00A04DB0" w:rsidRDefault="00A04DB0" w:rsidP="00A04DB0">
            <w:pPr>
              <w:rPr>
                <w:rFonts w:cstheme="minorHAnsi"/>
                <w:bCs/>
                <w:sz w:val="20"/>
                <w:szCs w:val="20"/>
                <w:lang w:val="en-US"/>
              </w:rPr>
            </w:pPr>
            <w:r w:rsidRPr="00A04DB0">
              <w:rPr>
                <w:rFonts w:cstheme="minorHAnsi"/>
                <w:bCs/>
                <w:sz w:val="20"/>
                <w:szCs w:val="20"/>
                <w:lang w:val="en-NG"/>
              </w:rPr>
              <w:t xml:space="preserve">List of </w:t>
            </w:r>
            <w:r w:rsidRPr="00A04DB0">
              <w:rPr>
                <w:rFonts w:cstheme="minorHAnsi"/>
                <w:bCs/>
                <w:sz w:val="20"/>
                <w:szCs w:val="20"/>
                <w:lang w:val="en-US"/>
              </w:rPr>
              <w:t xml:space="preserve">of contracts with the UN, Government, INGO, NGO and Corporate entities </w:t>
            </w:r>
            <w:r w:rsidRPr="00A04DB0">
              <w:rPr>
                <w:rFonts w:cstheme="minorHAnsi"/>
                <w:bCs/>
                <w:sz w:val="20"/>
                <w:szCs w:val="20"/>
                <w:lang w:val="en-NG"/>
              </w:rPr>
              <w:t>for the last 1 year (completed and/or ongoing)</w:t>
            </w:r>
            <w:r w:rsidRPr="00A04DB0">
              <w:rPr>
                <w:rFonts w:cstheme="minorHAnsi"/>
                <w:bCs/>
                <w:sz w:val="20"/>
                <w:szCs w:val="20"/>
                <w:lang w:val="en-US"/>
              </w:rPr>
              <w:t xml:space="preserve">. </w:t>
            </w:r>
            <w:r w:rsidRPr="00A04DB0">
              <w:rPr>
                <w:rFonts w:cstheme="minorHAnsi"/>
                <w:bCs/>
                <w:sz w:val="20"/>
                <w:szCs w:val="20"/>
              </w:rPr>
              <w:t>Include at least 3 copies of Contracts/ Purchase orders</w:t>
            </w:r>
          </w:p>
        </w:tc>
        <w:tc>
          <w:tcPr>
            <w:tcW w:w="1419" w:type="dxa"/>
            <w:tcBorders>
              <w:top w:val="single" w:sz="4" w:space="0" w:color="auto"/>
              <w:left w:val="single" w:sz="4" w:space="0" w:color="auto"/>
              <w:bottom w:val="single" w:sz="4" w:space="0" w:color="auto"/>
              <w:right w:val="single" w:sz="4" w:space="0" w:color="auto"/>
            </w:tcBorders>
            <w:hideMark/>
          </w:tcPr>
          <w:p w14:paraId="6C6702F8" w14:textId="77777777" w:rsidR="00A04DB0" w:rsidRPr="00A04DB0" w:rsidRDefault="00A04DB0" w:rsidP="00A04DB0">
            <w:pPr>
              <w:rPr>
                <w:rFonts w:cstheme="minorHAnsi"/>
                <w:bCs/>
                <w:sz w:val="20"/>
                <w:szCs w:val="20"/>
                <w:lang w:val="en-NG"/>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46E9E7AB"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7049DA9E"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641985A0"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42282A36" w14:textId="77777777" w:rsidR="00A04DB0" w:rsidRPr="00A04DB0" w:rsidRDefault="00A04DB0" w:rsidP="00A04DB0">
            <w:pPr>
              <w:rPr>
                <w:rFonts w:cstheme="minorHAnsi"/>
                <w:bCs/>
                <w:sz w:val="20"/>
                <w:szCs w:val="20"/>
                <w:lang w:val="en-NG"/>
              </w:rPr>
            </w:pPr>
            <w:r w:rsidRPr="00A04DB0">
              <w:rPr>
                <w:rFonts w:cstheme="minorHAnsi"/>
                <w:bCs/>
                <w:sz w:val="20"/>
                <w:szCs w:val="20"/>
              </w:rPr>
              <w:t>Availability of cold chain storage equipment (CCE). Please support with clear pictures.</w:t>
            </w:r>
          </w:p>
        </w:tc>
        <w:tc>
          <w:tcPr>
            <w:tcW w:w="1419" w:type="dxa"/>
            <w:tcBorders>
              <w:top w:val="single" w:sz="4" w:space="0" w:color="auto"/>
              <w:left w:val="single" w:sz="4" w:space="0" w:color="auto"/>
              <w:bottom w:val="single" w:sz="4" w:space="0" w:color="auto"/>
              <w:right w:val="single" w:sz="4" w:space="0" w:color="auto"/>
            </w:tcBorders>
            <w:hideMark/>
          </w:tcPr>
          <w:p w14:paraId="19E8205A"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792DE227"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654E408D"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5C54C154"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3A899CF1"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Clear pictorial evidence of multiple power generation system (Generators, Solar)</w:t>
            </w:r>
          </w:p>
        </w:tc>
        <w:tc>
          <w:tcPr>
            <w:tcW w:w="1419" w:type="dxa"/>
            <w:tcBorders>
              <w:top w:val="single" w:sz="4" w:space="0" w:color="auto"/>
              <w:left w:val="single" w:sz="4" w:space="0" w:color="auto"/>
              <w:bottom w:val="single" w:sz="4" w:space="0" w:color="auto"/>
              <w:right w:val="single" w:sz="4" w:space="0" w:color="auto"/>
            </w:tcBorders>
            <w:hideMark/>
          </w:tcPr>
          <w:p w14:paraId="4C5692D5"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304BC195"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42EF289A"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060F4FBF"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147302CB"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 xml:space="preserve">Availability of vaccine data loggers for temperature monitoring. </w:t>
            </w:r>
            <w:r w:rsidRPr="00A04DB0">
              <w:rPr>
                <w:rFonts w:cstheme="minorHAnsi"/>
                <w:bCs/>
                <w:sz w:val="20"/>
                <w:szCs w:val="20"/>
              </w:rPr>
              <w:t>Please support with clear pictures.</w:t>
            </w:r>
          </w:p>
        </w:tc>
        <w:tc>
          <w:tcPr>
            <w:tcW w:w="1419" w:type="dxa"/>
            <w:tcBorders>
              <w:top w:val="single" w:sz="4" w:space="0" w:color="auto"/>
              <w:left w:val="single" w:sz="4" w:space="0" w:color="auto"/>
              <w:bottom w:val="single" w:sz="4" w:space="0" w:color="auto"/>
              <w:right w:val="single" w:sz="4" w:space="0" w:color="auto"/>
            </w:tcBorders>
            <w:hideMark/>
          </w:tcPr>
          <w:p w14:paraId="1B3EE643"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57145AE0"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r w:rsidR="00A04DB0" w:rsidRPr="00A04DB0" w14:paraId="2B8E8898" w14:textId="77777777" w:rsidTr="00A04DB0">
        <w:trPr>
          <w:trHeight w:val="386"/>
        </w:trPr>
        <w:tc>
          <w:tcPr>
            <w:tcW w:w="796" w:type="dxa"/>
            <w:tcBorders>
              <w:top w:val="single" w:sz="4" w:space="0" w:color="auto"/>
              <w:left w:val="single" w:sz="4" w:space="0" w:color="auto"/>
              <w:bottom w:val="single" w:sz="4" w:space="0" w:color="auto"/>
              <w:right w:val="single" w:sz="4" w:space="0" w:color="auto"/>
            </w:tcBorders>
          </w:tcPr>
          <w:p w14:paraId="6BF584FE" w14:textId="77777777" w:rsidR="00A04DB0" w:rsidRPr="00A04DB0" w:rsidRDefault="00A04DB0" w:rsidP="00A04DB0">
            <w:pPr>
              <w:numPr>
                <w:ilvl w:val="0"/>
                <w:numId w:val="18"/>
              </w:numPr>
              <w:rPr>
                <w:rFonts w:cstheme="minorHAnsi"/>
                <w:bCs/>
                <w:sz w:val="20"/>
                <w:szCs w:val="20"/>
                <w:lang w:val="en-US"/>
              </w:rPr>
            </w:pPr>
          </w:p>
        </w:tc>
        <w:tc>
          <w:tcPr>
            <w:tcW w:w="6804" w:type="dxa"/>
            <w:tcBorders>
              <w:top w:val="single" w:sz="4" w:space="0" w:color="auto"/>
              <w:left w:val="single" w:sz="4" w:space="0" w:color="auto"/>
              <w:bottom w:val="single" w:sz="4" w:space="0" w:color="auto"/>
              <w:right w:val="single" w:sz="4" w:space="0" w:color="auto"/>
            </w:tcBorders>
            <w:hideMark/>
          </w:tcPr>
          <w:p w14:paraId="44FBF770"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Pharmacist with a</w:t>
            </w:r>
            <w:r w:rsidRPr="00A04DB0">
              <w:rPr>
                <w:rFonts w:cstheme="minorHAnsi"/>
                <w:bCs/>
                <w:sz w:val="20"/>
                <w:szCs w:val="20"/>
              </w:rPr>
              <w:t xml:space="preserve"> valid license registered with the Pharmacy Council of Nigeria (PCN)</w:t>
            </w:r>
          </w:p>
        </w:tc>
        <w:tc>
          <w:tcPr>
            <w:tcW w:w="1419" w:type="dxa"/>
            <w:tcBorders>
              <w:top w:val="single" w:sz="4" w:space="0" w:color="auto"/>
              <w:left w:val="single" w:sz="4" w:space="0" w:color="auto"/>
              <w:bottom w:val="single" w:sz="4" w:space="0" w:color="auto"/>
              <w:right w:val="single" w:sz="4" w:space="0" w:color="auto"/>
            </w:tcBorders>
            <w:hideMark/>
          </w:tcPr>
          <w:p w14:paraId="11506493" w14:textId="77777777" w:rsidR="00A04DB0" w:rsidRPr="00A04DB0" w:rsidRDefault="00A04DB0" w:rsidP="00A04DB0">
            <w:pPr>
              <w:rPr>
                <w:rFonts w:cstheme="minorHAnsi"/>
                <w:bCs/>
                <w:sz w:val="20"/>
                <w:szCs w:val="20"/>
                <w:lang w:val="en-US"/>
              </w:rPr>
            </w:pPr>
            <w:r w:rsidRPr="00A04DB0">
              <w:rPr>
                <w:rFonts w:cstheme="minorHAnsi"/>
                <w:bCs/>
                <w:sz w:val="20"/>
                <w:szCs w:val="20"/>
                <w:lang w:val="en-US"/>
              </w:rPr>
              <w:t>Important</w:t>
            </w:r>
          </w:p>
        </w:tc>
        <w:tc>
          <w:tcPr>
            <w:tcW w:w="1703" w:type="dxa"/>
            <w:tcBorders>
              <w:top w:val="single" w:sz="4" w:space="0" w:color="auto"/>
              <w:left w:val="single" w:sz="4" w:space="0" w:color="auto"/>
              <w:bottom w:val="single" w:sz="4" w:space="0" w:color="auto"/>
              <w:right w:val="single" w:sz="4" w:space="0" w:color="auto"/>
            </w:tcBorders>
            <w:hideMark/>
          </w:tcPr>
          <w:p w14:paraId="542F098F" w14:textId="77777777" w:rsidR="00A04DB0" w:rsidRPr="00A04DB0" w:rsidRDefault="00A04DB0" w:rsidP="00A04DB0">
            <w:pPr>
              <w:rPr>
                <w:rFonts w:cstheme="minorHAnsi"/>
                <w:bCs/>
                <w:sz w:val="20"/>
                <w:szCs w:val="20"/>
                <w:lang w:val="en-NG"/>
              </w:rPr>
            </w:pPr>
            <w:r w:rsidRPr="00A04DB0">
              <w:rPr>
                <w:rFonts w:cstheme="minorHAnsi"/>
                <w:bCs/>
                <w:sz w:val="20"/>
                <w:szCs w:val="20"/>
                <w:lang w:val="en-NG"/>
              </w:rPr>
              <w:t>Pass/Fail</w:t>
            </w:r>
          </w:p>
        </w:tc>
      </w:tr>
    </w:tbl>
    <w:p w14:paraId="161AFA4D" w14:textId="77777777" w:rsidR="00A04DB0" w:rsidRPr="00A04DB0" w:rsidRDefault="00A04DB0" w:rsidP="00A04DB0">
      <w:pPr>
        <w:rPr>
          <w:rFonts w:cstheme="minorHAnsi"/>
          <w:bCs/>
          <w:sz w:val="20"/>
          <w:szCs w:val="20"/>
          <w:lang w:val="en-US"/>
        </w:rPr>
      </w:pPr>
    </w:p>
    <w:p w14:paraId="24010F9A" w14:textId="77777777" w:rsidR="00A04DB0" w:rsidRPr="00A04DB0" w:rsidRDefault="00A04DB0" w:rsidP="00A04DB0">
      <w:pPr>
        <w:rPr>
          <w:rFonts w:cstheme="minorHAnsi"/>
          <w:bCs/>
          <w:sz w:val="20"/>
          <w:szCs w:val="20"/>
          <w:lang w:val="en-US"/>
        </w:rPr>
      </w:pPr>
      <w:r w:rsidRPr="00A04DB0">
        <w:rPr>
          <w:rFonts w:cstheme="minorHAnsi"/>
          <w:bCs/>
          <w:color w:val="0070C0"/>
          <w:sz w:val="20"/>
          <w:szCs w:val="20"/>
          <w:lang w:val="en-US"/>
        </w:rPr>
        <w:t xml:space="preserve">*Bidders must attain the rating of “pass” in all areas shown as of “high” importance </w:t>
      </w:r>
      <w:proofErr w:type="gramStart"/>
      <w:r w:rsidRPr="00A04DB0">
        <w:rPr>
          <w:rFonts w:cstheme="minorHAnsi"/>
          <w:bCs/>
          <w:color w:val="0070C0"/>
          <w:sz w:val="20"/>
          <w:szCs w:val="20"/>
          <w:lang w:val="en-US"/>
        </w:rPr>
        <w:t>so as to</w:t>
      </w:r>
      <w:proofErr w:type="gramEnd"/>
      <w:r w:rsidRPr="00A04DB0">
        <w:rPr>
          <w:rFonts w:cstheme="minorHAnsi"/>
          <w:bCs/>
          <w:color w:val="0070C0"/>
          <w:sz w:val="20"/>
          <w:szCs w:val="20"/>
          <w:lang w:val="en-US"/>
        </w:rPr>
        <w:t xml:space="preserve"> proceed to the technical evaluation</w:t>
      </w:r>
      <w:r w:rsidRPr="00A04DB0">
        <w:rPr>
          <w:rFonts w:cstheme="minorHAnsi"/>
          <w:bCs/>
          <w:sz w:val="20"/>
          <w:szCs w:val="20"/>
          <w:lang w:val="en-US"/>
        </w:rPr>
        <w:t>.</w:t>
      </w:r>
    </w:p>
    <w:p w14:paraId="1BCDDC73" w14:textId="77777777" w:rsidR="00A04DB0" w:rsidRPr="00937941" w:rsidRDefault="00A04DB0" w:rsidP="009D3089">
      <w:pPr>
        <w:rPr>
          <w:rFonts w:cstheme="minorHAnsi"/>
          <w:bCs/>
          <w:sz w:val="20"/>
          <w:szCs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88"/>
        <w:gridCol w:w="1276"/>
        <w:gridCol w:w="1134"/>
      </w:tblGrid>
      <w:tr w:rsidR="006C3C1D" w:rsidRPr="005E5F03" w14:paraId="680F86F1" w14:textId="77777777" w:rsidTr="00686600">
        <w:trPr>
          <w:trHeight w:val="1081"/>
        </w:trPr>
        <w:tc>
          <w:tcPr>
            <w:tcW w:w="709"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lastRenderedPageBreak/>
              <w:t>Item No</w:t>
            </w:r>
          </w:p>
        </w:tc>
        <w:tc>
          <w:tcPr>
            <w:tcW w:w="7088"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1276"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9780D" w:rsidRPr="005E5F03" w14:paraId="45C4BBA7" w14:textId="77777777" w:rsidTr="00342E77">
        <w:trPr>
          <w:trHeight w:val="272"/>
        </w:trPr>
        <w:tc>
          <w:tcPr>
            <w:tcW w:w="709" w:type="dxa"/>
            <w:vAlign w:val="center"/>
          </w:tcPr>
          <w:p w14:paraId="59CEC574" w14:textId="50921D30" w:rsidR="0069780D" w:rsidRDefault="006A3731" w:rsidP="0088465F">
            <w:pPr>
              <w:rPr>
                <w:rFonts w:cstheme="minorHAnsi"/>
                <w:iCs/>
                <w:sz w:val="20"/>
                <w:szCs w:val="20"/>
              </w:rPr>
            </w:pPr>
            <w:r>
              <w:rPr>
                <w:rFonts w:cstheme="minorHAnsi"/>
                <w:iCs/>
                <w:sz w:val="20"/>
                <w:szCs w:val="20"/>
              </w:rPr>
              <w:t>1</w:t>
            </w:r>
          </w:p>
        </w:tc>
        <w:tc>
          <w:tcPr>
            <w:tcW w:w="7088" w:type="dxa"/>
            <w:vAlign w:val="center"/>
          </w:tcPr>
          <w:p w14:paraId="6C79C9C1" w14:textId="617989DF" w:rsidR="0069780D" w:rsidRPr="005B15D6" w:rsidRDefault="006A3731" w:rsidP="00272D06">
            <w:pPr>
              <w:spacing w:after="0"/>
              <w:rPr>
                <w:rFonts w:cstheme="minorHAnsi"/>
                <w:color w:val="333333"/>
                <w:sz w:val="20"/>
                <w:szCs w:val="20"/>
                <w:shd w:val="clear" w:color="auto" w:fill="FFFFFF"/>
              </w:rPr>
            </w:pPr>
            <w:r w:rsidRPr="006A3731">
              <w:rPr>
                <w:rFonts w:cstheme="minorHAnsi"/>
                <w:color w:val="333333"/>
                <w:sz w:val="20"/>
                <w:szCs w:val="20"/>
                <w:shd w:val="clear" w:color="auto" w:fill="FFFFFF"/>
              </w:rPr>
              <w:t xml:space="preserve">Tetanus-Diphtheria Tetanus </w:t>
            </w:r>
            <w:proofErr w:type="spellStart"/>
            <w:r w:rsidR="009743ED">
              <w:rPr>
                <w:rFonts w:cstheme="minorHAnsi"/>
                <w:color w:val="333333"/>
                <w:sz w:val="20"/>
                <w:szCs w:val="20"/>
                <w:shd w:val="clear" w:color="auto" w:fill="FFFFFF"/>
              </w:rPr>
              <w:t>D</w:t>
            </w:r>
            <w:r w:rsidRPr="006A3731">
              <w:rPr>
                <w:rFonts w:cstheme="minorHAnsi"/>
                <w:color w:val="333333"/>
                <w:sz w:val="20"/>
                <w:szCs w:val="20"/>
                <w:shd w:val="clear" w:color="auto" w:fill="FFFFFF"/>
              </w:rPr>
              <w:t>ipthteria</w:t>
            </w:r>
            <w:proofErr w:type="spellEnd"/>
          </w:p>
        </w:tc>
        <w:tc>
          <w:tcPr>
            <w:tcW w:w="1276" w:type="dxa"/>
          </w:tcPr>
          <w:p w14:paraId="173DF06B" w14:textId="6524C227" w:rsidR="0069780D" w:rsidRDefault="006A3731" w:rsidP="0088465F">
            <w:pPr>
              <w:rPr>
                <w:rFonts w:cstheme="minorHAnsi"/>
                <w:iCs/>
                <w:sz w:val="20"/>
                <w:szCs w:val="20"/>
              </w:rPr>
            </w:pPr>
            <w:r>
              <w:rPr>
                <w:rFonts w:cstheme="minorHAnsi"/>
                <w:iCs/>
                <w:sz w:val="20"/>
                <w:szCs w:val="20"/>
              </w:rPr>
              <w:t>Multi dose</w:t>
            </w:r>
          </w:p>
        </w:tc>
        <w:tc>
          <w:tcPr>
            <w:tcW w:w="1134" w:type="dxa"/>
          </w:tcPr>
          <w:p w14:paraId="3E3D03BA" w14:textId="160B74F2" w:rsidR="0069780D" w:rsidRDefault="006A3731" w:rsidP="0088465F">
            <w:pPr>
              <w:rPr>
                <w:rFonts w:cstheme="minorHAnsi"/>
                <w:iCs/>
                <w:sz w:val="20"/>
                <w:szCs w:val="20"/>
                <w:lang w:val="en-US"/>
              </w:rPr>
            </w:pPr>
            <w:r>
              <w:rPr>
                <w:rFonts w:cstheme="minorHAnsi"/>
                <w:iCs/>
                <w:sz w:val="20"/>
                <w:szCs w:val="20"/>
                <w:lang w:val="en-US"/>
              </w:rPr>
              <w:t>156</w:t>
            </w:r>
          </w:p>
        </w:tc>
      </w:tr>
      <w:tr w:rsidR="0088465F" w:rsidRPr="005E5F03" w14:paraId="35178378" w14:textId="77777777" w:rsidTr="00342E77">
        <w:trPr>
          <w:trHeight w:val="272"/>
        </w:trPr>
        <w:tc>
          <w:tcPr>
            <w:tcW w:w="709" w:type="dxa"/>
            <w:vAlign w:val="center"/>
          </w:tcPr>
          <w:p w14:paraId="4C6A9683" w14:textId="26A1F0A5" w:rsidR="0088465F" w:rsidRDefault="0069780D" w:rsidP="0088465F">
            <w:pPr>
              <w:rPr>
                <w:rFonts w:cstheme="minorHAnsi"/>
                <w:iCs/>
                <w:sz w:val="20"/>
                <w:szCs w:val="20"/>
              </w:rPr>
            </w:pPr>
            <w:r>
              <w:rPr>
                <w:rFonts w:cstheme="minorHAnsi"/>
                <w:iCs/>
                <w:sz w:val="20"/>
                <w:szCs w:val="20"/>
              </w:rPr>
              <w:t>2</w:t>
            </w:r>
          </w:p>
        </w:tc>
        <w:tc>
          <w:tcPr>
            <w:tcW w:w="7088" w:type="dxa"/>
            <w:vAlign w:val="center"/>
          </w:tcPr>
          <w:p w14:paraId="301CFCA7" w14:textId="155CAAED" w:rsidR="00EC45B8" w:rsidRPr="00395A7A" w:rsidRDefault="005B15D6" w:rsidP="00272D06">
            <w:pPr>
              <w:spacing w:after="0"/>
              <w:rPr>
                <w:rFonts w:cstheme="minorHAnsi"/>
                <w:color w:val="333333"/>
                <w:sz w:val="20"/>
                <w:szCs w:val="20"/>
                <w:shd w:val="clear" w:color="auto" w:fill="FFFFFF"/>
              </w:rPr>
            </w:pPr>
            <w:r w:rsidRPr="005B15D6">
              <w:rPr>
                <w:rFonts w:cstheme="minorHAnsi"/>
                <w:color w:val="333333"/>
                <w:sz w:val="20"/>
                <w:szCs w:val="20"/>
                <w:shd w:val="clear" w:color="auto" w:fill="FFFFFF"/>
              </w:rPr>
              <w:t xml:space="preserve"> Hepatitis A </w:t>
            </w:r>
            <w:proofErr w:type="spellStart"/>
            <w:r w:rsidRPr="005B15D6">
              <w:rPr>
                <w:rFonts w:cstheme="minorHAnsi"/>
                <w:color w:val="333333"/>
                <w:sz w:val="20"/>
                <w:szCs w:val="20"/>
                <w:shd w:val="clear" w:color="auto" w:fill="FFFFFF"/>
              </w:rPr>
              <w:t>Avaxim</w:t>
            </w:r>
            <w:proofErr w:type="spellEnd"/>
            <w:r w:rsidRPr="005B15D6">
              <w:rPr>
                <w:rFonts w:cstheme="minorHAnsi"/>
                <w:color w:val="333333"/>
                <w:sz w:val="20"/>
                <w:szCs w:val="20"/>
                <w:shd w:val="clear" w:color="auto" w:fill="FFFFFF"/>
              </w:rPr>
              <w:t xml:space="preserve"> 80, Hepatitis A, </w:t>
            </w:r>
            <w:proofErr w:type="spellStart"/>
            <w:r w:rsidRPr="005B15D6">
              <w:rPr>
                <w:rFonts w:cstheme="minorHAnsi"/>
                <w:color w:val="333333"/>
                <w:sz w:val="20"/>
                <w:szCs w:val="20"/>
                <w:shd w:val="clear" w:color="auto" w:fill="FFFFFF"/>
              </w:rPr>
              <w:t>Havrix</w:t>
            </w:r>
            <w:proofErr w:type="spellEnd"/>
            <w:r w:rsidRPr="005B15D6">
              <w:rPr>
                <w:rFonts w:cstheme="minorHAnsi"/>
                <w:color w:val="333333"/>
                <w:sz w:val="20"/>
                <w:szCs w:val="20"/>
                <w:shd w:val="clear" w:color="auto" w:fill="FFFFFF"/>
              </w:rPr>
              <w:t xml:space="preserve"> 720 (Single)</w:t>
            </w:r>
          </w:p>
        </w:tc>
        <w:tc>
          <w:tcPr>
            <w:tcW w:w="1276" w:type="dxa"/>
          </w:tcPr>
          <w:p w14:paraId="63155D12" w14:textId="142408C6" w:rsidR="0088465F" w:rsidRDefault="005B15D6" w:rsidP="0088465F">
            <w:pPr>
              <w:rPr>
                <w:rFonts w:cstheme="minorHAnsi"/>
                <w:iCs/>
                <w:sz w:val="20"/>
                <w:szCs w:val="20"/>
              </w:rPr>
            </w:pPr>
            <w:r>
              <w:rPr>
                <w:rFonts w:cstheme="minorHAnsi"/>
                <w:iCs/>
                <w:sz w:val="20"/>
                <w:szCs w:val="20"/>
              </w:rPr>
              <w:t xml:space="preserve">Single </w:t>
            </w:r>
            <w:r w:rsidR="004A02B8">
              <w:rPr>
                <w:rFonts w:cstheme="minorHAnsi"/>
                <w:iCs/>
                <w:sz w:val="20"/>
                <w:szCs w:val="20"/>
              </w:rPr>
              <w:t>d</w:t>
            </w:r>
            <w:r>
              <w:rPr>
                <w:rFonts w:cstheme="minorHAnsi"/>
                <w:iCs/>
                <w:sz w:val="20"/>
                <w:szCs w:val="20"/>
              </w:rPr>
              <w:t>ose</w:t>
            </w:r>
          </w:p>
        </w:tc>
        <w:tc>
          <w:tcPr>
            <w:tcW w:w="1134" w:type="dxa"/>
          </w:tcPr>
          <w:p w14:paraId="45A0638A" w14:textId="7BA85A44" w:rsidR="0088465F" w:rsidRPr="00E91B3C" w:rsidRDefault="005B15D6" w:rsidP="0088465F">
            <w:pPr>
              <w:rPr>
                <w:rFonts w:cstheme="minorHAnsi"/>
                <w:iCs/>
                <w:sz w:val="20"/>
                <w:szCs w:val="20"/>
                <w:lang w:val="en-US"/>
              </w:rPr>
            </w:pPr>
            <w:r>
              <w:rPr>
                <w:rFonts w:cstheme="minorHAnsi"/>
                <w:iCs/>
                <w:sz w:val="20"/>
                <w:szCs w:val="20"/>
                <w:lang w:val="en-US"/>
              </w:rPr>
              <w:t>459</w:t>
            </w:r>
          </w:p>
        </w:tc>
      </w:tr>
      <w:tr w:rsidR="00CA1535" w:rsidRPr="005E5F03" w14:paraId="4B8EB8C4" w14:textId="77777777" w:rsidTr="00B63B95">
        <w:trPr>
          <w:trHeight w:val="483"/>
        </w:trPr>
        <w:tc>
          <w:tcPr>
            <w:tcW w:w="709" w:type="dxa"/>
            <w:vAlign w:val="center"/>
          </w:tcPr>
          <w:p w14:paraId="03670EBF" w14:textId="2D99B5EC" w:rsidR="00CA1535" w:rsidRDefault="0069780D" w:rsidP="0088465F">
            <w:pPr>
              <w:rPr>
                <w:rFonts w:cstheme="minorHAnsi"/>
                <w:iCs/>
                <w:sz w:val="20"/>
                <w:szCs w:val="20"/>
              </w:rPr>
            </w:pPr>
            <w:r>
              <w:rPr>
                <w:rFonts w:cstheme="minorHAnsi"/>
                <w:iCs/>
                <w:sz w:val="20"/>
                <w:szCs w:val="20"/>
              </w:rPr>
              <w:t>3</w:t>
            </w:r>
          </w:p>
        </w:tc>
        <w:tc>
          <w:tcPr>
            <w:tcW w:w="7088" w:type="dxa"/>
            <w:vAlign w:val="center"/>
          </w:tcPr>
          <w:p w14:paraId="23AD547C" w14:textId="07EA5A9D" w:rsidR="00CA1535" w:rsidRPr="00395A7A" w:rsidRDefault="004A02B8" w:rsidP="0088465F">
            <w:pPr>
              <w:rPr>
                <w:rFonts w:cstheme="minorHAnsi"/>
                <w:color w:val="333333"/>
                <w:sz w:val="20"/>
                <w:szCs w:val="20"/>
                <w:shd w:val="clear" w:color="auto" w:fill="FFFFFF"/>
              </w:rPr>
            </w:pPr>
            <w:r w:rsidRPr="004A02B8">
              <w:rPr>
                <w:rFonts w:cstheme="minorHAnsi"/>
                <w:color w:val="333333"/>
                <w:sz w:val="20"/>
                <w:szCs w:val="20"/>
                <w:shd w:val="clear" w:color="auto" w:fill="FFFFFF"/>
              </w:rPr>
              <w:t xml:space="preserve"> Pneumococcal PCV-13, </w:t>
            </w:r>
            <w:proofErr w:type="spellStart"/>
            <w:r w:rsidRPr="004A02B8">
              <w:rPr>
                <w:rFonts w:cstheme="minorHAnsi"/>
                <w:color w:val="333333"/>
                <w:sz w:val="20"/>
                <w:szCs w:val="20"/>
                <w:shd w:val="clear" w:color="auto" w:fill="FFFFFF"/>
              </w:rPr>
              <w:t>Prevenir</w:t>
            </w:r>
            <w:proofErr w:type="spellEnd"/>
            <w:r w:rsidRPr="004A02B8">
              <w:rPr>
                <w:rFonts w:cstheme="minorHAnsi"/>
                <w:color w:val="333333"/>
                <w:sz w:val="20"/>
                <w:szCs w:val="20"/>
                <w:shd w:val="clear" w:color="auto" w:fill="FFFFFF"/>
              </w:rPr>
              <w:t xml:space="preserve"> 13 </w:t>
            </w:r>
          </w:p>
        </w:tc>
        <w:tc>
          <w:tcPr>
            <w:tcW w:w="1276" w:type="dxa"/>
          </w:tcPr>
          <w:p w14:paraId="4B8EDB22" w14:textId="542D6A36" w:rsidR="00CA1535" w:rsidRDefault="004A02B8" w:rsidP="0088465F">
            <w:pPr>
              <w:rPr>
                <w:rFonts w:cstheme="minorHAnsi"/>
                <w:iCs/>
                <w:sz w:val="20"/>
                <w:szCs w:val="20"/>
              </w:rPr>
            </w:pPr>
            <w:r>
              <w:rPr>
                <w:rFonts w:cstheme="minorHAnsi"/>
                <w:iCs/>
                <w:sz w:val="20"/>
                <w:szCs w:val="20"/>
              </w:rPr>
              <w:t>Single dose</w:t>
            </w:r>
          </w:p>
        </w:tc>
        <w:tc>
          <w:tcPr>
            <w:tcW w:w="1134" w:type="dxa"/>
          </w:tcPr>
          <w:p w14:paraId="42798922" w14:textId="45A8DBCD" w:rsidR="00CA1535" w:rsidRPr="00E91B3C" w:rsidRDefault="004A02B8" w:rsidP="0088465F">
            <w:pPr>
              <w:rPr>
                <w:rFonts w:cstheme="minorHAnsi"/>
                <w:iCs/>
                <w:sz w:val="20"/>
                <w:szCs w:val="20"/>
                <w:lang w:val="en-US"/>
              </w:rPr>
            </w:pPr>
            <w:r>
              <w:rPr>
                <w:rFonts w:cstheme="minorHAnsi"/>
                <w:iCs/>
                <w:sz w:val="20"/>
                <w:szCs w:val="20"/>
                <w:lang w:val="en-US"/>
              </w:rPr>
              <w:t>16</w:t>
            </w:r>
          </w:p>
        </w:tc>
      </w:tr>
      <w:tr w:rsidR="00CA1535" w:rsidRPr="005E5F03" w14:paraId="6D75A595" w14:textId="77777777" w:rsidTr="00342E77">
        <w:trPr>
          <w:trHeight w:val="272"/>
        </w:trPr>
        <w:tc>
          <w:tcPr>
            <w:tcW w:w="709" w:type="dxa"/>
            <w:vAlign w:val="center"/>
          </w:tcPr>
          <w:p w14:paraId="03B50668" w14:textId="7CE4D940" w:rsidR="00CA1535" w:rsidRDefault="0069780D" w:rsidP="0088465F">
            <w:pPr>
              <w:rPr>
                <w:rFonts w:cstheme="minorHAnsi"/>
                <w:iCs/>
                <w:sz w:val="20"/>
                <w:szCs w:val="20"/>
              </w:rPr>
            </w:pPr>
            <w:r>
              <w:rPr>
                <w:rFonts w:cstheme="minorHAnsi"/>
                <w:iCs/>
                <w:sz w:val="20"/>
                <w:szCs w:val="20"/>
              </w:rPr>
              <w:t>4</w:t>
            </w:r>
          </w:p>
        </w:tc>
        <w:tc>
          <w:tcPr>
            <w:tcW w:w="7088" w:type="dxa"/>
            <w:vAlign w:val="center"/>
          </w:tcPr>
          <w:p w14:paraId="52C37F46" w14:textId="4995D75F" w:rsidR="00CA1535" w:rsidRPr="00395A7A" w:rsidRDefault="00D03486" w:rsidP="00272D06">
            <w:pPr>
              <w:spacing w:after="0"/>
              <w:rPr>
                <w:rFonts w:cstheme="minorHAnsi"/>
                <w:color w:val="333333"/>
                <w:sz w:val="20"/>
                <w:szCs w:val="20"/>
                <w:shd w:val="clear" w:color="auto" w:fill="FFFFFF"/>
              </w:rPr>
            </w:pPr>
            <w:r w:rsidRPr="00D03486">
              <w:rPr>
                <w:rFonts w:cstheme="minorHAnsi"/>
                <w:color w:val="333333"/>
                <w:sz w:val="20"/>
                <w:szCs w:val="20"/>
                <w:shd w:val="clear" w:color="auto" w:fill="FFFFFF"/>
              </w:rPr>
              <w:t xml:space="preserve">Poliomyelitis Inactivated Polio Vaccine, </w:t>
            </w:r>
            <w:proofErr w:type="spellStart"/>
            <w:r w:rsidRPr="00D03486">
              <w:rPr>
                <w:rFonts w:cstheme="minorHAnsi"/>
                <w:color w:val="333333"/>
                <w:sz w:val="20"/>
                <w:szCs w:val="20"/>
                <w:shd w:val="clear" w:color="auto" w:fill="FFFFFF"/>
              </w:rPr>
              <w:t>Imovax</w:t>
            </w:r>
            <w:proofErr w:type="spellEnd"/>
            <w:r w:rsidRPr="00D03486">
              <w:rPr>
                <w:rFonts w:cstheme="minorHAnsi"/>
                <w:color w:val="333333"/>
                <w:sz w:val="20"/>
                <w:szCs w:val="20"/>
                <w:shd w:val="clear" w:color="auto" w:fill="FFFFFF"/>
              </w:rPr>
              <w:t xml:space="preserve"> Polio </w:t>
            </w:r>
          </w:p>
        </w:tc>
        <w:tc>
          <w:tcPr>
            <w:tcW w:w="1276" w:type="dxa"/>
          </w:tcPr>
          <w:p w14:paraId="30F682D0" w14:textId="3807A896" w:rsidR="00CA1535" w:rsidRDefault="00D03486" w:rsidP="0088465F">
            <w:pPr>
              <w:rPr>
                <w:rFonts w:cstheme="minorHAnsi"/>
                <w:iCs/>
                <w:sz w:val="20"/>
                <w:szCs w:val="20"/>
              </w:rPr>
            </w:pPr>
            <w:r>
              <w:rPr>
                <w:rFonts w:cstheme="minorHAnsi"/>
                <w:iCs/>
                <w:sz w:val="20"/>
                <w:szCs w:val="20"/>
              </w:rPr>
              <w:t>Multi dose</w:t>
            </w:r>
          </w:p>
        </w:tc>
        <w:tc>
          <w:tcPr>
            <w:tcW w:w="1134" w:type="dxa"/>
          </w:tcPr>
          <w:p w14:paraId="7C052BFE" w14:textId="6B5F62B8" w:rsidR="00CA1535" w:rsidRPr="00E91B3C" w:rsidRDefault="00D03486" w:rsidP="0088465F">
            <w:pPr>
              <w:rPr>
                <w:rFonts w:cstheme="minorHAnsi"/>
                <w:iCs/>
                <w:sz w:val="20"/>
                <w:szCs w:val="20"/>
                <w:lang w:val="en-US"/>
              </w:rPr>
            </w:pPr>
            <w:r>
              <w:rPr>
                <w:rFonts w:cstheme="minorHAnsi"/>
                <w:iCs/>
                <w:sz w:val="20"/>
                <w:szCs w:val="20"/>
                <w:lang w:val="en-US"/>
              </w:rPr>
              <w:t>212</w:t>
            </w:r>
          </w:p>
        </w:tc>
      </w:tr>
      <w:tr w:rsidR="00CA1535" w:rsidRPr="005E5F03" w14:paraId="144BA8F3" w14:textId="77777777" w:rsidTr="00342E77">
        <w:trPr>
          <w:trHeight w:val="272"/>
        </w:trPr>
        <w:tc>
          <w:tcPr>
            <w:tcW w:w="709" w:type="dxa"/>
            <w:vAlign w:val="center"/>
          </w:tcPr>
          <w:p w14:paraId="555E3E23" w14:textId="726F6721" w:rsidR="00CA1535" w:rsidRDefault="0069780D" w:rsidP="0088465F">
            <w:pPr>
              <w:rPr>
                <w:rFonts w:cstheme="minorHAnsi"/>
                <w:iCs/>
                <w:sz w:val="20"/>
                <w:szCs w:val="20"/>
              </w:rPr>
            </w:pPr>
            <w:r>
              <w:rPr>
                <w:rFonts w:cstheme="minorHAnsi"/>
                <w:iCs/>
                <w:sz w:val="20"/>
                <w:szCs w:val="20"/>
              </w:rPr>
              <w:t>5</w:t>
            </w:r>
          </w:p>
        </w:tc>
        <w:tc>
          <w:tcPr>
            <w:tcW w:w="7088" w:type="dxa"/>
            <w:vAlign w:val="center"/>
          </w:tcPr>
          <w:p w14:paraId="1B82AC0B" w14:textId="5BCCF9DA" w:rsidR="00CA1535" w:rsidRPr="00A42D81" w:rsidRDefault="00D03486" w:rsidP="0088465F">
            <w:pPr>
              <w:rPr>
                <w:rFonts w:ascii="Helvetica" w:hAnsi="Helvetica" w:cs="Helvetica"/>
                <w:color w:val="333333"/>
                <w:sz w:val="18"/>
                <w:szCs w:val="18"/>
              </w:rPr>
            </w:pPr>
            <w:r w:rsidRPr="00D03486">
              <w:rPr>
                <w:rFonts w:ascii="Helvetica" w:hAnsi="Helvetica" w:cs="Helvetica"/>
                <w:color w:val="333333"/>
                <w:sz w:val="18"/>
                <w:szCs w:val="18"/>
              </w:rPr>
              <w:t xml:space="preserve">Rotavirus Rotarix, </w:t>
            </w:r>
            <w:proofErr w:type="spellStart"/>
            <w:r w:rsidRPr="00D03486">
              <w:rPr>
                <w:rFonts w:ascii="Helvetica" w:hAnsi="Helvetica" w:cs="Helvetica"/>
                <w:color w:val="333333"/>
                <w:sz w:val="18"/>
                <w:szCs w:val="18"/>
              </w:rPr>
              <w:t>Rotateq</w:t>
            </w:r>
            <w:proofErr w:type="spellEnd"/>
          </w:p>
        </w:tc>
        <w:tc>
          <w:tcPr>
            <w:tcW w:w="1276" w:type="dxa"/>
          </w:tcPr>
          <w:p w14:paraId="7F0EE7FA" w14:textId="6A2AED56" w:rsidR="00CA1535" w:rsidRDefault="00D03486" w:rsidP="0088465F">
            <w:pPr>
              <w:rPr>
                <w:rFonts w:cstheme="minorHAnsi"/>
                <w:iCs/>
                <w:sz w:val="20"/>
                <w:szCs w:val="20"/>
              </w:rPr>
            </w:pPr>
            <w:r>
              <w:rPr>
                <w:rFonts w:cstheme="minorHAnsi"/>
                <w:iCs/>
                <w:sz w:val="20"/>
                <w:szCs w:val="20"/>
              </w:rPr>
              <w:t>Single dose</w:t>
            </w:r>
          </w:p>
        </w:tc>
        <w:tc>
          <w:tcPr>
            <w:tcW w:w="1134" w:type="dxa"/>
          </w:tcPr>
          <w:p w14:paraId="79E654AF" w14:textId="45EFA742" w:rsidR="00CA1535" w:rsidRPr="00E91B3C" w:rsidRDefault="00DB7A33" w:rsidP="0088465F">
            <w:pPr>
              <w:rPr>
                <w:rFonts w:cstheme="minorHAnsi"/>
                <w:iCs/>
                <w:sz w:val="20"/>
                <w:szCs w:val="20"/>
                <w:lang w:val="en-US"/>
              </w:rPr>
            </w:pPr>
            <w:r>
              <w:rPr>
                <w:rFonts w:cstheme="minorHAnsi"/>
                <w:iCs/>
                <w:sz w:val="20"/>
                <w:szCs w:val="20"/>
                <w:lang w:val="en-US"/>
              </w:rPr>
              <w:t>2</w:t>
            </w:r>
          </w:p>
        </w:tc>
      </w:tr>
      <w:tr w:rsidR="00CA1535" w:rsidRPr="005E5F03" w14:paraId="7C810747" w14:textId="77777777" w:rsidTr="00342E77">
        <w:trPr>
          <w:trHeight w:val="272"/>
        </w:trPr>
        <w:tc>
          <w:tcPr>
            <w:tcW w:w="709" w:type="dxa"/>
            <w:vAlign w:val="center"/>
          </w:tcPr>
          <w:p w14:paraId="32AEF99E" w14:textId="36D458FF" w:rsidR="00CA1535" w:rsidRDefault="0069780D" w:rsidP="0088465F">
            <w:pPr>
              <w:rPr>
                <w:rFonts w:cstheme="minorHAnsi"/>
                <w:iCs/>
                <w:sz w:val="20"/>
                <w:szCs w:val="20"/>
              </w:rPr>
            </w:pPr>
            <w:r>
              <w:rPr>
                <w:rFonts w:cstheme="minorHAnsi"/>
                <w:iCs/>
                <w:sz w:val="20"/>
                <w:szCs w:val="20"/>
              </w:rPr>
              <w:t>6</w:t>
            </w:r>
          </w:p>
        </w:tc>
        <w:tc>
          <w:tcPr>
            <w:tcW w:w="7088" w:type="dxa"/>
            <w:vAlign w:val="center"/>
          </w:tcPr>
          <w:p w14:paraId="7DAAE708" w14:textId="0F1F3D62" w:rsidR="00CA1535" w:rsidRPr="00395A7A" w:rsidRDefault="00DB7A33" w:rsidP="0088465F">
            <w:pPr>
              <w:rPr>
                <w:rFonts w:cstheme="minorHAnsi"/>
                <w:color w:val="333333"/>
                <w:sz w:val="20"/>
                <w:szCs w:val="20"/>
                <w:shd w:val="clear" w:color="auto" w:fill="FFFFFF"/>
              </w:rPr>
            </w:pPr>
            <w:r w:rsidRPr="00DB7A33">
              <w:rPr>
                <w:rFonts w:cstheme="minorHAnsi"/>
                <w:color w:val="333333"/>
                <w:sz w:val="20"/>
                <w:szCs w:val="20"/>
                <w:shd w:val="clear" w:color="auto" w:fill="FFFFFF"/>
              </w:rPr>
              <w:t xml:space="preserve">Hepatitis </w:t>
            </w:r>
            <w:proofErr w:type="spellStart"/>
            <w:proofErr w:type="gramStart"/>
            <w:r w:rsidRPr="00DB7A33">
              <w:rPr>
                <w:rFonts w:cstheme="minorHAnsi"/>
                <w:color w:val="333333"/>
                <w:sz w:val="20"/>
                <w:szCs w:val="20"/>
                <w:shd w:val="clear" w:color="auto" w:fill="FFFFFF"/>
              </w:rPr>
              <w:t>B,Adult</w:t>
            </w:r>
            <w:proofErr w:type="spellEnd"/>
            <w:proofErr w:type="gramEnd"/>
            <w:r w:rsidRPr="00DB7A33">
              <w:rPr>
                <w:rFonts w:cstheme="minorHAnsi"/>
                <w:color w:val="333333"/>
                <w:sz w:val="20"/>
                <w:szCs w:val="20"/>
                <w:shd w:val="clear" w:color="auto" w:fill="FFFFFF"/>
              </w:rPr>
              <w:t xml:space="preserve"> </w:t>
            </w:r>
            <w:proofErr w:type="spellStart"/>
            <w:r w:rsidRPr="00DB7A33">
              <w:rPr>
                <w:rFonts w:cstheme="minorHAnsi"/>
                <w:color w:val="333333"/>
                <w:sz w:val="20"/>
                <w:szCs w:val="20"/>
                <w:shd w:val="clear" w:color="auto" w:fill="FFFFFF"/>
              </w:rPr>
              <w:t>Engerix</w:t>
            </w:r>
            <w:proofErr w:type="spellEnd"/>
            <w:r w:rsidRPr="00DB7A33">
              <w:rPr>
                <w:rFonts w:cstheme="minorHAnsi"/>
                <w:color w:val="333333"/>
                <w:sz w:val="20"/>
                <w:szCs w:val="20"/>
                <w:shd w:val="clear" w:color="auto" w:fill="FFFFFF"/>
              </w:rPr>
              <w:t xml:space="preserve"> B, </w:t>
            </w:r>
            <w:proofErr w:type="spellStart"/>
            <w:r w:rsidRPr="00DB7A33">
              <w:rPr>
                <w:rFonts w:cstheme="minorHAnsi"/>
                <w:color w:val="333333"/>
                <w:sz w:val="20"/>
                <w:szCs w:val="20"/>
                <w:shd w:val="clear" w:color="auto" w:fill="FFFFFF"/>
              </w:rPr>
              <w:t>Euvax</w:t>
            </w:r>
            <w:proofErr w:type="spellEnd"/>
            <w:r w:rsidRPr="00DB7A33">
              <w:rPr>
                <w:rFonts w:cstheme="minorHAnsi"/>
                <w:color w:val="333333"/>
                <w:sz w:val="20"/>
                <w:szCs w:val="20"/>
                <w:shd w:val="clear" w:color="auto" w:fill="FFFFFF"/>
              </w:rPr>
              <w:t xml:space="preserve"> </w:t>
            </w:r>
            <w:proofErr w:type="spellStart"/>
            <w:proofErr w:type="gramStart"/>
            <w:r w:rsidRPr="00DB7A33">
              <w:rPr>
                <w:rFonts w:cstheme="minorHAnsi"/>
                <w:color w:val="333333"/>
                <w:sz w:val="20"/>
                <w:szCs w:val="20"/>
                <w:shd w:val="clear" w:color="auto" w:fill="FFFFFF"/>
              </w:rPr>
              <w:t>B,Genevac</w:t>
            </w:r>
            <w:proofErr w:type="spellEnd"/>
            <w:proofErr w:type="gramEnd"/>
            <w:r w:rsidRPr="00DB7A33">
              <w:rPr>
                <w:rFonts w:cstheme="minorHAnsi"/>
                <w:color w:val="333333"/>
                <w:sz w:val="20"/>
                <w:szCs w:val="20"/>
                <w:shd w:val="clear" w:color="auto" w:fill="FFFFFF"/>
              </w:rPr>
              <w:t xml:space="preserve"> </w:t>
            </w:r>
            <w:proofErr w:type="spellStart"/>
            <w:proofErr w:type="gramStart"/>
            <w:r w:rsidRPr="00DB7A33">
              <w:rPr>
                <w:rFonts w:cstheme="minorHAnsi"/>
                <w:color w:val="333333"/>
                <w:sz w:val="20"/>
                <w:szCs w:val="20"/>
                <w:shd w:val="clear" w:color="auto" w:fill="FFFFFF"/>
              </w:rPr>
              <w:t>B,Revac</w:t>
            </w:r>
            <w:proofErr w:type="spellEnd"/>
            <w:proofErr w:type="gramEnd"/>
            <w:r w:rsidRPr="00DB7A33">
              <w:rPr>
                <w:rFonts w:cstheme="minorHAnsi"/>
                <w:color w:val="333333"/>
                <w:sz w:val="20"/>
                <w:szCs w:val="20"/>
                <w:shd w:val="clear" w:color="auto" w:fill="FFFFFF"/>
              </w:rPr>
              <w:t xml:space="preserve"> B</w:t>
            </w:r>
          </w:p>
        </w:tc>
        <w:tc>
          <w:tcPr>
            <w:tcW w:w="1276" w:type="dxa"/>
          </w:tcPr>
          <w:p w14:paraId="206E066F" w14:textId="61214823" w:rsidR="00CA1535" w:rsidRDefault="00DB7A33" w:rsidP="0088465F">
            <w:pPr>
              <w:rPr>
                <w:rFonts w:cstheme="minorHAnsi"/>
                <w:iCs/>
                <w:sz w:val="20"/>
                <w:szCs w:val="20"/>
              </w:rPr>
            </w:pPr>
            <w:r>
              <w:rPr>
                <w:rFonts w:cstheme="minorHAnsi"/>
                <w:iCs/>
                <w:sz w:val="20"/>
                <w:szCs w:val="20"/>
              </w:rPr>
              <w:t>Multi dose</w:t>
            </w:r>
          </w:p>
        </w:tc>
        <w:tc>
          <w:tcPr>
            <w:tcW w:w="1134" w:type="dxa"/>
          </w:tcPr>
          <w:p w14:paraId="37F992C9" w14:textId="20E85246" w:rsidR="00CA1535" w:rsidRPr="00E91B3C" w:rsidRDefault="00DB7A33" w:rsidP="0088465F">
            <w:pPr>
              <w:rPr>
                <w:rFonts w:cstheme="minorHAnsi"/>
                <w:iCs/>
                <w:sz w:val="20"/>
                <w:szCs w:val="20"/>
                <w:lang w:val="en-US"/>
              </w:rPr>
            </w:pPr>
            <w:r>
              <w:rPr>
                <w:rFonts w:cstheme="minorHAnsi"/>
                <w:iCs/>
                <w:sz w:val="20"/>
                <w:szCs w:val="20"/>
                <w:lang w:val="en-US"/>
              </w:rPr>
              <w:t>144</w:t>
            </w:r>
          </w:p>
        </w:tc>
      </w:tr>
      <w:tr w:rsidR="00CA1535" w:rsidRPr="005E5F03" w14:paraId="4D915040" w14:textId="77777777" w:rsidTr="00342E77">
        <w:trPr>
          <w:trHeight w:val="272"/>
        </w:trPr>
        <w:tc>
          <w:tcPr>
            <w:tcW w:w="709" w:type="dxa"/>
            <w:vAlign w:val="center"/>
          </w:tcPr>
          <w:p w14:paraId="7D011BF6" w14:textId="0B66F9CB" w:rsidR="00CA1535" w:rsidRDefault="0069780D" w:rsidP="0088465F">
            <w:pPr>
              <w:rPr>
                <w:rFonts w:cstheme="minorHAnsi"/>
                <w:iCs/>
                <w:sz w:val="20"/>
                <w:szCs w:val="20"/>
              </w:rPr>
            </w:pPr>
            <w:r>
              <w:rPr>
                <w:rFonts w:cstheme="minorHAnsi"/>
                <w:iCs/>
                <w:sz w:val="20"/>
                <w:szCs w:val="20"/>
              </w:rPr>
              <w:t>7</w:t>
            </w:r>
          </w:p>
        </w:tc>
        <w:tc>
          <w:tcPr>
            <w:tcW w:w="7088" w:type="dxa"/>
            <w:vAlign w:val="center"/>
          </w:tcPr>
          <w:p w14:paraId="2E9A9F3C" w14:textId="3791EEF9" w:rsidR="00CA1535" w:rsidRPr="00395A7A" w:rsidRDefault="00676FFD" w:rsidP="0088465F">
            <w:pPr>
              <w:rPr>
                <w:rFonts w:cstheme="minorHAnsi"/>
                <w:color w:val="333333"/>
                <w:sz w:val="20"/>
                <w:szCs w:val="20"/>
                <w:shd w:val="clear" w:color="auto" w:fill="FFFFFF"/>
              </w:rPr>
            </w:pPr>
            <w:r w:rsidRPr="00676FFD">
              <w:rPr>
                <w:rFonts w:cstheme="minorHAnsi"/>
                <w:color w:val="333333"/>
                <w:sz w:val="20"/>
                <w:szCs w:val="20"/>
                <w:shd w:val="clear" w:color="auto" w:fill="FFFFFF"/>
              </w:rPr>
              <w:t xml:space="preserve">Meningococcal Meningitis </w:t>
            </w:r>
            <w:proofErr w:type="spellStart"/>
            <w:proofErr w:type="gramStart"/>
            <w:r w:rsidRPr="00676FFD">
              <w:rPr>
                <w:rFonts w:cstheme="minorHAnsi"/>
                <w:color w:val="333333"/>
                <w:sz w:val="20"/>
                <w:szCs w:val="20"/>
                <w:shd w:val="clear" w:color="auto" w:fill="FFFFFF"/>
              </w:rPr>
              <w:t>Nimerix</w:t>
            </w:r>
            <w:proofErr w:type="spellEnd"/>
            <w:r w:rsidRPr="00676FFD">
              <w:rPr>
                <w:rFonts w:cstheme="minorHAnsi"/>
                <w:color w:val="333333"/>
                <w:sz w:val="20"/>
                <w:szCs w:val="20"/>
                <w:shd w:val="clear" w:color="auto" w:fill="FFFFFF"/>
              </w:rPr>
              <w:t xml:space="preserve"> ,</w:t>
            </w:r>
            <w:proofErr w:type="gramEnd"/>
            <w:r w:rsidRPr="00676FFD">
              <w:rPr>
                <w:rFonts w:cstheme="minorHAnsi"/>
                <w:color w:val="333333"/>
                <w:sz w:val="20"/>
                <w:szCs w:val="20"/>
                <w:shd w:val="clear" w:color="auto" w:fill="FFFFFF"/>
              </w:rPr>
              <w:t xml:space="preserve"> Meningitis Vaccine, </w:t>
            </w:r>
            <w:proofErr w:type="spellStart"/>
            <w:r w:rsidRPr="00676FFD">
              <w:rPr>
                <w:rFonts w:cstheme="minorHAnsi"/>
                <w:color w:val="333333"/>
                <w:sz w:val="20"/>
                <w:szCs w:val="20"/>
                <w:shd w:val="clear" w:color="auto" w:fill="FFFFFF"/>
              </w:rPr>
              <w:t>Menactr</w:t>
            </w:r>
            <w:r>
              <w:rPr>
                <w:rFonts w:cstheme="minorHAnsi"/>
                <w:color w:val="333333"/>
                <w:sz w:val="20"/>
                <w:szCs w:val="20"/>
                <w:shd w:val="clear" w:color="auto" w:fill="FFFFFF"/>
              </w:rPr>
              <w:t>a</w:t>
            </w:r>
            <w:proofErr w:type="spellEnd"/>
          </w:p>
        </w:tc>
        <w:tc>
          <w:tcPr>
            <w:tcW w:w="1276" w:type="dxa"/>
          </w:tcPr>
          <w:p w14:paraId="7CDB85CD" w14:textId="3045A9C6" w:rsidR="00CA1535" w:rsidRDefault="00676FFD" w:rsidP="0088465F">
            <w:pPr>
              <w:rPr>
                <w:rFonts w:cstheme="minorHAnsi"/>
                <w:iCs/>
                <w:sz w:val="20"/>
                <w:szCs w:val="20"/>
              </w:rPr>
            </w:pPr>
            <w:r>
              <w:rPr>
                <w:rFonts w:cstheme="minorHAnsi"/>
                <w:iCs/>
                <w:sz w:val="20"/>
                <w:szCs w:val="20"/>
              </w:rPr>
              <w:t>Single dose</w:t>
            </w:r>
          </w:p>
        </w:tc>
        <w:tc>
          <w:tcPr>
            <w:tcW w:w="1134" w:type="dxa"/>
          </w:tcPr>
          <w:p w14:paraId="0CA914D8" w14:textId="2D3892A4" w:rsidR="00CA1535" w:rsidRPr="00E91B3C" w:rsidRDefault="00676FFD" w:rsidP="0088465F">
            <w:pPr>
              <w:rPr>
                <w:rFonts w:cstheme="minorHAnsi"/>
                <w:iCs/>
                <w:sz w:val="20"/>
                <w:szCs w:val="20"/>
                <w:lang w:val="en-US"/>
              </w:rPr>
            </w:pPr>
            <w:r>
              <w:rPr>
                <w:rFonts w:cstheme="minorHAnsi"/>
                <w:iCs/>
                <w:sz w:val="20"/>
                <w:szCs w:val="20"/>
                <w:lang w:val="en-US"/>
              </w:rPr>
              <w:t>293</w:t>
            </w:r>
          </w:p>
        </w:tc>
      </w:tr>
      <w:tr w:rsidR="00CA1535" w:rsidRPr="005E5F03" w14:paraId="46266127" w14:textId="77777777" w:rsidTr="00342E77">
        <w:trPr>
          <w:trHeight w:val="272"/>
        </w:trPr>
        <w:tc>
          <w:tcPr>
            <w:tcW w:w="709" w:type="dxa"/>
            <w:vAlign w:val="center"/>
          </w:tcPr>
          <w:p w14:paraId="5AC0806A" w14:textId="08899B58" w:rsidR="00CA1535" w:rsidRDefault="0069780D" w:rsidP="0088465F">
            <w:pPr>
              <w:rPr>
                <w:rFonts w:cstheme="minorHAnsi"/>
                <w:iCs/>
                <w:sz w:val="20"/>
                <w:szCs w:val="20"/>
              </w:rPr>
            </w:pPr>
            <w:r>
              <w:rPr>
                <w:rFonts w:cstheme="minorHAnsi"/>
                <w:iCs/>
                <w:sz w:val="20"/>
                <w:szCs w:val="20"/>
              </w:rPr>
              <w:t>8</w:t>
            </w:r>
          </w:p>
        </w:tc>
        <w:tc>
          <w:tcPr>
            <w:tcW w:w="7088" w:type="dxa"/>
            <w:vAlign w:val="center"/>
          </w:tcPr>
          <w:p w14:paraId="260B4231" w14:textId="2AEAB35C" w:rsidR="00CA1535" w:rsidRPr="00395A7A" w:rsidRDefault="00676FFD" w:rsidP="0088465F">
            <w:pPr>
              <w:rPr>
                <w:rFonts w:cstheme="minorHAnsi"/>
                <w:color w:val="333333"/>
                <w:sz w:val="20"/>
                <w:szCs w:val="20"/>
                <w:shd w:val="clear" w:color="auto" w:fill="FFFFFF"/>
              </w:rPr>
            </w:pPr>
            <w:r w:rsidRPr="00676FFD">
              <w:rPr>
                <w:rFonts w:cstheme="minorHAnsi"/>
                <w:color w:val="333333"/>
                <w:sz w:val="20"/>
                <w:szCs w:val="20"/>
                <w:shd w:val="clear" w:color="auto" w:fill="FFFFFF"/>
              </w:rPr>
              <w:t xml:space="preserve">Varicella </w:t>
            </w:r>
            <w:proofErr w:type="spellStart"/>
            <w:r w:rsidRPr="00676FFD">
              <w:rPr>
                <w:rFonts w:cstheme="minorHAnsi"/>
                <w:color w:val="333333"/>
                <w:sz w:val="20"/>
                <w:szCs w:val="20"/>
                <w:shd w:val="clear" w:color="auto" w:fill="FFFFFF"/>
              </w:rPr>
              <w:t>Varillix</w:t>
            </w:r>
            <w:proofErr w:type="spellEnd"/>
            <w:r w:rsidRPr="00676FFD">
              <w:rPr>
                <w:rFonts w:cstheme="minorHAnsi"/>
                <w:color w:val="333333"/>
                <w:sz w:val="20"/>
                <w:szCs w:val="20"/>
                <w:shd w:val="clear" w:color="auto" w:fill="FFFFFF"/>
              </w:rPr>
              <w:t xml:space="preserve">, </w:t>
            </w:r>
            <w:proofErr w:type="spellStart"/>
            <w:r w:rsidRPr="00676FFD">
              <w:rPr>
                <w:rFonts w:cstheme="minorHAnsi"/>
                <w:color w:val="333333"/>
                <w:sz w:val="20"/>
                <w:szCs w:val="20"/>
                <w:shd w:val="clear" w:color="auto" w:fill="FFFFFF"/>
              </w:rPr>
              <w:t>Varirid</w:t>
            </w:r>
            <w:proofErr w:type="spellEnd"/>
            <w:r w:rsidRPr="00676FFD">
              <w:rPr>
                <w:rFonts w:cstheme="minorHAnsi"/>
                <w:color w:val="333333"/>
                <w:sz w:val="20"/>
                <w:szCs w:val="20"/>
                <w:shd w:val="clear" w:color="auto" w:fill="FFFFFF"/>
              </w:rPr>
              <w:t>, Varicella</w:t>
            </w:r>
          </w:p>
        </w:tc>
        <w:tc>
          <w:tcPr>
            <w:tcW w:w="1276" w:type="dxa"/>
          </w:tcPr>
          <w:p w14:paraId="18F729EB" w14:textId="1270128B" w:rsidR="00CA1535" w:rsidRDefault="00676FFD" w:rsidP="0088465F">
            <w:pPr>
              <w:rPr>
                <w:rFonts w:cstheme="minorHAnsi"/>
                <w:iCs/>
                <w:sz w:val="20"/>
                <w:szCs w:val="20"/>
              </w:rPr>
            </w:pPr>
            <w:r>
              <w:rPr>
                <w:rFonts w:cstheme="minorHAnsi"/>
                <w:iCs/>
                <w:sz w:val="20"/>
                <w:szCs w:val="20"/>
              </w:rPr>
              <w:t>Single dose</w:t>
            </w:r>
          </w:p>
        </w:tc>
        <w:tc>
          <w:tcPr>
            <w:tcW w:w="1134" w:type="dxa"/>
          </w:tcPr>
          <w:p w14:paraId="5D0FE739" w14:textId="0F34AA7B" w:rsidR="00CA1535" w:rsidRPr="00E91B3C" w:rsidRDefault="00676FFD" w:rsidP="0088465F">
            <w:pPr>
              <w:rPr>
                <w:rFonts w:cstheme="minorHAnsi"/>
                <w:iCs/>
                <w:sz w:val="20"/>
                <w:szCs w:val="20"/>
                <w:lang w:val="en-US"/>
              </w:rPr>
            </w:pPr>
            <w:r>
              <w:rPr>
                <w:rFonts w:cstheme="minorHAnsi"/>
                <w:iCs/>
                <w:sz w:val="20"/>
                <w:szCs w:val="20"/>
                <w:lang w:val="en-US"/>
              </w:rPr>
              <w:t>1684</w:t>
            </w:r>
          </w:p>
        </w:tc>
      </w:tr>
      <w:tr w:rsidR="00CA1535" w:rsidRPr="005E5F03" w14:paraId="0445EBA2" w14:textId="77777777" w:rsidTr="00342E77">
        <w:trPr>
          <w:trHeight w:val="272"/>
        </w:trPr>
        <w:tc>
          <w:tcPr>
            <w:tcW w:w="709" w:type="dxa"/>
            <w:vAlign w:val="center"/>
          </w:tcPr>
          <w:p w14:paraId="496A0124" w14:textId="22193418" w:rsidR="00CA1535" w:rsidRDefault="0069780D" w:rsidP="0088465F">
            <w:pPr>
              <w:rPr>
                <w:rFonts w:cstheme="minorHAnsi"/>
                <w:iCs/>
                <w:sz w:val="20"/>
                <w:szCs w:val="20"/>
              </w:rPr>
            </w:pPr>
            <w:r>
              <w:rPr>
                <w:rFonts w:cstheme="minorHAnsi"/>
                <w:iCs/>
                <w:sz w:val="20"/>
                <w:szCs w:val="20"/>
              </w:rPr>
              <w:t>9</w:t>
            </w:r>
          </w:p>
        </w:tc>
        <w:tc>
          <w:tcPr>
            <w:tcW w:w="7088" w:type="dxa"/>
            <w:vAlign w:val="center"/>
          </w:tcPr>
          <w:p w14:paraId="02BA921B" w14:textId="6316C0D4" w:rsidR="00CA1535" w:rsidRPr="00395A7A" w:rsidRDefault="008A4D6A" w:rsidP="0088465F">
            <w:pPr>
              <w:rPr>
                <w:rFonts w:cstheme="minorHAnsi"/>
                <w:color w:val="333333"/>
                <w:sz w:val="20"/>
                <w:szCs w:val="20"/>
                <w:shd w:val="clear" w:color="auto" w:fill="FFFFFF"/>
              </w:rPr>
            </w:pPr>
            <w:r w:rsidRPr="008A4D6A">
              <w:rPr>
                <w:rFonts w:cstheme="minorHAnsi"/>
                <w:color w:val="333333"/>
                <w:sz w:val="20"/>
                <w:szCs w:val="20"/>
                <w:shd w:val="clear" w:color="auto" w:fill="FFFFFF"/>
              </w:rPr>
              <w:t xml:space="preserve"> Measle Mumps and Rubella (MMR) </w:t>
            </w:r>
            <w:proofErr w:type="spellStart"/>
            <w:r w:rsidRPr="008A4D6A">
              <w:rPr>
                <w:rFonts w:cstheme="minorHAnsi"/>
                <w:color w:val="333333"/>
                <w:sz w:val="20"/>
                <w:szCs w:val="20"/>
                <w:shd w:val="clear" w:color="auto" w:fill="FFFFFF"/>
              </w:rPr>
              <w:t>Priorix</w:t>
            </w:r>
            <w:proofErr w:type="spellEnd"/>
            <w:r w:rsidRPr="008A4D6A">
              <w:rPr>
                <w:rFonts w:cstheme="minorHAnsi"/>
                <w:color w:val="333333"/>
                <w:sz w:val="20"/>
                <w:szCs w:val="20"/>
                <w:shd w:val="clear" w:color="auto" w:fill="FFFFFF"/>
              </w:rPr>
              <w:t xml:space="preserve">, </w:t>
            </w:r>
            <w:proofErr w:type="spellStart"/>
            <w:r w:rsidRPr="008A4D6A">
              <w:rPr>
                <w:rFonts w:cstheme="minorHAnsi"/>
                <w:color w:val="333333"/>
                <w:sz w:val="20"/>
                <w:szCs w:val="20"/>
                <w:shd w:val="clear" w:color="auto" w:fill="FFFFFF"/>
              </w:rPr>
              <w:t>Tresivac</w:t>
            </w:r>
            <w:proofErr w:type="spellEnd"/>
          </w:p>
        </w:tc>
        <w:tc>
          <w:tcPr>
            <w:tcW w:w="1276" w:type="dxa"/>
          </w:tcPr>
          <w:p w14:paraId="4A83C8FC" w14:textId="6236711A" w:rsidR="00CA1535" w:rsidRDefault="008A4D6A" w:rsidP="0088465F">
            <w:pPr>
              <w:rPr>
                <w:rFonts w:cstheme="minorHAnsi"/>
                <w:iCs/>
                <w:sz w:val="20"/>
                <w:szCs w:val="20"/>
              </w:rPr>
            </w:pPr>
            <w:r>
              <w:rPr>
                <w:rFonts w:cstheme="minorHAnsi"/>
                <w:iCs/>
                <w:sz w:val="20"/>
                <w:szCs w:val="20"/>
              </w:rPr>
              <w:t>Single dose</w:t>
            </w:r>
          </w:p>
        </w:tc>
        <w:tc>
          <w:tcPr>
            <w:tcW w:w="1134" w:type="dxa"/>
          </w:tcPr>
          <w:p w14:paraId="3CC247B6" w14:textId="701F2BF9" w:rsidR="00CA1535" w:rsidRPr="00E91B3C" w:rsidRDefault="008A4D6A" w:rsidP="0088465F">
            <w:pPr>
              <w:rPr>
                <w:rFonts w:cstheme="minorHAnsi"/>
                <w:iCs/>
                <w:sz w:val="20"/>
                <w:szCs w:val="20"/>
                <w:lang w:val="en-US"/>
              </w:rPr>
            </w:pPr>
            <w:r>
              <w:rPr>
                <w:rFonts w:cstheme="minorHAnsi"/>
                <w:iCs/>
                <w:sz w:val="20"/>
                <w:szCs w:val="20"/>
                <w:lang w:val="en-US"/>
              </w:rPr>
              <w:t>1515</w:t>
            </w:r>
          </w:p>
        </w:tc>
      </w:tr>
      <w:tr w:rsidR="00CA1535" w:rsidRPr="005E5F03" w14:paraId="67C4B695" w14:textId="77777777" w:rsidTr="00342E77">
        <w:trPr>
          <w:trHeight w:val="272"/>
        </w:trPr>
        <w:tc>
          <w:tcPr>
            <w:tcW w:w="709" w:type="dxa"/>
            <w:vAlign w:val="center"/>
          </w:tcPr>
          <w:p w14:paraId="1DC0BFFB" w14:textId="0CF66BFB" w:rsidR="00CA1535" w:rsidRDefault="0069780D" w:rsidP="0088465F">
            <w:pPr>
              <w:rPr>
                <w:rFonts w:cstheme="minorHAnsi"/>
                <w:iCs/>
                <w:sz w:val="20"/>
                <w:szCs w:val="20"/>
              </w:rPr>
            </w:pPr>
            <w:r>
              <w:rPr>
                <w:rFonts w:cstheme="minorHAnsi"/>
                <w:iCs/>
                <w:sz w:val="20"/>
                <w:szCs w:val="20"/>
              </w:rPr>
              <w:t>10</w:t>
            </w:r>
          </w:p>
        </w:tc>
        <w:tc>
          <w:tcPr>
            <w:tcW w:w="7088" w:type="dxa"/>
            <w:vAlign w:val="center"/>
          </w:tcPr>
          <w:p w14:paraId="0691CB91" w14:textId="428890D2" w:rsidR="00CA1535" w:rsidRPr="00395A7A" w:rsidRDefault="008A4D6A" w:rsidP="0088465F">
            <w:pPr>
              <w:rPr>
                <w:rFonts w:cstheme="minorHAnsi"/>
                <w:color w:val="333333"/>
                <w:sz w:val="20"/>
                <w:szCs w:val="20"/>
                <w:shd w:val="clear" w:color="auto" w:fill="FFFFFF"/>
              </w:rPr>
            </w:pPr>
            <w:r w:rsidRPr="008A4D6A">
              <w:rPr>
                <w:rFonts w:cstheme="minorHAnsi"/>
                <w:color w:val="333333"/>
                <w:sz w:val="20"/>
                <w:szCs w:val="20"/>
                <w:shd w:val="clear" w:color="auto" w:fill="FFFFFF"/>
              </w:rPr>
              <w:t xml:space="preserve">Influenza </w:t>
            </w:r>
            <w:proofErr w:type="spellStart"/>
            <w:r w:rsidRPr="008A4D6A">
              <w:rPr>
                <w:rFonts w:cstheme="minorHAnsi"/>
                <w:color w:val="333333"/>
                <w:sz w:val="20"/>
                <w:szCs w:val="20"/>
                <w:shd w:val="clear" w:color="auto" w:fill="FFFFFF"/>
              </w:rPr>
              <w:t>Vaxigrip</w:t>
            </w:r>
            <w:proofErr w:type="spellEnd"/>
            <w:r w:rsidRPr="008A4D6A">
              <w:rPr>
                <w:rFonts w:cstheme="minorHAnsi"/>
                <w:color w:val="333333"/>
                <w:sz w:val="20"/>
                <w:szCs w:val="20"/>
                <w:shd w:val="clear" w:color="auto" w:fill="FFFFFF"/>
              </w:rPr>
              <w:t xml:space="preserve"> Tetra, Flu Vaccine </w:t>
            </w:r>
          </w:p>
        </w:tc>
        <w:tc>
          <w:tcPr>
            <w:tcW w:w="1276" w:type="dxa"/>
          </w:tcPr>
          <w:p w14:paraId="223B22D0" w14:textId="3B330709" w:rsidR="00CA1535" w:rsidRDefault="008A4D6A" w:rsidP="0088465F">
            <w:pPr>
              <w:rPr>
                <w:rFonts w:cstheme="minorHAnsi"/>
                <w:iCs/>
                <w:sz w:val="20"/>
                <w:szCs w:val="20"/>
              </w:rPr>
            </w:pPr>
            <w:r>
              <w:rPr>
                <w:rFonts w:cstheme="minorHAnsi"/>
                <w:iCs/>
                <w:sz w:val="20"/>
                <w:szCs w:val="20"/>
              </w:rPr>
              <w:t>Single dose</w:t>
            </w:r>
          </w:p>
        </w:tc>
        <w:tc>
          <w:tcPr>
            <w:tcW w:w="1134" w:type="dxa"/>
          </w:tcPr>
          <w:p w14:paraId="51B354B0" w14:textId="4A7A3DD0" w:rsidR="00CA1535" w:rsidRPr="00E91B3C" w:rsidRDefault="008A4D6A" w:rsidP="0088465F">
            <w:pPr>
              <w:rPr>
                <w:rFonts w:cstheme="minorHAnsi"/>
                <w:iCs/>
                <w:sz w:val="20"/>
                <w:szCs w:val="20"/>
                <w:lang w:val="en-US"/>
              </w:rPr>
            </w:pPr>
            <w:r>
              <w:rPr>
                <w:rFonts w:cstheme="minorHAnsi"/>
                <w:iCs/>
                <w:sz w:val="20"/>
                <w:szCs w:val="20"/>
                <w:lang w:val="en-US"/>
              </w:rPr>
              <w:t>1684</w:t>
            </w:r>
          </w:p>
        </w:tc>
      </w:tr>
      <w:tr w:rsidR="0008661D" w:rsidRPr="005E5F03" w14:paraId="5C78873B" w14:textId="77777777" w:rsidTr="00342E77">
        <w:trPr>
          <w:trHeight w:val="272"/>
        </w:trPr>
        <w:tc>
          <w:tcPr>
            <w:tcW w:w="709" w:type="dxa"/>
            <w:vAlign w:val="center"/>
          </w:tcPr>
          <w:p w14:paraId="3C661401" w14:textId="6344DDE2" w:rsidR="0008661D" w:rsidRDefault="0069780D" w:rsidP="0088465F">
            <w:pPr>
              <w:rPr>
                <w:rFonts w:cstheme="minorHAnsi"/>
                <w:iCs/>
                <w:sz w:val="20"/>
                <w:szCs w:val="20"/>
              </w:rPr>
            </w:pPr>
            <w:r>
              <w:rPr>
                <w:rFonts w:cstheme="minorHAnsi"/>
                <w:iCs/>
                <w:sz w:val="20"/>
                <w:szCs w:val="20"/>
              </w:rPr>
              <w:t>11</w:t>
            </w:r>
          </w:p>
        </w:tc>
        <w:tc>
          <w:tcPr>
            <w:tcW w:w="7088" w:type="dxa"/>
            <w:vAlign w:val="center"/>
          </w:tcPr>
          <w:p w14:paraId="331A2F00" w14:textId="16948DFE" w:rsidR="0008661D" w:rsidRPr="008A4D6A" w:rsidRDefault="0008661D" w:rsidP="0088465F">
            <w:pPr>
              <w:rPr>
                <w:rFonts w:cstheme="minorHAnsi"/>
                <w:color w:val="333333"/>
                <w:sz w:val="20"/>
                <w:szCs w:val="20"/>
                <w:shd w:val="clear" w:color="auto" w:fill="FFFFFF"/>
              </w:rPr>
            </w:pPr>
            <w:r>
              <w:rPr>
                <w:rFonts w:cstheme="minorHAnsi"/>
                <w:color w:val="333333"/>
                <w:sz w:val="20"/>
                <w:szCs w:val="20"/>
                <w:shd w:val="clear" w:color="auto" w:fill="FFFFFF"/>
              </w:rPr>
              <w:t>Shipping Cost</w:t>
            </w:r>
          </w:p>
        </w:tc>
        <w:tc>
          <w:tcPr>
            <w:tcW w:w="1276" w:type="dxa"/>
          </w:tcPr>
          <w:p w14:paraId="0E89D52A" w14:textId="26C98F12" w:rsidR="0008661D" w:rsidRDefault="0008661D" w:rsidP="0088465F">
            <w:pPr>
              <w:rPr>
                <w:rFonts w:cstheme="minorHAnsi"/>
                <w:iCs/>
                <w:sz w:val="20"/>
                <w:szCs w:val="20"/>
              </w:rPr>
            </w:pPr>
            <w:r>
              <w:rPr>
                <w:rFonts w:cstheme="minorHAnsi"/>
                <w:iCs/>
                <w:sz w:val="20"/>
                <w:szCs w:val="20"/>
              </w:rPr>
              <w:t>Lumpsum</w:t>
            </w:r>
          </w:p>
        </w:tc>
        <w:tc>
          <w:tcPr>
            <w:tcW w:w="1134" w:type="dxa"/>
          </w:tcPr>
          <w:p w14:paraId="58C36EA5" w14:textId="1D82715E" w:rsidR="0008661D" w:rsidRDefault="0008661D" w:rsidP="0088465F">
            <w:pPr>
              <w:rPr>
                <w:rFonts w:cstheme="minorHAnsi"/>
                <w:iCs/>
                <w:sz w:val="20"/>
                <w:szCs w:val="20"/>
                <w:lang w:val="en-US"/>
              </w:rPr>
            </w:pPr>
            <w:r>
              <w:rPr>
                <w:rFonts w:cstheme="minorHAnsi"/>
                <w:iCs/>
                <w:sz w:val="20"/>
                <w:szCs w:val="20"/>
                <w:lang w:val="en-US"/>
              </w:rPr>
              <w:t>1</w:t>
            </w:r>
          </w:p>
        </w:tc>
      </w:tr>
    </w:tbl>
    <w:p w14:paraId="0C13B8CA" w14:textId="77777777" w:rsidR="005A041B" w:rsidRDefault="005A041B" w:rsidP="009D3089">
      <w:pPr>
        <w:rPr>
          <w:rFonts w:cstheme="minorHAnsi"/>
          <w:b/>
          <w:sz w:val="20"/>
          <w:szCs w:val="20"/>
        </w:rPr>
      </w:pPr>
    </w:p>
    <w:p w14:paraId="12A0100E" w14:textId="77777777" w:rsidR="00937941" w:rsidRDefault="00937941" w:rsidP="009D3089">
      <w:pPr>
        <w:rPr>
          <w:rFonts w:cstheme="minorHAnsi"/>
          <w:b/>
          <w:sz w:val="20"/>
          <w:szCs w:val="20"/>
        </w:rPr>
      </w:pPr>
    </w:p>
    <w:p w14:paraId="2E20CD6D" w14:textId="668B8CA9"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10632" w:type="dxa"/>
        <w:tblInd w:w="-431" w:type="dxa"/>
        <w:tblLook w:val="04A0" w:firstRow="1" w:lastRow="0" w:firstColumn="1" w:lastColumn="0" w:noHBand="0" w:noVBand="1"/>
      </w:tblPr>
      <w:tblGrid>
        <w:gridCol w:w="2694"/>
        <w:gridCol w:w="7938"/>
      </w:tblGrid>
      <w:tr w:rsidR="00541B34" w:rsidRPr="005E5F03" w14:paraId="6602103A" w14:textId="77777777" w:rsidTr="00C07CA5">
        <w:trPr>
          <w:trHeight w:val="306"/>
        </w:trPr>
        <w:tc>
          <w:tcPr>
            <w:tcW w:w="10632"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C07CA5">
        <w:trPr>
          <w:trHeight w:val="306"/>
        </w:trPr>
        <w:tc>
          <w:tcPr>
            <w:tcW w:w="2694"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938" w:type="dxa"/>
            <w:vAlign w:val="center"/>
          </w:tcPr>
          <w:p w14:paraId="7FD507E7" w14:textId="5EDAB2A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9743ED" w:rsidRPr="009743ED">
              <w:rPr>
                <w:rFonts w:cstheme="minorHAnsi"/>
                <w:b/>
                <w:bCs/>
                <w:iCs/>
                <w:sz w:val="20"/>
                <w:szCs w:val="20"/>
                <w:highlight w:val="yellow"/>
              </w:rPr>
              <w:t>seven (</w:t>
            </w:r>
            <w:r w:rsidR="0024625C" w:rsidRPr="009743ED">
              <w:rPr>
                <w:rFonts w:cstheme="minorHAnsi"/>
                <w:b/>
                <w:bCs/>
                <w:iCs/>
                <w:sz w:val="20"/>
                <w:szCs w:val="20"/>
                <w:highlight w:val="yellow"/>
              </w:rPr>
              <w:t>7</w:t>
            </w:r>
            <w:r w:rsidR="009743ED" w:rsidRPr="009743ED">
              <w:rPr>
                <w:rFonts w:cstheme="minorHAnsi"/>
                <w:b/>
                <w:bCs/>
                <w:iCs/>
                <w:sz w:val="20"/>
                <w:szCs w:val="20"/>
                <w:highlight w:val="yellow"/>
              </w:rPr>
              <w:t>)</w:t>
            </w:r>
            <w:r w:rsidR="00552C7B" w:rsidRPr="009743ED">
              <w:rPr>
                <w:rFonts w:cstheme="minorHAnsi"/>
                <w:b/>
                <w:bCs/>
                <w:iCs/>
                <w:sz w:val="20"/>
                <w:szCs w:val="20"/>
                <w:highlight w:val="yellow"/>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C07CA5">
        <w:trPr>
          <w:trHeight w:val="306"/>
        </w:trPr>
        <w:tc>
          <w:tcPr>
            <w:tcW w:w="2694"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Content>
            <w:tc>
              <w:tcPr>
                <w:tcW w:w="7938"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C07CA5">
        <w:trPr>
          <w:trHeight w:val="306"/>
        </w:trPr>
        <w:tc>
          <w:tcPr>
            <w:tcW w:w="2694"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6E4BAB82" w:rsidR="007A4F1E" w:rsidRPr="005E5F03" w:rsidRDefault="00943EB5" w:rsidP="00D642BC">
            <w:pPr>
              <w:rPr>
                <w:rFonts w:cstheme="minorHAnsi"/>
                <w:b/>
                <w:sz w:val="20"/>
                <w:szCs w:val="20"/>
              </w:rPr>
            </w:pPr>
            <w:r w:rsidRPr="005E5F03">
              <w:rPr>
                <w:rFonts w:cstheme="minorHAnsi"/>
                <w:b/>
                <w:sz w:val="20"/>
                <w:szCs w:val="20"/>
              </w:rPr>
              <w:t>(</w:t>
            </w:r>
            <w:r w:rsidR="00077A6E" w:rsidRPr="005E5F03">
              <w:rPr>
                <w:rFonts w:cstheme="minorHAnsi"/>
                <w:b/>
                <w:sz w:val="20"/>
                <w:szCs w:val="20"/>
              </w:rPr>
              <w:t>Must</w:t>
            </w:r>
            <w:r w:rsidRPr="005E5F03">
              <w:rPr>
                <w:rFonts w:cstheme="minorHAnsi"/>
                <w:b/>
                <w:sz w:val="20"/>
                <w:szCs w:val="20"/>
              </w:rPr>
              <w:t xml:space="preserve"> be linked to INCOTERM</w:t>
            </w:r>
          </w:p>
        </w:tc>
        <w:tc>
          <w:tcPr>
            <w:tcW w:w="7938" w:type="dxa"/>
          </w:tcPr>
          <w:p w14:paraId="0D12A875" w14:textId="482ACFB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C07CA5">
        <w:trPr>
          <w:trHeight w:val="306"/>
        </w:trPr>
        <w:tc>
          <w:tcPr>
            <w:tcW w:w="2694"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938" w:type="dxa"/>
            <w:vAlign w:val="center"/>
          </w:tcPr>
          <w:p w14:paraId="46E69C4A" w14:textId="415552A5"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F00886">
                  <w:rPr>
                    <w:rFonts w:cstheme="minorHAnsi"/>
                    <w:iCs/>
                    <w:sz w:val="20"/>
                    <w:szCs w:val="20"/>
                  </w:rPr>
                  <w:t xml:space="preserve">IOM Lagos </w:t>
                </w:r>
                <w:r w:rsidR="008B2D0D">
                  <w:rPr>
                    <w:rFonts w:cstheme="minorHAnsi"/>
                    <w:iCs/>
                    <w:sz w:val="20"/>
                    <w:szCs w:val="20"/>
                  </w:rPr>
                  <w:t>Office, 1 Isaac John street, Ikeja GRA</w:t>
                </w:r>
                <w:r w:rsidR="008B2D0D">
                  <w:rPr>
                    <w:rFonts w:cstheme="minorHAnsi"/>
                    <w:iCs/>
                    <w:sz w:val="20"/>
                    <w:szCs w:val="20"/>
                  </w:rPr>
                  <w:br/>
                  <w:t xml:space="preserve">IOM Abuja Office, </w:t>
                </w:r>
                <w:r w:rsidR="007354F5">
                  <w:rPr>
                    <w:rFonts w:cstheme="minorHAnsi"/>
                    <w:iCs/>
                    <w:sz w:val="20"/>
                    <w:szCs w:val="20"/>
                  </w:rPr>
                  <w:t>55 Hassan Musa Katsina Road, Asokoro</w:t>
                </w:r>
                <w:r w:rsidR="0040429B">
                  <w:rPr>
                    <w:rFonts w:cstheme="minorHAnsi"/>
                    <w:iCs/>
                    <w:sz w:val="20"/>
                    <w:szCs w:val="20"/>
                  </w:rPr>
                  <w:t>.</w:t>
                </w:r>
              </w:sdtContent>
            </w:sdt>
          </w:p>
        </w:tc>
      </w:tr>
      <w:tr w:rsidR="00596AAE" w:rsidRPr="005E5F03" w14:paraId="486A67EA" w14:textId="77777777" w:rsidTr="00C07CA5">
        <w:trPr>
          <w:trHeight w:val="306"/>
        </w:trPr>
        <w:tc>
          <w:tcPr>
            <w:tcW w:w="2694"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Content>
            <w:tc>
              <w:tcPr>
                <w:tcW w:w="7938"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C07CA5">
        <w:trPr>
          <w:trHeight w:val="306"/>
        </w:trPr>
        <w:tc>
          <w:tcPr>
            <w:tcW w:w="2694"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938"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C07CA5">
        <w:trPr>
          <w:trHeight w:val="207"/>
        </w:trPr>
        <w:tc>
          <w:tcPr>
            <w:tcW w:w="2694"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938"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C07CA5">
        <w:trPr>
          <w:trHeight w:val="207"/>
        </w:trPr>
        <w:tc>
          <w:tcPr>
            <w:tcW w:w="2694"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Content>
            <w:tc>
              <w:tcPr>
                <w:tcW w:w="7938"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C07CA5">
        <w:trPr>
          <w:trHeight w:val="207"/>
        </w:trPr>
        <w:tc>
          <w:tcPr>
            <w:tcW w:w="2694"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Content>
            <w:tc>
              <w:tcPr>
                <w:tcW w:w="7938"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C07CA5">
        <w:trPr>
          <w:trHeight w:val="619"/>
        </w:trPr>
        <w:tc>
          <w:tcPr>
            <w:tcW w:w="2694"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938"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C07CA5">
        <w:trPr>
          <w:trHeight w:val="619"/>
        </w:trPr>
        <w:tc>
          <w:tcPr>
            <w:tcW w:w="2694"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938"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76076848" w14:textId="77777777" w:rsidR="00937941" w:rsidRDefault="00937941" w:rsidP="00937941">
      <w:pPr>
        <w:rPr>
          <w:rFonts w:eastAsiaTheme="majorEastAsia" w:cstheme="minorHAnsi"/>
          <w:b/>
          <w:sz w:val="24"/>
          <w:szCs w:val="24"/>
        </w:rPr>
      </w:pPr>
    </w:p>
    <w:p w14:paraId="29F393DF" w14:textId="12703755" w:rsidR="00732053" w:rsidRPr="0049470C" w:rsidRDefault="00725DC3" w:rsidP="00937941">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29C36FF5" w14:textId="77777777" w:rsidR="00A64253" w:rsidRDefault="00A64253" w:rsidP="005F09AB">
      <w:pPr>
        <w:jc w:val="center"/>
        <w:rPr>
          <w:rFonts w:cstheme="minorHAnsi"/>
          <w:b/>
          <w:sz w:val="20"/>
          <w:szCs w:val="20"/>
        </w:rPr>
      </w:pPr>
    </w:p>
    <w:p w14:paraId="3A447A8A" w14:textId="77777777" w:rsidR="00A64253" w:rsidRDefault="00A64253" w:rsidP="005F09AB">
      <w:pPr>
        <w:jc w:val="center"/>
        <w:rPr>
          <w:rFonts w:cstheme="minorHAnsi"/>
          <w:b/>
          <w:sz w:val="20"/>
          <w:szCs w:val="20"/>
        </w:rPr>
      </w:pPr>
    </w:p>
    <w:p w14:paraId="44D57067" w14:textId="77777777" w:rsidR="00A64253" w:rsidRDefault="00A64253" w:rsidP="005F09AB">
      <w:pPr>
        <w:jc w:val="center"/>
        <w:rPr>
          <w:rFonts w:cstheme="minorHAnsi"/>
          <w:b/>
          <w:sz w:val="20"/>
          <w:szCs w:val="20"/>
        </w:rPr>
      </w:pPr>
    </w:p>
    <w:p w14:paraId="58CE0FBF" w14:textId="77777777" w:rsidR="00A64253" w:rsidRDefault="00A64253" w:rsidP="005F09AB">
      <w:pPr>
        <w:jc w:val="center"/>
        <w:rPr>
          <w:rFonts w:cstheme="minorHAnsi"/>
          <w:b/>
          <w:sz w:val="20"/>
          <w:szCs w:val="20"/>
        </w:rPr>
      </w:pPr>
    </w:p>
    <w:p w14:paraId="30ADD411" w14:textId="77777777" w:rsidR="00A64253" w:rsidRDefault="00A64253" w:rsidP="005F09AB">
      <w:pPr>
        <w:jc w:val="center"/>
        <w:rPr>
          <w:rFonts w:cstheme="minorHAnsi"/>
          <w:b/>
          <w:sz w:val="20"/>
          <w:szCs w:val="20"/>
        </w:rPr>
      </w:pPr>
    </w:p>
    <w:p w14:paraId="70228BA5" w14:textId="77777777" w:rsidR="00A64253" w:rsidRDefault="00A64253" w:rsidP="005F09AB">
      <w:pPr>
        <w:jc w:val="center"/>
        <w:rPr>
          <w:rFonts w:cstheme="minorHAnsi"/>
          <w:b/>
          <w:sz w:val="20"/>
          <w:szCs w:val="20"/>
        </w:rPr>
      </w:pPr>
    </w:p>
    <w:p w14:paraId="4E557DE6" w14:textId="77777777" w:rsidR="00A64253" w:rsidRDefault="00A64253" w:rsidP="005F09AB">
      <w:pPr>
        <w:jc w:val="center"/>
        <w:rPr>
          <w:rFonts w:cstheme="minorHAnsi"/>
          <w:b/>
          <w:sz w:val="20"/>
          <w:szCs w:val="20"/>
        </w:rPr>
      </w:pPr>
    </w:p>
    <w:p w14:paraId="657DA68C" w14:textId="77777777" w:rsidR="00A64253" w:rsidRDefault="00A64253" w:rsidP="005F09AB">
      <w:pPr>
        <w:jc w:val="center"/>
        <w:rPr>
          <w:rFonts w:cstheme="minorHAnsi"/>
          <w:b/>
          <w:sz w:val="20"/>
          <w:szCs w:val="20"/>
        </w:rPr>
      </w:pPr>
    </w:p>
    <w:p w14:paraId="4C5AD974" w14:textId="77777777" w:rsidR="00A64253" w:rsidRDefault="00A64253" w:rsidP="005F09AB">
      <w:pPr>
        <w:jc w:val="center"/>
        <w:rPr>
          <w:rFonts w:cstheme="minorHAnsi"/>
          <w:b/>
          <w:sz w:val="20"/>
          <w:szCs w:val="20"/>
        </w:rPr>
      </w:pPr>
    </w:p>
    <w:p w14:paraId="5EC3FB7E" w14:textId="77777777" w:rsidR="00A64253" w:rsidRDefault="00A64253" w:rsidP="005F09AB">
      <w:pPr>
        <w:jc w:val="center"/>
        <w:rPr>
          <w:rFonts w:cstheme="minorHAnsi"/>
          <w:b/>
          <w:sz w:val="20"/>
          <w:szCs w:val="20"/>
        </w:rPr>
      </w:pPr>
    </w:p>
    <w:p w14:paraId="09BBCDC7" w14:textId="77777777" w:rsidR="00A64253" w:rsidRDefault="00A64253" w:rsidP="005F09AB">
      <w:pPr>
        <w:jc w:val="center"/>
        <w:rPr>
          <w:rFonts w:cstheme="minorHAnsi"/>
          <w:b/>
          <w:sz w:val="20"/>
          <w:szCs w:val="20"/>
        </w:rPr>
      </w:pPr>
    </w:p>
    <w:p w14:paraId="0891CCF2" w14:textId="77777777" w:rsidR="00A64253" w:rsidRDefault="00A64253" w:rsidP="005F09AB">
      <w:pPr>
        <w:jc w:val="center"/>
        <w:rPr>
          <w:rFonts w:cstheme="minorHAnsi"/>
          <w:b/>
          <w:sz w:val="20"/>
          <w:szCs w:val="20"/>
        </w:rPr>
      </w:pPr>
    </w:p>
    <w:p w14:paraId="553F96FF" w14:textId="77777777" w:rsidR="00A64253" w:rsidRDefault="00A64253" w:rsidP="005F09AB">
      <w:pPr>
        <w:jc w:val="center"/>
        <w:rPr>
          <w:rFonts w:cstheme="minorHAnsi"/>
          <w:b/>
          <w:sz w:val="20"/>
          <w:szCs w:val="20"/>
        </w:rPr>
      </w:pPr>
    </w:p>
    <w:p w14:paraId="5C186B98" w14:textId="77777777" w:rsidR="00A64253" w:rsidRDefault="00A64253" w:rsidP="005F09AB">
      <w:pPr>
        <w:jc w:val="center"/>
        <w:rPr>
          <w:rFonts w:cstheme="minorHAnsi"/>
          <w:b/>
          <w:sz w:val="20"/>
          <w:szCs w:val="20"/>
        </w:rPr>
      </w:pPr>
    </w:p>
    <w:p w14:paraId="6DFFFAE0" w14:textId="77777777" w:rsidR="00A64253" w:rsidRDefault="00A64253" w:rsidP="005F09AB">
      <w:pPr>
        <w:jc w:val="center"/>
        <w:rPr>
          <w:rFonts w:cstheme="minorHAnsi"/>
          <w:b/>
          <w:sz w:val="20"/>
          <w:szCs w:val="20"/>
        </w:rPr>
      </w:pPr>
    </w:p>
    <w:p w14:paraId="415256D8" w14:textId="77777777" w:rsidR="00A64253" w:rsidRDefault="00A64253" w:rsidP="005F09AB">
      <w:pPr>
        <w:jc w:val="center"/>
        <w:rPr>
          <w:rFonts w:cstheme="minorHAnsi"/>
          <w:b/>
          <w:sz w:val="20"/>
          <w:szCs w:val="20"/>
        </w:rPr>
      </w:pPr>
    </w:p>
    <w:p w14:paraId="6E1EE4B0" w14:textId="77777777" w:rsidR="00A64253" w:rsidRDefault="00A64253" w:rsidP="005F09AB">
      <w:pPr>
        <w:jc w:val="center"/>
        <w:rPr>
          <w:rFonts w:cstheme="minorHAnsi"/>
          <w:b/>
          <w:sz w:val="20"/>
          <w:szCs w:val="20"/>
        </w:rPr>
      </w:pPr>
    </w:p>
    <w:p w14:paraId="2EDC55EE" w14:textId="77777777" w:rsidR="00A64253" w:rsidRDefault="00A64253" w:rsidP="005F09AB">
      <w:pPr>
        <w:jc w:val="center"/>
        <w:rPr>
          <w:rFonts w:cstheme="minorHAnsi"/>
          <w:b/>
          <w:sz w:val="20"/>
          <w:szCs w:val="20"/>
        </w:rPr>
      </w:pPr>
    </w:p>
    <w:p w14:paraId="0EEDB9B6" w14:textId="77777777" w:rsidR="00A64253" w:rsidRDefault="00A64253" w:rsidP="005F09AB">
      <w:pPr>
        <w:jc w:val="center"/>
        <w:rPr>
          <w:rFonts w:cstheme="minorHAnsi"/>
          <w:b/>
          <w:sz w:val="20"/>
          <w:szCs w:val="20"/>
        </w:rPr>
      </w:pPr>
    </w:p>
    <w:p w14:paraId="27EBB9A0" w14:textId="77777777" w:rsidR="00A64253" w:rsidRDefault="00A64253" w:rsidP="005F09AB">
      <w:pPr>
        <w:jc w:val="center"/>
        <w:rPr>
          <w:rFonts w:cstheme="minorHAnsi"/>
          <w:b/>
          <w:sz w:val="20"/>
          <w:szCs w:val="20"/>
        </w:rPr>
      </w:pPr>
    </w:p>
    <w:p w14:paraId="5500E3BD" w14:textId="77777777" w:rsidR="00A64253" w:rsidRDefault="00A64253" w:rsidP="005F09AB">
      <w:pPr>
        <w:jc w:val="center"/>
        <w:rPr>
          <w:rFonts w:cstheme="minorHAnsi"/>
          <w:b/>
          <w:sz w:val="20"/>
          <w:szCs w:val="20"/>
        </w:rPr>
      </w:pPr>
    </w:p>
    <w:p w14:paraId="5959067D" w14:textId="77777777" w:rsidR="00A64253" w:rsidRDefault="00A64253" w:rsidP="005F09AB">
      <w:pPr>
        <w:jc w:val="center"/>
        <w:rPr>
          <w:rFonts w:cstheme="minorHAnsi"/>
          <w:b/>
          <w:sz w:val="20"/>
          <w:szCs w:val="20"/>
        </w:rPr>
      </w:pPr>
    </w:p>
    <w:p w14:paraId="00C1D743" w14:textId="77777777" w:rsidR="00A64253" w:rsidRDefault="00A64253" w:rsidP="005F09AB">
      <w:pPr>
        <w:jc w:val="center"/>
        <w:rPr>
          <w:rFonts w:cstheme="minorHAnsi"/>
          <w:b/>
          <w:sz w:val="20"/>
          <w:szCs w:val="20"/>
        </w:rPr>
      </w:pPr>
    </w:p>
    <w:p w14:paraId="6E36096F" w14:textId="77777777" w:rsidR="00A64253" w:rsidRDefault="00A64253" w:rsidP="005F09AB">
      <w:pPr>
        <w:jc w:val="center"/>
        <w:rPr>
          <w:rFonts w:cstheme="minorHAnsi"/>
          <w:b/>
          <w:sz w:val="20"/>
          <w:szCs w:val="20"/>
        </w:rPr>
      </w:pPr>
    </w:p>
    <w:p w14:paraId="7DC2762B" w14:textId="77777777" w:rsidR="00A64253" w:rsidRDefault="00A64253" w:rsidP="005F09AB">
      <w:pPr>
        <w:jc w:val="center"/>
        <w:rPr>
          <w:rFonts w:cstheme="minorHAnsi"/>
          <w:b/>
          <w:sz w:val="20"/>
          <w:szCs w:val="20"/>
        </w:rPr>
      </w:pPr>
    </w:p>
    <w:p w14:paraId="15B23C1A" w14:textId="2A14DF2C" w:rsidR="00983433" w:rsidRPr="005E5F03" w:rsidRDefault="00322142" w:rsidP="005F09AB">
      <w:pPr>
        <w:jc w:val="center"/>
        <w:rPr>
          <w:rFonts w:cstheme="minorHAnsi"/>
          <w:b/>
          <w:sz w:val="20"/>
          <w:szCs w:val="20"/>
        </w:rPr>
      </w:pPr>
      <w:r w:rsidRPr="005E5F03">
        <w:rPr>
          <w:rFonts w:cstheme="minorHAnsi"/>
          <w:b/>
          <w:sz w:val="20"/>
          <w:szCs w:val="20"/>
        </w:rPr>
        <w:lastRenderedPageBreak/>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820"/>
        <w:gridCol w:w="1134"/>
        <w:gridCol w:w="708"/>
        <w:gridCol w:w="1134"/>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0121A8">
        <w:trPr>
          <w:cantSplit/>
          <w:trHeight w:val="454"/>
        </w:trPr>
        <w:tc>
          <w:tcPr>
            <w:tcW w:w="709"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820"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134"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6A3731" w:rsidRPr="005E5F03" w14:paraId="6749E135" w14:textId="77777777" w:rsidTr="000121A8">
        <w:trPr>
          <w:cantSplit/>
          <w:trHeight w:val="227"/>
        </w:trPr>
        <w:tc>
          <w:tcPr>
            <w:tcW w:w="709" w:type="dxa"/>
            <w:vAlign w:val="center"/>
          </w:tcPr>
          <w:p w14:paraId="4BD87EC3" w14:textId="185193B6" w:rsidR="006A3731" w:rsidRDefault="006A3731" w:rsidP="00C11D28">
            <w:pPr>
              <w:rPr>
                <w:rFonts w:cstheme="minorHAnsi"/>
                <w:sz w:val="20"/>
                <w:szCs w:val="20"/>
              </w:rPr>
            </w:pPr>
            <w:r>
              <w:rPr>
                <w:rFonts w:cstheme="minorHAnsi"/>
                <w:sz w:val="20"/>
                <w:szCs w:val="20"/>
              </w:rPr>
              <w:t>1</w:t>
            </w:r>
          </w:p>
        </w:tc>
        <w:tc>
          <w:tcPr>
            <w:tcW w:w="4820" w:type="dxa"/>
            <w:vAlign w:val="center"/>
          </w:tcPr>
          <w:p w14:paraId="4B83E976" w14:textId="2F1243DB" w:rsidR="006A3731" w:rsidRPr="005B15D6" w:rsidRDefault="00D34CB1" w:rsidP="00C11D28">
            <w:pPr>
              <w:spacing w:after="0"/>
              <w:rPr>
                <w:rFonts w:cstheme="minorHAnsi"/>
                <w:color w:val="333333"/>
                <w:sz w:val="20"/>
                <w:szCs w:val="20"/>
                <w:shd w:val="clear" w:color="auto" w:fill="FFFFFF"/>
              </w:rPr>
            </w:pPr>
            <w:r w:rsidRPr="00D34CB1">
              <w:rPr>
                <w:rFonts w:cstheme="minorHAnsi"/>
                <w:color w:val="333333"/>
                <w:sz w:val="20"/>
                <w:szCs w:val="20"/>
                <w:shd w:val="clear" w:color="auto" w:fill="FFFFFF"/>
              </w:rPr>
              <w:t xml:space="preserve">Tetanus-Diphtheria Tetanus </w:t>
            </w:r>
            <w:proofErr w:type="spellStart"/>
            <w:r w:rsidRPr="00D34CB1">
              <w:rPr>
                <w:rFonts w:cstheme="minorHAnsi"/>
                <w:color w:val="333333"/>
                <w:sz w:val="20"/>
                <w:szCs w:val="20"/>
                <w:shd w:val="clear" w:color="auto" w:fill="FFFFFF"/>
              </w:rPr>
              <w:t>dipthteria</w:t>
            </w:r>
            <w:proofErr w:type="spellEnd"/>
          </w:p>
        </w:tc>
        <w:tc>
          <w:tcPr>
            <w:tcW w:w="1134" w:type="dxa"/>
          </w:tcPr>
          <w:p w14:paraId="1EA03FEB" w14:textId="5C811831" w:rsidR="006A3731" w:rsidRDefault="006A3731" w:rsidP="00C11D28">
            <w:pPr>
              <w:rPr>
                <w:rFonts w:cstheme="minorHAnsi"/>
                <w:iCs/>
                <w:sz w:val="20"/>
                <w:szCs w:val="20"/>
              </w:rPr>
            </w:pPr>
            <w:r>
              <w:rPr>
                <w:rFonts w:cstheme="minorHAnsi"/>
                <w:iCs/>
                <w:sz w:val="20"/>
                <w:szCs w:val="20"/>
              </w:rPr>
              <w:t>Multi dose</w:t>
            </w:r>
          </w:p>
        </w:tc>
        <w:tc>
          <w:tcPr>
            <w:tcW w:w="708" w:type="dxa"/>
          </w:tcPr>
          <w:p w14:paraId="04C0CB01" w14:textId="3FC9C4AF" w:rsidR="006A3731" w:rsidRDefault="006A3731" w:rsidP="00C11D28">
            <w:pPr>
              <w:jc w:val="center"/>
              <w:rPr>
                <w:rFonts w:cstheme="minorHAnsi"/>
                <w:iCs/>
                <w:sz w:val="20"/>
                <w:szCs w:val="20"/>
                <w:lang w:val="en-US"/>
              </w:rPr>
            </w:pPr>
            <w:r>
              <w:rPr>
                <w:rFonts w:cstheme="minorHAnsi"/>
                <w:iCs/>
                <w:sz w:val="20"/>
                <w:szCs w:val="20"/>
                <w:lang w:val="en-US"/>
              </w:rPr>
              <w:t>156</w:t>
            </w:r>
          </w:p>
        </w:tc>
        <w:tc>
          <w:tcPr>
            <w:tcW w:w="1134" w:type="dxa"/>
            <w:vAlign w:val="center"/>
          </w:tcPr>
          <w:p w14:paraId="7338946A" w14:textId="77777777" w:rsidR="006A3731" w:rsidRPr="005E5F03" w:rsidRDefault="006A3731" w:rsidP="00C11D28">
            <w:pPr>
              <w:jc w:val="center"/>
              <w:rPr>
                <w:rFonts w:cstheme="minorHAnsi"/>
                <w:sz w:val="20"/>
                <w:szCs w:val="20"/>
              </w:rPr>
            </w:pPr>
          </w:p>
        </w:tc>
        <w:tc>
          <w:tcPr>
            <w:tcW w:w="1215" w:type="dxa"/>
            <w:vAlign w:val="center"/>
          </w:tcPr>
          <w:p w14:paraId="5CA2A968" w14:textId="77777777" w:rsidR="006A3731" w:rsidRPr="005E5F03" w:rsidRDefault="006A3731" w:rsidP="00C11D28">
            <w:pPr>
              <w:jc w:val="center"/>
              <w:rPr>
                <w:rFonts w:cstheme="minorHAnsi"/>
                <w:sz w:val="20"/>
                <w:szCs w:val="20"/>
              </w:rPr>
            </w:pPr>
          </w:p>
        </w:tc>
      </w:tr>
      <w:tr w:rsidR="00C11D28" w:rsidRPr="005E5F03" w14:paraId="71497816" w14:textId="77777777" w:rsidTr="000121A8">
        <w:trPr>
          <w:cantSplit/>
          <w:trHeight w:val="227"/>
        </w:trPr>
        <w:tc>
          <w:tcPr>
            <w:tcW w:w="709" w:type="dxa"/>
            <w:vAlign w:val="center"/>
          </w:tcPr>
          <w:p w14:paraId="06E22117" w14:textId="62B5A2F1" w:rsidR="00C11D28" w:rsidRDefault="006A3731" w:rsidP="00C11D28">
            <w:pPr>
              <w:rPr>
                <w:rFonts w:cstheme="minorHAnsi"/>
                <w:sz w:val="20"/>
                <w:szCs w:val="20"/>
              </w:rPr>
            </w:pPr>
            <w:r>
              <w:rPr>
                <w:rFonts w:cstheme="minorHAnsi"/>
                <w:sz w:val="20"/>
                <w:szCs w:val="20"/>
              </w:rPr>
              <w:t>2</w:t>
            </w:r>
          </w:p>
        </w:tc>
        <w:tc>
          <w:tcPr>
            <w:tcW w:w="4820" w:type="dxa"/>
            <w:vAlign w:val="center"/>
          </w:tcPr>
          <w:p w14:paraId="2C1C114D" w14:textId="642F7EAB" w:rsidR="00C11D28" w:rsidRPr="001106C3" w:rsidRDefault="00C11D28" w:rsidP="00C11D28">
            <w:pPr>
              <w:spacing w:after="0"/>
              <w:rPr>
                <w:rFonts w:cstheme="minorHAnsi"/>
                <w:color w:val="333333"/>
                <w:sz w:val="20"/>
                <w:szCs w:val="20"/>
                <w:shd w:val="clear" w:color="auto" w:fill="FFFFFF"/>
                <w:lang w:val="en-NG"/>
              </w:rPr>
            </w:pPr>
            <w:r w:rsidRPr="005B15D6">
              <w:rPr>
                <w:rFonts w:cstheme="minorHAnsi"/>
                <w:color w:val="333333"/>
                <w:sz w:val="20"/>
                <w:szCs w:val="20"/>
                <w:shd w:val="clear" w:color="auto" w:fill="FFFFFF"/>
              </w:rPr>
              <w:t xml:space="preserve"> Hepatitis A </w:t>
            </w:r>
            <w:proofErr w:type="spellStart"/>
            <w:r w:rsidRPr="005B15D6">
              <w:rPr>
                <w:rFonts w:cstheme="minorHAnsi"/>
                <w:color w:val="333333"/>
                <w:sz w:val="20"/>
                <w:szCs w:val="20"/>
                <w:shd w:val="clear" w:color="auto" w:fill="FFFFFF"/>
              </w:rPr>
              <w:t>Avaxim</w:t>
            </w:r>
            <w:proofErr w:type="spellEnd"/>
            <w:r w:rsidRPr="005B15D6">
              <w:rPr>
                <w:rFonts w:cstheme="minorHAnsi"/>
                <w:color w:val="333333"/>
                <w:sz w:val="20"/>
                <w:szCs w:val="20"/>
                <w:shd w:val="clear" w:color="auto" w:fill="FFFFFF"/>
              </w:rPr>
              <w:t xml:space="preserve"> 80, Hepatitis A, </w:t>
            </w:r>
            <w:proofErr w:type="spellStart"/>
            <w:r w:rsidRPr="005B15D6">
              <w:rPr>
                <w:rFonts w:cstheme="minorHAnsi"/>
                <w:color w:val="333333"/>
                <w:sz w:val="20"/>
                <w:szCs w:val="20"/>
                <w:shd w:val="clear" w:color="auto" w:fill="FFFFFF"/>
              </w:rPr>
              <w:t>Havrix</w:t>
            </w:r>
            <w:proofErr w:type="spellEnd"/>
            <w:r w:rsidRPr="005B15D6">
              <w:rPr>
                <w:rFonts w:cstheme="minorHAnsi"/>
                <w:color w:val="333333"/>
                <w:sz w:val="20"/>
                <w:szCs w:val="20"/>
                <w:shd w:val="clear" w:color="auto" w:fill="FFFFFF"/>
              </w:rPr>
              <w:t xml:space="preserve"> 720 </w:t>
            </w:r>
          </w:p>
        </w:tc>
        <w:tc>
          <w:tcPr>
            <w:tcW w:w="1134" w:type="dxa"/>
          </w:tcPr>
          <w:p w14:paraId="4BD07550" w14:textId="04707D53"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17315CB3" w14:textId="43C8B624" w:rsidR="00C11D28" w:rsidRPr="00DA1D4D" w:rsidRDefault="00C11D28" w:rsidP="00C11D28">
            <w:pPr>
              <w:jc w:val="center"/>
              <w:rPr>
                <w:rFonts w:cstheme="minorHAnsi"/>
                <w:sz w:val="20"/>
                <w:szCs w:val="20"/>
              </w:rPr>
            </w:pPr>
            <w:r>
              <w:rPr>
                <w:rFonts w:cstheme="minorHAnsi"/>
                <w:iCs/>
                <w:sz w:val="20"/>
                <w:szCs w:val="20"/>
                <w:lang w:val="en-US"/>
              </w:rPr>
              <w:t>459</w:t>
            </w:r>
          </w:p>
        </w:tc>
        <w:tc>
          <w:tcPr>
            <w:tcW w:w="1134" w:type="dxa"/>
            <w:vAlign w:val="center"/>
          </w:tcPr>
          <w:p w14:paraId="5BBE0250" w14:textId="77777777" w:rsidR="00C11D28" w:rsidRPr="005E5F03" w:rsidRDefault="00C11D28" w:rsidP="00C11D28">
            <w:pPr>
              <w:jc w:val="center"/>
              <w:rPr>
                <w:rFonts w:cstheme="minorHAnsi"/>
                <w:sz w:val="20"/>
                <w:szCs w:val="20"/>
              </w:rPr>
            </w:pPr>
          </w:p>
        </w:tc>
        <w:tc>
          <w:tcPr>
            <w:tcW w:w="1215" w:type="dxa"/>
            <w:vAlign w:val="center"/>
          </w:tcPr>
          <w:p w14:paraId="236B9540" w14:textId="77777777" w:rsidR="00C11D28" w:rsidRPr="005E5F03" w:rsidRDefault="00C11D28" w:rsidP="00C11D28">
            <w:pPr>
              <w:jc w:val="center"/>
              <w:rPr>
                <w:rFonts w:cstheme="minorHAnsi"/>
                <w:sz w:val="20"/>
                <w:szCs w:val="20"/>
              </w:rPr>
            </w:pPr>
          </w:p>
        </w:tc>
      </w:tr>
      <w:tr w:rsidR="00C11D28" w:rsidRPr="005E5F03" w14:paraId="69591B53" w14:textId="77777777" w:rsidTr="000121A8">
        <w:trPr>
          <w:cantSplit/>
          <w:trHeight w:val="539"/>
        </w:trPr>
        <w:tc>
          <w:tcPr>
            <w:tcW w:w="709" w:type="dxa"/>
            <w:vAlign w:val="center"/>
          </w:tcPr>
          <w:p w14:paraId="0B26FC6D" w14:textId="6D38D3A3" w:rsidR="00C11D28" w:rsidRDefault="006A3731" w:rsidP="00C11D28">
            <w:pPr>
              <w:rPr>
                <w:rFonts w:cstheme="minorHAnsi"/>
                <w:sz w:val="20"/>
                <w:szCs w:val="20"/>
              </w:rPr>
            </w:pPr>
            <w:r>
              <w:rPr>
                <w:rFonts w:cstheme="minorHAnsi"/>
                <w:sz w:val="20"/>
                <w:szCs w:val="20"/>
              </w:rPr>
              <w:t>3</w:t>
            </w:r>
          </w:p>
        </w:tc>
        <w:tc>
          <w:tcPr>
            <w:tcW w:w="4820" w:type="dxa"/>
            <w:vAlign w:val="center"/>
          </w:tcPr>
          <w:p w14:paraId="71AE973F" w14:textId="01E63AB4" w:rsidR="00C11D28" w:rsidRPr="00D57119" w:rsidRDefault="00C11D28" w:rsidP="00C11D28">
            <w:pPr>
              <w:rPr>
                <w:rFonts w:cstheme="minorHAnsi"/>
                <w:color w:val="333333"/>
                <w:sz w:val="20"/>
                <w:szCs w:val="20"/>
                <w:shd w:val="clear" w:color="auto" w:fill="FFFFFF"/>
              </w:rPr>
            </w:pPr>
            <w:r w:rsidRPr="004A02B8">
              <w:rPr>
                <w:rFonts w:cstheme="minorHAnsi"/>
                <w:color w:val="333333"/>
                <w:sz w:val="20"/>
                <w:szCs w:val="20"/>
                <w:shd w:val="clear" w:color="auto" w:fill="FFFFFF"/>
              </w:rPr>
              <w:t xml:space="preserve"> Pneumococcal PCV-13, </w:t>
            </w:r>
            <w:proofErr w:type="spellStart"/>
            <w:r w:rsidRPr="004A02B8">
              <w:rPr>
                <w:rFonts w:cstheme="minorHAnsi"/>
                <w:color w:val="333333"/>
                <w:sz w:val="20"/>
                <w:szCs w:val="20"/>
                <w:shd w:val="clear" w:color="auto" w:fill="FFFFFF"/>
              </w:rPr>
              <w:t>Prevenir</w:t>
            </w:r>
            <w:proofErr w:type="spellEnd"/>
            <w:r w:rsidRPr="004A02B8">
              <w:rPr>
                <w:rFonts w:cstheme="minorHAnsi"/>
                <w:color w:val="333333"/>
                <w:sz w:val="20"/>
                <w:szCs w:val="20"/>
                <w:shd w:val="clear" w:color="auto" w:fill="FFFFFF"/>
              </w:rPr>
              <w:t xml:space="preserve"> 13 </w:t>
            </w:r>
          </w:p>
        </w:tc>
        <w:tc>
          <w:tcPr>
            <w:tcW w:w="1134" w:type="dxa"/>
          </w:tcPr>
          <w:p w14:paraId="51ED3353" w14:textId="6A84911F"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13D6DAE3" w14:textId="06005AD3" w:rsidR="00C11D28" w:rsidRPr="00DA1D4D" w:rsidRDefault="00C11D28" w:rsidP="00C11D28">
            <w:pPr>
              <w:jc w:val="center"/>
              <w:rPr>
                <w:rFonts w:cstheme="minorHAnsi"/>
                <w:sz w:val="20"/>
                <w:szCs w:val="20"/>
              </w:rPr>
            </w:pPr>
            <w:r>
              <w:rPr>
                <w:rFonts w:cstheme="minorHAnsi"/>
                <w:iCs/>
                <w:sz w:val="20"/>
                <w:szCs w:val="20"/>
                <w:lang w:val="en-US"/>
              </w:rPr>
              <w:t>16</w:t>
            </w:r>
          </w:p>
        </w:tc>
        <w:tc>
          <w:tcPr>
            <w:tcW w:w="1134" w:type="dxa"/>
            <w:vAlign w:val="center"/>
          </w:tcPr>
          <w:p w14:paraId="3497E0E0" w14:textId="77777777" w:rsidR="00C11D28" w:rsidRPr="005E5F03" w:rsidRDefault="00C11D28" w:rsidP="00C11D28">
            <w:pPr>
              <w:jc w:val="center"/>
              <w:rPr>
                <w:rFonts w:cstheme="minorHAnsi"/>
                <w:sz w:val="20"/>
                <w:szCs w:val="20"/>
              </w:rPr>
            </w:pPr>
          </w:p>
        </w:tc>
        <w:tc>
          <w:tcPr>
            <w:tcW w:w="1215" w:type="dxa"/>
            <w:vAlign w:val="center"/>
          </w:tcPr>
          <w:p w14:paraId="419AC3DF" w14:textId="77777777" w:rsidR="00C11D28" w:rsidRPr="005E5F03" w:rsidRDefault="00C11D28" w:rsidP="00C11D28">
            <w:pPr>
              <w:jc w:val="center"/>
              <w:rPr>
                <w:rFonts w:cstheme="minorHAnsi"/>
                <w:sz w:val="20"/>
                <w:szCs w:val="20"/>
              </w:rPr>
            </w:pPr>
          </w:p>
        </w:tc>
      </w:tr>
      <w:tr w:rsidR="00C11D28" w:rsidRPr="005E5F03" w14:paraId="05D74493" w14:textId="77777777" w:rsidTr="000121A8">
        <w:trPr>
          <w:cantSplit/>
          <w:trHeight w:val="481"/>
        </w:trPr>
        <w:tc>
          <w:tcPr>
            <w:tcW w:w="709" w:type="dxa"/>
            <w:vAlign w:val="center"/>
          </w:tcPr>
          <w:p w14:paraId="476A01D4" w14:textId="381BF71F" w:rsidR="00C11D28" w:rsidRDefault="006A3731" w:rsidP="00C11D28">
            <w:pPr>
              <w:rPr>
                <w:rFonts w:cstheme="minorHAnsi"/>
                <w:sz w:val="20"/>
                <w:szCs w:val="20"/>
              </w:rPr>
            </w:pPr>
            <w:r>
              <w:rPr>
                <w:rFonts w:cstheme="minorHAnsi"/>
                <w:sz w:val="20"/>
                <w:szCs w:val="20"/>
              </w:rPr>
              <w:t>4</w:t>
            </w:r>
          </w:p>
        </w:tc>
        <w:tc>
          <w:tcPr>
            <w:tcW w:w="4820" w:type="dxa"/>
            <w:vAlign w:val="center"/>
          </w:tcPr>
          <w:p w14:paraId="48D4EFF1" w14:textId="7866BCC4" w:rsidR="00C11D28" w:rsidRPr="00E55DF0" w:rsidRDefault="00C11D28" w:rsidP="00C11D28">
            <w:pPr>
              <w:rPr>
                <w:rFonts w:cstheme="minorHAnsi"/>
                <w:color w:val="333333"/>
                <w:sz w:val="20"/>
                <w:szCs w:val="20"/>
                <w:shd w:val="clear" w:color="auto" w:fill="FFFFFF"/>
                <w:lang w:val="en-NG"/>
              </w:rPr>
            </w:pPr>
            <w:r w:rsidRPr="00D03486">
              <w:rPr>
                <w:rFonts w:cstheme="minorHAnsi"/>
                <w:color w:val="333333"/>
                <w:sz w:val="20"/>
                <w:szCs w:val="20"/>
                <w:shd w:val="clear" w:color="auto" w:fill="FFFFFF"/>
              </w:rPr>
              <w:t xml:space="preserve">Poliomyelitis Inactivated Polio Vaccine, </w:t>
            </w:r>
            <w:proofErr w:type="spellStart"/>
            <w:r w:rsidRPr="00D03486">
              <w:rPr>
                <w:rFonts w:cstheme="minorHAnsi"/>
                <w:color w:val="333333"/>
                <w:sz w:val="20"/>
                <w:szCs w:val="20"/>
                <w:shd w:val="clear" w:color="auto" w:fill="FFFFFF"/>
              </w:rPr>
              <w:t>Imovax</w:t>
            </w:r>
            <w:proofErr w:type="spellEnd"/>
            <w:r w:rsidRPr="00D03486">
              <w:rPr>
                <w:rFonts w:cstheme="minorHAnsi"/>
                <w:color w:val="333333"/>
                <w:sz w:val="20"/>
                <w:szCs w:val="20"/>
                <w:shd w:val="clear" w:color="auto" w:fill="FFFFFF"/>
              </w:rPr>
              <w:t xml:space="preserve"> Polio </w:t>
            </w:r>
          </w:p>
        </w:tc>
        <w:tc>
          <w:tcPr>
            <w:tcW w:w="1134" w:type="dxa"/>
          </w:tcPr>
          <w:p w14:paraId="2C05C6CB" w14:textId="7AC04666" w:rsidR="00C11D28" w:rsidRPr="00D57119" w:rsidRDefault="00C11D28" w:rsidP="00C11D28">
            <w:pPr>
              <w:rPr>
                <w:rFonts w:cstheme="minorHAnsi"/>
                <w:sz w:val="20"/>
                <w:szCs w:val="20"/>
              </w:rPr>
            </w:pPr>
            <w:r>
              <w:rPr>
                <w:rFonts w:cstheme="minorHAnsi"/>
                <w:iCs/>
                <w:sz w:val="20"/>
                <w:szCs w:val="20"/>
              </w:rPr>
              <w:t>Multi dose</w:t>
            </w:r>
          </w:p>
        </w:tc>
        <w:tc>
          <w:tcPr>
            <w:tcW w:w="708" w:type="dxa"/>
          </w:tcPr>
          <w:p w14:paraId="74A83634" w14:textId="56A8F8AA" w:rsidR="00C11D28" w:rsidRPr="00DA1D4D" w:rsidRDefault="00C11D28" w:rsidP="00C11D28">
            <w:pPr>
              <w:jc w:val="center"/>
              <w:rPr>
                <w:rFonts w:cstheme="minorHAnsi"/>
                <w:sz w:val="20"/>
                <w:szCs w:val="20"/>
              </w:rPr>
            </w:pPr>
            <w:r>
              <w:rPr>
                <w:rFonts w:cstheme="minorHAnsi"/>
                <w:iCs/>
                <w:sz w:val="20"/>
                <w:szCs w:val="20"/>
                <w:lang w:val="en-US"/>
              </w:rPr>
              <w:t>212</w:t>
            </w:r>
          </w:p>
        </w:tc>
        <w:tc>
          <w:tcPr>
            <w:tcW w:w="1134" w:type="dxa"/>
            <w:vAlign w:val="center"/>
          </w:tcPr>
          <w:p w14:paraId="74346EA3" w14:textId="77777777" w:rsidR="00C11D28" w:rsidRPr="005E5F03" w:rsidRDefault="00C11D28" w:rsidP="00C11D28">
            <w:pPr>
              <w:jc w:val="center"/>
              <w:rPr>
                <w:rFonts w:cstheme="minorHAnsi"/>
                <w:sz w:val="20"/>
                <w:szCs w:val="20"/>
              </w:rPr>
            </w:pPr>
          </w:p>
        </w:tc>
        <w:tc>
          <w:tcPr>
            <w:tcW w:w="1215" w:type="dxa"/>
            <w:vAlign w:val="center"/>
          </w:tcPr>
          <w:p w14:paraId="1A8545E6" w14:textId="77777777" w:rsidR="00C11D28" w:rsidRPr="005E5F03" w:rsidRDefault="00C11D28" w:rsidP="00C11D28">
            <w:pPr>
              <w:jc w:val="center"/>
              <w:rPr>
                <w:rFonts w:cstheme="minorHAnsi"/>
                <w:sz w:val="20"/>
                <w:szCs w:val="20"/>
              </w:rPr>
            </w:pPr>
          </w:p>
        </w:tc>
      </w:tr>
      <w:tr w:rsidR="00C11D28" w:rsidRPr="005E5F03" w14:paraId="675FFD2F" w14:textId="77777777" w:rsidTr="000121A8">
        <w:trPr>
          <w:cantSplit/>
          <w:trHeight w:val="227"/>
        </w:trPr>
        <w:tc>
          <w:tcPr>
            <w:tcW w:w="709" w:type="dxa"/>
            <w:vAlign w:val="center"/>
          </w:tcPr>
          <w:p w14:paraId="2E6E81D6" w14:textId="23E4311D" w:rsidR="00C11D28" w:rsidRDefault="006A3731" w:rsidP="00C11D28">
            <w:pPr>
              <w:rPr>
                <w:rFonts w:cstheme="minorHAnsi"/>
                <w:sz w:val="20"/>
                <w:szCs w:val="20"/>
              </w:rPr>
            </w:pPr>
            <w:r>
              <w:rPr>
                <w:rFonts w:cstheme="minorHAnsi"/>
                <w:sz w:val="20"/>
                <w:szCs w:val="20"/>
              </w:rPr>
              <w:t>5</w:t>
            </w:r>
          </w:p>
        </w:tc>
        <w:tc>
          <w:tcPr>
            <w:tcW w:w="4820" w:type="dxa"/>
            <w:vAlign w:val="center"/>
          </w:tcPr>
          <w:p w14:paraId="6077BEB0" w14:textId="18649FF2" w:rsidR="00C11D28" w:rsidRPr="00D57119" w:rsidRDefault="00C11D28" w:rsidP="00C11D28">
            <w:pPr>
              <w:rPr>
                <w:rFonts w:cstheme="minorHAnsi"/>
                <w:color w:val="333333"/>
                <w:sz w:val="20"/>
                <w:szCs w:val="20"/>
                <w:shd w:val="clear" w:color="auto" w:fill="FFFFFF"/>
              </w:rPr>
            </w:pPr>
            <w:r w:rsidRPr="00D03486">
              <w:rPr>
                <w:rFonts w:ascii="Helvetica" w:hAnsi="Helvetica" w:cs="Helvetica"/>
                <w:color w:val="333333"/>
                <w:sz w:val="18"/>
                <w:szCs w:val="18"/>
              </w:rPr>
              <w:t xml:space="preserve">Rotavirus Rotarix, </w:t>
            </w:r>
            <w:proofErr w:type="spellStart"/>
            <w:r w:rsidRPr="00D03486">
              <w:rPr>
                <w:rFonts w:ascii="Helvetica" w:hAnsi="Helvetica" w:cs="Helvetica"/>
                <w:color w:val="333333"/>
                <w:sz w:val="18"/>
                <w:szCs w:val="18"/>
              </w:rPr>
              <w:t>Rotateq</w:t>
            </w:r>
            <w:proofErr w:type="spellEnd"/>
          </w:p>
        </w:tc>
        <w:tc>
          <w:tcPr>
            <w:tcW w:w="1134" w:type="dxa"/>
          </w:tcPr>
          <w:p w14:paraId="6CDB5EDF" w14:textId="3D59A5B9"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36D3714C" w14:textId="2B586B73" w:rsidR="00C11D28" w:rsidRPr="00DA1D4D" w:rsidRDefault="00C11D28" w:rsidP="00C11D28">
            <w:pPr>
              <w:jc w:val="center"/>
              <w:rPr>
                <w:rFonts w:cstheme="minorHAnsi"/>
                <w:sz w:val="20"/>
                <w:szCs w:val="20"/>
              </w:rPr>
            </w:pPr>
            <w:r>
              <w:rPr>
                <w:rFonts w:cstheme="minorHAnsi"/>
                <w:iCs/>
                <w:sz w:val="20"/>
                <w:szCs w:val="20"/>
                <w:lang w:val="en-US"/>
              </w:rPr>
              <w:t>2</w:t>
            </w:r>
          </w:p>
        </w:tc>
        <w:tc>
          <w:tcPr>
            <w:tcW w:w="1134" w:type="dxa"/>
            <w:vAlign w:val="center"/>
          </w:tcPr>
          <w:p w14:paraId="68AE33D1" w14:textId="77777777" w:rsidR="00C11D28" w:rsidRPr="005E5F03" w:rsidRDefault="00C11D28" w:rsidP="00C11D28">
            <w:pPr>
              <w:jc w:val="center"/>
              <w:rPr>
                <w:rFonts w:cstheme="minorHAnsi"/>
                <w:sz w:val="20"/>
                <w:szCs w:val="20"/>
              </w:rPr>
            </w:pPr>
          </w:p>
        </w:tc>
        <w:tc>
          <w:tcPr>
            <w:tcW w:w="1215" w:type="dxa"/>
            <w:vAlign w:val="center"/>
          </w:tcPr>
          <w:p w14:paraId="7E06D681" w14:textId="77777777" w:rsidR="00C11D28" w:rsidRPr="005E5F03" w:rsidRDefault="00C11D28" w:rsidP="00C11D28">
            <w:pPr>
              <w:jc w:val="center"/>
              <w:rPr>
                <w:rFonts w:cstheme="minorHAnsi"/>
                <w:sz w:val="20"/>
                <w:szCs w:val="20"/>
              </w:rPr>
            </w:pPr>
          </w:p>
        </w:tc>
      </w:tr>
      <w:tr w:rsidR="00C11D28" w:rsidRPr="005E5F03" w14:paraId="280D43EC" w14:textId="77777777" w:rsidTr="000121A8">
        <w:trPr>
          <w:cantSplit/>
          <w:trHeight w:val="227"/>
        </w:trPr>
        <w:tc>
          <w:tcPr>
            <w:tcW w:w="709" w:type="dxa"/>
            <w:vAlign w:val="center"/>
          </w:tcPr>
          <w:p w14:paraId="19677F69" w14:textId="043CD8A4" w:rsidR="00C11D28" w:rsidRDefault="006A3731" w:rsidP="00C11D28">
            <w:pPr>
              <w:rPr>
                <w:rFonts w:cstheme="minorHAnsi"/>
                <w:sz w:val="20"/>
                <w:szCs w:val="20"/>
              </w:rPr>
            </w:pPr>
            <w:r>
              <w:rPr>
                <w:rFonts w:cstheme="minorHAnsi"/>
                <w:sz w:val="20"/>
                <w:szCs w:val="20"/>
              </w:rPr>
              <w:t>6</w:t>
            </w:r>
          </w:p>
        </w:tc>
        <w:tc>
          <w:tcPr>
            <w:tcW w:w="4820" w:type="dxa"/>
            <w:vAlign w:val="center"/>
          </w:tcPr>
          <w:p w14:paraId="328FAA13" w14:textId="6758D151" w:rsidR="00C11D28" w:rsidRPr="00D57119" w:rsidRDefault="00C11D28" w:rsidP="00C11D28">
            <w:pPr>
              <w:rPr>
                <w:rFonts w:cstheme="minorHAnsi"/>
                <w:color w:val="333333"/>
                <w:sz w:val="20"/>
                <w:szCs w:val="20"/>
                <w:shd w:val="clear" w:color="auto" w:fill="FFFFFF"/>
              </w:rPr>
            </w:pPr>
            <w:r w:rsidRPr="00DB7A33">
              <w:rPr>
                <w:rFonts w:cstheme="minorHAnsi"/>
                <w:color w:val="333333"/>
                <w:sz w:val="20"/>
                <w:szCs w:val="20"/>
                <w:shd w:val="clear" w:color="auto" w:fill="FFFFFF"/>
              </w:rPr>
              <w:t xml:space="preserve">Hepatitis </w:t>
            </w:r>
            <w:proofErr w:type="spellStart"/>
            <w:proofErr w:type="gramStart"/>
            <w:r w:rsidRPr="00DB7A33">
              <w:rPr>
                <w:rFonts w:cstheme="minorHAnsi"/>
                <w:color w:val="333333"/>
                <w:sz w:val="20"/>
                <w:szCs w:val="20"/>
                <w:shd w:val="clear" w:color="auto" w:fill="FFFFFF"/>
              </w:rPr>
              <w:t>B,Adult</w:t>
            </w:r>
            <w:proofErr w:type="spellEnd"/>
            <w:proofErr w:type="gramEnd"/>
            <w:r w:rsidRPr="00DB7A33">
              <w:rPr>
                <w:rFonts w:cstheme="minorHAnsi"/>
                <w:color w:val="333333"/>
                <w:sz w:val="20"/>
                <w:szCs w:val="20"/>
                <w:shd w:val="clear" w:color="auto" w:fill="FFFFFF"/>
              </w:rPr>
              <w:t xml:space="preserve"> </w:t>
            </w:r>
            <w:proofErr w:type="spellStart"/>
            <w:r w:rsidRPr="00DB7A33">
              <w:rPr>
                <w:rFonts w:cstheme="minorHAnsi"/>
                <w:color w:val="333333"/>
                <w:sz w:val="20"/>
                <w:szCs w:val="20"/>
                <w:shd w:val="clear" w:color="auto" w:fill="FFFFFF"/>
              </w:rPr>
              <w:t>Engerix</w:t>
            </w:r>
            <w:proofErr w:type="spellEnd"/>
            <w:r w:rsidRPr="00DB7A33">
              <w:rPr>
                <w:rFonts w:cstheme="minorHAnsi"/>
                <w:color w:val="333333"/>
                <w:sz w:val="20"/>
                <w:szCs w:val="20"/>
                <w:shd w:val="clear" w:color="auto" w:fill="FFFFFF"/>
              </w:rPr>
              <w:t xml:space="preserve"> B, </w:t>
            </w:r>
            <w:proofErr w:type="spellStart"/>
            <w:r w:rsidRPr="00DB7A33">
              <w:rPr>
                <w:rFonts w:cstheme="minorHAnsi"/>
                <w:color w:val="333333"/>
                <w:sz w:val="20"/>
                <w:szCs w:val="20"/>
                <w:shd w:val="clear" w:color="auto" w:fill="FFFFFF"/>
              </w:rPr>
              <w:t>Euvax</w:t>
            </w:r>
            <w:proofErr w:type="spellEnd"/>
            <w:r w:rsidRPr="00DB7A33">
              <w:rPr>
                <w:rFonts w:cstheme="minorHAnsi"/>
                <w:color w:val="333333"/>
                <w:sz w:val="20"/>
                <w:szCs w:val="20"/>
                <w:shd w:val="clear" w:color="auto" w:fill="FFFFFF"/>
              </w:rPr>
              <w:t xml:space="preserve"> </w:t>
            </w:r>
            <w:proofErr w:type="spellStart"/>
            <w:proofErr w:type="gramStart"/>
            <w:r w:rsidRPr="00DB7A33">
              <w:rPr>
                <w:rFonts w:cstheme="minorHAnsi"/>
                <w:color w:val="333333"/>
                <w:sz w:val="20"/>
                <w:szCs w:val="20"/>
                <w:shd w:val="clear" w:color="auto" w:fill="FFFFFF"/>
              </w:rPr>
              <w:t>B,Genevac</w:t>
            </w:r>
            <w:proofErr w:type="spellEnd"/>
            <w:proofErr w:type="gramEnd"/>
            <w:r w:rsidRPr="00DB7A33">
              <w:rPr>
                <w:rFonts w:cstheme="minorHAnsi"/>
                <w:color w:val="333333"/>
                <w:sz w:val="20"/>
                <w:szCs w:val="20"/>
                <w:shd w:val="clear" w:color="auto" w:fill="FFFFFF"/>
              </w:rPr>
              <w:t xml:space="preserve"> </w:t>
            </w:r>
            <w:proofErr w:type="spellStart"/>
            <w:proofErr w:type="gramStart"/>
            <w:r w:rsidRPr="00DB7A33">
              <w:rPr>
                <w:rFonts w:cstheme="minorHAnsi"/>
                <w:color w:val="333333"/>
                <w:sz w:val="20"/>
                <w:szCs w:val="20"/>
                <w:shd w:val="clear" w:color="auto" w:fill="FFFFFF"/>
              </w:rPr>
              <w:t>B,Revac</w:t>
            </w:r>
            <w:proofErr w:type="spellEnd"/>
            <w:proofErr w:type="gramEnd"/>
            <w:r w:rsidRPr="00DB7A33">
              <w:rPr>
                <w:rFonts w:cstheme="minorHAnsi"/>
                <w:color w:val="333333"/>
                <w:sz w:val="20"/>
                <w:szCs w:val="20"/>
                <w:shd w:val="clear" w:color="auto" w:fill="FFFFFF"/>
              </w:rPr>
              <w:t xml:space="preserve"> B</w:t>
            </w:r>
          </w:p>
        </w:tc>
        <w:tc>
          <w:tcPr>
            <w:tcW w:w="1134" w:type="dxa"/>
          </w:tcPr>
          <w:p w14:paraId="4C7C66F4" w14:textId="33378EFD" w:rsidR="00C11D28" w:rsidRPr="00D57119" w:rsidRDefault="00C11D28" w:rsidP="00C11D28">
            <w:pPr>
              <w:rPr>
                <w:rFonts w:cstheme="minorHAnsi"/>
                <w:sz w:val="20"/>
                <w:szCs w:val="20"/>
              </w:rPr>
            </w:pPr>
            <w:r>
              <w:rPr>
                <w:rFonts w:cstheme="minorHAnsi"/>
                <w:iCs/>
                <w:sz w:val="20"/>
                <w:szCs w:val="20"/>
              </w:rPr>
              <w:t>Multi dose</w:t>
            </w:r>
          </w:p>
        </w:tc>
        <w:tc>
          <w:tcPr>
            <w:tcW w:w="708" w:type="dxa"/>
          </w:tcPr>
          <w:p w14:paraId="5B86867D" w14:textId="7A1EDE82" w:rsidR="00C11D28" w:rsidRPr="00DA1D4D" w:rsidRDefault="00C11D28" w:rsidP="00C11D28">
            <w:pPr>
              <w:jc w:val="center"/>
              <w:rPr>
                <w:rFonts w:cstheme="minorHAnsi"/>
                <w:sz w:val="20"/>
                <w:szCs w:val="20"/>
              </w:rPr>
            </w:pPr>
            <w:r>
              <w:rPr>
                <w:rFonts w:cstheme="minorHAnsi"/>
                <w:iCs/>
                <w:sz w:val="20"/>
                <w:szCs w:val="20"/>
                <w:lang w:val="en-US"/>
              </w:rPr>
              <w:t>144</w:t>
            </w:r>
          </w:p>
        </w:tc>
        <w:tc>
          <w:tcPr>
            <w:tcW w:w="1134" w:type="dxa"/>
            <w:vAlign w:val="center"/>
          </w:tcPr>
          <w:p w14:paraId="52E2602C" w14:textId="77777777" w:rsidR="00C11D28" w:rsidRPr="005E5F03" w:rsidRDefault="00C11D28" w:rsidP="00C11D28">
            <w:pPr>
              <w:jc w:val="center"/>
              <w:rPr>
                <w:rFonts w:cstheme="minorHAnsi"/>
                <w:sz w:val="20"/>
                <w:szCs w:val="20"/>
              </w:rPr>
            </w:pPr>
          </w:p>
        </w:tc>
        <w:tc>
          <w:tcPr>
            <w:tcW w:w="1215" w:type="dxa"/>
            <w:vAlign w:val="center"/>
          </w:tcPr>
          <w:p w14:paraId="51904E00" w14:textId="77777777" w:rsidR="00C11D28" w:rsidRPr="005E5F03" w:rsidRDefault="00C11D28" w:rsidP="00C11D28">
            <w:pPr>
              <w:jc w:val="center"/>
              <w:rPr>
                <w:rFonts w:cstheme="minorHAnsi"/>
                <w:sz w:val="20"/>
                <w:szCs w:val="20"/>
              </w:rPr>
            </w:pPr>
          </w:p>
        </w:tc>
      </w:tr>
      <w:tr w:rsidR="00C11D28" w:rsidRPr="005E5F03" w14:paraId="23B17A70" w14:textId="77777777" w:rsidTr="000121A8">
        <w:trPr>
          <w:cantSplit/>
          <w:trHeight w:val="227"/>
        </w:trPr>
        <w:tc>
          <w:tcPr>
            <w:tcW w:w="709" w:type="dxa"/>
            <w:vAlign w:val="center"/>
          </w:tcPr>
          <w:p w14:paraId="1FF37A1F" w14:textId="2D4FBA69" w:rsidR="00C11D28" w:rsidRDefault="006A3731" w:rsidP="00C11D28">
            <w:pPr>
              <w:rPr>
                <w:rFonts w:cstheme="minorHAnsi"/>
                <w:sz w:val="20"/>
                <w:szCs w:val="20"/>
              </w:rPr>
            </w:pPr>
            <w:r>
              <w:rPr>
                <w:rFonts w:cstheme="minorHAnsi"/>
                <w:sz w:val="20"/>
                <w:szCs w:val="20"/>
              </w:rPr>
              <w:t>7</w:t>
            </w:r>
          </w:p>
        </w:tc>
        <w:tc>
          <w:tcPr>
            <w:tcW w:w="4820" w:type="dxa"/>
            <w:vAlign w:val="center"/>
          </w:tcPr>
          <w:p w14:paraId="5AA0B261" w14:textId="5562F86D" w:rsidR="00C11D28" w:rsidRPr="00D57119" w:rsidRDefault="00C11D28" w:rsidP="00C11D28">
            <w:pPr>
              <w:rPr>
                <w:rFonts w:cstheme="minorHAnsi"/>
                <w:color w:val="333333"/>
                <w:sz w:val="20"/>
                <w:szCs w:val="20"/>
                <w:shd w:val="clear" w:color="auto" w:fill="FFFFFF"/>
              </w:rPr>
            </w:pPr>
            <w:r w:rsidRPr="00676FFD">
              <w:rPr>
                <w:rFonts w:cstheme="minorHAnsi"/>
                <w:color w:val="333333"/>
                <w:sz w:val="20"/>
                <w:szCs w:val="20"/>
                <w:shd w:val="clear" w:color="auto" w:fill="FFFFFF"/>
              </w:rPr>
              <w:t xml:space="preserve">Meningococcal Meningitis </w:t>
            </w:r>
            <w:proofErr w:type="spellStart"/>
            <w:proofErr w:type="gramStart"/>
            <w:r w:rsidRPr="00676FFD">
              <w:rPr>
                <w:rFonts w:cstheme="minorHAnsi"/>
                <w:color w:val="333333"/>
                <w:sz w:val="20"/>
                <w:szCs w:val="20"/>
                <w:shd w:val="clear" w:color="auto" w:fill="FFFFFF"/>
              </w:rPr>
              <w:t>Nimerix</w:t>
            </w:r>
            <w:proofErr w:type="spellEnd"/>
            <w:r w:rsidRPr="00676FFD">
              <w:rPr>
                <w:rFonts w:cstheme="minorHAnsi"/>
                <w:color w:val="333333"/>
                <w:sz w:val="20"/>
                <w:szCs w:val="20"/>
                <w:shd w:val="clear" w:color="auto" w:fill="FFFFFF"/>
              </w:rPr>
              <w:t xml:space="preserve"> ,</w:t>
            </w:r>
            <w:proofErr w:type="gramEnd"/>
            <w:r w:rsidRPr="00676FFD">
              <w:rPr>
                <w:rFonts w:cstheme="minorHAnsi"/>
                <w:color w:val="333333"/>
                <w:sz w:val="20"/>
                <w:szCs w:val="20"/>
                <w:shd w:val="clear" w:color="auto" w:fill="FFFFFF"/>
              </w:rPr>
              <w:t xml:space="preserve"> Meningitis Vaccine, </w:t>
            </w:r>
            <w:proofErr w:type="spellStart"/>
            <w:r w:rsidRPr="00676FFD">
              <w:rPr>
                <w:rFonts w:cstheme="minorHAnsi"/>
                <w:color w:val="333333"/>
                <w:sz w:val="20"/>
                <w:szCs w:val="20"/>
                <w:shd w:val="clear" w:color="auto" w:fill="FFFFFF"/>
              </w:rPr>
              <w:t>Menactr</w:t>
            </w:r>
            <w:r>
              <w:rPr>
                <w:rFonts w:cstheme="minorHAnsi"/>
                <w:color w:val="333333"/>
                <w:sz w:val="20"/>
                <w:szCs w:val="20"/>
                <w:shd w:val="clear" w:color="auto" w:fill="FFFFFF"/>
              </w:rPr>
              <w:t>a</w:t>
            </w:r>
            <w:proofErr w:type="spellEnd"/>
          </w:p>
        </w:tc>
        <w:tc>
          <w:tcPr>
            <w:tcW w:w="1134" w:type="dxa"/>
          </w:tcPr>
          <w:p w14:paraId="61E81924" w14:textId="75753F26"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2019551E" w14:textId="0D4B293A" w:rsidR="00C11D28" w:rsidRPr="00DA1D4D" w:rsidRDefault="00C11D28" w:rsidP="00C11D28">
            <w:pPr>
              <w:jc w:val="center"/>
              <w:rPr>
                <w:rFonts w:cstheme="minorHAnsi"/>
                <w:sz w:val="20"/>
                <w:szCs w:val="20"/>
              </w:rPr>
            </w:pPr>
            <w:r>
              <w:rPr>
                <w:rFonts w:cstheme="minorHAnsi"/>
                <w:iCs/>
                <w:sz w:val="20"/>
                <w:szCs w:val="20"/>
                <w:lang w:val="en-US"/>
              </w:rPr>
              <w:t>293</w:t>
            </w:r>
          </w:p>
        </w:tc>
        <w:tc>
          <w:tcPr>
            <w:tcW w:w="1134" w:type="dxa"/>
            <w:vAlign w:val="center"/>
          </w:tcPr>
          <w:p w14:paraId="06E32DFA" w14:textId="77777777" w:rsidR="00C11D28" w:rsidRPr="005E5F03" w:rsidRDefault="00C11D28" w:rsidP="00C11D28">
            <w:pPr>
              <w:jc w:val="center"/>
              <w:rPr>
                <w:rFonts w:cstheme="minorHAnsi"/>
                <w:sz w:val="20"/>
                <w:szCs w:val="20"/>
              </w:rPr>
            </w:pPr>
          </w:p>
        </w:tc>
        <w:tc>
          <w:tcPr>
            <w:tcW w:w="1215" w:type="dxa"/>
            <w:vAlign w:val="center"/>
          </w:tcPr>
          <w:p w14:paraId="54678DA3" w14:textId="77777777" w:rsidR="00C11D28" w:rsidRPr="005E5F03" w:rsidRDefault="00C11D28" w:rsidP="00C11D28">
            <w:pPr>
              <w:jc w:val="center"/>
              <w:rPr>
                <w:rFonts w:cstheme="minorHAnsi"/>
                <w:sz w:val="20"/>
                <w:szCs w:val="20"/>
              </w:rPr>
            </w:pPr>
          </w:p>
        </w:tc>
      </w:tr>
      <w:tr w:rsidR="00C11D28" w:rsidRPr="005E5F03" w14:paraId="556C5752" w14:textId="77777777" w:rsidTr="000121A8">
        <w:trPr>
          <w:cantSplit/>
          <w:trHeight w:val="227"/>
        </w:trPr>
        <w:tc>
          <w:tcPr>
            <w:tcW w:w="709" w:type="dxa"/>
            <w:vAlign w:val="center"/>
          </w:tcPr>
          <w:p w14:paraId="6AB2D474" w14:textId="66AF15C6" w:rsidR="00C11D28" w:rsidRDefault="006A3731" w:rsidP="00C11D28">
            <w:pPr>
              <w:rPr>
                <w:rFonts w:cstheme="minorHAnsi"/>
                <w:sz w:val="20"/>
                <w:szCs w:val="20"/>
              </w:rPr>
            </w:pPr>
            <w:r>
              <w:rPr>
                <w:rFonts w:cstheme="minorHAnsi"/>
                <w:sz w:val="20"/>
                <w:szCs w:val="20"/>
              </w:rPr>
              <w:t>8</w:t>
            </w:r>
          </w:p>
        </w:tc>
        <w:tc>
          <w:tcPr>
            <w:tcW w:w="4820" w:type="dxa"/>
            <w:vAlign w:val="center"/>
          </w:tcPr>
          <w:p w14:paraId="698D6810" w14:textId="50E14BEF" w:rsidR="00C11D28" w:rsidRPr="00D57119" w:rsidRDefault="00C11D28" w:rsidP="00C11D28">
            <w:pPr>
              <w:rPr>
                <w:rFonts w:cstheme="minorHAnsi"/>
                <w:color w:val="333333"/>
                <w:sz w:val="20"/>
                <w:szCs w:val="20"/>
                <w:shd w:val="clear" w:color="auto" w:fill="FFFFFF"/>
              </w:rPr>
            </w:pPr>
            <w:r w:rsidRPr="00676FFD">
              <w:rPr>
                <w:rFonts w:cstheme="minorHAnsi"/>
                <w:color w:val="333333"/>
                <w:sz w:val="20"/>
                <w:szCs w:val="20"/>
                <w:shd w:val="clear" w:color="auto" w:fill="FFFFFF"/>
              </w:rPr>
              <w:t xml:space="preserve">Varicella </w:t>
            </w:r>
            <w:proofErr w:type="spellStart"/>
            <w:r w:rsidRPr="00676FFD">
              <w:rPr>
                <w:rFonts w:cstheme="minorHAnsi"/>
                <w:color w:val="333333"/>
                <w:sz w:val="20"/>
                <w:szCs w:val="20"/>
                <w:shd w:val="clear" w:color="auto" w:fill="FFFFFF"/>
              </w:rPr>
              <w:t>Varillix</w:t>
            </w:r>
            <w:proofErr w:type="spellEnd"/>
            <w:r w:rsidRPr="00676FFD">
              <w:rPr>
                <w:rFonts w:cstheme="minorHAnsi"/>
                <w:color w:val="333333"/>
                <w:sz w:val="20"/>
                <w:szCs w:val="20"/>
                <w:shd w:val="clear" w:color="auto" w:fill="FFFFFF"/>
              </w:rPr>
              <w:t xml:space="preserve">, </w:t>
            </w:r>
            <w:proofErr w:type="spellStart"/>
            <w:r w:rsidRPr="00676FFD">
              <w:rPr>
                <w:rFonts w:cstheme="minorHAnsi"/>
                <w:color w:val="333333"/>
                <w:sz w:val="20"/>
                <w:szCs w:val="20"/>
                <w:shd w:val="clear" w:color="auto" w:fill="FFFFFF"/>
              </w:rPr>
              <w:t>Varirid</w:t>
            </w:r>
            <w:proofErr w:type="spellEnd"/>
            <w:r w:rsidRPr="00676FFD">
              <w:rPr>
                <w:rFonts w:cstheme="minorHAnsi"/>
                <w:color w:val="333333"/>
                <w:sz w:val="20"/>
                <w:szCs w:val="20"/>
                <w:shd w:val="clear" w:color="auto" w:fill="FFFFFF"/>
              </w:rPr>
              <w:t>, Varicella</w:t>
            </w:r>
          </w:p>
        </w:tc>
        <w:tc>
          <w:tcPr>
            <w:tcW w:w="1134" w:type="dxa"/>
          </w:tcPr>
          <w:p w14:paraId="70DE2CAA" w14:textId="2E047A55"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16646375" w14:textId="17793D43" w:rsidR="00C11D28" w:rsidRPr="00DA1D4D" w:rsidRDefault="00C11D28" w:rsidP="00C11D28">
            <w:pPr>
              <w:jc w:val="center"/>
              <w:rPr>
                <w:rFonts w:cstheme="minorHAnsi"/>
                <w:sz w:val="20"/>
                <w:szCs w:val="20"/>
              </w:rPr>
            </w:pPr>
            <w:r>
              <w:rPr>
                <w:rFonts w:cstheme="minorHAnsi"/>
                <w:iCs/>
                <w:sz w:val="20"/>
                <w:szCs w:val="20"/>
                <w:lang w:val="en-US"/>
              </w:rPr>
              <w:t>1684</w:t>
            </w:r>
          </w:p>
        </w:tc>
        <w:tc>
          <w:tcPr>
            <w:tcW w:w="1134" w:type="dxa"/>
            <w:vAlign w:val="center"/>
          </w:tcPr>
          <w:p w14:paraId="24482FFC" w14:textId="77777777" w:rsidR="00C11D28" w:rsidRPr="005E5F03" w:rsidRDefault="00C11D28" w:rsidP="00C11D28">
            <w:pPr>
              <w:jc w:val="center"/>
              <w:rPr>
                <w:rFonts w:cstheme="minorHAnsi"/>
                <w:sz w:val="20"/>
                <w:szCs w:val="20"/>
              </w:rPr>
            </w:pPr>
          </w:p>
        </w:tc>
        <w:tc>
          <w:tcPr>
            <w:tcW w:w="1215" w:type="dxa"/>
            <w:vAlign w:val="center"/>
          </w:tcPr>
          <w:p w14:paraId="00659E08" w14:textId="77777777" w:rsidR="00C11D28" w:rsidRPr="005E5F03" w:rsidRDefault="00C11D28" w:rsidP="00C11D28">
            <w:pPr>
              <w:jc w:val="center"/>
              <w:rPr>
                <w:rFonts w:cstheme="minorHAnsi"/>
                <w:sz w:val="20"/>
                <w:szCs w:val="20"/>
              </w:rPr>
            </w:pPr>
          </w:p>
        </w:tc>
      </w:tr>
      <w:tr w:rsidR="00C11D28" w:rsidRPr="005E5F03" w14:paraId="46077C41" w14:textId="77777777" w:rsidTr="000121A8">
        <w:trPr>
          <w:cantSplit/>
          <w:trHeight w:val="227"/>
        </w:trPr>
        <w:tc>
          <w:tcPr>
            <w:tcW w:w="709" w:type="dxa"/>
            <w:vAlign w:val="center"/>
          </w:tcPr>
          <w:p w14:paraId="385ECA65" w14:textId="65E33FA5" w:rsidR="00C11D28" w:rsidRDefault="006A3731" w:rsidP="00C11D28">
            <w:pPr>
              <w:rPr>
                <w:rFonts w:cstheme="minorHAnsi"/>
                <w:sz w:val="20"/>
                <w:szCs w:val="20"/>
              </w:rPr>
            </w:pPr>
            <w:r>
              <w:rPr>
                <w:rFonts w:cstheme="minorHAnsi"/>
                <w:sz w:val="20"/>
                <w:szCs w:val="20"/>
              </w:rPr>
              <w:t>9</w:t>
            </w:r>
          </w:p>
        </w:tc>
        <w:tc>
          <w:tcPr>
            <w:tcW w:w="4820" w:type="dxa"/>
            <w:vAlign w:val="center"/>
          </w:tcPr>
          <w:p w14:paraId="2787523E" w14:textId="6E2ADD99" w:rsidR="00C11D28" w:rsidRPr="00D57119" w:rsidRDefault="00C11D28" w:rsidP="00C11D28">
            <w:pPr>
              <w:rPr>
                <w:rFonts w:cstheme="minorHAnsi"/>
                <w:color w:val="333333"/>
                <w:sz w:val="20"/>
                <w:szCs w:val="20"/>
                <w:shd w:val="clear" w:color="auto" w:fill="FFFFFF"/>
              </w:rPr>
            </w:pPr>
            <w:r w:rsidRPr="008A4D6A">
              <w:rPr>
                <w:rFonts w:cstheme="minorHAnsi"/>
                <w:color w:val="333333"/>
                <w:sz w:val="20"/>
                <w:szCs w:val="20"/>
                <w:shd w:val="clear" w:color="auto" w:fill="FFFFFF"/>
              </w:rPr>
              <w:t xml:space="preserve"> Measle Mumps and Rubella (MMR) </w:t>
            </w:r>
            <w:proofErr w:type="spellStart"/>
            <w:r w:rsidRPr="008A4D6A">
              <w:rPr>
                <w:rFonts w:cstheme="minorHAnsi"/>
                <w:color w:val="333333"/>
                <w:sz w:val="20"/>
                <w:szCs w:val="20"/>
                <w:shd w:val="clear" w:color="auto" w:fill="FFFFFF"/>
              </w:rPr>
              <w:t>Priorix</w:t>
            </w:r>
            <w:proofErr w:type="spellEnd"/>
            <w:r w:rsidRPr="008A4D6A">
              <w:rPr>
                <w:rFonts w:cstheme="minorHAnsi"/>
                <w:color w:val="333333"/>
                <w:sz w:val="20"/>
                <w:szCs w:val="20"/>
                <w:shd w:val="clear" w:color="auto" w:fill="FFFFFF"/>
              </w:rPr>
              <w:t xml:space="preserve">, </w:t>
            </w:r>
            <w:proofErr w:type="spellStart"/>
            <w:r w:rsidRPr="008A4D6A">
              <w:rPr>
                <w:rFonts w:cstheme="minorHAnsi"/>
                <w:color w:val="333333"/>
                <w:sz w:val="20"/>
                <w:szCs w:val="20"/>
                <w:shd w:val="clear" w:color="auto" w:fill="FFFFFF"/>
              </w:rPr>
              <w:t>Tresivac</w:t>
            </w:r>
            <w:proofErr w:type="spellEnd"/>
          </w:p>
        </w:tc>
        <w:tc>
          <w:tcPr>
            <w:tcW w:w="1134" w:type="dxa"/>
          </w:tcPr>
          <w:p w14:paraId="0D6AEE4A" w14:textId="7CD5ED83"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5A445796" w14:textId="212FE6BE" w:rsidR="00C11D28" w:rsidRPr="00DA1D4D" w:rsidRDefault="00C11D28" w:rsidP="00C11D28">
            <w:pPr>
              <w:jc w:val="center"/>
              <w:rPr>
                <w:rFonts w:cstheme="minorHAnsi"/>
                <w:sz w:val="20"/>
                <w:szCs w:val="20"/>
              </w:rPr>
            </w:pPr>
            <w:r>
              <w:rPr>
                <w:rFonts w:cstheme="minorHAnsi"/>
                <w:iCs/>
                <w:sz w:val="20"/>
                <w:szCs w:val="20"/>
                <w:lang w:val="en-US"/>
              </w:rPr>
              <w:t>1515</w:t>
            </w:r>
          </w:p>
        </w:tc>
        <w:tc>
          <w:tcPr>
            <w:tcW w:w="1134" w:type="dxa"/>
            <w:vAlign w:val="center"/>
          </w:tcPr>
          <w:p w14:paraId="0AE0F302" w14:textId="77777777" w:rsidR="00C11D28" w:rsidRPr="005E5F03" w:rsidRDefault="00C11D28" w:rsidP="00C11D28">
            <w:pPr>
              <w:jc w:val="center"/>
              <w:rPr>
                <w:rFonts w:cstheme="minorHAnsi"/>
                <w:sz w:val="20"/>
                <w:szCs w:val="20"/>
              </w:rPr>
            </w:pPr>
          </w:p>
        </w:tc>
        <w:tc>
          <w:tcPr>
            <w:tcW w:w="1215" w:type="dxa"/>
            <w:vAlign w:val="center"/>
          </w:tcPr>
          <w:p w14:paraId="72D73B36" w14:textId="77777777" w:rsidR="00C11D28" w:rsidRPr="005E5F03" w:rsidRDefault="00C11D28" w:rsidP="00C11D28">
            <w:pPr>
              <w:jc w:val="center"/>
              <w:rPr>
                <w:rFonts w:cstheme="minorHAnsi"/>
                <w:sz w:val="20"/>
                <w:szCs w:val="20"/>
              </w:rPr>
            </w:pPr>
          </w:p>
        </w:tc>
      </w:tr>
      <w:tr w:rsidR="00C11D28" w:rsidRPr="005E5F03" w14:paraId="4D3F48F4" w14:textId="77777777" w:rsidTr="000121A8">
        <w:trPr>
          <w:cantSplit/>
          <w:trHeight w:val="227"/>
        </w:trPr>
        <w:tc>
          <w:tcPr>
            <w:tcW w:w="709" w:type="dxa"/>
            <w:vAlign w:val="center"/>
          </w:tcPr>
          <w:p w14:paraId="14B04CC9" w14:textId="5219C240" w:rsidR="00C11D28" w:rsidRDefault="006A3731" w:rsidP="00C11D28">
            <w:pPr>
              <w:rPr>
                <w:rFonts w:cstheme="minorHAnsi"/>
                <w:sz w:val="20"/>
                <w:szCs w:val="20"/>
              </w:rPr>
            </w:pPr>
            <w:r>
              <w:rPr>
                <w:rFonts w:cstheme="minorHAnsi"/>
                <w:sz w:val="20"/>
                <w:szCs w:val="20"/>
              </w:rPr>
              <w:t>10</w:t>
            </w:r>
          </w:p>
        </w:tc>
        <w:tc>
          <w:tcPr>
            <w:tcW w:w="4820" w:type="dxa"/>
            <w:vAlign w:val="center"/>
          </w:tcPr>
          <w:p w14:paraId="4A7E86D9" w14:textId="7D84253F" w:rsidR="00C11D28" w:rsidRPr="00D57119" w:rsidRDefault="00C11D28" w:rsidP="00C11D28">
            <w:pPr>
              <w:rPr>
                <w:rFonts w:cstheme="minorHAnsi"/>
                <w:color w:val="333333"/>
                <w:sz w:val="20"/>
                <w:szCs w:val="20"/>
                <w:shd w:val="clear" w:color="auto" w:fill="FFFFFF"/>
              </w:rPr>
            </w:pPr>
            <w:r w:rsidRPr="008A4D6A">
              <w:rPr>
                <w:rFonts w:cstheme="minorHAnsi"/>
                <w:color w:val="333333"/>
                <w:sz w:val="20"/>
                <w:szCs w:val="20"/>
                <w:shd w:val="clear" w:color="auto" w:fill="FFFFFF"/>
              </w:rPr>
              <w:t xml:space="preserve">Influenza </w:t>
            </w:r>
            <w:proofErr w:type="spellStart"/>
            <w:r w:rsidRPr="008A4D6A">
              <w:rPr>
                <w:rFonts w:cstheme="minorHAnsi"/>
                <w:color w:val="333333"/>
                <w:sz w:val="20"/>
                <w:szCs w:val="20"/>
                <w:shd w:val="clear" w:color="auto" w:fill="FFFFFF"/>
              </w:rPr>
              <w:t>Vaxigrip</w:t>
            </w:r>
            <w:proofErr w:type="spellEnd"/>
            <w:r w:rsidRPr="008A4D6A">
              <w:rPr>
                <w:rFonts w:cstheme="minorHAnsi"/>
                <w:color w:val="333333"/>
                <w:sz w:val="20"/>
                <w:szCs w:val="20"/>
                <w:shd w:val="clear" w:color="auto" w:fill="FFFFFF"/>
              </w:rPr>
              <w:t xml:space="preserve"> Tetra, Flu Vaccine </w:t>
            </w:r>
          </w:p>
        </w:tc>
        <w:tc>
          <w:tcPr>
            <w:tcW w:w="1134" w:type="dxa"/>
          </w:tcPr>
          <w:p w14:paraId="730805C6" w14:textId="3605A43D" w:rsidR="00C11D28" w:rsidRPr="00D57119" w:rsidRDefault="00C11D28" w:rsidP="00C11D28">
            <w:pPr>
              <w:rPr>
                <w:rFonts w:cstheme="minorHAnsi"/>
                <w:sz w:val="20"/>
                <w:szCs w:val="20"/>
              </w:rPr>
            </w:pPr>
            <w:r>
              <w:rPr>
                <w:rFonts w:cstheme="minorHAnsi"/>
                <w:iCs/>
                <w:sz w:val="20"/>
                <w:szCs w:val="20"/>
              </w:rPr>
              <w:t>Single dose</w:t>
            </w:r>
          </w:p>
        </w:tc>
        <w:tc>
          <w:tcPr>
            <w:tcW w:w="708" w:type="dxa"/>
          </w:tcPr>
          <w:p w14:paraId="15D2800F" w14:textId="45B3D1BA" w:rsidR="00C11D28" w:rsidRPr="00DA1D4D" w:rsidRDefault="00C11D28" w:rsidP="00C11D28">
            <w:pPr>
              <w:jc w:val="center"/>
              <w:rPr>
                <w:rFonts w:cstheme="minorHAnsi"/>
                <w:sz w:val="20"/>
                <w:szCs w:val="20"/>
              </w:rPr>
            </w:pPr>
            <w:r>
              <w:rPr>
                <w:rFonts w:cstheme="minorHAnsi"/>
                <w:iCs/>
                <w:sz w:val="20"/>
                <w:szCs w:val="20"/>
                <w:lang w:val="en-US"/>
              </w:rPr>
              <w:t>1684</w:t>
            </w:r>
          </w:p>
        </w:tc>
        <w:tc>
          <w:tcPr>
            <w:tcW w:w="1134" w:type="dxa"/>
            <w:vAlign w:val="center"/>
          </w:tcPr>
          <w:p w14:paraId="47876E21" w14:textId="77777777" w:rsidR="00C11D28" w:rsidRPr="005E5F03" w:rsidRDefault="00C11D28" w:rsidP="00C11D28">
            <w:pPr>
              <w:jc w:val="center"/>
              <w:rPr>
                <w:rFonts w:cstheme="minorHAnsi"/>
                <w:sz w:val="20"/>
                <w:szCs w:val="20"/>
              </w:rPr>
            </w:pPr>
          </w:p>
        </w:tc>
        <w:tc>
          <w:tcPr>
            <w:tcW w:w="1215" w:type="dxa"/>
            <w:vAlign w:val="center"/>
          </w:tcPr>
          <w:p w14:paraId="3198C80C" w14:textId="77777777" w:rsidR="00C11D28" w:rsidRPr="005E5F03" w:rsidRDefault="00C11D28" w:rsidP="00C11D28">
            <w:pPr>
              <w:jc w:val="center"/>
              <w:rPr>
                <w:rFonts w:cstheme="minorHAnsi"/>
                <w:sz w:val="20"/>
                <w:szCs w:val="20"/>
              </w:rPr>
            </w:pPr>
          </w:p>
        </w:tc>
      </w:tr>
      <w:tr w:rsidR="00C11D28" w:rsidRPr="005E5F03" w14:paraId="777A1778" w14:textId="77777777" w:rsidTr="000121A8">
        <w:trPr>
          <w:cantSplit/>
          <w:trHeight w:val="227"/>
        </w:trPr>
        <w:tc>
          <w:tcPr>
            <w:tcW w:w="709" w:type="dxa"/>
            <w:vAlign w:val="center"/>
          </w:tcPr>
          <w:p w14:paraId="0FDE9541" w14:textId="7F178708" w:rsidR="00C11D28" w:rsidRDefault="006A3731" w:rsidP="00C11D28">
            <w:pPr>
              <w:rPr>
                <w:rFonts w:cstheme="minorHAnsi"/>
                <w:sz w:val="20"/>
                <w:szCs w:val="20"/>
              </w:rPr>
            </w:pPr>
            <w:r>
              <w:rPr>
                <w:rFonts w:cstheme="minorHAnsi"/>
                <w:sz w:val="20"/>
                <w:szCs w:val="20"/>
              </w:rPr>
              <w:t>11</w:t>
            </w:r>
          </w:p>
        </w:tc>
        <w:tc>
          <w:tcPr>
            <w:tcW w:w="4820" w:type="dxa"/>
            <w:vAlign w:val="center"/>
          </w:tcPr>
          <w:p w14:paraId="6910A591" w14:textId="5D62AAE0" w:rsidR="00C11D28" w:rsidRPr="00D57119" w:rsidRDefault="00C11D28" w:rsidP="00C11D28">
            <w:pPr>
              <w:rPr>
                <w:rFonts w:cstheme="minorHAnsi"/>
                <w:color w:val="333333"/>
                <w:sz w:val="20"/>
                <w:szCs w:val="20"/>
                <w:shd w:val="clear" w:color="auto" w:fill="FFFFFF"/>
              </w:rPr>
            </w:pPr>
            <w:r>
              <w:rPr>
                <w:rFonts w:cstheme="minorHAnsi"/>
                <w:color w:val="333333"/>
                <w:sz w:val="20"/>
                <w:szCs w:val="20"/>
                <w:shd w:val="clear" w:color="auto" w:fill="FFFFFF"/>
              </w:rPr>
              <w:t>Shipping Cost</w:t>
            </w:r>
            <w:r w:rsidR="009743ED">
              <w:rPr>
                <w:rFonts w:cstheme="minorHAnsi"/>
                <w:color w:val="333333"/>
                <w:sz w:val="20"/>
                <w:szCs w:val="20"/>
                <w:shd w:val="clear" w:color="auto" w:fill="FFFFFF"/>
              </w:rPr>
              <w:t xml:space="preserve"> to locations indicated as per excel break down</w:t>
            </w:r>
          </w:p>
        </w:tc>
        <w:tc>
          <w:tcPr>
            <w:tcW w:w="1134" w:type="dxa"/>
          </w:tcPr>
          <w:p w14:paraId="3EACAC67" w14:textId="117A967F" w:rsidR="00C11D28" w:rsidRPr="00D57119" w:rsidRDefault="00C11D28" w:rsidP="00C11D28">
            <w:pPr>
              <w:rPr>
                <w:rFonts w:cstheme="minorHAnsi"/>
                <w:sz w:val="20"/>
                <w:szCs w:val="20"/>
              </w:rPr>
            </w:pPr>
            <w:r>
              <w:rPr>
                <w:rFonts w:cstheme="minorHAnsi"/>
                <w:iCs/>
                <w:sz w:val="20"/>
                <w:szCs w:val="20"/>
              </w:rPr>
              <w:t>Lumpsum</w:t>
            </w:r>
          </w:p>
        </w:tc>
        <w:tc>
          <w:tcPr>
            <w:tcW w:w="708" w:type="dxa"/>
          </w:tcPr>
          <w:p w14:paraId="015EC782" w14:textId="1E81AA15" w:rsidR="00C11D28" w:rsidRPr="00DA1D4D" w:rsidRDefault="00C11D28" w:rsidP="00C11D28">
            <w:pPr>
              <w:jc w:val="center"/>
              <w:rPr>
                <w:rFonts w:cstheme="minorHAnsi"/>
                <w:sz w:val="20"/>
                <w:szCs w:val="20"/>
              </w:rPr>
            </w:pPr>
            <w:r>
              <w:rPr>
                <w:rFonts w:cstheme="minorHAnsi"/>
                <w:iCs/>
                <w:sz w:val="20"/>
                <w:szCs w:val="20"/>
                <w:lang w:val="en-US"/>
              </w:rPr>
              <w:t>1</w:t>
            </w:r>
          </w:p>
        </w:tc>
        <w:tc>
          <w:tcPr>
            <w:tcW w:w="1134" w:type="dxa"/>
            <w:vAlign w:val="center"/>
          </w:tcPr>
          <w:p w14:paraId="2C1882C5" w14:textId="77777777" w:rsidR="00C11D28" w:rsidRPr="005E5F03" w:rsidRDefault="00C11D28" w:rsidP="00C11D28">
            <w:pPr>
              <w:jc w:val="center"/>
              <w:rPr>
                <w:rFonts w:cstheme="minorHAnsi"/>
                <w:sz w:val="20"/>
                <w:szCs w:val="20"/>
              </w:rPr>
            </w:pPr>
          </w:p>
        </w:tc>
        <w:tc>
          <w:tcPr>
            <w:tcW w:w="1215" w:type="dxa"/>
            <w:vAlign w:val="center"/>
          </w:tcPr>
          <w:p w14:paraId="435D906A" w14:textId="77777777" w:rsidR="00C11D28" w:rsidRPr="005E5F03" w:rsidRDefault="00C11D28" w:rsidP="00C11D28">
            <w:pPr>
              <w:jc w:val="center"/>
              <w:rPr>
                <w:rFonts w:cstheme="minorHAnsi"/>
                <w:sz w:val="20"/>
                <w:szCs w:val="20"/>
              </w:rPr>
            </w:pPr>
          </w:p>
        </w:tc>
      </w:tr>
      <w:tr w:rsidR="00C11D28" w:rsidRPr="005E5F03" w14:paraId="1CC8F36F" w14:textId="77777777" w:rsidTr="00BD028D">
        <w:trPr>
          <w:cantSplit/>
          <w:trHeight w:hRule="exact" w:val="340"/>
        </w:trPr>
        <w:tc>
          <w:tcPr>
            <w:tcW w:w="8505" w:type="dxa"/>
            <w:gridSpan w:val="5"/>
            <w:vAlign w:val="center"/>
          </w:tcPr>
          <w:p w14:paraId="1B8DB216" w14:textId="3783BCA6" w:rsidR="00C11D28" w:rsidRPr="005E5F03" w:rsidRDefault="00C11D28" w:rsidP="00C11D28">
            <w:pPr>
              <w:jc w:val="right"/>
              <w:rPr>
                <w:rFonts w:cstheme="minorHAnsi"/>
                <w:sz w:val="20"/>
                <w:szCs w:val="20"/>
              </w:rPr>
            </w:pPr>
            <w:r w:rsidRPr="005E5F03">
              <w:rPr>
                <w:rFonts w:cstheme="minorHAnsi"/>
                <w:sz w:val="20"/>
                <w:szCs w:val="20"/>
              </w:rPr>
              <w:t>Total Price</w:t>
            </w:r>
          </w:p>
        </w:tc>
        <w:tc>
          <w:tcPr>
            <w:tcW w:w="1215" w:type="dxa"/>
          </w:tcPr>
          <w:p w14:paraId="36FEB5B0" w14:textId="77777777" w:rsidR="00C11D28" w:rsidRPr="005E5F03" w:rsidRDefault="00C11D28" w:rsidP="00C11D28">
            <w:pPr>
              <w:rPr>
                <w:rFonts w:cstheme="minorHAnsi"/>
                <w:sz w:val="20"/>
                <w:szCs w:val="20"/>
              </w:rPr>
            </w:pPr>
          </w:p>
        </w:tc>
      </w:tr>
      <w:tr w:rsidR="00C11D28" w:rsidRPr="005E5F03" w14:paraId="36C433C5" w14:textId="77777777" w:rsidTr="00BD028D">
        <w:trPr>
          <w:cantSplit/>
          <w:trHeight w:val="113"/>
        </w:trPr>
        <w:tc>
          <w:tcPr>
            <w:tcW w:w="8505" w:type="dxa"/>
            <w:gridSpan w:val="5"/>
            <w:vAlign w:val="center"/>
          </w:tcPr>
          <w:p w14:paraId="43BCC215" w14:textId="77777777" w:rsidR="00C11D28" w:rsidRPr="005E5F03" w:rsidRDefault="00C11D28" w:rsidP="00C11D28">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C11D28" w:rsidRPr="005E5F03" w:rsidRDefault="00C11D28" w:rsidP="00C11D28">
            <w:pPr>
              <w:rPr>
                <w:rFonts w:cstheme="minorHAnsi"/>
                <w:sz w:val="20"/>
                <w:szCs w:val="20"/>
              </w:rPr>
            </w:pPr>
          </w:p>
        </w:tc>
      </w:tr>
    </w:tbl>
    <w:p w14:paraId="0A3330E3" w14:textId="77777777" w:rsidR="008D072E" w:rsidRDefault="008D072E" w:rsidP="009B7516">
      <w:pPr>
        <w:rPr>
          <w:rFonts w:cstheme="minorHAnsi"/>
          <w:b/>
          <w:sz w:val="20"/>
          <w:szCs w:val="20"/>
        </w:rPr>
      </w:pPr>
    </w:p>
    <w:p w14:paraId="07C8D0A8" w14:textId="77777777" w:rsidR="008D072E" w:rsidRDefault="008D072E" w:rsidP="009B7516">
      <w:pPr>
        <w:rPr>
          <w:rFonts w:cstheme="minorHAnsi"/>
          <w:b/>
          <w:sz w:val="20"/>
          <w:szCs w:val="20"/>
        </w:rPr>
      </w:pPr>
    </w:p>
    <w:p w14:paraId="25977A50" w14:textId="77777777" w:rsidR="008D072E" w:rsidRDefault="008D072E" w:rsidP="009B7516">
      <w:pPr>
        <w:rPr>
          <w:rFonts w:cstheme="minorHAnsi"/>
          <w:b/>
          <w:sz w:val="20"/>
          <w:szCs w:val="20"/>
        </w:rPr>
      </w:pPr>
    </w:p>
    <w:p w14:paraId="010E4233" w14:textId="77777777" w:rsidR="008D072E" w:rsidRDefault="008D072E" w:rsidP="009B7516">
      <w:pPr>
        <w:rPr>
          <w:rFonts w:cstheme="minorHAnsi"/>
          <w:b/>
          <w:sz w:val="20"/>
          <w:szCs w:val="20"/>
        </w:rPr>
      </w:pPr>
    </w:p>
    <w:p w14:paraId="76734519" w14:textId="77777777" w:rsidR="009743ED" w:rsidRDefault="009743ED" w:rsidP="009B7516">
      <w:pPr>
        <w:rPr>
          <w:rFonts w:cstheme="minorHAnsi"/>
          <w:b/>
          <w:sz w:val="20"/>
          <w:szCs w:val="20"/>
        </w:rPr>
      </w:pPr>
    </w:p>
    <w:p w14:paraId="015579B8" w14:textId="77777777" w:rsidR="009743ED" w:rsidRDefault="009743ED" w:rsidP="009B7516">
      <w:pPr>
        <w:rPr>
          <w:rFonts w:cstheme="minorHAnsi"/>
          <w:b/>
          <w:sz w:val="20"/>
          <w:szCs w:val="20"/>
        </w:rPr>
      </w:pPr>
    </w:p>
    <w:p w14:paraId="5D8A4D40" w14:textId="77777777" w:rsidR="009743ED" w:rsidRDefault="009743ED" w:rsidP="009B7516">
      <w:pPr>
        <w:rPr>
          <w:rFonts w:cstheme="minorHAnsi"/>
          <w:b/>
          <w:sz w:val="20"/>
          <w:szCs w:val="20"/>
        </w:rPr>
      </w:pPr>
    </w:p>
    <w:p w14:paraId="3CC96967" w14:textId="77777777" w:rsidR="007B2385" w:rsidRDefault="007B2385" w:rsidP="009B7516">
      <w:pPr>
        <w:rPr>
          <w:rFonts w:cstheme="minorHAnsi"/>
          <w:b/>
          <w:sz w:val="20"/>
          <w:szCs w:val="20"/>
        </w:rPr>
      </w:pPr>
    </w:p>
    <w:p w14:paraId="342DA31A" w14:textId="5CB23C8A"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CE5BFB" w14:textId="291270EF" w:rsidR="00BE439F" w:rsidRPr="004702BB" w:rsidRDefault="00BE439F" w:rsidP="004702BB">
      <w:pPr>
        <w:pStyle w:val="MarginText"/>
        <w:spacing w:before="120" w:after="0" w:line="240" w:lineRule="auto"/>
        <w:rPr>
          <w:rFonts w:asciiTheme="minorHAnsi" w:eastAsia="Calibri" w:hAnsiTheme="minorHAnsi" w:cstheme="minorHAnsi"/>
          <w:color w:val="000000"/>
          <w:sz w:val="20"/>
          <w:lang w:val="en-AU"/>
        </w:rPr>
      </w:pPr>
    </w:p>
    <w:sectPr w:rsidR="00BE439F" w:rsidRPr="004702BB" w:rsidSect="00AD5E01">
      <w:headerReference w:type="default" r:id="rId16"/>
      <w:footerReference w:type="default" r:id="rId1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E0105" w14:textId="77777777" w:rsidR="00951CF4" w:rsidRDefault="00951CF4" w:rsidP="00E56798">
      <w:pPr>
        <w:spacing w:after="0" w:line="240" w:lineRule="auto"/>
      </w:pPr>
      <w:r>
        <w:separator/>
      </w:r>
    </w:p>
  </w:endnote>
  <w:endnote w:type="continuationSeparator" w:id="0">
    <w:p w14:paraId="765FDE32" w14:textId="77777777" w:rsidR="00951CF4" w:rsidRDefault="00951CF4" w:rsidP="00E56798">
      <w:pPr>
        <w:spacing w:after="0" w:line="240" w:lineRule="auto"/>
      </w:pPr>
      <w:r>
        <w:continuationSeparator/>
      </w:r>
    </w:p>
  </w:endnote>
  <w:endnote w:type="continuationNotice" w:id="1">
    <w:p w14:paraId="55552884" w14:textId="77777777" w:rsidR="00951CF4" w:rsidRDefault="00951C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AFC33" w14:textId="77777777" w:rsidR="00951CF4" w:rsidRDefault="00951CF4" w:rsidP="00E56798">
      <w:pPr>
        <w:spacing w:after="0" w:line="240" w:lineRule="auto"/>
      </w:pPr>
      <w:r>
        <w:separator/>
      </w:r>
    </w:p>
  </w:footnote>
  <w:footnote w:type="continuationSeparator" w:id="0">
    <w:p w14:paraId="11F0941E" w14:textId="77777777" w:rsidR="00951CF4" w:rsidRDefault="00951CF4" w:rsidP="00E56798">
      <w:pPr>
        <w:spacing w:after="0" w:line="240" w:lineRule="auto"/>
      </w:pPr>
      <w:r>
        <w:continuationSeparator/>
      </w:r>
    </w:p>
  </w:footnote>
  <w:footnote w:type="continuationNotice" w:id="1">
    <w:p w14:paraId="1B4A8975" w14:textId="77777777" w:rsidR="00951CF4" w:rsidRDefault="00951CF4">
      <w:pPr>
        <w:spacing w:after="0" w:line="240" w:lineRule="auto"/>
      </w:pPr>
    </w:p>
  </w:footnote>
  <w:footnote w:id="2">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4F2733B"/>
    <w:multiLevelType w:val="hybridMultilevel"/>
    <w:tmpl w:val="F19C9A1E"/>
    <w:lvl w:ilvl="0" w:tplc="2000000F">
      <w:start w:val="1"/>
      <w:numFmt w:val="decimal"/>
      <w:lvlText w:val="%1."/>
      <w:lvlJc w:val="left"/>
      <w:pPr>
        <w:ind w:left="718" w:hanging="360"/>
      </w:pPr>
    </w:lvl>
    <w:lvl w:ilvl="1" w:tplc="20000019">
      <w:start w:val="1"/>
      <w:numFmt w:val="lowerLetter"/>
      <w:lvlText w:val="%2."/>
      <w:lvlJc w:val="left"/>
      <w:pPr>
        <w:ind w:left="1438" w:hanging="360"/>
      </w:pPr>
    </w:lvl>
    <w:lvl w:ilvl="2" w:tplc="2000001B">
      <w:start w:val="1"/>
      <w:numFmt w:val="lowerRoman"/>
      <w:lvlText w:val="%3."/>
      <w:lvlJc w:val="right"/>
      <w:pPr>
        <w:ind w:left="2158" w:hanging="180"/>
      </w:pPr>
    </w:lvl>
    <w:lvl w:ilvl="3" w:tplc="2000000F">
      <w:start w:val="1"/>
      <w:numFmt w:val="decimal"/>
      <w:lvlText w:val="%4."/>
      <w:lvlJc w:val="left"/>
      <w:pPr>
        <w:ind w:left="2878" w:hanging="360"/>
      </w:pPr>
    </w:lvl>
    <w:lvl w:ilvl="4" w:tplc="20000019">
      <w:start w:val="1"/>
      <w:numFmt w:val="lowerLetter"/>
      <w:lvlText w:val="%5."/>
      <w:lvlJc w:val="left"/>
      <w:pPr>
        <w:ind w:left="3598" w:hanging="360"/>
      </w:pPr>
    </w:lvl>
    <w:lvl w:ilvl="5" w:tplc="2000001B">
      <w:start w:val="1"/>
      <w:numFmt w:val="lowerRoman"/>
      <w:lvlText w:val="%6."/>
      <w:lvlJc w:val="right"/>
      <w:pPr>
        <w:ind w:left="4318" w:hanging="180"/>
      </w:pPr>
    </w:lvl>
    <w:lvl w:ilvl="6" w:tplc="2000000F">
      <w:start w:val="1"/>
      <w:numFmt w:val="decimal"/>
      <w:lvlText w:val="%7."/>
      <w:lvlJc w:val="left"/>
      <w:pPr>
        <w:ind w:left="5038" w:hanging="360"/>
      </w:pPr>
    </w:lvl>
    <w:lvl w:ilvl="7" w:tplc="20000019">
      <w:start w:val="1"/>
      <w:numFmt w:val="lowerLetter"/>
      <w:lvlText w:val="%8."/>
      <w:lvlJc w:val="left"/>
      <w:pPr>
        <w:ind w:left="5758" w:hanging="360"/>
      </w:pPr>
    </w:lvl>
    <w:lvl w:ilvl="8" w:tplc="2000001B">
      <w:start w:val="1"/>
      <w:numFmt w:val="lowerRoman"/>
      <w:lvlText w:val="%9."/>
      <w:lvlJc w:val="right"/>
      <w:pPr>
        <w:ind w:left="6478"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90B31"/>
    <w:multiLevelType w:val="multilevel"/>
    <w:tmpl w:val="31CA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34713F4"/>
    <w:multiLevelType w:val="hybridMultilevel"/>
    <w:tmpl w:val="D12E4F16"/>
    <w:lvl w:ilvl="0" w:tplc="20000001">
      <w:start w:val="1"/>
      <w:numFmt w:val="bullet"/>
      <w:lvlText w:val=""/>
      <w:lvlJc w:val="left"/>
      <w:pPr>
        <w:ind w:left="1440" w:hanging="360"/>
      </w:pPr>
      <w:rPr>
        <w:rFonts w:ascii="Symbol" w:hAnsi="Symbol" w:hint="default"/>
      </w:rPr>
    </w:lvl>
    <w:lvl w:ilvl="1" w:tplc="4E244146">
      <w:numFmt w:val="bullet"/>
      <w:lvlText w:val="•"/>
      <w:lvlJc w:val="left"/>
      <w:pPr>
        <w:ind w:left="2160" w:hanging="360"/>
      </w:pPr>
      <w:rPr>
        <w:rFonts w:ascii="Calibri" w:eastAsiaTheme="minorHAnsi" w:hAnsi="Calibri" w:cs="Calibri"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7"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58F37BB"/>
    <w:multiLevelType w:val="multilevel"/>
    <w:tmpl w:val="987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5"/>
  </w:num>
  <w:num w:numId="2" w16cid:durableId="475269166">
    <w:abstractNumId w:val="9"/>
  </w:num>
  <w:num w:numId="3" w16cid:durableId="80303125">
    <w:abstractNumId w:val="10"/>
  </w:num>
  <w:num w:numId="4" w16cid:durableId="226301294">
    <w:abstractNumId w:val="12"/>
  </w:num>
  <w:num w:numId="5" w16cid:durableId="336926829">
    <w:abstractNumId w:val="7"/>
  </w:num>
  <w:num w:numId="6" w16cid:durableId="1652949247">
    <w:abstractNumId w:val="16"/>
  </w:num>
  <w:num w:numId="7" w16cid:durableId="758600452">
    <w:abstractNumId w:val="2"/>
  </w:num>
  <w:num w:numId="8" w16cid:durableId="42213950">
    <w:abstractNumId w:val="15"/>
  </w:num>
  <w:num w:numId="9" w16cid:durableId="545802730">
    <w:abstractNumId w:val="3"/>
  </w:num>
  <w:num w:numId="10" w16cid:durableId="360283340">
    <w:abstractNumId w:val="13"/>
  </w:num>
  <w:num w:numId="11" w16cid:durableId="1243029733">
    <w:abstractNumId w:val="8"/>
  </w:num>
  <w:num w:numId="12" w16cid:durableId="977227707">
    <w:abstractNumId w:val="14"/>
  </w:num>
  <w:num w:numId="13" w16cid:durableId="1254784224">
    <w:abstractNumId w:val="0"/>
  </w:num>
  <w:num w:numId="14" w16cid:durableId="734203723">
    <w:abstractNumId w:val="11"/>
  </w:num>
  <w:num w:numId="15" w16cid:durableId="1893300631">
    <w:abstractNumId w:val="4"/>
  </w:num>
  <w:num w:numId="16" w16cid:durableId="1436948153">
    <w:abstractNumId w:val="6"/>
  </w:num>
  <w:num w:numId="17" w16cid:durableId="178810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10264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06CE5"/>
    <w:rsid w:val="0000723D"/>
    <w:rsid w:val="000102DE"/>
    <w:rsid w:val="000121A8"/>
    <w:rsid w:val="00012986"/>
    <w:rsid w:val="00013223"/>
    <w:rsid w:val="000151F2"/>
    <w:rsid w:val="00015390"/>
    <w:rsid w:val="000164D2"/>
    <w:rsid w:val="00017112"/>
    <w:rsid w:val="000179D4"/>
    <w:rsid w:val="00021AE6"/>
    <w:rsid w:val="00021B1D"/>
    <w:rsid w:val="00022BF3"/>
    <w:rsid w:val="00022F87"/>
    <w:rsid w:val="00023169"/>
    <w:rsid w:val="000238D5"/>
    <w:rsid w:val="00025482"/>
    <w:rsid w:val="00027963"/>
    <w:rsid w:val="000302FC"/>
    <w:rsid w:val="0003081D"/>
    <w:rsid w:val="00030A9B"/>
    <w:rsid w:val="00031204"/>
    <w:rsid w:val="000319CB"/>
    <w:rsid w:val="000319D7"/>
    <w:rsid w:val="00031DC2"/>
    <w:rsid w:val="00032AC6"/>
    <w:rsid w:val="00033D70"/>
    <w:rsid w:val="00033F43"/>
    <w:rsid w:val="00034018"/>
    <w:rsid w:val="000342F6"/>
    <w:rsid w:val="000350A3"/>
    <w:rsid w:val="000350B6"/>
    <w:rsid w:val="0003549D"/>
    <w:rsid w:val="00037FE9"/>
    <w:rsid w:val="000403B9"/>
    <w:rsid w:val="00040786"/>
    <w:rsid w:val="00041A4C"/>
    <w:rsid w:val="00042341"/>
    <w:rsid w:val="00042F72"/>
    <w:rsid w:val="000434ED"/>
    <w:rsid w:val="000439F7"/>
    <w:rsid w:val="00043E4C"/>
    <w:rsid w:val="00045693"/>
    <w:rsid w:val="00045F6E"/>
    <w:rsid w:val="00050692"/>
    <w:rsid w:val="00051EC5"/>
    <w:rsid w:val="00052F19"/>
    <w:rsid w:val="00053407"/>
    <w:rsid w:val="00054884"/>
    <w:rsid w:val="00056C7D"/>
    <w:rsid w:val="000578F0"/>
    <w:rsid w:val="0006008B"/>
    <w:rsid w:val="00060E40"/>
    <w:rsid w:val="000621AA"/>
    <w:rsid w:val="0006223C"/>
    <w:rsid w:val="000642F9"/>
    <w:rsid w:val="00064AA0"/>
    <w:rsid w:val="000663EA"/>
    <w:rsid w:val="00066EE9"/>
    <w:rsid w:val="000700EC"/>
    <w:rsid w:val="00071C8D"/>
    <w:rsid w:val="000728B4"/>
    <w:rsid w:val="000729EC"/>
    <w:rsid w:val="00073EE6"/>
    <w:rsid w:val="00074E33"/>
    <w:rsid w:val="0007502E"/>
    <w:rsid w:val="00076FF8"/>
    <w:rsid w:val="00077A6E"/>
    <w:rsid w:val="00081E0B"/>
    <w:rsid w:val="00083B15"/>
    <w:rsid w:val="0008661D"/>
    <w:rsid w:val="00086879"/>
    <w:rsid w:val="00086A3F"/>
    <w:rsid w:val="000871EA"/>
    <w:rsid w:val="0008796C"/>
    <w:rsid w:val="00090AEC"/>
    <w:rsid w:val="00091547"/>
    <w:rsid w:val="00091D46"/>
    <w:rsid w:val="0009738F"/>
    <w:rsid w:val="000A0CB1"/>
    <w:rsid w:val="000A11A3"/>
    <w:rsid w:val="000A131A"/>
    <w:rsid w:val="000A1648"/>
    <w:rsid w:val="000A2417"/>
    <w:rsid w:val="000A4CA1"/>
    <w:rsid w:val="000A5158"/>
    <w:rsid w:val="000A68BF"/>
    <w:rsid w:val="000B0A17"/>
    <w:rsid w:val="000B13B0"/>
    <w:rsid w:val="000B2D14"/>
    <w:rsid w:val="000B4D5B"/>
    <w:rsid w:val="000B5FEB"/>
    <w:rsid w:val="000C12A2"/>
    <w:rsid w:val="000C2218"/>
    <w:rsid w:val="000C3DED"/>
    <w:rsid w:val="000C3E5F"/>
    <w:rsid w:val="000C472B"/>
    <w:rsid w:val="000C5538"/>
    <w:rsid w:val="000C6786"/>
    <w:rsid w:val="000C68AE"/>
    <w:rsid w:val="000C788E"/>
    <w:rsid w:val="000D2175"/>
    <w:rsid w:val="000D235E"/>
    <w:rsid w:val="000D30AB"/>
    <w:rsid w:val="000D43EE"/>
    <w:rsid w:val="000E03F5"/>
    <w:rsid w:val="000E044B"/>
    <w:rsid w:val="000E112C"/>
    <w:rsid w:val="000E16C3"/>
    <w:rsid w:val="000E196F"/>
    <w:rsid w:val="000E1ED5"/>
    <w:rsid w:val="000E48FE"/>
    <w:rsid w:val="000E61E4"/>
    <w:rsid w:val="000E6FCC"/>
    <w:rsid w:val="000E71D4"/>
    <w:rsid w:val="000F133F"/>
    <w:rsid w:val="000F207B"/>
    <w:rsid w:val="000F3899"/>
    <w:rsid w:val="000F5579"/>
    <w:rsid w:val="000F56FA"/>
    <w:rsid w:val="000F66B2"/>
    <w:rsid w:val="000F7DD7"/>
    <w:rsid w:val="00100EB4"/>
    <w:rsid w:val="00102001"/>
    <w:rsid w:val="00102116"/>
    <w:rsid w:val="0010432F"/>
    <w:rsid w:val="001106C3"/>
    <w:rsid w:val="001122B7"/>
    <w:rsid w:val="00115271"/>
    <w:rsid w:val="00116258"/>
    <w:rsid w:val="001179D7"/>
    <w:rsid w:val="0012076B"/>
    <w:rsid w:val="001217C0"/>
    <w:rsid w:val="00122EC0"/>
    <w:rsid w:val="00123E3B"/>
    <w:rsid w:val="001264D0"/>
    <w:rsid w:val="00126925"/>
    <w:rsid w:val="00127F05"/>
    <w:rsid w:val="001329F3"/>
    <w:rsid w:val="00132BB0"/>
    <w:rsid w:val="00132DDC"/>
    <w:rsid w:val="00134A4E"/>
    <w:rsid w:val="00134C2E"/>
    <w:rsid w:val="001353CB"/>
    <w:rsid w:val="0013673F"/>
    <w:rsid w:val="001370E9"/>
    <w:rsid w:val="001374C9"/>
    <w:rsid w:val="00140689"/>
    <w:rsid w:val="00141692"/>
    <w:rsid w:val="0014267F"/>
    <w:rsid w:val="00142AA6"/>
    <w:rsid w:val="00142AC7"/>
    <w:rsid w:val="00142B00"/>
    <w:rsid w:val="00147ECA"/>
    <w:rsid w:val="001502C7"/>
    <w:rsid w:val="00151350"/>
    <w:rsid w:val="00151E3A"/>
    <w:rsid w:val="00152204"/>
    <w:rsid w:val="0015225B"/>
    <w:rsid w:val="00156A13"/>
    <w:rsid w:val="00156D13"/>
    <w:rsid w:val="00160998"/>
    <w:rsid w:val="00161223"/>
    <w:rsid w:val="00163864"/>
    <w:rsid w:val="0016477C"/>
    <w:rsid w:val="001670F2"/>
    <w:rsid w:val="001675DF"/>
    <w:rsid w:val="0017001F"/>
    <w:rsid w:val="001700CE"/>
    <w:rsid w:val="001703DA"/>
    <w:rsid w:val="001706EB"/>
    <w:rsid w:val="0017079D"/>
    <w:rsid w:val="0017441A"/>
    <w:rsid w:val="00174D46"/>
    <w:rsid w:val="00175E05"/>
    <w:rsid w:val="00176AD5"/>
    <w:rsid w:val="001803DE"/>
    <w:rsid w:val="001825C1"/>
    <w:rsid w:val="00184BAE"/>
    <w:rsid w:val="0018597D"/>
    <w:rsid w:val="00187D97"/>
    <w:rsid w:val="00193AF9"/>
    <w:rsid w:val="00195258"/>
    <w:rsid w:val="001A02E9"/>
    <w:rsid w:val="001A0F39"/>
    <w:rsid w:val="001A1A5C"/>
    <w:rsid w:val="001A1DB7"/>
    <w:rsid w:val="001A1FE7"/>
    <w:rsid w:val="001A24F1"/>
    <w:rsid w:val="001A2961"/>
    <w:rsid w:val="001A42D4"/>
    <w:rsid w:val="001A6EF1"/>
    <w:rsid w:val="001A7678"/>
    <w:rsid w:val="001A7C21"/>
    <w:rsid w:val="001B007D"/>
    <w:rsid w:val="001B1539"/>
    <w:rsid w:val="001B172B"/>
    <w:rsid w:val="001B2266"/>
    <w:rsid w:val="001B2D50"/>
    <w:rsid w:val="001B4EF9"/>
    <w:rsid w:val="001B5DEA"/>
    <w:rsid w:val="001B6655"/>
    <w:rsid w:val="001B746D"/>
    <w:rsid w:val="001B7EE0"/>
    <w:rsid w:val="001C1E41"/>
    <w:rsid w:val="001C2A8C"/>
    <w:rsid w:val="001C5B07"/>
    <w:rsid w:val="001C6018"/>
    <w:rsid w:val="001D05A4"/>
    <w:rsid w:val="001D0714"/>
    <w:rsid w:val="001D0787"/>
    <w:rsid w:val="001D0D05"/>
    <w:rsid w:val="001D0F61"/>
    <w:rsid w:val="001D17CD"/>
    <w:rsid w:val="001D281A"/>
    <w:rsid w:val="001D2ACD"/>
    <w:rsid w:val="001D381A"/>
    <w:rsid w:val="001D4CAA"/>
    <w:rsid w:val="001D6B74"/>
    <w:rsid w:val="001D72B1"/>
    <w:rsid w:val="001E0D36"/>
    <w:rsid w:val="001E4CFC"/>
    <w:rsid w:val="001E5C0C"/>
    <w:rsid w:val="001E7ADA"/>
    <w:rsid w:val="001E7B71"/>
    <w:rsid w:val="001F08EA"/>
    <w:rsid w:val="001F0A2C"/>
    <w:rsid w:val="001F16B5"/>
    <w:rsid w:val="001F3D92"/>
    <w:rsid w:val="001F402E"/>
    <w:rsid w:val="001F4819"/>
    <w:rsid w:val="001F52EE"/>
    <w:rsid w:val="001F64F3"/>
    <w:rsid w:val="002002E4"/>
    <w:rsid w:val="00203BB2"/>
    <w:rsid w:val="0020444D"/>
    <w:rsid w:val="00206A94"/>
    <w:rsid w:val="00207DE5"/>
    <w:rsid w:val="00211030"/>
    <w:rsid w:val="0021143F"/>
    <w:rsid w:val="00211C2D"/>
    <w:rsid w:val="00212440"/>
    <w:rsid w:val="002127A6"/>
    <w:rsid w:val="002143F6"/>
    <w:rsid w:val="002147DD"/>
    <w:rsid w:val="00214ED6"/>
    <w:rsid w:val="00215345"/>
    <w:rsid w:val="00215DDA"/>
    <w:rsid w:val="0021666C"/>
    <w:rsid w:val="0022078F"/>
    <w:rsid w:val="00221083"/>
    <w:rsid w:val="002210D2"/>
    <w:rsid w:val="00222BAA"/>
    <w:rsid w:val="00224B20"/>
    <w:rsid w:val="00224CB1"/>
    <w:rsid w:val="00225BE7"/>
    <w:rsid w:val="00226F56"/>
    <w:rsid w:val="00227B73"/>
    <w:rsid w:val="00230C85"/>
    <w:rsid w:val="00232CFC"/>
    <w:rsid w:val="002336DB"/>
    <w:rsid w:val="00234241"/>
    <w:rsid w:val="002371A8"/>
    <w:rsid w:val="002402B7"/>
    <w:rsid w:val="00240B08"/>
    <w:rsid w:val="00243B61"/>
    <w:rsid w:val="0024549A"/>
    <w:rsid w:val="0024625C"/>
    <w:rsid w:val="00246470"/>
    <w:rsid w:val="00246A9E"/>
    <w:rsid w:val="0025082D"/>
    <w:rsid w:val="002513DA"/>
    <w:rsid w:val="00252112"/>
    <w:rsid w:val="00254FF8"/>
    <w:rsid w:val="00255828"/>
    <w:rsid w:val="002562B1"/>
    <w:rsid w:val="00260046"/>
    <w:rsid w:val="00260675"/>
    <w:rsid w:val="002609ED"/>
    <w:rsid w:val="0026194F"/>
    <w:rsid w:val="002650E4"/>
    <w:rsid w:val="0026610B"/>
    <w:rsid w:val="00270066"/>
    <w:rsid w:val="002707FE"/>
    <w:rsid w:val="002709E0"/>
    <w:rsid w:val="00270C75"/>
    <w:rsid w:val="00272436"/>
    <w:rsid w:val="00272D06"/>
    <w:rsid w:val="0027798A"/>
    <w:rsid w:val="0028194B"/>
    <w:rsid w:val="00282830"/>
    <w:rsid w:val="00282D24"/>
    <w:rsid w:val="0028375C"/>
    <w:rsid w:val="0028637D"/>
    <w:rsid w:val="00286637"/>
    <w:rsid w:val="00286F5C"/>
    <w:rsid w:val="00287174"/>
    <w:rsid w:val="00290D72"/>
    <w:rsid w:val="0029301E"/>
    <w:rsid w:val="00293463"/>
    <w:rsid w:val="00293D70"/>
    <w:rsid w:val="002941FA"/>
    <w:rsid w:val="00295C25"/>
    <w:rsid w:val="002A1FCE"/>
    <w:rsid w:val="002A3496"/>
    <w:rsid w:val="002A3F50"/>
    <w:rsid w:val="002A6BBE"/>
    <w:rsid w:val="002A7B6F"/>
    <w:rsid w:val="002B0ADA"/>
    <w:rsid w:val="002B17CC"/>
    <w:rsid w:val="002B26F9"/>
    <w:rsid w:val="002B27A5"/>
    <w:rsid w:val="002B4046"/>
    <w:rsid w:val="002B4825"/>
    <w:rsid w:val="002B5AB6"/>
    <w:rsid w:val="002B646E"/>
    <w:rsid w:val="002C0CBB"/>
    <w:rsid w:val="002C1D68"/>
    <w:rsid w:val="002C1EF0"/>
    <w:rsid w:val="002C22CC"/>
    <w:rsid w:val="002C2725"/>
    <w:rsid w:val="002C2FB2"/>
    <w:rsid w:val="002C4C18"/>
    <w:rsid w:val="002C4ED0"/>
    <w:rsid w:val="002C691A"/>
    <w:rsid w:val="002C6C8D"/>
    <w:rsid w:val="002D0F4A"/>
    <w:rsid w:val="002D0F67"/>
    <w:rsid w:val="002D2159"/>
    <w:rsid w:val="002D30BD"/>
    <w:rsid w:val="002D3F8A"/>
    <w:rsid w:val="002D5388"/>
    <w:rsid w:val="002D76BF"/>
    <w:rsid w:val="002E03B2"/>
    <w:rsid w:val="002E1960"/>
    <w:rsid w:val="002E243F"/>
    <w:rsid w:val="002E25A3"/>
    <w:rsid w:val="002E4184"/>
    <w:rsid w:val="002E6E28"/>
    <w:rsid w:val="002F0E70"/>
    <w:rsid w:val="002F1A86"/>
    <w:rsid w:val="002F41CF"/>
    <w:rsid w:val="002F46C6"/>
    <w:rsid w:val="00300031"/>
    <w:rsid w:val="0030245A"/>
    <w:rsid w:val="00302BCD"/>
    <w:rsid w:val="003042D9"/>
    <w:rsid w:val="003050CA"/>
    <w:rsid w:val="00313299"/>
    <w:rsid w:val="003132FB"/>
    <w:rsid w:val="00314E79"/>
    <w:rsid w:val="003171FD"/>
    <w:rsid w:val="00317485"/>
    <w:rsid w:val="00322142"/>
    <w:rsid w:val="00322346"/>
    <w:rsid w:val="003225C9"/>
    <w:rsid w:val="00323038"/>
    <w:rsid w:val="00323124"/>
    <w:rsid w:val="0032576E"/>
    <w:rsid w:val="003273C8"/>
    <w:rsid w:val="0033044B"/>
    <w:rsid w:val="00330D41"/>
    <w:rsid w:val="003322A2"/>
    <w:rsid w:val="003329A9"/>
    <w:rsid w:val="00334245"/>
    <w:rsid w:val="003355E7"/>
    <w:rsid w:val="00335737"/>
    <w:rsid w:val="003361FC"/>
    <w:rsid w:val="003367AC"/>
    <w:rsid w:val="0034108D"/>
    <w:rsid w:val="003415CD"/>
    <w:rsid w:val="003422D4"/>
    <w:rsid w:val="00342CD3"/>
    <w:rsid w:val="0034430D"/>
    <w:rsid w:val="00345229"/>
    <w:rsid w:val="00345536"/>
    <w:rsid w:val="00346DB3"/>
    <w:rsid w:val="00347E32"/>
    <w:rsid w:val="00351771"/>
    <w:rsid w:val="00351CA6"/>
    <w:rsid w:val="00352184"/>
    <w:rsid w:val="0035328E"/>
    <w:rsid w:val="003545D2"/>
    <w:rsid w:val="003553CF"/>
    <w:rsid w:val="00357239"/>
    <w:rsid w:val="0035797F"/>
    <w:rsid w:val="00360CAC"/>
    <w:rsid w:val="0036176C"/>
    <w:rsid w:val="003631C1"/>
    <w:rsid w:val="0036383C"/>
    <w:rsid w:val="00364906"/>
    <w:rsid w:val="00364995"/>
    <w:rsid w:val="003667DE"/>
    <w:rsid w:val="00367F3E"/>
    <w:rsid w:val="003706D2"/>
    <w:rsid w:val="00371050"/>
    <w:rsid w:val="0037148A"/>
    <w:rsid w:val="00373C58"/>
    <w:rsid w:val="00373C70"/>
    <w:rsid w:val="0037684E"/>
    <w:rsid w:val="003778F4"/>
    <w:rsid w:val="00377DE4"/>
    <w:rsid w:val="00377F67"/>
    <w:rsid w:val="00380B04"/>
    <w:rsid w:val="00381F56"/>
    <w:rsid w:val="00382678"/>
    <w:rsid w:val="003826B3"/>
    <w:rsid w:val="00384C8C"/>
    <w:rsid w:val="00385D24"/>
    <w:rsid w:val="0038677E"/>
    <w:rsid w:val="00386A45"/>
    <w:rsid w:val="00387BFA"/>
    <w:rsid w:val="003920FC"/>
    <w:rsid w:val="0039276B"/>
    <w:rsid w:val="00393F51"/>
    <w:rsid w:val="00395A7A"/>
    <w:rsid w:val="00397A2F"/>
    <w:rsid w:val="003A2BB3"/>
    <w:rsid w:val="003A4652"/>
    <w:rsid w:val="003A5F47"/>
    <w:rsid w:val="003A6324"/>
    <w:rsid w:val="003A6E58"/>
    <w:rsid w:val="003A6EB8"/>
    <w:rsid w:val="003B08F5"/>
    <w:rsid w:val="003B6F99"/>
    <w:rsid w:val="003B704D"/>
    <w:rsid w:val="003B7C81"/>
    <w:rsid w:val="003C41D4"/>
    <w:rsid w:val="003C508A"/>
    <w:rsid w:val="003C64E6"/>
    <w:rsid w:val="003C6CE9"/>
    <w:rsid w:val="003C73FD"/>
    <w:rsid w:val="003D0098"/>
    <w:rsid w:val="003D1111"/>
    <w:rsid w:val="003D36D0"/>
    <w:rsid w:val="003D49CA"/>
    <w:rsid w:val="003E21F4"/>
    <w:rsid w:val="003E3A88"/>
    <w:rsid w:val="003E4D1A"/>
    <w:rsid w:val="003E4DD8"/>
    <w:rsid w:val="003E59BD"/>
    <w:rsid w:val="003E6595"/>
    <w:rsid w:val="003F16DE"/>
    <w:rsid w:val="003F1CD8"/>
    <w:rsid w:val="003F320F"/>
    <w:rsid w:val="003F5D11"/>
    <w:rsid w:val="003F6F9B"/>
    <w:rsid w:val="003F722D"/>
    <w:rsid w:val="003F76A3"/>
    <w:rsid w:val="003F7827"/>
    <w:rsid w:val="00403685"/>
    <w:rsid w:val="0040429B"/>
    <w:rsid w:val="00404DF6"/>
    <w:rsid w:val="00406E8D"/>
    <w:rsid w:val="00407C74"/>
    <w:rsid w:val="004104C9"/>
    <w:rsid w:val="00412A86"/>
    <w:rsid w:val="00416EF6"/>
    <w:rsid w:val="004178C3"/>
    <w:rsid w:val="004206E0"/>
    <w:rsid w:val="00421109"/>
    <w:rsid w:val="00423821"/>
    <w:rsid w:val="00423E19"/>
    <w:rsid w:val="00426A89"/>
    <w:rsid w:val="00426E15"/>
    <w:rsid w:val="00430061"/>
    <w:rsid w:val="00430359"/>
    <w:rsid w:val="00432BD1"/>
    <w:rsid w:val="00433FDA"/>
    <w:rsid w:val="00434436"/>
    <w:rsid w:val="004349DB"/>
    <w:rsid w:val="004361A1"/>
    <w:rsid w:val="004363B4"/>
    <w:rsid w:val="00436D77"/>
    <w:rsid w:val="00437E0F"/>
    <w:rsid w:val="0044376E"/>
    <w:rsid w:val="00443A69"/>
    <w:rsid w:val="00444253"/>
    <w:rsid w:val="004442DD"/>
    <w:rsid w:val="0044440A"/>
    <w:rsid w:val="004444AF"/>
    <w:rsid w:val="004470F1"/>
    <w:rsid w:val="00450A58"/>
    <w:rsid w:val="004510F6"/>
    <w:rsid w:val="00452D8C"/>
    <w:rsid w:val="00454A96"/>
    <w:rsid w:val="00457146"/>
    <w:rsid w:val="004639A4"/>
    <w:rsid w:val="00463B37"/>
    <w:rsid w:val="00463F15"/>
    <w:rsid w:val="00464048"/>
    <w:rsid w:val="00466BD5"/>
    <w:rsid w:val="00467940"/>
    <w:rsid w:val="004702BB"/>
    <w:rsid w:val="00470F30"/>
    <w:rsid w:val="0047260E"/>
    <w:rsid w:val="00476FE2"/>
    <w:rsid w:val="0048174D"/>
    <w:rsid w:val="00483E40"/>
    <w:rsid w:val="00484A95"/>
    <w:rsid w:val="00484B1D"/>
    <w:rsid w:val="00484EF4"/>
    <w:rsid w:val="004861BA"/>
    <w:rsid w:val="0048663A"/>
    <w:rsid w:val="00487B57"/>
    <w:rsid w:val="0049067A"/>
    <w:rsid w:val="0049276B"/>
    <w:rsid w:val="00492783"/>
    <w:rsid w:val="004943F0"/>
    <w:rsid w:val="0049470C"/>
    <w:rsid w:val="00496E9E"/>
    <w:rsid w:val="004972C5"/>
    <w:rsid w:val="00497CB2"/>
    <w:rsid w:val="00497CEB"/>
    <w:rsid w:val="00497D29"/>
    <w:rsid w:val="004A02B8"/>
    <w:rsid w:val="004A2013"/>
    <w:rsid w:val="004A2F6A"/>
    <w:rsid w:val="004A3BAF"/>
    <w:rsid w:val="004A3CC4"/>
    <w:rsid w:val="004A49D7"/>
    <w:rsid w:val="004A4DF8"/>
    <w:rsid w:val="004A552C"/>
    <w:rsid w:val="004A63F3"/>
    <w:rsid w:val="004A6E87"/>
    <w:rsid w:val="004B1037"/>
    <w:rsid w:val="004B1528"/>
    <w:rsid w:val="004B2D49"/>
    <w:rsid w:val="004B5276"/>
    <w:rsid w:val="004B5C52"/>
    <w:rsid w:val="004B7586"/>
    <w:rsid w:val="004C0AAE"/>
    <w:rsid w:val="004C0DB6"/>
    <w:rsid w:val="004C1FA6"/>
    <w:rsid w:val="004C52B1"/>
    <w:rsid w:val="004C538F"/>
    <w:rsid w:val="004C6B0C"/>
    <w:rsid w:val="004C7614"/>
    <w:rsid w:val="004C7FAC"/>
    <w:rsid w:val="004D01B1"/>
    <w:rsid w:val="004D04A2"/>
    <w:rsid w:val="004D09C2"/>
    <w:rsid w:val="004D0B03"/>
    <w:rsid w:val="004D4A1F"/>
    <w:rsid w:val="004D4A31"/>
    <w:rsid w:val="004D5048"/>
    <w:rsid w:val="004E19CD"/>
    <w:rsid w:val="004E2B5A"/>
    <w:rsid w:val="004E2FD1"/>
    <w:rsid w:val="004E6BA8"/>
    <w:rsid w:val="004E7839"/>
    <w:rsid w:val="004F08F9"/>
    <w:rsid w:val="004F17C1"/>
    <w:rsid w:val="004F629C"/>
    <w:rsid w:val="004F6ADD"/>
    <w:rsid w:val="004F7563"/>
    <w:rsid w:val="00500D70"/>
    <w:rsid w:val="00503CD4"/>
    <w:rsid w:val="00503E14"/>
    <w:rsid w:val="0050426E"/>
    <w:rsid w:val="005051A0"/>
    <w:rsid w:val="0050772C"/>
    <w:rsid w:val="00507812"/>
    <w:rsid w:val="00510BC7"/>
    <w:rsid w:val="00512079"/>
    <w:rsid w:val="0052122F"/>
    <w:rsid w:val="00521434"/>
    <w:rsid w:val="00521A2B"/>
    <w:rsid w:val="0052329E"/>
    <w:rsid w:val="0052692F"/>
    <w:rsid w:val="00526F31"/>
    <w:rsid w:val="005271F9"/>
    <w:rsid w:val="00527ADD"/>
    <w:rsid w:val="005357D3"/>
    <w:rsid w:val="00535D97"/>
    <w:rsid w:val="005365F4"/>
    <w:rsid w:val="00537053"/>
    <w:rsid w:val="005374EE"/>
    <w:rsid w:val="00541009"/>
    <w:rsid w:val="00541A70"/>
    <w:rsid w:val="00541B34"/>
    <w:rsid w:val="00542988"/>
    <w:rsid w:val="00542B1D"/>
    <w:rsid w:val="0054437C"/>
    <w:rsid w:val="0054618C"/>
    <w:rsid w:val="00547913"/>
    <w:rsid w:val="00547E79"/>
    <w:rsid w:val="0055145A"/>
    <w:rsid w:val="005519E1"/>
    <w:rsid w:val="00552C7B"/>
    <w:rsid w:val="00553949"/>
    <w:rsid w:val="00553C48"/>
    <w:rsid w:val="00553EA9"/>
    <w:rsid w:val="005543CD"/>
    <w:rsid w:val="005559AC"/>
    <w:rsid w:val="0055692E"/>
    <w:rsid w:val="00561CD7"/>
    <w:rsid w:val="00562938"/>
    <w:rsid w:val="00562CFC"/>
    <w:rsid w:val="0056596A"/>
    <w:rsid w:val="005712F2"/>
    <w:rsid w:val="005714CE"/>
    <w:rsid w:val="00572959"/>
    <w:rsid w:val="00574545"/>
    <w:rsid w:val="00575C2B"/>
    <w:rsid w:val="0057625A"/>
    <w:rsid w:val="00577EFA"/>
    <w:rsid w:val="00580A1B"/>
    <w:rsid w:val="00582442"/>
    <w:rsid w:val="00583005"/>
    <w:rsid w:val="0058319A"/>
    <w:rsid w:val="0058399D"/>
    <w:rsid w:val="00583C07"/>
    <w:rsid w:val="00585AAB"/>
    <w:rsid w:val="005860A4"/>
    <w:rsid w:val="00586338"/>
    <w:rsid w:val="0058691B"/>
    <w:rsid w:val="00586BEB"/>
    <w:rsid w:val="00590774"/>
    <w:rsid w:val="005908F0"/>
    <w:rsid w:val="0059205E"/>
    <w:rsid w:val="00593181"/>
    <w:rsid w:val="005947A8"/>
    <w:rsid w:val="005949F1"/>
    <w:rsid w:val="00595C26"/>
    <w:rsid w:val="00596176"/>
    <w:rsid w:val="00596AAE"/>
    <w:rsid w:val="00596C96"/>
    <w:rsid w:val="005A03B0"/>
    <w:rsid w:val="005A03C2"/>
    <w:rsid w:val="005A041B"/>
    <w:rsid w:val="005A1C1D"/>
    <w:rsid w:val="005A1DCF"/>
    <w:rsid w:val="005A3D8C"/>
    <w:rsid w:val="005A3EA1"/>
    <w:rsid w:val="005A4307"/>
    <w:rsid w:val="005A5EE0"/>
    <w:rsid w:val="005A68E8"/>
    <w:rsid w:val="005A6D64"/>
    <w:rsid w:val="005A6E5E"/>
    <w:rsid w:val="005A6F50"/>
    <w:rsid w:val="005B0504"/>
    <w:rsid w:val="005B0A0D"/>
    <w:rsid w:val="005B15D6"/>
    <w:rsid w:val="005B1659"/>
    <w:rsid w:val="005B2245"/>
    <w:rsid w:val="005B3F6D"/>
    <w:rsid w:val="005B6E48"/>
    <w:rsid w:val="005B701C"/>
    <w:rsid w:val="005B7BDA"/>
    <w:rsid w:val="005B7D2A"/>
    <w:rsid w:val="005C08A9"/>
    <w:rsid w:val="005C1CEC"/>
    <w:rsid w:val="005C291E"/>
    <w:rsid w:val="005C2D33"/>
    <w:rsid w:val="005C3D43"/>
    <w:rsid w:val="005C4FB0"/>
    <w:rsid w:val="005C6680"/>
    <w:rsid w:val="005C70F3"/>
    <w:rsid w:val="005C729F"/>
    <w:rsid w:val="005D2291"/>
    <w:rsid w:val="005D4437"/>
    <w:rsid w:val="005E35D7"/>
    <w:rsid w:val="005E4DAC"/>
    <w:rsid w:val="005E56EC"/>
    <w:rsid w:val="005E5B90"/>
    <w:rsid w:val="005E5F03"/>
    <w:rsid w:val="005E7281"/>
    <w:rsid w:val="005E7C9B"/>
    <w:rsid w:val="005F09AB"/>
    <w:rsid w:val="005F2419"/>
    <w:rsid w:val="005F2833"/>
    <w:rsid w:val="005F3CBD"/>
    <w:rsid w:val="005F68BE"/>
    <w:rsid w:val="006030A8"/>
    <w:rsid w:val="00603B08"/>
    <w:rsid w:val="00604B5D"/>
    <w:rsid w:val="006052CB"/>
    <w:rsid w:val="006055EF"/>
    <w:rsid w:val="00605606"/>
    <w:rsid w:val="00607E15"/>
    <w:rsid w:val="00610611"/>
    <w:rsid w:val="00611287"/>
    <w:rsid w:val="00611CFA"/>
    <w:rsid w:val="00612E76"/>
    <w:rsid w:val="00613BDE"/>
    <w:rsid w:val="0061773C"/>
    <w:rsid w:val="00617832"/>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55C3"/>
    <w:rsid w:val="00646FCF"/>
    <w:rsid w:val="006470E1"/>
    <w:rsid w:val="0064796E"/>
    <w:rsid w:val="006512E8"/>
    <w:rsid w:val="00651B75"/>
    <w:rsid w:val="006524DB"/>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1F3D"/>
    <w:rsid w:val="00672221"/>
    <w:rsid w:val="00672CFB"/>
    <w:rsid w:val="0067319B"/>
    <w:rsid w:val="006736DC"/>
    <w:rsid w:val="0067484C"/>
    <w:rsid w:val="00675963"/>
    <w:rsid w:val="00675E33"/>
    <w:rsid w:val="00676FFD"/>
    <w:rsid w:val="0068015D"/>
    <w:rsid w:val="006802DB"/>
    <w:rsid w:val="00684031"/>
    <w:rsid w:val="00686453"/>
    <w:rsid w:val="00686600"/>
    <w:rsid w:val="00686EC0"/>
    <w:rsid w:val="006945F8"/>
    <w:rsid w:val="00694C19"/>
    <w:rsid w:val="00694DB8"/>
    <w:rsid w:val="006964A1"/>
    <w:rsid w:val="0069664E"/>
    <w:rsid w:val="0069780D"/>
    <w:rsid w:val="006A036E"/>
    <w:rsid w:val="006A056B"/>
    <w:rsid w:val="006A10E8"/>
    <w:rsid w:val="006A1AFC"/>
    <w:rsid w:val="006A3731"/>
    <w:rsid w:val="006A3F16"/>
    <w:rsid w:val="006A4466"/>
    <w:rsid w:val="006A46E1"/>
    <w:rsid w:val="006A4789"/>
    <w:rsid w:val="006A55D1"/>
    <w:rsid w:val="006B00F2"/>
    <w:rsid w:val="006B065C"/>
    <w:rsid w:val="006B06B4"/>
    <w:rsid w:val="006B11CB"/>
    <w:rsid w:val="006B4265"/>
    <w:rsid w:val="006B43E9"/>
    <w:rsid w:val="006B4418"/>
    <w:rsid w:val="006B5F99"/>
    <w:rsid w:val="006B6144"/>
    <w:rsid w:val="006B7E26"/>
    <w:rsid w:val="006C08D9"/>
    <w:rsid w:val="006C3C1D"/>
    <w:rsid w:val="006C4249"/>
    <w:rsid w:val="006C5510"/>
    <w:rsid w:val="006C6184"/>
    <w:rsid w:val="006D00C4"/>
    <w:rsid w:val="006D09D2"/>
    <w:rsid w:val="006D18C0"/>
    <w:rsid w:val="006D2BD9"/>
    <w:rsid w:val="006D2F8E"/>
    <w:rsid w:val="006D45B9"/>
    <w:rsid w:val="006D49CE"/>
    <w:rsid w:val="006D5745"/>
    <w:rsid w:val="006D6A70"/>
    <w:rsid w:val="006E0C01"/>
    <w:rsid w:val="006E38D9"/>
    <w:rsid w:val="006E3FA4"/>
    <w:rsid w:val="006E452F"/>
    <w:rsid w:val="006E5DA6"/>
    <w:rsid w:val="006E60C9"/>
    <w:rsid w:val="006F140F"/>
    <w:rsid w:val="006F1558"/>
    <w:rsid w:val="006F40EC"/>
    <w:rsid w:val="006F49FB"/>
    <w:rsid w:val="006F4A8A"/>
    <w:rsid w:val="006F503E"/>
    <w:rsid w:val="006F51D2"/>
    <w:rsid w:val="006F6102"/>
    <w:rsid w:val="006F709F"/>
    <w:rsid w:val="00701560"/>
    <w:rsid w:val="00702E50"/>
    <w:rsid w:val="00704795"/>
    <w:rsid w:val="00704D27"/>
    <w:rsid w:val="00704F98"/>
    <w:rsid w:val="00704FA1"/>
    <w:rsid w:val="00705E65"/>
    <w:rsid w:val="00706746"/>
    <w:rsid w:val="007107DB"/>
    <w:rsid w:val="00711247"/>
    <w:rsid w:val="00713F0C"/>
    <w:rsid w:val="00714005"/>
    <w:rsid w:val="0071500A"/>
    <w:rsid w:val="00715EF4"/>
    <w:rsid w:val="00715F5A"/>
    <w:rsid w:val="00715FD4"/>
    <w:rsid w:val="007204F0"/>
    <w:rsid w:val="007225FE"/>
    <w:rsid w:val="00725DC3"/>
    <w:rsid w:val="00727A91"/>
    <w:rsid w:val="00730C79"/>
    <w:rsid w:val="00732053"/>
    <w:rsid w:val="007324E7"/>
    <w:rsid w:val="00732F17"/>
    <w:rsid w:val="00733C38"/>
    <w:rsid w:val="0073499C"/>
    <w:rsid w:val="007354F5"/>
    <w:rsid w:val="007365A7"/>
    <w:rsid w:val="0073707E"/>
    <w:rsid w:val="00740099"/>
    <w:rsid w:val="0074098F"/>
    <w:rsid w:val="00742034"/>
    <w:rsid w:val="00742BC7"/>
    <w:rsid w:val="007459B6"/>
    <w:rsid w:val="00751137"/>
    <w:rsid w:val="007512CB"/>
    <w:rsid w:val="007528E8"/>
    <w:rsid w:val="00755184"/>
    <w:rsid w:val="007551B6"/>
    <w:rsid w:val="00761EB4"/>
    <w:rsid w:val="0076411F"/>
    <w:rsid w:val="007666E8"/>
    <w:rsid w:val="00767A07"/>
    <w:rsid w:val="007710D7"/>
    <w:rsid w:val="007712E0"/>
    <w:rsid w:val="007713DF"/>
    <w:rsid w:val="0077282A"/>
    <w:rsid w:val="007750D4"/>
    <w:rsid w:val="007762AB"/>
    <w:rsid w:val="007807C6"/>
    <w:rsid w:val="00781725"/>
    <w:rsid w:val="0078194A"/>
    <w:rsid w:val="007829C0"/>
    <w:rsid w:val="00783564"/>
    <w:rsid w:val="00786DD5"/>
    <w:rsid w:val="00791469"/>
    <w:rsid w:val="00793627"/>
    <w:rsid w:val="00795E14"/>
    <w:rsid w:val="007A1B83"/>
    <w:rsid w:val="007A267E"/>
    <w:rsid w:val="007A4CA6"/>
    <w:rsid w:val="007A4F1E"/>
    <w:rsid w:val="007A6EA0"/>
    <w:rsid w:val="007A7380"/>
    <w:rsid w:val="007B20DC"/>
    <w:rsid w:val="007B2385"/>
    <w:rsid w:val="007B75E2"/>
    <w:rsid w:val="007C1369"/>
    <w:rsid w:val="007C16FD"/>
    <w:rsid w:val="007C1ECB"/>
    <w:rsid w:val="007C21AA"/>
    <w:rsid w:val="007C2495"/>
    <w:rsid w:val="007C4529"/>
    <w:rsid w:val="007C4831"/>
    <w:rsid w:val="007C5485"/>
    <w:rsid w:val="007C5ABF"/>
    <w:rsid w:val="007C66C0"/>
    <w:rsid w:val="007C78D3"/>
    <w:rsid w:val="007C797B"/>
    <w:rsid w:val="007D382C"/>
    <w:rsid w:val="007D5971"/>
    <w:rsid w:val="007D6216"/>
    <w:rsid w:val="007D62D0"/>
    <w:rsid w:val="007D6638"/>
    <w:rsid w:val="007D6B30"/>
    <w:rsid w:val="007D7904"/>
    <w:rsid w:val="007E112B"/>
    <w:rsid w:val="007E459A"/>
    <w:rsid w:val="007E4CA8"/>
    <w:rsid w:val="007E575F"/>
    <w:rsid w:val="007E5C1F"/>
    <w:rsid w:val="007E6476"/>
    <w:rsid w:val="007E6CE3"/>
    <w:rsid w:val="007F4641"/>
    <w:rsid w:val="007F4A9E"/>
    <w:rsid w:val="007F6D62"/>
    <w:rsid w:val="007F7B4D"/>
    <w:rsid w:val="0080041E"/>
    <w:rsid w:val="00800A6B"/>
    <w:rsid w:val="0080103E"/>
    <w:rsid w:val="008019E9"/>
    <w:rsid w:val="0080296B"/>
    <w:rsid w:val="00803B22"/>
    <w:rsid w:val="008045F4"/>
    <w:rsid w:val="008051F5"/>
    <w:rsid w:val="00805635"/>
    <w:rsid w:val="00805904"/>
    <w:rsid w:val="00806875"/>
    <w:rsid w:val="00806D4A"/>
    <w:rsid w:val="008070E6"/>
    <w:rsid w:val="00807676"/>
    <w:rsid w:val="008078DD"/>
    <w:rsid w:val="00811FE1"/>
    <w:rsid w:val="00812558"/>
    <w:rsid w:val="00812EA7"/>
    <w:rsid w:val="008137D6"/>
    <w:rsid w:val="00813CD0"/>
    <w:rsid w:val="00813DE0"/>
    <w:rsid w:val="0081468D"/>
    <w:rsid w:val="00817D37"/>
    <w:rsid w:val="00820398"/>
    <w:rsid w:val="00820AA0"/>
    <w:rsid w:val="00821EBE"/>
    <w:rsid w:val="00822222"/>
    <w:rsid w:val="00825A6F"/>
    <w:rsid w:val="00825D84"/>
    <w:rsid w:val="008307EA"/>
    <w:rsid w:val="00832D66"/>
    <w:rsid w:val="00834A5A"/>
    <w:rsid w:val="00835A11"/>
    <w:rsid w:val="00835A1A"/>
    <w:rsid w:val="00836B94"/>
    <w:rsid w:val="0083700A"/>
    <w:rsid w:val="008374E3"/>
    <w:rsid w:val="00841213"/>
    <w:rsid w:val="008429BC"/>
    <w:rsid w:val="00846100"/>
    <w:rsid w:val="008469EC"/>
    <w:rsid w:val="00846D06"/>
    <w:rsid w:val="00846E71"/>
    <w:rsid w:val="0084741B"/>
    <w:rsid w:val="0085098B"/>
    <w:rsid w:val="008517DE"/>
    <w:rsid w:val="0085193F"/>
    <w:rsid w:val="00854509"/>
    <w:rsid w:val="00854B4A"/>
    <w:rsid w:val="00856227"/>
    <w:rsid w:val="008562F6"/>
    <w:rsid w:val="00856530"/>
    <w:rsid w:val="00856962"/>
    <w:rsid w:val="00860A51"/>
    <w:rsid w:val="00860C2B"/>
    <w:rsid w:val="008623ED"/>
    <w:rsid w:val="008628FB"/>
    <w:rsid w:val="00862D4A"/>
    <w:rsid w:val="008633BB"/>
    <w:rsid w:val="00863446"/>
    <w:rsid w:val="00863767"/>
    <w:rsid w:val="00865C88"/>
    <w:rsid w:val="00866D63"/>
    <w:rsid w:val="00867572"/>
    <w:rsid w:val="00871CAF"/>
    <w:rsid w:val="00872C67"/>
    <w:rsid w:val="00873C2A"/>
    <w:rsid w:val="0087401B"/>
    <w:rsid w:val="0087419D"/>
    <w:rsid w:val="00877E07"/>
    <w:rsid w:val="0088132E"/>
    <w:rsid w:val="00881CBD"/>
    <w:rsid w:val="008826EC"/>
    <w:rsid w:val="00883598"/>
    <w:rsid w:val="0088465F"/>
    <w:rsid w:val="00884C53"/>
    <w:rsid w:val="00884FA5"/>
    <w:rsid w:val="00887318"/>
    <w:rsid w:val="008875A3"/>
    <w:rsid w:val="00890B9E"/>
    <w:rsid w:val="00892A7B"/>
    <w:rsid w:val="008944EE"/>
    <w:rsid w:val="00894F36"/>
    <w:rsid w:val="008A187E"/>
    <w:rsid w:val="008A217A"/>
    <w:rsid w:val="008A2F2D"/>
    <w:rsid w:val="008A3CC5"/>
    <w:rsid w:val="008A4009"/>
    <w:rsid w:val="008A4D6A"/>
    <w:rsid w:val="008A6A73"/>
    <w:rsid w:val="008A7022"/>
    <w:rsid w:val="008A7F45"/>
    <w:rsid w:val="008B0679"/>
    <w:rsid w:val="008B2D0D"/>
    <w:rsid w:val="008B3114"/>
    <w:rsid w:val="008B33EE"/>
    <w:rsid w:val="008B5150"/>
    <w:rsid w:val="008B55E4"/>
    <w:rsid w:val="008C185F"/>
    <w:rsid w:val="008C1DD1"/>
    <w:rsid w:val="008C2094"/>
    <w:rsid w:val="008C3A2D"/>
    <w:rsid w:val="008C59DB"/>
    <w:rsid w:val="008C5B23"/>
    <w:rsid w:val="008C64CA"/>
    <w:rsid w:val="008D072E"/>
    <w:rsid w:val="008D1511"/>
    <w:rsid w:val="008D2654"/>
    <w:rsid w:val="008D528E"/>
    <w:rsid w:val="008D626C"/>
    <w:rsid w:val="008E0627"/>
    <w:rsid w:val="008E1DF0"/>
    <w:rsid w:val="008E1FAF"/>
    <w:rsid w:val="008E2104"/>
    <w:rsid w:val="008E2407"/>
    <w:rsid w:val="008E2894"/>
    <w:rsid w:val="008E2EC4"/>
    <w:rsid w:val="008E32FE"/>
    <w:rsid w:val="008E5D17"/>
    <w:rsid w:val="008E63AE"/>
    <w:rsid w:val="008E66D2"/>
    <w:rsid w:val="008E7C1E"/>
    <w:rsid w:val="008F0073"/>
    <w:rsid w:val="008F047E"/>
    <w:rsid w:val="008F5FEF"/>
    <w:rsid w:val="008F6182"/>
    <w:rsid w:val="008F6324"/>
    <w:rsid w:val="00900282"/>
    <w:rsid w:val="00900B43"/>
    <w:rsid w:val="00901FF0"/>
    <w:rsid w:val="00904E81"/>
    <w:rsid w:val="0090546D"/>
    <w:rsid w:val="00906B89"/>
    <w:rsid w:val="00911F0E"/>
    <w:rsid w:val="00911F55"/>
    <w:rsid w:val="009120F7"/>
    <w:rsid w:val="009127CC"/>
    <w:rsid w:val="00912967"/>
    <w:rsid w:val="00912CC0"/>
    <w:rsid w:val="0091314C"/>
    <w:rsid w:val="00913B48"/>
    <w:rsid w:val="009147F2"/>
    <w:rsid w:val="00914B94"/>
    <w:rsid w:val="00917299"/>
    <w:rsid w:val="00922776"/>
    <w:rsid w:val="0092394D"/>
    <w:rsid w:val="00924AFC"/>
    <w:rsid w:val="0092533E"/>
    <w:rsid w:val="00927083"/>
    <w:rsid w:val="009319B3"/>
    <w:rsid w:val="00931C08"/>
    <w:rsid w:val="009357F9"/>
    <w:rsid w:val="00937833"/>
    <w:rsid w:val="00937941"/>
    <w:rsid w:val="0094225A"/>
    <w:rsid w:val="00942421"/>
    <w:rsid w:val="00942985"/>
    <w:rsid w:val="0094386C"/>
    <w:rsid w:val="009438A5"/>
    <w:rsid w:val="00943EB5"/>
    <w:rsid w:val="0094435E"/>
    <w:rsid w:val="00946B2F"/>
    <w:rsid w:val="00946C5D"/>
    <w:rsid w:val="009479EA"/>
    <w:rsid w:val="00947FED"/>
    <w:rsid w:val="00950160"/>
    <w:rsid w:val="00951CF4"/>
    <w:rsid w:val="0095218A"/>
    <w:rsid w:val="0095670A"/>
    <w:rsid w:val="00956923"/>
    <w:rsid w:val="00960923"/>
    <w:rsid w:val="009609C3"/>
    <w:rsid w:val="00963074"/>
    <w:rsid w:val="0096374C"/>
    <w:rsid w:val="00964C58"/>
    <w:rsid w:val="0096514B"/>
    <w:rsid w:val="009654F1"/>
    <w:rsid w:val="00966427"/>
    <w:rsid w:val="009666DD"/>
    <w:rsid w:val="00970C82"/>
    <w:rsid w:val="00971519"/>
    <w:rsid w:val="00971D7C"/>
    <w:rsid w:val="00972346"/>
    <w:rsid w:val="009735DD"/>
    <w:rsid w:val="0097363B"/>
    <w:rsid w:val="009743ED"/>
    <w:rsid w:val="0097481D"/>
    <w:rsid w:val="009748A9"/>
    <w:rsid w:val="00975B1C"/>
    <w:rsid w:val="009801B4"/>
    <w:rsid w:val="009807FE"/>
    <w:rsid w:val="00981380"/>
    <w:rsid w:val="009832F5"/>
    <w:rsid w:val="00983433"/>
    <w:rsid w:val="00985A0A"/>
    <w:rsid w:val="0099056C"/>
    <w:rsid w:val="00990FAA"/>
    <w:rsid w:val="009914E9"/>
    <w:rsid w:val="00992086"/>
    <w:rsid w:val="00993029"/>
    <w:rsid w:val="00995189"/>
    <w:rsid w:val="00997486"/>
    <w:rsid w:val="009A1436"/>
    <w:rsid w:val="009A1654"/>
    <w:rsid w:val="009A20D2"/>
    <w:rsid w:val="009A596D"/>
    <w:rsid w:val="009A7051"/>
    <w:rsid w:val="009A7357"/>
    <w:rsid w:val="009B2AC3"/>
    <w:rsid w:val="009B3650"/>
    <w:rsid w:val="009B4257"/>
    <w:rsid w:val="009B62E3"/>
    <w:rsid w:val="009B7516"/>
    <w:rsid w:val="009B7B37"/>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26"/>
    <w:rsid w:val="009E1238"/>
    <w:rsid w:val="009E1A95"/>
    <w:rsid w:val="009E2429"/>
    <w:rsid w:val="009E28FD"/>
    <w:rsid w:val="009E2A5C"/>
    <w:rsid w:val="009E2A93"/>
    <w:rsid w:val="009E62C1"/>
    <w:rsid w:val="009F0028"/>
    <w:rsid w:val="009F072C"/>
    <w:rsid w:val="009F2610"/>
    <w:rsid w:val="009F52E0"/>
    <w:rsid w:val="009F6577"/>
    <w:rsid w:val="009F7466"/>
    <w:rsid w:val="009F765C"/>
    <w:rsid w:val="009F7E22"/>
    <w:rsid w:val="00A0162C"/>
    <w:rsid w:val="00A02389"/>
    <w:rsid w:val="00A031C5"/>
    <w:rsid w:val="00A03CD2"/>
    <w:rsid w:val="00A04DB0"/>
    <w:rsid w:val="00A050C3"/>
    <w:rsid w:val="00A064AE"/>
    <w:rsid w:val="00A074D1"/>
    <w:rsid w:val="00A10020"/>
    <w:rsid w:val="00A10765"/>
    <w:rsid w:val="00A10E29"/>
    <w:rsid w:val="00A1153E"/>
    <w:rsid w:val="00A11DC6"/>
    <w:rsid w:val="00A13AD5"/>
    <w:rsid w:val="00A13D0C"/>
    <w:rsid w:val="00A14736"/>
    <w:rsid w:val="00A156C3"/>
    <w:rsid w:val="00A169CC"/>
    <w:rsid w:val="00A21009"/>
    <w:rsid w:val="00A219D1"/>
    <w:rsid w:val="00A21C29"/>
    <w:rsid w:val="00A2302C"/>
    <w:rsid w:val="00A2324C"/>
    <w:rsid w:val="00A236A1"/>
    <w:rsid w:val="00A23E2D"/>
    <w:rsid w:val="00A2502B"/>
    <w:rsid w:val="00A25705"/>
    <w:rsid w:val="00A25B59"/>
    <w:rsid w:val="00A268AB"/>
    <w:rsid w:val="00A30B62"/>
    <w:rsid w:val="00A32B24"/>
    <w:rsid w:val="00A34BA9"/>
    <w:rsid w:val="00A37375"/>
    <w:rsid w:val="00A374FE"/>
    <w:rsid w:val="00A378B2"/>
    <w:rsid w:val="00A42D81"/>
    <w:rsid w:val="00A430A7"/>
    <w:rsid w:val="00A44329"/>
    <w:rsid w:val="00A46C82"/>
    <w:rsid w:val="00A504AE"/>
    <w:rsid w:val="00A515FC"/>
    <w:rsid w:val="00A524CC"/>
    <w:rsid w:val="00A52588"/>
    <w:rsid w:val="00A5461F"/>
    <w:rsid w:val="00A54927"/>
    <w:rsid w:val="00A55119"/>
    <w:rsid w:val="00A56FB4"/>
    <w:rsid w:val="00A57ADF"/>
    <w:rsid w:val="00A61667"/>
    <w:rsid w:val="00A61E25"/>
    <w:rsid w:val="00A62700"/>
    <w:rsid w:val="00A631EE"/>
    <w:rsid w:val="00A6370A"/>
    <w:rsid w:val="00A6384C"/>
    <w:rsid w:val="00A63C69"/>
    <w:rsid w:val="00A64253"/>
    <w:rsid w:val="00A643E9"/>
    <w:rsid w:val="00A66738"/>
    <w:rsid w:val="00A66E99"/>
    <w:rsid w:val="00A67F4B"/>
    <w:rsid w:val="00A70BCE"/>
    <w:rsid w:val="00A71DEC"/>
    <w:rsid w:val="00A7287C"/>
    <w:rsid w:val="00A73B60"/>
    <w:rsid w:val="00A744B7"/>
    <w:rsid w:val="00A748EF"/>
    <w:rsid w:val="00A74920"/>
    <w:rsid w:val="00A7593C"/>
    <w:rsid w:val="00A76F0A"/>
    <w:rsid w:val="00A80089"/>
    <w:rsid w:val="00A82BF1"/>
    <w:rsid w:val="00A82E08"/>
    <w:rsid w:val="00A851CF"/>
    <w:rsid w:val="00A873EE"/>
    <w:rsid w:val="00A87AE4"/>
    <w:rsid w:val="00A92FE0"/>
    <w:rsid w:val="00A93207"/>
    <w:rsid w:val="00A95BAC"/>
    <w:rsid w:val="00A95DB9"/>
    <w:rsid w:val="00A9677E"/>
    <w:rsid w:val="00A97DB4"/>
    <w:rsid w:val="00AA1B9E"/>
    <w:rsid w:val="00AA1E20"/>
    <w:rsid w:val="00AA268A"/>
    <w:rsid w:val="00AA305D"/>
    <w:rsid w:val="00AA3EC0"/>
    <w:rsid w:val="00AA454B"/>
    <w:rsid w:val="00AA4F94"/>
    <w:rsid w:val="00AA72BB"/>
    <w:rsid w:val="00AA74C5"/>
    <w:rsid w:val="00AA7D66"/>
    <w:rsid w:val="00AA7ECD"/>
    <w:rsid w:val="00AB1B92"/>
    <w:rsid w:val="00AB1CC6"/>
    <w:rsid w:val="00AC1043"/>
    <w:rsid w:val="00AC11FC"/>
    <w:rsid w:val="00AC12AD"/>
    <w:rsid w:val="00AC57ED"/>
    <w:rsid w:val="00AC6CED"/>
    <w:rsid w:val="00AD1ECC"/>
    <w:rsid w:val="00AD207E"/>
    <w:rsid w:val="00AD3A52"/>
    <w:rsid w:val="00AD3BDB"/>
    <w:rsid w:val="00AD4921"/>
    <w:rsid w:val="00AD518A"/>
    <w:rsid w:val="00AD5E01"/>
    <w:rsid w:val="00AD6D13"/>
    <w:rsid w:val="00AD6DB0"/>
    <w:rsid w:val="00AD6DD3"/>
    <w:rsid w:val="00AE0B1D"/>
    <w:rsid w:val="00AE24F9"/>
    <w:rsid w:val="00AE26F6"/>
    <w:rsid w:val="00AE36D9"/>
    <w:rsid w:val="00AE4BD9"/>
    <w:rsid w:val="00AE7C4C"/>
    <w:rsid w:val="00AF0784"/>
    <w:rsid w:val="00AF79AB"/>
    <w:rsid w:val="00B01298"/>
    <w:rsid w:val="00B01E56"/>
    <w:rsid w:val="00B02C8D"/>
    <w:rsid w:val="00B0453D"/>
    <w:rsid w:val="00B05B20"/>
    <w:rsid w:val="00B0602A"/>
    <w:rsid w:val="00B067D3"/>
    <w:rsid w:val="00B07BA8"/>
    <w:rsid w:val="00B11038"/>
    <w:rsid w:val="00B12E37"/>
    <w:rsid w:val="00B15F55"/>
    <w:rsid w:val="00B16BBF"/>
    <w:rsid w:val="00B1746D"/>
    <w:rsid w:val="00B21C26"/>
    <w:rsid w:val="00B23505"/>
    <w:rsid w:val="00B24443"/>
    <w:rsid w:val="00B25EED"/>
    <w:rsid w:val="00B26DC5"/>
    <w:rsid w:val="00B30B9E"/>
    <w:rsid w:val="00B32BE6"/>
    <w:rsid w:val="00B331C5"/>
    <w:rsid w:val="00B34500"/>
    <w:rsid w:val="00B35869"/>
    <w:rsid w:val="00B35886"/>
    <w:rsid w:val="00B43FF6"/>
    <w:rsid w:val="00B44997"/>
    <w:rsid w:val="00B45407"/>
    <w:rsid w:val="00B458F6"/>
    <w:rsid w:val="00B4591E"/>
    <w:rsid w:val="00B47E82"/>
    <w:rsid w:val="00B51572"/>
    <w:rsid w:val="00B51F11"/>
    <w:rsid w:val="00B52545"/>
    <w:rsid w:val="00B5325A"/>
    <w:rsid w:val="00B53857"/>
    <w:rsid w:val="00B559A7"/>
    <w:rsid w:val="00B559B0"/>
    <w:rsid w:val="00B55D03"/>
    <w:rsid w:val="00B56289"/>
    <w:rsid w:val="00B563CC"/>
    <w:rsid w:val="00B5643E"/>
    <w:rsid w:val="00B56508"/>
    <w:rsid w:val="00B56EA1"/>
    <w:rsid w:val="00B60750"/>
    <w:rsid w:val="00B61F6A"/>
    <w:rsid w:val="00B62971"/>
    <w:rsid w:val="00B62B71"/>
    <w:rsid w:val="00B63B95"/>
    <w:rsid w:val="00B65E9B"/>
    <w:rsid w:val="00B66C46"/>
    <w:rsid w:val="00B67882"/>
    <w:rsid w:val="00B7092D"/>
    <w:rsid w:val="00B71B05"/>
    <w:rsid w:val="00B71EAC"/>
    <w:rsid w:val="00B72030"/>
    <w:rsid w:val="00B73F00"/>
    <w:rsid w:val="00B74F32"/>
    <w:rsid w:val="00B7782B"/>
    <w:rsid w:val="00B838BF"/>
    <w:rsid w:val="00B83E6D"/>
    <w:rsid w:val="00B8418A"/>
    <w:rsid w:val="00B84723"/>
    <w:rsid w:val="00B847F9"/>
    <w:rsid w:val="00B84F57"/>
    <w:rsid w:val="00B85179"/>
    <w:rsid w:val="00B85E0E"/>
    <w:rsid w:val="00B87858"/>
    <w:rsid w:val="00B90A2E"/>
    <w:rsid w:val="00B917E3"/>
    <w:rsid w:val="00B92013"/>
    <w:rsid w:val="00B92D8B"/>
    <w:rsid w:val="00B931A4"/>
    <w:rsid w:val="00B948E4"/>
    <w:rsid w:val="00B9544A"/>
    <w:rsid w:val="00B95852"/>
    <w:rsid w:val="00B95D8E"/>
    <w:rsid w:val="00B96CE1"/>
    <w:rsid w:val="00B972AC"/>
    <w:rsid w:val="00B977C7"/>
    <w:rsid w:val="00BA0480"/>
    <w:rsid w:val="00BA183B"/>
    <w:rsid w:val="00BA3164"/>
    <w:rsid w:val="00BA450E"/>
    <w:rsid w:val="00BA59C0"/>
    <w:rsid w:val="00BA79D6"/>
    <w:rsid w:val="00BA7B2A"/>
    <w:rsid w:val="00BB00CC"/>
    <w:rsid w:val="00BB11A2"/>
    <w:rsid w:val="00BB3C19"/>
    <w:rsid w:val="00BB3C8C"/>
    <w:rsid w:val="00BB3ED1"/>
    <w:rsid w:val="00BB4A40"/>
    <w:rsid w:val="00BB5C1A"/>
    <w:rsid w:val="00BB6424"/>
    <w:rsid w:val="00BB6CC8"/>
    <w:rsid w:val="00BB71C0"/>
    <w:rsid w:val="00BC09FF"/>
    <w:rsid w:val="00BC0BCE"/>
    <w:rsid w:val="00BC12D1"/>
    <w:rsid w:val="00BC3B10"/>
    <w:rsid w:val="00BC68B7"/>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BB"/>
    <w:rsid w:val="00BF2DEF"/>
    <w:rsid w:val="00BF2F90"/>
    <w:rsid w:val="00BF3C25"/>
    <w:rsid w:val="00BF3C99"/>
    <w:rsid w:val="00BF442D"/>
    <w:rsid w:val="00BF6878"/>
    <w:rsid w:val="00BF7BD9"/>
    <w:rsid w:val="00C05C9F"/>
    <w:rsid w:val="00C0603E"/>
    <w:rsid w:val="00C0726F"/>
    <w:rsid w:val="00C07CA5"/>
    <w:rsid w:val="00C11468"/>
    <w:rsid w:val="00C11D28"/>
    <w:rsid w:val="00C14165"/>
    <w:rsid w:val="00C1519E"/>
    <w:rsid w:val="00C16D1C"/>
    <w:rsid w:val="00C204CF"/>
    <w:rsid w:val="00C217B6"/>
    <w:rsid w:val="00C217F4"/>
    <w:rsid w:val="00C21F2A"/>
    <w:rsid w:val="00C230AB"/>
    <w:rsid w:val="00C23ADF"/>
    <w:rsid w:val="00C24A75"/>
    <w:rsid w:val="00C266DD"/>
    <w:rsid w:val="00C26791"/>
    <w:rsid w:val="00C30E40"/>
    <w:rsid w:val="00C31244"/>
    <w:rsid w:val="00C319B0"/>
    <w:rsid w:val="00C31CD6"/>
    <w:rsid w:val="00C31F5E"/>
    <w:rsid w:val="00C32BBB"/>
    <w:rsid w:val="00C34A4B"/>
    <w:rsid w:val="00C34FD7"/>
    <w:rsid w:val="00C41374"/>
    <w:rsid w:val="00C428BD"/>
    <w:rsid w:val="00C4326E"/>
    <w:rsid w:val="00C44882"/>
    <w:rsid w:val="00C44B0B"/>
    <w:rsid w:val="00C44EA3"/>
    <w:rsid w:val="00C45EDB"/>
    <w:rsid w:val="00C46197"/>
    <w:rsid w:val="00C47053"/>
    <w:rsid w:val="00C47741"/>
    <w:rsid w:val="00C5137C"/>
    <w:rsid w:val="00C515BF"/>
    <w:rsid w:val="00C52401"/>
    <w:rsid w:val="00C52A79"/>
    <w:rsid w:val="00C5417E"/>
    <w:rsid w:val="00C543C9"/>
    <w:rsid w:val="00C545CA"/>
    <w:rsid w:val="00C5640D"/>
    <w:rsid w:val="00C572F2"/>
    <w:rsid w:val="00C625BE"/>
    <w:rsid w:val="00C64116"/>
    <w:rsid w:val="00C64161"/>
    <w:rsid w:val="00C64E11"/>
    <w:rsid w:val="00C65DFC"/>
    <w:rsid w:val="00C702BF"/>
    <w:rsid w:val="00C7331A"/>
    <w:rsid w:val="00C75190"/>
    <w:rsid w:val="00C76B34"/>
    <w:rsid w:val="00C80D4F"/>
    <w:rsid w:val="00C80FF4"/>
    <w:rsid w:val="00C82737"/>
    <w:rsid w:val="00C83D09"/>
    <w:rsid w:val="00C83E0D"/>
    <w:rsid w:val="00C868D7"/>
    <w:rsid w:val="00C86F5E"/>
    <w:rsid w:val="00C87877"/>
    <w:rsid w:val="00C90190"/>
    <w:rsid w:val="00C90AEA"/>
    <w:rsid w:val="00C92C2E"/>
    <w:rsid w:val="00C92E27"/>
    <w:rsid w:val="00C939DC"/>
    <w:rsid w:val="00C93B39"/>
    <w:rsid w:val="00C9424F"/>
    <w:rsid w:val="00C9489A"/>
    <w:rsid w:val="00C95A76"/>
    <w:rsid w:val="00C96885"/>
    <w:rsid w:val="00CA0539"/>
    <w:rsid w:val="00CA1535"/>
    <w:rsid w:val="00CA16E3"/>
    <w:rsid w:val="00CA2998"/>
    <w:rsid w:val="00CA4A2B"/>
    <w:rsid w:val="00CA4BC1"/>
    <w:rsid w:val="00CA5E56"/>
    <w:rsid w:val="00CA697C"/>
    <w:rsid w:val="00CA7B4C"/>
    <w:rsid w:val="00CB0110"/>
    <w:rsid w:val="00CB1F2A"/>
    <w:rsid w:val="00CB28DB"/>
    <w:rsid w:val="00CB2D11"/>
    <w:rsid w:val="00CC28DE"/>
    <w:rsid w:val="00CC3915"/>
    <w:rsid w:val="00CC3947"/>
    <w:rsid w:val="00CC48AE"/>
    <w:rsid w:val="00CC7531"/>
    <w:rsid w:val="00CD0573"/>
    <w:rsid w:val="00CD0CD7"/>
    <w:rsid w:val="00CD0DF8"/>
    <w:rsid w:val="00CD14BF"/>
    <w:rsid w:val="00CD2277"/>
    <w:rsid w:val="00CD27C8"/>
    <w:rsid w:val="00CD7097"/>
    <w:rsid w:val="00CE0CFB"/>
    <w:rsid w:val="00CE53DF"/>
    <w:rsid w:val="00CE6B13"/>
    <w:rsid w:val="00CE7DF1"/>
    <w:rsid w:val="00CF21EB"/>
    <w:rsid w:val="00CF2785"/>
    <w:rsid w:val="00CF30A3"/>
    <w:rsid w:val="00CF3731"/>
    <w:rsid w:val="00CF3A60"/>
    <w:rsid w:val="00CF5F5E"/>
    <w:rsid w:val="00CF61A7"/>
    <w:rsid w:val="00CF6260"/>
    <w:rsid w:val="00CF7513"/>
    <w:rsid w:val="00CF7EE7"/>
    <w:rsid w:val="00D00822"/>
    <w:rsid w:val="00D00A9E"/>
    <w:rsid w:val="00D00D0B"/>
    <w:rsid w:val="00D01AB9"/>
    <w:rsid w:val="00D0283F"/>
    <w:rsid w:val="00D03486"/>
    <w:rsid w:val="00D03CFD"/>
    <w:rsid w:val="00D04377"/>
    <w:rsid w:val="00D046D2"/>
    <w:rsid w:val="00D050DE"/>
    <w:rsid w:val="00D05A08"/>
    <w:rsid w:val="00D05C2C"/>
    <w:rsid w:val="00D06666"/>
    <w:rsid w:val="00D11A98"/>
    <w:rsid w:val="00D12BB2"/>
    <w:rsid w:val="00D1347D"/>
    <w:rsid w:val="00D1381B"/>
    <w:rsid w:val="00D13886"/>
    <w:rsid w:val="00D16E56"/>
    <w:rsid w:val="00D17995"/>
    <w:rsid w:val="00D17BC3"/>
    <w:rsid w:val="00D21AFB"/>
    <w:rsid w:val="00D22CB5"/>
    <w:rsid w:val="00D24175"/>
    <w:rsid w:val="00D246C7"/>
    <w:rsid w:val="00D256F4"/>
    <w:rsid w:val="00D25F8E"/>
    <w:rsid w:val="00D335DD"/>
    <w:rsid w:val="00D34CB1"/>
    <w:rsid w:val="00D35250"/>
    <w:rsid w:val="00D3595B"/>
    <w:rsid w:val="00D36DCE"/>
    <w:rsid w:val="00D37E5A"/>
    <w:rsid w:val="00D40AA1"/>
    <w:rsid w:val="00D421C6"/>
    <w:rsid w:val="00D42704"/>
    <w:rsid w:val="00D42BC9"/>
    <w:rsid w:val="00D44787"/>
    <w:rsid w:val="00D45379"/>
    <w:rsid w:val="00D456F2"/>
    <w:rsid w:val="00D45B1E"/>
    <w:rsid w:val="00D4697A"/>
    <w:rsid w:val="00D505BC"/>
    <w:rsid w:val="00D523CB"/>
    <w:rsid w:val="00D527E1"/>
    <w:rsid w:val="00D54A99"/>
    <w:rsid w:val="00D57119"/>
    <w:rsid w:val="00D63BF6"/>
    <w:rsid w:val="00D6429E"/>
    <w:rsid w:val="00D642BC"/>
    <w:rsid w:val="00D65D2A"/>
    <w:rsid w:val="00D7211D"/>
    <w:rsid w:val="00D72577"/>
    <w:rsid w:val="00D73016"/>
    <w:rsid w:val="00D740E1"/>
    <w:rsid w:val="00D7418A"/>
    <w:rsid w:val="00D75364"/>
    <w:rsid w:val="00D758EE"/>
    <w:rsid w:val="00D76043"/>
    <w:rsid w:val="00D77266"/>
    <w:rsid w:val="00D77B2C"/>
    <w:rsid w:val="00D77D84"/>
    <w:rsid w:val="00D81CF3"/>
    <w:rsid w:val="00D831F7"/>
    <w:rsid w:val="00D84343"/>
    <w:rsid w:val="00D84F56"/>
    <w:rsid w:val="00D867EA"/>
    <w:rsid w:val="00D87B1A"/>
    <w:rsid w:val="00D90AC5"/>
    <w:rsid w:val="00D90F02"/>
    <w:rsid w:val="00D924D8"/>
    <w:rsid w:val="00D9710D"/>
    <w:rsid w:val="00DA0209"/>
    <w:rsid w:val="00DA0591"/>
    <w:rsid w:val="00DA13B6"/>
    <w:rsid w:val="00DA1D4D"/>
    <w:rsid w:val="00DA43D5"/>
    <w:rsid w:val="00DA62B2"/>
    <w:rsid w:val="00DB3549"/>
    <w:rsid w:val="00DB3D7C"/>
    <w:rsid w:val="00DB5236"/>
    <w:rsid w:val="00DB54BB"/>
    <w:rsid w:val="00DB7A33"/>
    <w:rsid w:val="00DC141B"/>
    <w:rsid w:val="00DC19F1"/>
    <w:rsid w:val="00DC1EE7"/>
    <w:rsid w:val="00DC1FFF"/>
    <w:rsid w:val="00DC25AB"/>
    <w:rsid w:val="00DC2AE3"/>
    <w:rsid w:val="00DC3740"/>
    <w:rsid w:val="00DC4648"/>
    <w:rsid w:val="00DC4856"/>
    <w:rsid w:val="00DC5748"/>
    <w:rsid w:val="00DC6412"/>
    <w:rsid w:val="00DC6634"/>
    <w:rsid w:val="00DC75A4"/>
    <w:rsid w:val="00DC76B2"/>
    <w:rsid w:val="00DC7928"/>
    <w:rsid w:val="00DD084F"/>
    <w:rsid w:val="00DD46EB"/>
    <w:rsid w:val="00DD6A78"/>
    <w:rsid w:val="00DD6E10"/>
    <w:rsid w:val="00DE03CC"/>
    <w:rsid w:val="00DE158E"/>
    <w:rsid w:val="00DE307F"/>
    <w:rsid w:val="00DE38EE"/>
    <w:rsid w:val="00DE38F7"/>
    <w:rsid w:val="00DE424A"/>
    <w:rsid w:val="00DE4BC0"/>
    <w:rsid w:val="00DE5A3A"/>
    <w:rsid w:val="00DE69EB"/>
    <w:rsid w:val="00DE6AB0"/>
    <w:rsid w:val="00DE7FEE"/>
    <w:rsid w:val="00DF1B98"/>
    <w:rsid w:val="00DF24E1"/>
    <w:rsid w:val="00DF3132"/>
    <w:rsid w:val="00DF4668"/>
    <w:rsid w:val="00DF5F52"/>
    <w:rsid w:val="00DF6061"/>
    <w:rsid w:val="00E0221D"/>
    <w:rsid w:val="00E04094"/>
    <w:rsid w:val="00E0409A"/>
    <w:rsid w:val="00E040DE"/>
    <w:rsid w:val="00E12049"/>
    <w:rsid w:val="00E12630"/>
    <w:rsid w:val="00E1461E"/>
    <w:rsid w:val="00E15BE0"/>
    <w:rsid w:val="00E16E06"/>
    <w:rsid w:val="00E170CE"/>
    <w:rsid w:val="00E21A37"/>
    <w:rsid w:val="00E24E4D"/>
    <w:rsid w:val="00E2637D"/>
    <w:rsid w:val="00E2657A"/>
    <w:rsid w:val="00E27906"/>
    <w:rsid w:val="00E31ED8"/>
    <w:rsid w:val="00E3294E"/>
    <w:rsid w:val="00E33668"/>
    <w:rsid w:val="00E339FD"/>
    <w:rsid w:val="00E34DB5"/>
    <w:rsid w:val="00E36ED3"/>
    <w:rsid w:val="00E379D6"/>
    <w:rsid w:val="00E40C24"/>
    <w:rsid w:val="00E41426"/>
    <w:rsid w:val="00E429C0"/>
    <w:rsid w:val="00E439BF"/>
    <w:rsid w:val="00E43F4E"/>
    <w:rsid w:val="00E458D7"/>
    <w:rsid w:val="00E45C0A"/>
    <w:rsid w:val="00E45DD4"/>
    <w:rsid w:val="00E46BAC"/>
    <w:rsid w:val="00E47887"/>
    <w:rsid w:val="00E5027E"/>
    <w:rsid w:val="00E52C5A"/>
    <w:rsid w:val="00E52C87"/>
    <w:rsid w:val="00E5333D"/>
    <w:rsid w:val="00E53A48"/>
    <w:rsid w:val="00E5492C"/>
    <w:rsid w:val="00E54C0D"/>
    <w:rsid w:val="00E55DF0"/>
    <w:rsid w:val="00E56798"/>
    <w:rsid w:val="00E56D72"/>
    <w:rsid w:val="00E64711"/>
    <w:rsid w:val="00E64963"/>
    <w:rsid w:val="00E6576F"/>
    <w:rsid w:val="00E66192"/>
    <w:rsid w:val="00E67D42"/>
    <w:rsid w:val="00E67DE6"/>
    <w:rsid w:val="00E724DB"/>
    <w:rsid w:val="00E725CF"/>
    <w:rsid w:val="00E74330"/>
    <w:rsid w:val="00E75424"/>
    <w:rsid w:val="00E76F7A"/>
    <w:rsid w:val="00E77DD4"/>
    <w:rsid w:val="00E81EE5"/>
    <w:rsid w:val="00E82487"/>
    <w:rsid w:val="00E827FF"/>
    <w:rsid w:val="00E830AC"/>
    <w:rsid w:val="00E84103"/>
    <w:rsid w:val="00E84AB8"/>
    <w:rsid w:val="00E85EEF"/>
    <w:rsid w:val="00E869E2"/>
    <w:rsid w:val="00E91B3C"/>
    <w:rsid w:val="00E91FDB"/>
    <w:rsid w:val="00E936A8"/>
    <w:rsid w:val="00E9388F"/>
    <w:rsid w:val="00E94EF4"/>
    <w:rsid w:val="00E96D07"/>
    <w:rsid w:val="00E97501"/>
    <w:rsid w:val="00EA12AE"/>
    <w:rsid w:val="00EA3C67"/>
    <w:rsid w:val="00EA50A0"/>
    <w:rsid w:val="00EA588F"/>
    <w:rsid w:val="00EB30D5"/>
    <w:rsid w:val="00EB33BD"/>
    <w:rsid w:val="00EB57F2"/>
    <w:rsid w:val="00EC0FDA"/>
    <w:rsid w:val="00EC125C"/>
    <w:rsid w:val="00EC21D5"/>
    <w:rsid w:val="00EC240E"/>
    <w:rsid w:val="00EC257B"/>
    <w:rsid w:val="00EC30DA"/>
    <w:rsid w:val="00EC45B8"/>
    <w:rsid w:val="00EC4A3E"/>
    <w:rsid w:val="00EC4DFB"/>
    <w:rsid w:val="00EC597A"/>
    <w:rsid w:val="00EC5C9E"/>
    <w:rsid w:val="00ED2DEB"/>
    <w:rsid w:val="00ED3BDE"/>
    <w:rsid w:val="00ED3DA6"/>
    <w:rsid w:val="00ED6522"/>
    <w:rsid w:val="00ED6704"/>
    <w:rsid w:val="00ED79C3"/>
    <w:rsid w:val="00EE25D2"/>
    <w:rsid w:val="00EE2B4E"/>
    <w:rsid w:val="00EE33F9"/>
    <w:rsid w:val="00EE38C5"/>
    <w:rsid w:val="00EE4CC4"/>
    <w:rsid w:val="00EF35CB"/>
    <w:rsid w:val="00EF617C"/>
    <w:rsid w:val="00EF6689"/>
    <w:rsid w:val="00EF6F4A"/>
    <w:rsid w:val="00F00886"/>
    <w:rsid w:val="00F02006"/>
    <w:rsid w:val="00F03A51"/>
    <w:rsid w:val="00F03B94"/>
    <w:rsid w:val="00F04A8D"/>
    <w:rsid w:val="00F10224"/>
    <w:rsid w:val="00F10880"/>
    <w:rsid w:val="00F10941"/>
    <w:rsid w:val="00F13D60"/>
    <w:rsid w:val="00F20E74"/>
    <w:rsid w:val="00F2176E"/>
    <w:rsid w:val="00F2185F"/>
    <w:rsid w:val="00F22063"/>
    <w:rsid w:val="00F23492"/>
    <w:rsid w:val="00F25663"/>
    <w:rsid w:val="00F2570C"/>
    <w:rsid w:val="00F25CC6"/>
    <w:rsid w:val="00F268B2"/>
    <w:rsid w:val="00F279E0"/>
    <w:rsid w:val="00F3325E"/>
    <w:rsid w:val="00F34C4F"/>
    <w:rsid w:val="00F34E06"/>
    <w:rsid w:val="00F34FC8"/>
    <w:rsid w:val="00F35B36"/>
    <w:rsid w:val="00F35C2B"/>
    <w:rsid w:val="00F35DB0"/>
    <w:rsid w:val="00F36294"/>
    <w:rsid w:val="00F36DAF"/>
    <w:rsid w:val="00F40880"/>
    <w:rsid w:val="00F41B67"/>
    <w:rsid w:val="00F42EEF"/>
    <w:rsid w:val="00F43A7F"/>
    <w:rsid w:val="00F4531C"/>
    <w:rsid w:val="00F47108"/>
    <w:rsid w:val="00F476AC"/>
    <w:rsid w:val="00F50E15"/>
    <w:rsid w:val="00F510ED"/>
    <w:rsid w:val="00F52526"/>
    <w:rsid w:val="00F52605"/>
    <w:rsid w:val="00F54E2F"/>
    <w:rsid w:val="00F55EAA"/>
    <w:rsid w:val="00F55EB6"/>
    <w:rsid w:val="00F57932"/>
    <w:rsid w:val="00F600AF"/>
    <w:rsid w:val="00F604F5"/>
    <w:rsid w:val="00F60DB1"/>
    <w:rsid w:val="00F61305"/>
    <w:rsid w:val="00F62796"/>
    <w:rsid w:val="00F634D0"/>
    <w:rsid w:val="00F648C8"/>
    <w:rsid w:val="00F66572"/>
    <w:rsid w:val="00F67C2F"/>
    <w:rsid w:val="00F70173"/>
    <w:rsid w:val="00F72104"/>
    <w:rsid w:val="00F73E05"/>
    <w:rsid w:val="00F743F5"/>
    <w:rsid w:val="00F74D5C"/>
    <w:rsid w:val="00F75CDA"/>
    <w:rsid w:val="00F807F0"/>
    <w:rsid w:val="00F8152B"/>
    <w:rsid w:val="00F81EF1"/>
    <w:rsid w:val="00F82D29"/>
    <w:rsid w:val="00F8441E"/>
    <w:rsid w:val="00F84680"/>
    <w:rsid w:val="00F84D5E"/>
    <w:rsid w:val="00F84FA3"/>
    <w:rsid w:val="00F84FCE"/>
    <w:rsid w:val="00F85B5C"/>
    <w:rsid w:val="00F86567"/>
    <w:rsid w:val="00F93D43"/>
    <w:rsid w:val="00F941ED"/>
    <w:rsid w:val="00F94FC2"/>
    <w:rsid w:val="00F952B6"/>
    <w:rsid w:val="00F9681E"/>
    <w:rsid w:val="00F96C53"/>
    <w:rsid w:val="00F96FE7"/>
    <w:rsid w:val="00F97DDB"/>
    <w:rsid w:val="00FA148E"/>
    <w:rsid w:val="00FA194C"/>
    <w:rsid w:val="00FA57A1"/>
    <w:rsid w:val="00FA5A26"/>
    <w:rsid w:val="00FA5B10"/>
    <w:rsid w:val="00FA7869"/>
    <w:rsid w:val="00FA7CD7"/>
    <w:rsid w:val="00FB0196"/>
    <w:rsid w:val="00FB1322"/>
    <w:rsid w:val="00FB1497"/>
    <w:rsid w:val="00FB19C2"/>
    <w:rsid w:val="00FB565E"/>
    <w:rsid w:val="00FB5956"/>
    <w:rsid w:val="00FB6960"/>
    <w:rsid w:val="00FC14F2"/>
    <w:rsid w:val="00FC22C5"/>
    <w:rsid w:val="00FC2E33"/>
    <w:rsid w:val="00FC4FF4"/>
    <w:rsid w:val="00FC5644"/>
    <w:rsid w:val="00FC76F5"/>
    <w:rsid w:val="00FD01B4"/>
    <w:rsid w:val="00FD067E"/>
    <w:rsid w:val="00FD0FCE"/>
    <w:rsid w:val="00FE203A"/>
    <w:rsid w:val="00FE37F5"/>
    <w:rsid w:val="00FE3A45"/>
    <w:rsid w:val="00FE3BE9"/>
    <w:rsid w:val="00FE41C5"/>
    <w:rsid w:val="00FE563E"/>
    <w:rsid w:val="00FE56C2"/>
    <w:rsid w:val="00FE5CE6"/>
    <w:rsid w:val="00FE6DA6"/>
    <w:rsid w:val="00FE6F7F"/>
    <w:rsid w:val="00FF10FE"/>
    <w:rsid w:val="00FF12FF"/>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val="en-NG" w:eastAsia="en-NG"/>
    </w:rPr>
  </w:style>
  <w:style w:type="character" w:customStyle="1" w:styleId="sku">
    <w:name w:val="sku"/>
    <w:basedOn w:val="DefaultParagraphFont"/>
    <w:rsid w:val="00E52C87"/>
  </w:style>
  <w:style w:type="character" w:customStyle="1" w:styleId="sapmtextmaxline">
    <w:name w:val="sapmtextmaxline"/>
    <w:basedOn w:val="DefaultParagraphFont"/>
    <w:rsid w:val="00F10941"/>
  </w:style>
  <w:style w:type="character" w:customStyle="1" w:styleId="x1a">
    <w:name w:val="x1a"/>
    <w:basedOn w:val="DefaultParagraphFont"/>
    <w:rsid w:val="00A42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120660306">
      <w:bodyDiv w:val="1"/>
      <w:marLeft w:val="0"/>
      <w:marRight w:val="0"/>
      <w:marTop w:val="0"/>
      <w:marBottom w:val="0"/>
      <w:divBdr>
        <w:top w:val="none" w:sz="0" w:space="0" w:color="auto"/>
        <w:left w:val="none" w:sz="0" w:space="0" w:color="auto"/>
        <w:bottom w:val="none" w:sz="0" w:space="0" w:color="auto"/>
        <w:right w:val="none" w:sz="0" w:space="0" w:color="auto"/>
      </w:divBdr>
    </w:div>
    <w:div w:id="187916856">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547448966">
      <w:bodyDiv w:val="1"/>
      <w:marLeft w:val="0"/>
      <w:marRight w:val="0"/>
      <w:marTop w:val="0"/>
      <w:marBottom w:val="0"/>
      <w:divBdr>
        <w:top w:val="none" w:sz="0" w:space="0" w:color="auto"/>
        <w:left w:val="none" w:sz="0" w:space="0" w:color="auto"/>
        <w:bottom w:val="none" w:sz="0" w:space="0" w:color="auto"/>
        <w:right w:val="none" w:sz="0" w:space="0" w:color="auto"/>
      </w:divBdr>
    </w:div>
    <w:div w:id="582030441">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25513411">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34554339">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47601928">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41669709">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18172320">
      <w:bodyDiv w:val="1"/>
      <w:marLeft w:val="0"/>
      <w:marRight w:val="0"/>
      <w:marTop w:val="0"/>
      <w:marBottom w:val="0"/>
      <w:divBdr>
        <w:top w:val="none" w:sz="0" w:space="0" w:color="auto"/>
        <w:left w:val="none" w:sz="0" w:space="0" w:color="auto"/>
        <w:bottom w:val="none" w:sz="0" w:space="0" w:color="auto"/>
        <w:right w:val="none" w:sz="0" w:space="0" w:color="auto"/>
      </w:divBdr>
    </w:div>
    <w:div w:id="1652832282">
      <w:bodyDiv w:val="1"/>
      <w:marLeft w:val="0"/>
      <w:marRight w:val="0"/>
      <w:marTop w:val="0"/>
      <w:marBottom w:val="0"/>
      <w:divBdr>
        <w:top w:val="none" w:sz="0" w:space="0" w:color="auto"/>
        <w:left w:val="none" w:sz="0" w:space="0" w:color="auto"/>
        <w:bottom w:val="none" w:sz="0" w:space="0" w:color="auto"/>
        <w:right w:val="none" w:sz="0" w:space="0" w:color="auto"/>
      </w:divBdr>
    </w:div>
    <w:div w:id="1799646499">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chigbu@iom.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30E2E"/>
    <w:rsid w:val="000319CB"/>
    <w:rsid w:val="00063BDA"/>
    <w:rsid w:val="00080009"/>
    <w:rsid w:val="00081AE8"/>
    <w:rsid w:val="000F4F03"/>
    <w:rsid w:val="00127F9D"/>
    <w:rsid w:val="0013673F"/>
    <w:rsid w:val="00162644"/>
    <w:rsid w:val="00192BEA"/>
    <w:rsid w:val="001A6703"/>
    <w:rsid w:val="001B4D4D"/>
    <w:rsid w:val="001E4CFC"/>
    <w:rsid w:val="002518CE"/>
    <w:rsid w:val="002670B6"/>
    <w:rsid w:val="002730CA"/>
    <w:rsid w:val="002751D3"/>
    <w:rsid w:val="00284567"/>
    <w:rsid w:val="00295258"/>
    <w:rsid w:val="002A7083"/>
    <w:rsid w:val="002B2CB1"/>
    <w:rsid w:val="003009A3"/>
    <w:rsid w:val="00377F67"/>
    <w:rsid w:val="003D0098"/>
    <w:rsid w:val="003D4163"/>
    <w:rsid w:val="00401F50"/>
    <w:rsid w:val="00432D5A"/>
    <w:rsid w:val="0046540A"/>
    <w:rsid w:val="004B315B"/>
    <w:rsid w:val="004D33AB"/>
    <w:rsid w:val="0052671D"/>
    <w:rsid w:val="0056714C"/>
    <w:rsid w:val="005B1AB1"/>
    <w:rsid w:val="00637EAC"/>
    <w:rsid w:val="006B11CB"/>
    <w:rsid w:val="006D00C4"/>
    <w:rsid w:val="00781725"/>
    <w:rsid w:val="007829C0"/>
    <w:rsid w:val="00791112"/>
    <w:rsid w:val="007A1B83"/>
    <w:rsid w:val="007B780E"/>
    <w:rsid w:val="007B7E3D"/>
    <w:rsid w:val="007F4540"/>
    <w:rsid w:val="00813DE0"/>
    <w:rsid w:val="00814613"/>
    <w:rsid w:val="008E66D2"/>
    <w:rsid w:val="00911F0E"/>
    <w:rsid w:val="00926412"/>
    <w:rsid w:val="00937C9D"/>
    <w:rsid w:val="00970C82"/>
    <w:rsid w:val="009807AC"/>
    <w:rsid w:val="00A219D1"/>
    <w:rsid w:val="00A25B40"/>
    <w:rsid w:val="00A358F8"/>
    <w:rsid w:val="00A643E9"/>
    <w:rsid w:val="00AD2237"/>
    <w:rsid w:val="00B0466D"/>
    <w:rsid w:val="00B16607"/>
    <w:rsid w:val="00B418B2"/>
    <w:rsid w:val="00BD2914"/>
    <w:rsid w:val="00BD559A"/>
    <w:rsid w:val="00BF349E"/>
    <w:rsid w:val="00C23ED2"/>
    <w:rsid w:val="00C34A4B"/>
    <w:rsid w:val="00C520E6"/>
    <w:rsid w:val="00C67181"/>
    <w:rsid w:val="00C954BB"/>
    <w:rsid w:val="00CA0539"/>
    <w:rsid w:val="00CC1EF1"/>
    <w:rsid w:val="00CE4147"/>
    <w:rsid w:val="00CF2DE6"/>
    <w:rsid w:val="00D0014D"/>
    <w:rsid w:val="00D246C7"/>
    <w:rsid w:val="00D35275"/>
    <w:rsid w:val="00D65462"/>
    <w:rsid w:val="00DB619C"/>
    <w:rsid w:val="00DF1B98"/>
    <w:rsid w:val="00DF3767"/>
    <w:rsid w:val="00E40C24"/>
    <w:rsid w:val="00E60E19"/>
    <w:rsid w:val="00E66D68"/>
    <w:rsid w:val="00E936A8"/>
    <w:rsid w:val="00EA6ED2"/>
    <w:rsid w:val="00EF029F"/>
    <w:rsid w:val="00EF514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9</TotalTime>
  <Pages>10</Pages>
  <Words>2943</Words>
  <Characters>16776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NABANOBE Emmylin</cp:lastModifiedBy>
  <cp:revision>3</cp:revision>
  <cp:lastPrinted>2025-04-02T07:57:00Z</cp:lastPrinted>
  <dcterms:created xsi:type="dcterms:W3CDTF">2025-04-02T07:57:00Z</dcterms:created>
  <dcterms:modified xsi:type="dcterms:W3CDTF">2025-04-02T07:58:00Z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