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4"/>
        </w:numPr>
        <w:spacing w:after="200" w:line="276" w:lineRule="auto"/>
        <w:ind w:left="2520" w:right="-60" w:hanging="360"/>
        <w:rPr>
          <w:highlight w:val="white"/>
        </w:rPr>
      </w:pPr>
      <w:r w:rsidDel="00000000" w:rsidR="00000000" w:rsidRPr="00000000">
        <w:rPr>
          <w:rtl w:val="0"/>
        </w:rPr>
        <w:t xml:space="preserve">Bidder</w:t>
      </w:r>
      <w:r w:rsidDel="00000000" w:rsidR="00000000" w:rsidRPr="00000000">
        <w:rPr>
          <w:rtl w:val="0"/>
        </w:rPr>
        <w:t xml:space="preserve">s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w:t>
      </w:r>
      <w:r w:rsidDel="00000000" w:rsidR="00000000" w:rsidRPr="00000000">
        <w:rPr>
          <w:rtl w:val="0"/>
        </w:rPr>
        <w:t xml:space="preserve">bidder</w:t>
      </w:r>
      <w:r w:rsidDel="00000000" w:rsidR="00000000" w:rsidRPr="00000000">
        <w:rPr>
          <w:rtl w:val="0"/>
        </w:rPr>
        <w:t xml:space="preserve">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4"/>
        </w:numPr>
        <w:spacing w:after="100" w:line="276" w:lineRule="auto"/>
        <w:ind w:left="2520" w:right="-60" w:hanging="360"/>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w:t>
      </w:r>
      <w:r w:rsidDel="00000000" w:rsidR="00000000" w:rsidRPr="00000000">
        <w:rPr>
          <w:i w:val="1"/>
          <w:rtl w:val="0"/>
        </w:rPr>
        <w:t xml:space="preserve">’s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w:t>
      </w:r>
      <w:r w:rsidDel="00000000" w:rsidR="00000000" w:rsidRPr="00000000">
        <w:rPr>
          <w:i w:val="1"/>
          <w:rtl w:val="0"/>
        </w:rPr>
        <w:t xml:space="preserve">’s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If after </w:t>
      </w:r>
      <w:r w:rsidDel="00000000" w:rsidR="00000000" w:rsidRPr="00000000">
        <w:rPr>
          <w:rtl w:val="0"/>
        </w:rPr>
        <w:t xml:space="preserve">assessing</w:t>
      </w:r>
      <w:r w:rsidDel="00000000" w:rsidR="00000000" w:rsidRPr="00000000">
        <w:rPr>
          <w:rtl w:val="0"/>
        </w:rPr>
        <w:t xml:space="preserve"> this opportunity the </w:t>
      </w:r>
      <w:r w:rsidDel="00000000" w:rsidR="00000000" w:rsidRPr="00000000">
        <w:rPr>
          <w:rtl w:val="0"/>
        </w:rPr>
        <w:t xml:space="preserve">bidder</w:t>
      </w:r>
      <w:r w:rsidDel="00000000" w:rsidR="00000000" w:rsidRPr="00000000">
        <w:rPr>
          <w:rtl w:val="0"/>
        </w:rPr>
        <w:t xml:space="preserve"> decides not to submit a </w:t>
      </w:r>
      <w:r w:rsidDel="00000000" w:rsidR="00000000" w:rsidRPr="00000000">
        <w:rPr>
          <w:rtl w:val="0"/>
        </w:rPr>
        <w:t xml:space="preserve">quotation</w:t>
      </w:r>
      <w:r w:rsidDel="00000000" w:rsidR="00000000" w:rsidRPr="00000000">
        <w:rPr>
          <w:rtl w:val="0"/>
        </w:rPr>
        <w:t xml:space="preserve">, UNOPS asks that the </w:t>
      </w:r>
      <w:r w:rsidDel="00000000" w:rsidR="00000000" w:rsidRPr="00000000">
        <w:rPr>
          <w:rtl w:val="0"/>
        </w:rPr>
        <w:t xml:space="preserve">bidder</w:t>
      </w:r>
      <w:r w:rsidDel="00000000" w:rsidR="00000000" w:rsidRPr="00000000">
        <w:rPr>
          <w:rtl w:val="0"/>
        </w:rPr>
        <w:t xml:space="preserve"> still returns 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w:t>
      </w:r>
      <w:r w:rsidDel="00000000" w:rsidR="00000000" w:rsidRPr="00000000">
        <w:rPr>
          <w:rtl w:val="0"/>
        </w:rPr>
        <w:t xml:space="preserve">l] in accordance with the form set out in Schedule 0.6 [</w:t>
      </w:r>
      <w:r w:rsidDel="00000000" w:rsidR="00000000" w:rsidRPr="00000000">
        <w:rPr>
          <w:i w:val="1"/>
          <w:rtl w:val="0"/>
        </w:rPr>
        <w:t xml:space="preserve">Statement of Exclusivity and Availabilit</w:t>
      </w:r>
      <w:r w:rsidDel="00000000" w:rsidR="00000000" w:rsidRPr="00000000">
        <w:rPr>
          <w:rtl w:val="0"/>
        </w:rPr>
        <w:t xml:space="preserve">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4">
      <w:pPr>
        <w:spacing w:line="276" w:lineRule="auto"/>
        <w:ind w:left="720" w:right="0" w:firstLine="0"/>
        <w:rPr/>
      </w:pPr>
      <w:r w:rsidDel="00000000" w:rsidR="00000000" w:rsidRPr="00000000">
        <w:rPr>
          <w:rtl w:val="0"/>
        </w:rPr>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7">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 provision o</w:t>
      </w:r>
      <w:r w:rsidDel="00000000" w:rsidR="00000000" w:rsidRPr="00000000">
        <w:rPr>
          <w:rtl w:val="0"/>
        </w:rPr>
        <w:t xml:space="preserve">f </w:t>
      </w:r>
      <w:r w:rsidDel="00000000" w:rsidR="00000000" w:rsidRPr="00000000">
        <w:rPr>
          <w:shd w:fill="cccccc" w:val="clear"/>
          <w:rtl w:val="0"/>
        </w:rPr>
        <w:t xml:space="preserve">[insert brief </w:t>
      </w:r>
      <w:r w:rsidDel="00000000" w:rsidR="00000000" w:rsidRPr="00000000">
        <w:rPr>
          <w:shd w:fill="cccccc" w:val="clear"/>
          <w:rtl w:val="0"/>
        </w:rPr>
        <w:t xml:space="preserve">information on the</w:t>
      </w:r>
      <w:r w:rsidDel="00000000" w:rsidR="00000000" w:rsidRPr="00000000">
        <w:rPr>
          <w:shd w:fill="cccccc" w:val="clear"/>
          <w:rtl w:val="0"/>
        </w:rPr>
        <w:t xml:space="preserve"> Services]</w:t>
      </w:r>
      <w:r w:rsidDel="00000000" w:rsidR="00000000" w:rsidRPr="00000000">
        <w:rPr>
          <w:rtl w:val="0"/>
        </w:rPr>
        <w:t xml:space="preserve"> </w:t>
      </w:r>
      <w:r w:rsidDel="00000000" w:rsidR="00000000" w:rsidRPr="00000000">
        <w:rPr>
          <w:rtl w:val="0"/>
        </w:rPr>
        <w:t xml:space="preserve">in </w:t>
      </w:r>
      <w:r w:rsidDel="00000000" w:rsidR="00000000" w:rsidRPr="00000000">
        <w:rPr>
          <w:shd w:fill="cccccc" w:val="clear"/>
          <w:rtl w:val="0"/>
        </w:rPr>
        <w:t xml:space="preserve">[name of country/city]</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9"/>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9"/>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t>
      </w:r>
      <w:r w:rsidDel="00000000" w:rsidR="00000000" w:rsidRPr="00000000">
        <w:rPr>
          <w:rtl w:val="0"/>
        </w:rPr>
        <w:t xml:space="preserve">Services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numPr>
          <w:ilvl w:val="1"/>
          <w:numId w:val="9"/>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Particulars]</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E">
      <w:pPr>
        <w:numPr>
          <w:ilvl w:val="1"/>
          <w:numId w:val="9"/>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 Particulars, </w:t>
      </w:r>
      <w:r w:rsidDel="00000000" w:rsidR="00000000" w:rsidRPr="00000000">
        <w:rPr>
          <w:rtl w:val="0"/>
        </w:rPr>
        <w:t xml:space="preserve">we commit to obtaining a </w:t>
      </w:r>
      <w:r w:rsidDel="00000000" w:rsidR="00000000" w:rsidRPr="00000000">
        <w:rPr>
          <w:rtl w:val="0"/>
        </w:rPr>
        <w:t xml:space="preserve">P</w:t>
      </w:r>
      <w:r w:rsidDel="00000000" w:rsidR="00000000" w:rsidRPr="00000000">
        <w:rPr>
          <w:rtl w:val="0"/>
        </w:rPr>
        <w:t xml:space="preserve">erformance Security</w:t>
      </w:r>
      <w:r w:rsidDel="00000000" w:rsidR="00000000" w:rsidRPr="00000000">
        <w:rPr>
          <w:rtl w:val="0"/>
        </w:rPr>
        <w:t xml:space="preserve">,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F">
      <w:pPr>
        <w:numPr>
          <w:ilvl w:val="1"/>
          <w:numId w:val="9"/>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9"/>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9"/>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w:t>
      </w:r>
      <w:r w:rsidDel="00000000" w:rsidR="00000000" w:rsidRPr="00000000">
        <w:rPr>
          <w:rtl w:val="0"/>
        </w:rPr>
        <w:t xml:space="preserve">bidder</w:t>
      </w:r>
      <w:r w:rsidDel="00000000" w:rsidR="00000000" w:rsidRPr="00000000">
        <w:rPr>
          <w:rtl w:val="0"/>
        </w:rPr>
        <w:t xml:space="preserve"> and the s</w:t>
      </w:r>
      <w:r w:rsidDel="00000000" w:rsidR="00000000" w:rsidRPr="00000000">
        <w:rPr>
          <w:rtl w:val="0"/>
        </w:rPr>
        <w:t xml:space="preserve">ub-consultants</w:t>
      </w:r>
      <w:r w:rsidDel="00000000" w:rsidR="00000000" w:rsidRPr="00000000">
        <w:rPr>
          <w:rtl w:val="0"/>
        </w:rPr>
        <w:t xml:space="preserve"> identified h</w:t>
      </w:r>
      <w:r w:rsidDel="00000000" w:rsidR="00000000" w:rsidRPr="00000000">
        <w:rPr>
          <w:rtl w:val="0"/>
        </w:rPr>
        <w:t xml:space="preserve">ave not been associated or have not been involved in any way, directly or indirectly, with the preparation of the design (if applicable, the scope of Services) and/or other documents used as a part of this solicitation;</w:t>
      </w:r>
      <w:r w:rsidDel="00000000" w:rsidR="00000000" w:rsidRPr="00000000">
        <w:rPr>
          <w:rtl w:val="0"/>
        </w:rPr>
      </w:r>
    </w:p>
    <w:p w:rsidR="00000000" w:rsidDel="00000000" w:rsidP="00000000" w:rsidRDefault="00000000" w:rsidRPr="00000000" w14:paraId="00000022">
      <w:pPr>
        <w:numPr>
          <w:ilvl w:val="1"/>
          <w:numId w:val="9"/>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9"/>
        </w:numPr>
        <w:spacing w:after="120" w:before="0" w:line="276" w:lineRule="auto"/>
        <w:ind w:left="540" w:hanging="270"/>
        <w:rPr>
          <w:rFonts w:ascii="Open Sans" w:cs="Open Sans" w:eastAsia="Open Sans" w:hAnsi="Open Sans"/>
        </w:rPr>
      </w:pPr>
      <w:r w:rsidDel="00000000" w:rsidR="00000000" w:rsidRPr="00000000">
        <w:rPr>
          <w:rtl w:val="0"/>
        </w:rPr>
        <w:t xml:space="preserve">Our firm, its </w:t>
      </w:r>
      <w:r w:rsidDel="00000000" w:rsidR="00000000" w:rsidRPr="00000000">
        <w:rPr>
          <w:rtl w:val="0"/>
        </w:rPr>
        <w:t xml:space="preserve">affiliates</w:t>
      </w:r>
      <w:r w:rsidDel="00000000" w:rsidR="00000000" w:rsidRPr="00000000">
        <w:rPr>
          <w:rtl w:val="0"/>
        </w:rPr>
        <w:t xml:space="preserve"> or subsidiaries – including any s</w:t>
      </w:r>
      <w:r w:rsidDel="00000000" w:rsidR="00000000" w:rsidRPr="00000000">
        <w:rPr>
          <w:rtl w:val="0"/>
        </w:rPr>
        <w:t xml:space="preserve">ub-consultants</w:t>
      </w:r>
      <w:r w:rsidDel="00000000" w:rsidR="00000000" w:rsidRPr="00000000">
        <w:rPr>
          <w:rtl w:val="0"/>
        </w:rPr>
        <w:t xml:space="preserve"> or suppliers for any part of the </w:t>
      </w:r>
      <w:r w:rsidDel="00000000" w:rsidR="00000000" w:rsidRPr="00000000">
        <w:rPr>
          <w:rtl w:val="0"/>
        </w:rPr>
        <w:t xml:space="preserve">contract </w:t>
      </w:r>
      <w:r w:rsidDel="00000000" w:rsidR="00000000" w:rsidRPr="00000000">
        <w:rPr>
          <w:rtl w:val="0"/>
        </w:rPr>
        <w:t xml:space="preserve">–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w:t>
      </w:r>
      <w:r w:rsidDel="00000000" w:rsidR="00000000" w:rsidRPr="00000000">
        <w:rPr>
          <w:rtl w:val="0"/>
        </w:rPr>
        <w:t xml:space="preserve">Bidder</w:t>
      </w:r>
      <w:r w:rsidDel="00000000" w:rsidR="00000000" w:rsidRPr="00000000">
        <w:rPr>
          <w:rtl w:val="0"/>
        </w:rPr>
        <w:t xml:space="preserve">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w:t>
      </w:r>
      <w:r w:rsidDel="00000000" w:rsidR="00000000" w:rsidRPr="00000000">
        <w:rPr>
          <w:i w:val="1"/>
          <w:rtl w:val="0"/>
        </w:rPr>
        <w:t xml:space="preserve">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9"/>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5">
      <w:pPr>
        <w:numPr>
          <w:ilvl w:val="1"/>
          <w:numId w:val="9"/>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6">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w:t>
      </w:r>
      <w:r w:rsidDel="00000000" w:rsidR="00000000" w:rsidRPr="00000000">
        <w:rPr>
          <w:shd w:fill="cccccc" w:val="clear"/>
          <w:rtl w:val="0"/>
        </w:rPr>
        <w:t xml:space="preserve">bidder</w:t>
      </w:r>
      <w:r w:rsidDel="00000000" w:rsidR="00000000" w:rsidRPr="00000000">
        <w:rPr>
          <w:shd w:fill="cccccc" w:val="clear"/>
          <w:rtl w:val="0"/>
        </w:rPr>
        <w:t xml:space="preserve">]</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w:t>
      </w:r>
      <w:r w:rsidDel="00000000" w:rsidR="00000000" w:rsidRPr="00000000">
        <w:rPr>
          <w:shd w:fill="cccccc" w:val="clear"/>
          <w:rtl w:val="0"/>
        </w:rPr>
        <w:t xml:space="preserve">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13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b w:val="0"/>
                <w:sz w:val="18"/>
                <w:szCs w:val="18"/>
                <w:shd w:fill="cccccc" w:val="clear"/>
              </w:rPr>
            </w:pPr>
            <w:bookmarkStart w:colFirst="0" w:colLast="0" w:name="_6j8tpodhb1or" w:id="4"/>
            <w:bookmarkEnd w:id="4"/>
            <w:r w:rsidDel="00000000" w:rsidR="00000000" w:rsidRPr="00000000">
              <w:rPr>
                <w:rFonts w:ascii="Arial" w:cs="Arial" w:eastAsia="Arial" w:hAnsi="Arial"/>
                <w:sz w:val="18"/>
                <w:szCs w:val="18"/>
                <w:rtl w:val="0"/>
              </w:rPr>
              <w:t xml:space="preserve">Signature: </w:t>
            </w:r>
            <w:r w:rsidDel="00000000" w:rsidR="00000000" w:rsidRPr="00000000">
              <w:rPr>
                <w:rFonts w:ascii="Arial" w:cs="Arial" w:eastAsia="Arial" w:hAnsi="Arial"/>
                <w:b w:val="0"/>
                <w:sz w:val="18"/>
                <w:szCs w:val="18"/>
                <w:shd w:fill="cccccc" w:val="clear"/>
                <w:rtl w:val="0"/>
              </w:rPr>
              <w:t xml:space="preserve">[Stamp this form with official stamp of the bidder]</w:t>
            </w:r>
          </w:p>
          <w:p w:rsidR="00000000" w:rsidDel="00000000" w:rsidP="00000000" w:rsidRDefault="00000000" w:rsidRPr="00000000" w14:paraId="0000002C">
            <w:pPr>
              <w:pStyle w:val="Heading2"/>
              <w:spacing w:after="200" w:lineRule="auto"/>
              <w:ind w:left="-90" w:firstLine="0"/>
              <w:jc w:val="left"/>
              <w:rPr>
                <w:rFonts w:ascii="Arial" w:cs="Arial" w:eastAsia="Arial" w:hAnsi="Arial"/>
              </w:rPr>
            </w:pPr>
            <w:bookmarkStart w:colFirst="0" w:colLast="0" w:name="_t0qsgaz8bwah" w:id="5"/>
            <w:bookmarkEnd w:id="5"/>
            <w:r w:rsidDel="00000000" w:rsidR="00000000" w:rsidRPr="00000000">
              <w:rPr>
                <w:rtl w:val="0"/>
              </w:rPr>
            </w:r>
          </w:p>
        </w:tc>
      </w:tr>
    </w:tbl>
    <w:p w:rsidR="00000000" w:rsidDel="00000000" w:rsidP="00000000" w:rsidRDefault="00000000" w:rsidRPr="00000000" w14:paraId="0000002D">
      <w:pPr>
        <w:pStyle w:val="Heading3"/>
        <w:rPr/>
      </w:pPr>
      <w:bookmarkStart w:colFirst="0" w:colLast="0" w:name="_gqdbstbrpz00" w:id="6"/>
      <w:bookmarkEnd w:id="6"/>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w:t>
      </w:r>
      <w:r w:rsidDel="00000000" w:rsidR="00000000" w:rsidRPr="00000000">
        <w:rPr>
          <w:b w:val="1"/>
          <w:rtl w:val="0"/>
        </w:rPr>
        <w:t xml:space="preserve">bidder</w:t>
      </w:r>
      <w:r w:rsidDel="00000000" w:rsidR="00000000" w:rsidRPr="00000000">
        <w:rPr>
          <w:b w:val="1"/>
          <w:rtl w:val="0"/>
        </w:rPr>
        <w:t xml:space="preserve">:</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w:t>
            </w:r>
            <w:r w:rsidDel="00000000" w:rsidR="00000000" w:rsidRPr="00000000">
              <w:rPr>
                <w:b w:val="1"/>
                <w:rtl w:val="0"/>
              </w:rPr>
              <w:t xml:space="preserve">bidder</w:t>
            </w:r>
            <w:r w:rsidDel="00000000" w:rsidR="00000000" w:rsidRPr="00000000">
              <w:rPr>
                <w:rtl w:val="0"/>
              </w:rPr>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w:t>
            </w:r>
            <w:r w:rsidDel="00000000" w:rsidR="00000000" w:rsidRPr="00000000">
              <w:rPr>
                <w:b w:val="1"/>
                <w:rtl w:val="0"/>
              </w:rPr>
              <w:t xml:space="preserve">bidder</w:t>
            </w:r>
            <w:r w:rsidDel="00000000" w:rsidR="00000000" w:rsidRPr="00000000">
              <w:rPr>
                <w:b w:val="1"/>
                <w:rtl w:val="0"/>
              </w:rPr>
              <w:t xml:space="preserve">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w:t>
            </w:r>
            <w:r w:rsidDel="00000000" w:rsidR="00000000" w:rsidRPr="00000000">
              <w:rPr>
                <w:b w:val="1"/>
                <w:rtl w:val="0"/>
              </w:rPr>
              <w:t xml:space="preserve">Bidder</w:t>
            </w:r>
            <w:r w:rsidDel="00000000" w:rsidR="00000000" w:rsidRPr="00000000">
              <w:rPr>
                <w:b w:val="1"/>
                <w:rtl w:val="0"/>
              </w:rPr>
              <w:t xml:space="preserve">s</w:t>
            </w:r>
            <w:r w:rsidDel="00000000" w:rsidR="00000000" w:rsidRPr="00000000">
              <w:rPr>
                <w:rtl w:val="0"/>
              </w:rPr>
              <w:t xml:space="preserve">, Article 4 [</w:t>
            </w:r>
            <w:r w:rsidDel="00000000" w:rsidR="00000000" w:rsidRPr="00000000">
              <w:rPr>
                <w:i w:val="1"/>
                <w:rtl w:val="0"/>
              </w:rPr>
              <w:t xml:space="preserve">Bidder</w:t>
            </w:r>
            <w:r w:rsidDel="00000000" w:rsidR="00000000" w:rsidRPr="00000000">
              <w:rPr>
                <w:i w:val="1"/>
                <w:rtl w:val="0"/>
              </w:rPr>
              <w:t xml:space="preserve">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rPr>
          <w:b w:val="1"/>
        </w:rPr>
      </w:pPr>
      <w:r w:rsidDel="00000000" w:rsidR="00000000" w:rsidRPr="00000000">
        <w:rPr>
          <w:rtl w:val="0"/>
        </w:rPr>
      </w:r>
    </w:p>
    <w:p w:rsidR="00000000" w:rsidDel="00000000" w:rsidP="00000000" w:rsidRDefault="00000000" w:rsidRPr="00000000" w14:paraId="00000044">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w:t>
      </w:r>
      <w:r w:rsidDel="00000000" w:rsidR="00000000" w:rsidRPr="00000000">
        <w:rPr>
          <w:rtl w:val="0"/>
        </w:rPr>
        <w:t xml:space="preserve">bidder</w:t>
      </w:r>
      <w:r w:rsidDel="00000000" w:rsidR="00000000" w:rsidRPr="00000000">
        <w:rPr>
          <w:rtl w:val="0"/>
        </w:rPr>
        <w:t xml:space="preserve">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w:t>
      </w:r>
      <w:r w:rsidDel="00000000" w:rsidR="00000000" w:rsidRPr="00000000">
        <w:rPr>
          <w:rtl w:val="0"/>
        </w:rPr>
        <w:t xml:space="preserve">bidder</w:t>
      </w:r>
      <w:r w:rsidDel="00000000" w:rsidR="00000000" w:rsidRPr="00000000">
        <w:rPr>
          <w:rtl w:val="0"/>
        </w:rPr>
        <w:t xml:space="preserve">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w:t>
      </w:r>
      <w:r w:rsidDel="00000000" w:rsidR="00000000" w:rsidRPr="00000000">
        <w:rPr>
          <w:rtl w:val="0"/>
        </w:rPr>
        <w:t xml:space="preserve">bidder</w:t>
      </w:r>
      <w:r w:rsidDel="00000000" w:rsidR="00000000" w:rsidRPr="00000000">
        <w:rPr>
          <w:rtl w:val="0"/>
        </w:rPr>
        <w:t xml:space="preserve"> may still submit a </w:t>
      </w:r>
      <w:r w:rsidDel="00000000" w:rsidR="00000000" w:rsidRPr="00000000">
        <w:rPr>
          <w:rtl w:val="0"/>
        </w:rPr>
        <w:t xml:space="preserve">quotation</w:t>
      </w:r>
      <w:r w:rsidDel="00000000" w:rsidR="00000000" w:rsidRPr="00000000">
        <w:rPr>
          <w:rtl w:val="0"/>
        </w:rPr>
        <w:t xml:space="preserve"> even if not registered with the UNGM. However, if the </w:t>
      </w:r>
      <w:r w:rsidDel="00000000" w:rsidR="00000000" w:rsidRPr="00000000">
        <w:rPr>
          <w:rtl w:val="0"/>
        </w:rPr>
        <w:t xml:space="preserve">bidder</w:t>
      </w:r>
      <w:r w:rsidDel="00000000" w:rsidR="00000000" w:rsidRPr="00000000">
        <w:rPr>
          <w:rtl w:val="0"/>
        </w:rPr>
        <w:t xml:space="preserve"> is selected for the Contract award, the </w:t>
      </w:r>
      <w:r w:rsidDel="00000000" w:rsidR="00000000" w:rsidRPr="00000000">
        <w:rPr>
          <w:rtl w:val="0"/>
        </w:rPr>
        <w:t xml:space="preserve">bidder</w:t>
      </w:r>
      <w:r w:rsidDel="00000000" w:rsidR="00000000" w:rsidRPr="00000000">
        <w:rPr>
          <w:rtl w:val="0"/>
        </w:rPr>
        <w:t xml:space="preserve">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95s1mha7tuda"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sz w:val="20"/>
          <w:szCs w:val="20"/>
          <w:highlight w:val="yellow"/>
        </w:rPr>
      </w:pPr>
      <w:bookmarkStart w:colFirst="0" w:colLast="0" w:name="_som8bwrj4bi" w:id="8"/>
      <w:bookmarkEnd w:id="8"/>
      <w:r w:rsidDel="00000000" w:rsidR="00000000" w:rsidRPr="00000000">
        <w:rPr>
          <w:rtl w:val="0"/>
        </w:rPr>
        <w:t xml:space="preserve">0</w:t>
      </w:r>
      <w:r w:rsidDel="00000000" w:rsidR="00000000" w:rsidRPr="00000000">
        <w:rPr>
          <w:rtl w:val="0"/>
        </w:rPr>
        <w:t xml:space="preserve">.3 Joint Venture Partner Information -</w:t>
      </w:r>
      <w:r w:rsidDel="00000000" w:rsidR="00000000" w:rsidRPr="00000000">
        <w:rPr>
          <w:sz w:val="20"/>
          <w:szCs w:val="20"/>
          <w:highlight w:val="yellow"/>
          <w:rtl w:val="0"/>
        </w:rPr>
        <w:t xml:space="preserve"> Optional. However, for those bidders who do not have physical presence in Yemen they shall have a joint venture with firm based in yemen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w:t>
      </w:r>
      <w:r w:rsidDel="00000000" w:rsidR="00000000" w:rsidRPr="00000000">
        <w:rPr>
          <w:rtl w:val="0"/>
        </w:rPr>
        <w:t xml:space="preserve">contract</w:t>
      </w:r>
      <w:r w:rsidDel="00000000" w:rsidR="00000000" w:rsidRPr="00000000">
        <w:rPr>
          <w:rtl w:val="0"/>
        </w:rPr>
        <w:t xml:space="preserve">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m1u4doqoe13o"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bookmarkStart w:colFirst="0" w:colLast="0" w:name="_23kvxpb254ds" w:id="10"/>
            <w:bookmarkEnd w:id="10"/>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t5acivbfniep" w:id="11"/>
            <w:bookmarkEnd w:id="11"/>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23kvxpb254ds"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vxl8r6trtl4h" w:id="12"/>
            <w:bookmarkEnd w:id="12"/>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_5__</w:t>
      </w:r>
      <w:r w:rsidDel="00000000" w:rsidR="00000000" w:rsidRPr="00000000">
        <w:rPr>
          <w:b w:val="1"/>
          <w:rtl w:val="0"/>
        </w:rPr>
        <w:t xml:space="preserve"> years. </w:t>
      </w:r>
      <w:r w:rsidDel="00000000" w:rsidR="00000000" w:rsidRPr="00000000">
        <w:rPr>
          <w:b w:val="1"/>
          <w:highlight w:val="yellow"/>
          <w:rtl w:val="0"/>
        </w:rPr>
        <w:t xml:space="preserve">Please insert the relevant experience starting from the most relevant that your firm has performed. Please insert the experience of your joint venture details in separate table  </w:t>
      </w:r>
    </w:p>
    <w:tbl>
      <w:tblPr>
        <w:tblStyle w:val="Table9"/>
        <w:tblW w:w="9104.99999999999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7.8728323699421"/>
        <w:gridCol w:w="1820.9999999999995"/>
        <w:gridCol w:w="1252.595375722543"/>
        <w:gridCol w:w="1199.965317919075"/>
        <w:gridCol w:w="1357.8554913294797"/>
        <w:gridCol w:w="1357.8554913294797"/>
        <w:gridCol w:w="1357.8554913294797"/>
        <w:tblGridChange w:id="0">
          <w:tblGrid>
            <w:gridCol w:w="757.8728323699421"/>
            <w:gridCol w:w="1820.9999999999995"/>
            <w:gridCol w:w="1252.595375722543"/>
            <w:gridCol w:w="1199.965317919075"/>
            <w:gridCol w:w="1357.8554913294797"/>
            <w:gridCol w:w="1357.8554913294797"/>
            <w:gridCol w:w="1357.8554913294797"/>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start date</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Rule="auto"/>
              <w:rPr>
                <w:b w:val="1"/>
                <w:color w:val="ffffff"/>
              </w:rPr>
            </w:pPr>
            <w:r w:rsidDel="00000000" w:rsidR="00000000" w:rsidRPr="00000000">
              <w:rPr>
                <w:b w:val="1"/>
                <w:color w:val="ffffff"/>
                <w:rtl w:val="0"/>
              </w:rPr>
              <w:t xml:space="preserve">Contract end date</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D">
      <w:pPr>
        <w:keepNext w:val="1"/>
        <w:numPr>
          <w:ilvl w:val="0"/>
          <w:numId w:val="16"/>
        </w:numPr>
        <w:spacing w:after="100" w:before="200" w:lineRule="auto"/>
        <w:ind w:left="360" w:hanging="360"/>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2">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B3">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E">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F">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6">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F">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4">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B">
      <w:pPr>
        <w:rPr>
          <w:u w:val="single"/>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F">
            <w:pPr>
              <w:pStyle w:val="Heading2"/>
              <w:spacing w:after="200" w:lineRule="auto"/>
              <w:ind w:left="-90" w:firstLine="0"/>
              <w:jc w:val="left"/>
              <w:rPr>
                <w:rFonts w:ascii="Arial" w:cs="Arial" w:eastAsia="Arial" w:hAnsi="Arial"/>
              </w:rPr>
            </w:pPr>
            <w:bookmarkStart w:colFirst="0" w:colLast="0" w:name="_vetmrvbdnl5n"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0">
      <w:pPr>
        <w:pStyle w:val="Heading3"/>
        <w:jc w:val="left"/>
        <w:rPr/>
      </w:pPr>
      <w:bookmarkStart w:colFirst="0" w:colLast="0" w:name="_124d88ysrinr" w:id="18"/>
      <w:bookmarkEnd w:id="18"/>
      <w:r w:rsidDel="00000000" w:rsidR="00000000" w:rsidRPr="00000000">
        <w:br w:type="page"/>
      </w:r>
      <w:r w:rsidDel="00000000" w:rsidR="00000000" w:rsidRPr="00000000">
        <w:rPr>
          <w:rtl w:val="0"/>
        </w:rPr>
      </w:r>
    </w:p>
    <w:p w:rsidR="00000000" w:rsidDel="00000000" w:rsidP="00000000" w:rsidRDefault="00000000" w:rsidRPr="00000000" w14:paraId="000000E1">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E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4">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5">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6">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F">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0">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1">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5">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6">
      <w:pPr>
        <w:keepNext w:val="1"/>
        <w:spacing w:before="200" w:lineRule="auto"/>
        <w:rPr/>
      </w:pPr>
      <w:r w:rsidDel="00000000" w:rsidR="00000000" w:rsidRPr="00000000">
        <w:rPr>
          <w:rtl w:val="0"/>
        </w:rPr>
      </w:r>
    </w:p>
    <w:p w:rsidR="00000000" w:rsidDel="00000000" w:rsidP="00000000" w:rsidRDefault="00000000" w:rsidRPr="00000000" w14:paraId="00000107">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8">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9">
      <w:pPr>
        <w:pStyle w:val="Heading3"/>
        <w:spacing w:after="200" w:lineRule="auto"/>
        <w:jc w:val="left"/>
        <w:rPr/>
      </w:pPr>
      <w:bookmarkStart w:colFirst="0" w:colLast="0" w:name="_k2bld2cd7awq" w:id="22"/>
      <w:bookmarkEnd w:id="22"/>
      <w:r w:rsidDel="00000000" w:rsidR="00000000" w:rsidRPr="00000000">
        <w:rPr>
          <w:rtl w:val="0"/>
        </w:rPr>
        <w:t xml:space="preserve">0.6 Statement of Exclusivity and Availability - </w:t>
      </w:r>
    </w:p>
    <w:p w:rsidR="00000000" w:rsidDel="00000000" w:rsidP="00000000" w:rsidRDefault="00000000" w:rsidRPr="00000000" w14:paraId="0000010A">
      <w:pPr>
        <w:pStyle w:val="Heading3"/>
        <w:spacing w:after="200" w:lineRule="auto"/>
        <w:jc w:val="left"/>
        <w:rPr>
          <w:highlight w:val="yellow"/>
        </w:rPr>
      </w:pPr>
      <w:bookmarkStart w:colFirst="0" w:colLast="0" w:name="_i1mgh1jpge43" w:id="23"/>
      <w:bookmarkEnd w:id="23"/>
      <w:r w:rsidDel="00000000" w:rsidR="00000000" w:rsidRPr="00000000">
        <w:rPr>
          <w:highlight w:val="yellow"/>
          <w:rtl w:val="0"/>
        </w:rPr>
        <w:t xml:space="preserve">Important note:</w:t>
      </w:r>
    </w:p>
    <w:p w:rsidR="00000000" w:rsidDel="00000000" w:rsidP="00000000" w:rsidRDefault="00000000" w:rsidRPr="00000000" w14:paraId="0000010B">
      <w:pPr>
        <w:pStyle w:val="Heading3"/>
        <w:numPr>
          <w:ilvl w:val="0"/>
          <w:numId w:val="6"/>
        </w:numPr>
        <w:spacing w:after="0" w:afterAutospacing="0" w:lineRule="auto"/>
        <w:ind w:left="720" w:hanging="360"/>
        <w:jc w:val="left"/>
        <w:rPr>
          <w:b w:val="0"/>
          <w:sz w:val="20"/>
          <w:szCs w:val="20"/>
          <w:highlight w:val="yellow"/>
        </w:rPr>
      </w:pPr>
      <w:bookmarkStart w:colFirst="0" w:colLast="0" w:name="_lvd17zxnncfn" w:id="24"/>
      <w:bookmarkEnd w:id="24"/>
      <w:r w:rsidDel="00000000" w:rsidR="00000000" w:rsidRPr="00000000">
        <w:rPr>
          <w:b w:val="0"/>
          <w:sz w:val="20"/>
          <w:szCs w:val="20"/>
          <w:highlight w:val="yellow"/>
          <w:rtl w:val="0"/>
        </w:rPr>
        <w:t xml:space="preserve">Please note that this form needs to be signed by the proposed personnel. </w:t>
      </w:r>
    </w:p>
    <w:p w:rsidR="00000000" w:rsidDel="00000000" w:rsidP="00000000" w:rsidRDefault="00000000" w:rsidRPr="00000000" w14:paraId="0000010C">
      <w:pPr>
        <w:pStyle w:val="Heading3"/>
        <w:numPr>
          <w:ilvl w:val="0"/>
          <w:numId w:val="6"/>
        </w:numPr>
        <w:spacing w:after="0" w:afterAutospacing="0" w:lineRule="auto"/>
        <w:ind w:left="720" w:hanging="360"/>
        <w:jc w:val="left"/>
        <w:rPr>
          <w:b w:val="0"/>
          <w:sz w:val="20"/>
          <w:szCs w:val="20"/>
          <w:highlight w:val="yellow"/>
        </w:rPr>
      </w:pPr>
      <w:bookmarkStart w:colFirst="0" w:colLast="0" w:name="_y59um8uuiwwg" w:id="25"/>
      <w:bookmarkEnd w:id="25"/>
      <w:r w:rsidDel="00000000" w:rsidR="00000000" w:rsidRPr="00000000">
        <w:rPr>
          <w:b w:val="0"/>
          <w:sz w:val="20"/>
          <w:szCs w:val="20"/>
          <w:highlight w:val="yellow"/>
          <w:rtl w:val="0"/>
        </w:rPr>
        <w:t xml:space="preserve">Please indicate the period in line with your proposal if not the whole period. </w:t>
      </w:r>
    </w:p>
    <w:p w:rsidR="00000000" w:rsidDel="00000000" w:rsidP="00000000" w:rsidRDefault="00000000" w:rsidRPr="00000000" w14:paraId="0000010D">
      <w:pPr>
        <w:pStyle w:val="Heading3"/>
        <w:numPr>
          <w:ilvl w:val="0"/>
          <w:numId w:val="6"/>
        </w:numPr>
        <w:spacing w:after="200" w:lineRule="auto"/>
        <w:ind w:left="720" w:hanging="360"/>
        <w:jc w:val="left"/>
        <w:rPr>
          <w:b w:val="0"/>
          <w:sz w:val="20"/>
          <w:szCs w:val="20"/>
          <w:highlight w:val="yellow"/>
        </w:rPr>
      </w:pPr>
      <w:bookmarkStart w:colFirst="0" w:colLast="0" w:name="_c7v2lh3yq1jt" w:id="26"/>
      <w:bookmarkEnd w:id="26"/>
      <w:r w:rsidDel="00000000" w:rsidR="00000000" w:rsidRPr="00000000">
        <w:rPr>
          <w:b w:val="0"/>
          <w:sz w:val="20"/>
          <w:szCs w:val="20"/>
          <w:highlight w:val="yellow"/>
          <w:rtl w:val="0"/>
        </w:rPr>
        <w:t xml:space="preserve">Please note that regardless the number of working days allocated for each key personnel, all the key personnel shall be available throughout the contract period and as/ when UNOPS require</w:t>
      </w:r>
    </w:p>
    <w:p w:rsidR="00000000" w:rsidDel="00000000" w:rsidP="00000000" w:rsidRDefault="00000000" w:rsidRPr="00000000" w14:paraId="0000010E">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0F">
      <w:pPr>
        <w:spacing w:after="60" w:lineRule="auto"/>
        <w:rPr>
          <w:shd w:fill="cccccc" w:val="clear"/>
        </w:rPr>
      </w:pPr>
      <w:r w:rsidDel="00000000" w:rsidR="00000000" w:rsidRPr="00000000">
        <w:rPr>
          <w:b w:val="1"/>
          <w:rtl w:val="0"/>
        </w:rPr>
        <w:t xml:space="preserve">Name of </w:t>
      </w:r>
      <w:r w:rsidDel="00000000" w:rsidR="00000000" w:rsidRPr="00000000">
        <w:rPr>
          <w:b w:val="1"/>
          <w:rtl w:val="0"/>
        </w:rPr>
        <w:t xml:space="preserve">bidder</w:t>
      </w:r>
      <w:r w:rsidDel="00000000" w:rsidR="00000000" w:rsidRPr="00000000">
        <w:rPr>
          <w:b w:val="1"/>
          <w:rtl w:val="0"/>
        </w:rPr>
        <w:t xml:space="preserv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1">
      <w:pPr>
        <w:tabs>
          <w:tab w:val="left" w:leader="none" w:pos="1701"/>
        </w:tabs>
        <w:spacing w:after="200" w:before="0" w:lineRule="auto"/>
        <w:rPr/>
      </w:pPr>
      <w:r w:rsidDel="00000000" w:rsidR="00000000" w:rsidRPr="00000000">
        <w:rPr>
          <w:rtl w:val="0"/>
        </w:rPr>
        <w:t xml:space="preserve">I, the undersigned, hereby declare that I agree to participate exclusively with the </w:t>
      </w:r>
      <w:r w:rsidDel="00000000" w:rsidR="00000000" w:rsidRPr="00000000">
        <w:rPr>
          <w:rtl w:val="0"/>
        </w:rPr>
        <w:t xml:space="preserve">bidder</w:t>
      </w:r>
      <w:r w:rsidDel="00000000" w:rsidR="00000000" w:rsidRPr="00000000">
        <w:rPr>
          <w:rtl w:val="0"/>
        </w:rPr>
        <w:t xml:space="preserve"> </w:t>
      </w:r>
      <w:r w:rsidDel="00000000" w:rsidR="00000000" w:rsidRPr="00000000">
        <w:rPr>
          <w:shd w:fill="cccccc" w:val="clear"/>
          <w:rtl w:val="0"/>
        </w:rPr>
        <w:t xml:space="preserve">[insert </w:t>
      </w:r>
      <w:r w:rsidDel="00000000" w:rsidR="00000000" w:rsidRPr="00000000">
        <w:rPr>
          <w:shd w:fill="cccccc" w:val="clear"/>
          <w:rtl w:val="0"/>
        </w:rPr>
        <w:t xml:space="preserve">bidder</w:t>
      </w:r>
      <w:r w:rsidDel="00000000" w:rsidR="00000000" w:rsidRPr="00000000">
        <w:rPr>
          <w:shd w:fill="cccccc" w:val="clear"/>
          <w:rtl w:val="0"/>
        </w:rPr>
        <w:t xml:space="preserve">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2">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3">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9">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A">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B">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w:t>
      </w:r>
      <w:r w:rsidDel="00000000" w:rsidR="00000000" w:rsidRPr="00000000">
        <w:rPr>
          <w:rtl w:val="0"/>
        </w:rPr>
        <w:t xml:space="preserve">bidder</w:t>
      </w:r>
      <w:r w:rsidDel="00000000" w:rsidR="00000000" w:rsidRPr="00000000">
        <w:rPr>
          <w:rtl w:val="0"/>
        </w:rPr>
        <w:t xml:space="preserve">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C">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w:t>
      </w:r>
      <w:r w:rsidDel="00000000" w:rsidR="00000000" w:rsidRPr="00000000">
        <w:rPr>
          <w:rtl w:val="0"/>
        </w:rPr>
        <w:t xml:space="preserve">bidder</w:t>
      </w:r>
      <w:r w:rsidDel="00000000" w:rsidR="00000000" w:rsidRPr="00000000">
        <w:rPr>
          <w:rtl w:val="0"/>
        </w:rPr>
        <w:t xml:space="preserve"> may be rendered null and void.</w:t>
      </w:r>
    </w:p>
    <w:p w:rsidR="00000000" w:rsidDel="00000000" w:rsidP="00000000" w:rsidRDefault="00000000" w:rsidRPr="00000000" w14:paraId="0000011D">
      <w:pPr>
        <w:rPr>
          <w:u w:val="single"/>
        </w:rPr>
      </w:pPr>
      <w:r w:rsidDel="00000000" w:rsidR="00000000" w:rsidRPr="00000000">
        <w:rPr>
          <w:rtl w:val="0"/>
        </w:rPr>
      </w:r>
    </w:p>
    <w:tbl>
      <w:tblPr>
        <w:tblStyle w:val="Table1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1">
            <w:pPr>
              <w:pStyle w:val="Heading2"/>
              <w:spacing w:after="200" w:lineRule="auto"/>
              <w:ind w:left="-90" w:firstLine="0"/>
              <w:jc w:val="left"/>
              <w:rPr>
                <w:rFonts w:ascii="Arial" w:cs="Arial" w:eastAsia="Arial" w:hAnsi="Arial"/>
              </w:rPr>
            </w:pPr>
            <w:bookmarkStart w:colFirst="0" w:colLast="0" w:name="_i60iz6ixj5vy"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2">
      <w:pPr>
        <w:keepNext w:val="1"/>
        <w:spacing w:before="200" w:lineRule="auto"/>
        <w:rPr/>
      </w:pPr>
      <w:r w:rsidDel="00000000" w:rsidR="00000000" w:rsidRPr="00000000">
        <w:rPr>
          <w:rtl w:val="0"/>
        </w:rPr>
      </w:r>
    </w:p>
    <w:p w:rsidR="00000000" w:rsidDel="00000000" w:rsidP="00000000" w:rsidRDefault="00000000" w:rsidRPr="00000000" w14:paraId="0000012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4">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5">
      <w:pPr>
        <w:pStyle w:val="Heading3"/>
        <w:spacing w:after="0" w:lineRule="auto"/>
        <w:jc w:val="left"/>
        <w:rPr/>
      </w:pPr>
      <w:bookmarkStart w:colFirst="0" w:colLast="0" w:name="_wwulxnvijfx5" w:id="28"/>
      <w:bookmarkEnd w:id="28"/>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2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C">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5">
            <w:pPr>
              <w:numPr>
                <w:ilvl w:val="0"/>
                <w:numId w:val="12"/>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6">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9">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A">
            <w:pPr>
              <w:pStyle w:val="Heading2"/>
              <w:spacing w:after="0" w:lineRule="auto"/>
              <w:ind w:left="0" w:firstLine="0"/>
              <w:jc w:val="left"/>
              <w:rPr>
                <w:rFonts w:ascii="Arial" w:cs="Arial" w:eastAsia="Arial" w:hAnsi="Arial"/>
                <w:sz w:val="18"/>
                <w:szCs w:val="18"/>
                <w:shd w:fill="cccccc" w:val="clear"/>
              </w:rPr>
            </w:pPr>
            <w:bookmarkStart w:colFirst="0" w:colLast="0" w:name="_tfirf3ftr12" w:id="29"/>
            <w:bookmarkEnd w:id="29"/>
            <w:r w:rsidDel="00000000" w:rsidR="00000000" w:rsidRPr="00000000">
              <w:rPr>
                <w:rtl w:val="0"/>
              </w:rPr>
            </w:r>
          </w:p>
        </w:tc>
      </w:tr>
    </w:tbl>
    <w:p w:rsidR="00000000" w:rsidDel="00000000" w:rsidP="00000000" w:rsidRDefault="00000000" w:rsidRPr="00000000" w14:paraId="0000013B">
      <w:pPr>
        <w:spacing w:after="200" w:lineRule="auto"/>
        <w:rPr>
          <w:u w:val="single"/>
        </w:rPr>
      </w:pP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numPr>
                <w:ilvl w:val="0"/>
                <w:numId w:val="13"/>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9">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A">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B">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C">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D">
            <w:pPr>
              <w:pStyle w:val="Heading2"/>
              <w:spacing w:after="0" w:lineRule="auto"/>
              <w:jc w:val="left"/>
              <w:rPr>
                <w:rFonts w:ascii="Arial" w:cs="Arial" w:eastAsia="Arial" w:hAnsi="Arial"/>
                <w:sz w:val="18"/>
                <w:szCs w:val="18"/>
                <w:shd w:fill="cccccc" w:val="clear"/>
              </w:rPr>
            </w:pPr>
            <w:bookmarkStart w:colFirst="0" w:colLast="0" w:name="_2sx8ehisq29" w:id="30"/>
            <w:bookmarkEnd w:id="30"/>
            <w:r w:rsidDel="00000000" w:rsidR="00000000" w:rsidRPr="00000000">
              <w:rPr>
                <w:rtl w:val="0"/>
              </w:rPr>
            </w:r>
          </w:p>
        </w:tc>
      </w:tr>
    </w:tbl>
    <w:p w:rsidR="00000000" w:rsidDel="00000000" w:rsidP="00000000" w:rsidRDefault="00000000" w:rsidRPr="00000000" w14:paraId="0000014E">
      <w:pPr>
        <w:spacing w:after="200" w:lineRule="auto"/>
        <w:rPr>
          <w:u w:val="single"/>
        </w:rPr>
      </w:pPr>
      <w:r w:rsidDel="00000000" w:rsidR="00000000" w:rsidRPr="00000000">
        <w:rPr>
          <w:rtl w:val="0"/>
        </w:rPr>
      </w:r>
    </w:p>
    <w:tbl>
      <w:tblPr>
        <w:tblStyle w:val="Table19"/>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2">
            <w:pPr>
              <w:pStyle w:val="Heading2"/>
              <w:spacing w:after="200" w:lineRule="auto"/>
              <w:ind w:left="-90" w:firstLine="0"/>
              <w:jc w:val="left"/>
              <w:rPr>
                <w:rFonts w:ascii="Arial" w:cs="Arial" w:eastAsia="Arial" w:hAnsi="Arial"/>
              </w:rPr>
            </w:pPr>
            <w:bookmarkStart w:colFirst="0" w:colLast="0" w:name="_f1q622rn8xc" w:id="31"/>
            <w:bookmarkEnd w:id="3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4">
      <w:pPr>
        <w:pStyle w:val="Heading3"/>
        <w:jc w:val="left"/>
        <w:rPr>
          <w:b w:val="1"/>
          <w:sz w:val="28"/>
          <w:szCs w:val="28"/>
        </w:rPr>
      </w:pPr>
      <w:bookmarkStart w:colFirst="0" w:colLast="0" w:name="_nolfl2km5ra" w:id="32"/>
      <w:bookmarkEnd w:id="32"/>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r>
    </w:p>
    <w:p w:rsidR="00000000" w:rsidDel="00000000" w:rsidP="00000000" w:rsidRDefault="00000000" w:rsidRPr="00000000" w14:paraId="00000155">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6">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7">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8">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9">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A">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B">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C">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D">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w:t>
      </w:r>
      <w:r w:rsidDel="00000000" w:rsidR="00000000" w:rsidRPr="00000000">
        <w:rPr>
          <w:shd w:fill="cccccc" w:val="clear"/>
          <w:rtl w:val="0"/>
        </w:rPr>
        <w:t xml:space="preserve">bidder</w:t>
      </w:r>
      <w:r w:rsidDel="00000000" w:rsidR="00000000" w:rsidRPr="00000000">
        <w:rPr>
          <w:shd w:fill="cccccc" w:val="clear"/>
          <w:rtl w:val="0"/>
        </w:rPr>
        <w:t xml:space="preserve">]</w:t>
      </w:r>
      <w:r w:rsidDel="00000000" w:rsidR="00000000" w:rsidRPr="00000000">
        <w:rPr>
          <w:rtl w:val="0"/>
        </w:rPr>
        <w:t xml:space="preserve"> (hereinafter called the “</w:t>
      </w:r>
      <w:r w:rsidDel="00000000" w:rsidR="00000000" w:rsidRPr="00000000">
        <w:rPr>
          <w:rtl w:val="0"/>
        </w:rPr>
        <w:t xml:space="preserve">bidder</w:t>
      </w:r>
      <w:r w:rsidDel="00000000" w:rsidR="00000000" w:rsidRPr="00000000">
        <w:rPr>
          <w:rtl w:val="0"/>
        </w:rPr>
        <w:t xml:space="preserve">”)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w:t>
      </w:r>
      <w:r w:rsidDel="00000000" w:rsidR="00000000" w:rsidRPr="00000000">
        <w:rPr>
          <w:rtl w:val="0"/>
        </w:rPr>
        <w:t xml:space="preserve">bid</w:t>
      </w:r>
      <w:r w:rsidDel="00000000" w:rsidR="00000000" w:rsidRPr="00000000">
        <w:rPr>
          <w:rtl w:val="0"/>
        </w:rPr>
        <w:t xml:space="preserve">”)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w:t>
      </w:r>
      <w:r w:rsidDel="00000000" w:rsidR="00000000" w:rsidRPr="00000000">
        <w:rPr>
          <w:rtl w:val="0"/>
        </w:rPr>
        <w:t xml:space="preserve">hereinafter called </w:t>
      </w:r>
      <w:r w:rsidDel="00000000" w:rsidR="00000000" w:rsidRPr="00000000">
        <w:rPr>
          <w:rtl w:val="0"/>
        </w:rPr>
        <w:t xml:space="preserve">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E">
      <w:pPr>
        <w:spacing w:after="120" w:before="0" w:lineRule="auto"/>
        <w:rPr/>
      </w:pPr>
      <w:r w:rsidDel="00000000" w:rsidR="00000000" w:rsidRPr="00000000">
        <w:rPr>
          <w:rtl w:val="0"/>
        </w:rPr>
        <w:t xml:space="preserve">Furthermore, we understand that, according to your conditions, </w:t>
      </w:r>
      <w:r w:rsidDel="00000000" w:rsidR="00000000" w:rsidRPr="00000000">
        <w:rPr>
          <w:rtl w:val="0"/>
        </w:rPr>
        <w:t xml:space="preserve">bid</w:t>
      </w:r>
      <w:r w:rsidDel="00000000" w:rsidR="00000000" w:rsidRPr="00000000">
        <w:rPr>
          <w:rtl w:val="0"/>
        </w:rPr>
        <w:t xml:space="preserve">s must be supported by a </w:t>
      </w:r>
      <w:r w:rsidDel="00000000" w:rsidR="00000000" w:rsidRPr="00000000">
        <w:rPr>
          <w:rtl w:val="0"/>
        </w:rPr>
        <w:t xml:space="preserve">bid</w:t>
      </w:r>
      <w:r w:rsidDel="00000000" w:rsidR="00000000" w:rsidRPr="00000000">
        <w:rPr>
          <w:rtl w:val="0"/>
        </w:rPr>
        <w:t xml:space="preserve"> guarantee</w:t>
      </w:r>
      <w:r w:rsidDel="00000000" w:rsidR="00000000" w:rsidRPr="00000000">
        <w:rPr>
          <w:rtl w:val="0"/>
        </w:rPr>
        <w:t xml:space="preserve">.</w:t>
      </w:r>
    </w:p>
    <w:p w:rsidR="00000000" w:rsidDel="00000000" w:rsidP="00000000" w:rsidRDefault="00000000" w:rsidRPr="00000000" w14:paraId="0000015F">
      <w:pPr>
        <w:spacing w:after="120" w:before="0" w:line="276" w:lineRule="auto"/>
        <w:rPr/>
      </w:pPr>
      <w:r w:rsidDel="00000000" w:rsidR="00000000" w:rsidRPr="00000000">
        <w:rPr>
          <w:rtl w:val="0"/>
        </w:rPr>
        <w:t xml:space="preserve">At the request of the </w:t>
      </w:r>
      <w:r w:rsidDel="00000000" w:rsidR="00000000" w:rsidRPr="00000000">
        <w:rPr>
          <w:rtl w:val="0"/>
        </w:rPr>
        <w:t xml:space="preserve">bidder</w:t>
      </w:r>
      <w:r w:rsidDel="00000000" w:rsidR="00000000" w:rsidRPr="00000000">
        <w:rPr>
          <w:rtl w:val="0"/>
        </w:rPr>
        <w:t xml:space="preserve">,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w:t>
      </w:r>
      <w:r w:rsidDel="00000000" w:rsidR="00000000" w:rsidRPr="00000000">
        <w:rPr>
          <w:rtl w:val="0"/>
        </w:rPr>
        <w:t xml:space="preserve">bidder</w:t>
      </w:r>
      <w:r w:rsidDel="00000000" w:rsidR="00000000" w:rsidRPr="00000000">
        <w:rPr>
          <w:rtl w:val="0"/>
        </w:rPr>
        <w:t xml:space="preserve"> is in breach of its obligation(s) under the </w:t>
      </w:r>
      <w:r w:rsidDel="00000000" w:rsidR="00000000" w:rsidRPr="00000000">
        <w:rPr>
          <w:rtl w:val="0"/>
        </w:rPr>
        <w:t xml:space="preserve">bid</w:t>
      </w:r>
      <w:r w:rsidDel="00000000" w:rsidR="00000000" w:rsidRPr="00000000">
        <w:rPr>
          <w:rtl w:val="0"/>
        </w:rPr>
        <w:t xml:space="preserve"> conditions, because the </w:t>
      </w:r>
      <w:r w:rsidDel="00000000" w:rsidR="00000000" w:rsidRPr="00000000">
        <w:rPr>
          <w:rtl w:val="0"/>
        </w:rPr>
        <w:t xml:space="preserve">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0">
      <w:pPr>
        <w:numPr>
          <w:ilvl w:val="0"/>
          <w:numId w:val="14"/>
        </w:numPr>
        <w:spacing w:after="100" w:before="0" w:lineRule="auto"/>
        <w:ind w:left="720" w:hanging="360"/>
        <w:rPr/>
      </w:pPr>
      <w:r w:rsidDel="00000000" w:rsidR="00000000" w:rsidRPr="00000000">
        <w:rPr>
          <w:rtl w:val="0"/>
        </w:rPr>
        <w:t xml:space="preserve">Has withdrawn its </w:t>
      </w:r>
      <w:r w:rsidDel="00000000" w:rsidR="00000000" w:rsidRPr="00000000">
        <w:rPr>
          <w:rtl w:val="0"/>
        </w:rPr>
        <w:t xml:space="preserve">bid</w:t>
      </w:r>
      <w:r w:rsidDel="00000000" w:rsidR="00000000" w:rsidRPr="00000000">
        <w:rPr>
          <w:rtl w:val="0"/>
        </w:rPr>
        <w:t xml:space="preserve"> during the </w:t>
      </w:r>
      <w:r w:rsidDel="00000000" w:rsidR="00000000" w:rsidRPr="00000000">
        <w:rPr>
          <w:rtl w:val="0"/>
        </w:rPr>
        <w:t xml:space="preserve">bid</w:t>
      </w:r>
      <w:r w:rsidDel="00000000" w:rsidR="00000000" w:rsidRPr="00000000">
        <w:rPr>
          <w:rtl w:val="0"/>
        </w:rPr>
        <w:t xml:space="preserve"> validity period specified by the </w:t>
      </w:r>
      <w:r w:rsidDel="00000000" w:rsidR="00000000" w:rsidRPr="00000000">
        <w:rPr>
          <w:rtl w:val="0"/>
        </w:rPr>
        <w:t xml:space="preserve">bidder</w:t>
      </w:r>
      <w:r w:rsidDel="00000000" w:rsidR="00000000" w:rsidRPr="00000000">
        <w:rPr>
          <w:rtl w:val="0"/>
        </w:rPr>
        <w:t xml:space="preserve"> in the </w:t>
      </w:r>
      <w:r w:rsidDel="00000000" w:rsidR="00000000" w:rsidRPr="00000000">
        <w:rPr>
          <w:rtl w:val="0"/>
        </w:rPr>
        <w:t xml:space="preserve">bid</w:t>
      </w:r>
      <w:r w:rsidDel="00000000" w:rsidR="00000000" w:rsidRPr="00000000">
        <w:rPr>
          <w:rtl w:val="0"/>
        </w:rPr>
        <w:t xml:space="preserve"> submission; or</w:t>
      </w:r>
    </w:p>
    <w:p w:rsidR="00000000" w:rsidDel="00000000" w:rsidP="00000000" w:rsidRDefault="00000000" w:rsidRPr="00000000" w14:paraId="00000161">
      <w:pPr>
        <w:numPr>
          <w:ilvl w:val="0"/>
          <w:numId w:val="14"/>
        </w:numPr>
        <w:spacing w:after="100" w:before="0" w:lineRule="auto"/>
        <w:ind w:left="720" w:hanging="360"/>
        <w:rPr/>
      </w:pPr>
      <w:r w:rsidDel="00000000" w:rsidR="00000000" w:rsidRPr="00000000">
        <w:rPr>
          <w:rtl w:val="0"/>
        </w:rPr>
        <w:t xml:space="preserve">Having been notified of the acceptance of its </w:t>
      </w:r>
      <w:r w:rsidDel="00000000" w:rsidR="00000000" w:rsidRPr="00000000">
        <w:rPr>
          <w:rtl w:val="0"/>
        </w:rPr>
        <w:t xml:space="preserve">bid</w:t>
      </w:r>
      <w:r w:rsidDel="00000000" w:rsidR="00000000" w:rsidRPr="00000000">
        <w:rPr>
          <w:rtl w:val="0"/>
        </w:rPr>
        <w:t xml:space="preserve"> by UNOPS during the </w:t>
      </w:r>
      <w:r w:rsidDel="00000000" w:rsidR="00000000" w:rsidRPr="00000000">
        <w:rPr>
          <w:rtl w:val="0"/>
        </w:rPr>
        <w:t xml:space="preserve">bid</w:t>
      </w:r>
      <w:r w:rsidDel="00000000" w:rsidR="00000000" w:rsidRPr="00000000">
        <w:rPr>
          <w:rtl w:val="0"/>
        </w:rPr>
        <w:t xml:space="preserve"> validity period,</w:t>
      </w:r>
    </w:p>
    <w:p w:rsidR="00000000" w:rsidDel="00000000" w:rsidP="00000000" w:rsidRDefault="00000000" w:rsidRPr="00000000" w14:paraId="0000016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w:t>
      </w:r>
      <w:r w:rsidDel="00000000" w:rsidR="00000000" w:rsidRPr="00000000">
        <w:rPr>
          <w:rtl w:val="0"/>
        </w:rPr>
        <w:t xml:space="preserve">erformance Security</w:t>
      </w:r>
      <w:r w:rsidDel="00000000" w:rsidR="00000000" w:rsidRPr="00000000">
        <w:rPr>
          <w:rtl w:val="0"/>
        </w:rPr>
        <w:t xml:space="preserve">,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w:t>
      </w:r>
      <w:r w:rsidDel="00000000" w:rsidR="00000000" w:rsidRPr="00000000">
        <w:rPr>
          <w:rtl w:val="0"/>
        </w:rPr>
        <w:t xml:space="preserve">Bidder</w:t>
      </w:r>
      <w:r w:rsidDel="00000000" w:rsidR="00000000" w:rsidRPr="00000000">
        <w:rPr>
          <w:rtl w:val="0"/>
        </w:rPr>
        <w:t xml:space="preserv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4">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w:t>
      </w:r>
      <w:r w:rsidDel="00000000" w:rsidR="00000000" w:rsidRPr="00000000">
        <w:rPr>
          <w:rtl w:val="0"/>
        </w:rPr>
        <w:t xml:space="preserve">bidder</w:t>
      </w:r>
      <w:r w:rsidDel="00000000" w:rsidR="00000000" w:rsidRPr="00000000">
        <w:rPr>
          <w:rtl w:val="0"/>
        </w:rPr>
        <w:t xml:space="preserve"> is the successful </w:t>
      </w:r>
      <w:r w:rsidDel="00000000" w:rsidR="00000000" w:rsidRPr="00000000">
        <w:rPr>
          <w:rtl w:val="0"/>
        </w:rPr>
        <w:t xml:space="preserve">bidder</w:t>
      </w:r>
      <w:r w:rsidDel="00000000" w:rsidR="00000000" w:rsidRPr="00000000">
        <w:rPr>
          <w:rtl w:val="0"/>
        </w:rPr>
        <w:t xml:space="preserve">, upon our receipt of copies of the Contract signed by the </w:t>
      </w:r>
      <w:r w:rsidDel="00000000" w:rsidR="00000000" w:rsidRPr="00000000">
        <w:rPr>
          <w:rtl w:val="0"/>
        </w:rPr>
        <w:t xml:space="preserve">bidder</w:t>
      </w:r>
      <w:r w:rsidDel="00000000" w:rsidR="00000000" w:rsidRPr="00000000">
        <w:rPr>
          <w:rtl w:val="0"/>
        </w:rPr>
        <w:t xml:space="preserve">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w:t>
      </w:r>
      <w:r w:rsidDel="00000000" w:rsidR="00000000" w:rsidRPr="00000000">
        <w:rPr>
          <w:rtl w:val="0"/>
        </w:rPr>
        <w:t xml:space="preserve">bidder</w:t>
      </w:r>
      <w:r w:rsidDel="00000000" w:rsidR="00000000" w:rsidRPr="00000000">
        <w:rPr>
          <w:rtl w:val="0"/>
        </w:rPr>
        <w:t xml:space="preserve">; or </w:t>
      </w:r>
    </w:p>
    <w:p w:rsidR="00000000" w:rsidDel="00000000" w:rsidP="00000000" w:rsidRDefault="00000000" w:rsidRPr="00000000" w14:paraId="0000016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w:t>
      </w:r>
      <w:r w:rsidDel="00000000" w:rsidR="00000000" w:rsidRPr="00000000">
        <w:rPr>
          <w:rtl w:val="0"/>
        </w:rPr>
        <w:t xml:space="preserve">bidder</w:t>
      </w:r>
      <w:r w:rsidDel="00000000" w:rsidR="00000000" w:rsidRPr="00000000">
        <w:rPr>
          <w:rtl w:val="0"/>
        </w:rPr>
        <w:t xml:space="preserve"> is not the successful </w:t>
      </w:r>
      <w:r w:rsidDel="00000000" w:rsidR="00000000" w:rsidRPr="00000000">
        <w:rPr>
          <w:rtl w:val="0"/>
        </w:rPr>
        <w:t xml:space="preserve">bidder</w:t>
      </w:r>
      <w:r w:rsidDel="00000000" w:rsidR="00000000" w:rsidRPr="00000000">
        <w:rPr>
          <w:rtl w:val="0"/>
        </w:rPr>
        <w:t xml:space="preserve">, upon the earlier of:</w:t>
      </w:r>
    </w:p>
    <w:p w:rsidR="00000000" w:rsidDel="00000000" w:rsidP="00000000" w:rsidRDefault="00000000" w:rsidRPr="00000000" w14:paraId="00000167">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w:t>
      </w:r>
      <w:r w:rsidDel="00000000" w:rsidR="00000000" w:rsidRPr="00000000">
        <w:rPr>
          <w:rtl w:val="0"/>
        </w:rPr>
        <w:t xml:space="preserve">bidder</w:t>
      </w:r>
      <w:r w:rsidDel="00000000" w:rsidR="00000000" w:rsidRPr="00000000">
        <w:rPr>
          <w:rtl w:val="0"/>
        </w:rPr>
        <w:t xml:space="preserve"> of the name of the successful </w:t>
      </w:r>
      <w:r w:rsidDel="00000000" w:rsidR="00000000" w:rsidRPr="00000000">
        <w:rPr>
          <w:rtl w:val="0"/>
        </w:rPr>
        <w:t xml:space="preserve">bidder</w:t>
      </w:r>
      <w:r w:rsidDel="00000000" w:rsidR="00000000" w:rsidRPr="00000000">
        <w:rPr>
          <w:rtl w:val="0"/>
        </w:rPr>
        <w:t xml:space="preserve">; or </w:t>
      </w:r>
    </w:p>
    <w:p w:rsidR="00000000" w:rsidDel="00000000" w:rsidP="00000000" w:rsidRDefault="00000000" w:rsidRPr="00000000" w14:paraId="00000168">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w:t>
      </w:r>
      <w:r w:rsidDel="00000000" w:rsidR="00000000" w:rsidRPr="00000000">
        <w:rPr>
          <w:rtl w:val="0"/>
        </w:rPr>
        <w:t xml:space="preserve">bid</w:t>
      </w:r>
      <w:r w:rsidDel="00000000" w:rsidR="00000000" w:rsidRPr="00000000">
        <w:rPr>
          <w:rtl w:val="0"/>
        </w:rPr>
        <w:t xml:space="preserve">.</w:t>
      </w:r>
    </w:p>
    <w:p w:rsidR="00000000" w:rsidDel="00000000" w:rsidP="00000000" w:rsidRDefault="00000000" w:rsidRPr="00000000" w14:paraId="00000169">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A">
      <w:pPr>
        <w:spacing w:after="0" w:before="0" w:lineRule="auto"/>
        <w:rPr/>
      </w:pPr>
      <w:r w:rsidDel="00000000" w:rsidR="00000000" w:rsidRPr="00000000">
        <w:rPr>
          <w:rtl w:val="0"/>
        </w:rPr>
      </w:r>
    </w:p>
    <w:p w:rsidR="00000000" w:rsidDel="00000000" w:rsidP="00000000" w:rsidRDefault="00000000" w:rsidRPr="00000000" w14:paraId="0000016B">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C">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F">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1">
            <w:pPr>
              <w:pStyle w:val="Heading2"/>
              <w:spacing w:after="200" w:lineRule="auto"/>
              <w:ind w:left="-90" w:firstLine="0"/>
              <w:jc w:val="left"/>
              <w:rPr>
                <w:rFonts w:ascii="Arial" w:cs="Arial" w:eastAsia="Arial" w:hAnsi="Arial"/>
              </w:rPr>
            </w:pPr>
            <w:bookmarkStart w:colFirst="0" w:colLast="0" w:name="_612ens1tnjs"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2">
      <w:pPr>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3">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7">
            <w:pPr>
              <w:pStyle w:val="Heading2"/>
              <w:spacing w:after="200" w:lineRule="auto"/>
              <w:ind w:left="-90" w:firstLine="0"/>
              <w:jc w:val="left"/>
              <w:rPr>
                <w:rFonts w:ascii="Arial" w:cs="Arial" w:eastAsia="Arial" w:hAnsi="Arial"/>
              </w:rPr>
            </w:pPr>
            <w:bookmarkStart w:colFirst="0" w:colLast="0" w:name="_lreg8htued37" w:id="34"/>
            <w:bookmarkEnd w:id="34"/>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8">
      <w:pPr>
        <w:pStyle w:val="Heading3"/>
        <w:rPr/>
      </w:pPr>
      <w:bookmarkStart w:colFirst="0" w:colLast="0" w:name="_ovsxxowtnt1t" w:id="35"/>
      <w:bookmarkEnd w:id="35"/>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rPr/>
      </w:pPr>
      <w:bookmarkStart w:colFirst="0" w:colLast="0" w:name="_76u9wtabeakr" w:id="36"/>
      <w:bookmarkEnd w:id="36"/>
      <w:r w:rsidDel="00000000" w:rsidR="00000000" w:rsidRPr="00000000">
        <w:rPr>
          <w:rtl w:val="0"/>
        </w:rPr>
        <w:t xml:space="preserve">0.9 DRiVE Supplier Sustainability Questionnaire</w:t>
      </w:r>
    </w:p>
    <w:p w:rsidR="00000000" w:rsidDel="00000000" w:rsidP="00000000" w:rsidRDefault="00000000" w:rsidRPr="00000000" w14:paraId="0000017A">
      <w:pPr>
        <w:rPr>
          <w:rFonts w:ascii="Open Sans" w:cs="Open Sans" w:eastAsia="Open Sans" w:hAnsi="Open Sans"/>
          <w:b w:val="1"/>
          <w:color w:val="0092d1"/>
          <w:sz w:val="20"/>
          <w:szCs w:val="20"/>
        </w:rPr>
      </w:pPr>
      <w:r w:rsidDel="00000000" w:rsidR="00000000" w:rsidRPr="00000000">
        <w:rPr>
          <w:b w:val="1"/>
          <w:highlight w:val="lightGray"/>
          <w:rtl w:val="0"/>
        </w:rPr>
        <w:t xml:space="preserve">NA</w:t>
      </w:r>
      <w:r w:rsidDel="00000000" w:rsidR="00000000" w:rsidRPr="00000000">
        <w:br w:type="page"/>
      </w:r>
      <w:r w:rsidDel="00000000" w:rsidR="00000000" w:rsidRPr="00000000">
        <w:rPr>
          <w:rtl w:val="0"/>
        </w:rPr>
      </w:r>
    </w:p>
    <w:p w:rsidR="00000000" w:rsidDel="00000000" w:rsidP="00000000" w:rsidRDefault="00000000" w:rsidRPr="00000000" w14:paraId="0000017B">
      <w:pPr>
        <w:pStyle w:val="Heading3"/>
        <w:jc w:val="left"/>
        <w:rPr/>
      </w:pPr>
      <w:bookmarkStart w:colFirst="0" w:colLast="0" w:name="_8s4qhuup6vwr" w:id="37"/>
      <w:bookmarkEnd w:id="37"/>
      <w:r w:rsidDel="00000000" w:rsidR="00000000" w:rsidRPr="00000000">
        <w:rPr>
          <w:rtl w:val="0"/>
        </w:rPr>
        <w:t xml:space="preserve">0.10 Dispute Details</w:t>
      </w:r>
    </w:p>
    <w:p w:rsidR="00000000" w:rsidDel="00000000" w:rsidP="00000000" w:rsidRDefault="00000000" w:rsidRPr="00000000" w14:paraId="0000017C">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17D">
      <w:pPr>
        <w:spacing w:after="60" w:lineRule="auto"/>
        <w:rPr>
          <w:shd w:fill="cccccc" w:val="clear"/>
        </w:rPr>
      </w:pPr>
      <w:r w:rsidDel="00000000" w:rsidR="00000000" w:rsidRPr="00000000">
        <w:rPr>
          <w:b w:val="1"/>
          <w:rtl w:val="0"/>
        </w:rPr>
        <w:t xml:space="preserve">Name of </w:t>
      </w:r>
      <w:r w:rsidDel="00000000" w:rsidR="00000000" w:rsidRPr="00000000">
        <w:rPr>
          <w:b w:val="1"/>
          <w:rtl w:val="0"/>
        </w:rPr>
        <w:t xml:space="preserve">bidder</w:t>
      </w:r>
      <w:r w:rsidDel="00000000" w:rsidR="00000000" w:rsidRPr="00000000">
        <w:rPr>
          <w:b w:val="1"/>
          <w:rtl w:val="0"/>
        </w:rPr>
        <w:t xml:space="preserv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F">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w:t>
      </w:r>
      <w:r w:rsidDel="00000000" w:rsidR="00000000" w:rsidRPr="00000000">
        <w:rPr>
          <w:shd w:fill="cccccc" w:val="clear"/>
          <w:rtl w:val="0"/>
        </w:rPr>
        <w:t xml:space="preserve">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w:t>
      </w:r>
      <w:r w:rsidDel="00000000" w:rsidR="00000000" w:rsidRPr="00000000">
        <w:rPr>
          <w:shd w:fill="cccccc" w:val="clear"/>
          <w:rtl w:val="0"/>
        </w:rPr>
        <w:t xml:space="preserve">bidder</w:t>
      </w:r>
      <w:r w:rsidDel="00000000" w:rsidR="00000000" w:rsidRPr="00000000">
        <w:rPr>
          <w:shd w:fill="cccccc" w:val="clear"/>
          <w:rtl w:val="0"/>
        </w:rPr>
        <w:t xml:space="preserve"> against a client or a client of the </w:t>
      </w:r>
      <w:r w:rsidDel="00000000" w:rsidR="00000000" w:rsidRPr="00000000">
        <w:rPr>
          <w:shd w:fill="cccccc" w:val="clear"/>
          <w:rtl w:val="0"/>
        </w:rPr>
        <w:t xml:space="preserve">bidder</w:t>
      </w:r>
      <w:r w:rsidDel="00000000" w:rsidR="00000000" w:rsidRPr="00000000">
        <w:rPr>
          <w:shd w:fill="cccccc" w:val="clear"/>
          <w:rtl w:val="0"/>
        </w:rPr>
        <w:t xml:space="preserve"> against the </w:t>
      </w:r>
      <w:r w:rsidDel="00000000" w:rsidR="00000000" w:rsidRPr="00000000">
        <w:rPr>
          <w:shd w:fill="cccccc" w:val="clear"/>
          <w:rtl w:val="0"/>
        </w:rPr>
        <w:t xml:space="preserve">bidder</w:t>
      </w:r>
      <w:r w:rsidDel="00000000" w:rsidR="00000000" w:rsidRPr="00000000">
        <w:rPr>
          <w:shd w:fill="cccccc" w:val="clear"/>
          <w:rtl w:val="0"/>
        </w:rPr>
        <w:t xml:space="preserve">.</w:t>
      </w:r>
      <w:r w:rsidDel="00000000" w:rsidR="00000000" w:rsidRPr="00000000">
        <w:rPr>
          <w:rtl w:val="0"/>
        </w:rPr>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0">
            <w:pPr>
              <w:widowControl w:val="0"/>
              <w:rPr>
                <w:sz w:val="17"/>
                <w:szCs w:val="17"/>
              </w:rPr>
            </w:pPr>
            <w:r w:rsidDel="00000000" w:rsidR="00000000" w:rsidRPr="00000000">
              <w:rPr>
                <w:rtl w:val="0"/>
              </w:rPr>
            </w:r>
          </w:p>
        </w:tc>
      </w:tr>
    </w:tbl>
    <w:p w:rsidR="00000000" w:rsidDel="00000000" w:rsidP="00000000" w:rsidRDefault="00000000" w:rsidRPr="00000000" w14:paraId="00000181">
      <w:pPr>
        <w:jc w:val="both"/>
        <w:rPr>
          <w:i w:val="1"/>
        </w:rPr>
      </w:pPr>
      <w:r w:rsidDel="00000000" w:rsidR="00000000" w:rsidRPr="00000000">
        <w:rPr>
          <w:rtl w:val="0"/>
        </w:rPr>
      </w:r>
    </w:p>
    <w:p w:rsidR="00000000" w:rsidDel="00000000" w:rsidP="00000000" w:rsidRDefault="00000000" w:rsidRPr="00000000" w14:paraId="00000182">
      <w:pPr>
        <w:rPr>
          <w:u w:val="single"/>
        </w:rPr>
      </w:pP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6">
            <w:pPr>
              <w:pStyle w:val="Heading2"/>
              <w:spacing w:after="200" w:lineRule="auto"/>
              <w:ind w:left="-90" w:firstLine="0"/>
              <w:jc w:val="left"/>
              <w:rPr>
                <w:rFonts w:ascii="Arial" w:cs="Arial" w:eastAsia="Arial" w:hAnsi="Arial"/>
              </w:rPr>
            </w:pPr>
            <w:bookmarkStart w:colFirst="0" w:colLast="0" w:name="_zhhdao63uv2"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7">
      <w:pPr>
        <w:keepNext w:val="1"/>
        <w:spacing w:before="200" w:lineRule="auto"/>
        <w:rPr/>
      </w:pPr>
      <w:r w:rsidDel="00000000" w:rsidR="00000000" w:rsidRPr="00000000">
        <w:rPr>
          <w:rtl w:val="0"/>
        </w:rPr>
      </w:r>
    </w:p>
    <w:p w:rsidR="00000000" w:rsidDel="00000000" w:rsidP="00000000" w:rsidRDefault="00000000" w:rsidRPr="00000000" w14:paraId="00000188">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9">
      <w:pPr>
        <w:spacing w:after="200" w:lineRule="auto"/>
        <w:ind w:right="0"/>
        <w:rPr/>
      </w:pPr>
      <w:r w:rsidDel="00000000" w:rsidR="00000000" w:rsidRPr="00000000">
        <w:rPr>
          <w:rtl w:val="0"/>
        </w:rPr>
      </w:r>
    </w:p>
    <w:p w:rsidR="00000000" w:rsidDel="00000000" w:rsidP="00000000" w:rsidRDefault="00000000" w:rsidRPr="00000000" w14:paraId="0000018A">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B">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C">
      <w:pPr>
        <w:pStyle w:val="Heading3"/>
        <w:jc w:val="left"/>
        <w:rPr/>
      </w:pPr>
      <w:bookmarkStart w:colFirst="0" w:colLast="0" w:name="_q7uzigxi4aaw" w:id="39"/>
      <w:bookmarkEnd w:id="39"/>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t xml:space="preserve"> </w:t>
      </w:r>
    </w:p>
    <w:p w:rsidR="00000000" w:rsidDel="00000000" w:rsidP="00000000" w:rsidRDefault="00000000" w:rsidRPr="00000000" w14:paraId="0000018D">
      <w:pPr>
        <w:pStyle w:val="Heading3"/>
        <w:jc w:val="left"/>
        <w:rPr>
          <w:rFonts w:ascii="Open Sans" w:cs="Open Sans" w:eastAsia="Open Sans" w:hAnsi="Open Sans"/>
          <w:b w:val="1"/>
          <w:color w:val="0092d1"/>
          <w:sz w:val="28"/>
          <w:szCs w:val="28"/>
        </w:rPr>
      </w:pPr>
      <w:bookmarkStart w:colFirst="0" w:colLast="0" w:name="_mmjs5wffqsnp" w:id="40"/>
      <w:bookmarkEnd w:id="40"/>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18E">
      <w:pPr>
        <w:pStyle w:val="Heading3"/>
        <w:jc w:val="left"/>
        <w:rPr/>
      </w:pPr>
      <w:bookmarkStart w:colFirst="0" w:colLast="0" w:name="_i3v1dmfwyuqx" w:id="41"/>
      <w:bookmarkEnd w:id="41"/>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r>
    </w:p>
    <w:p w:rsidR="00000000" w:rsidDel="00000000" w:rsidP="00000000" w:rsidRDefault="00000000" w:rsidRPr="00000000" w14:paraId="0000018F">
      <w:pPr>
        <w:pStyle w:val="Heading3"/>
        <w:jc w:val="left"/>
        <w:rPr>
          <w:rFonts w:ascii="Open Sans" w:cs="Open Sans" w:eastAsia="Open Sans" w:hAnsi="Open Sans"/>
        </w:rPr>
      </w:pPr>
      <w:bookmarkStart w:colFirst="0" w:colLast="0" w:name="_j1cekwby7zv1" w:id="42"/>
      <w:bookmarkEnd w:id="42"/>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190">
      <w:pPr>
        <w:pStyle w:val="Heading3"/>
        <w:rPr/>
      </w:pPr>
      <w:bookmarkStart w:colFirst="0" w:colLast="0" w:name="_3w0hfahzxq3d" w:id="43"/>
      <w:bookmarkEnd w:id="43"/>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w:t>
      </w:r>
    </w:p>
    <w:p w:rsidR="00000000" w:rsidDel="00000000" w:rsidP="00000000" w:rsidRDefault="00000000" w:rsidRPr="00000000" w14:paraId="00000191">
      <w:pPr>
        <w:pStyle w:val="Heading2"/>
        <w:spacing w:after="200" w:lineRule="auto"/>
        <w:jc w:val="left"/>
        <w:rPr/>
      </w:pPr>
      <w:bookmarkStart w:colFirst="0" w:colLast="0" w:name="_a467eteplio2" w:id="44"/>
      <w:bookmarkEnd w:id="44"/>
      <w:r w:rsidDel="00000000" w:rsidR="00000000" w:rsidRPr="00000000">
        <w:rPr>
          <w:rtl w:val="0"/>
        </w:rPr>
        <w:t xml:space="preserve">NA</w:t>
      </w:r>
    </w:p>
    <w:p w:rsidR="00000000" w:rsidDel="00000000" w:rsidP="00000000" w:rsidRDefault="00000000" w:rsidRPr="00000000" w14:paraId="00000192">
      <w:pPr>
        <w:pStyle w:val="Heading2"/>
        <w:spacing w:after="0" w:before="200" w:line="360" w:lineRule="auto"/>
        <w:jc w:val="left"/>
        <w:rPr/>
      </w:pPr>
      <w:bookmarkStart w:colFirst="0" w:colLast="0" w:name="_rtn4w1cakaa1" w:id="45"/>
      <w:bookmarkEnd w:id="45"/>
      <w:r w:rsidDel="00000000" w:rsidR="00000000" w:rsidRPr="00000000">
        <w:br w:type="page"/>
      </w:r>
      <w:r w:rsidDel="00000000" w:rsidR="00000000" w:rsidRPr="00000000">
        <w:rPr>
          <w:rtl w:val="0"/>
        </w:rPr>
      </w:r>
    </w:p>
    <w:p w:rsidR="00000000" w:rsidDel="00000000" w:rsidP="00000000" w:rsidRDefault="00000000" w:rsidRPr="00000000" w14:paraId="00000193">
      <w:pPr>
        <w:pStyle w:val="Heading2"/>
        <w:spacing w:after="0" w:before="200" w:line="360" w:lineRule="auto"/>
        <w:jc w:val="left"/>
        <w:rPr/>
      </w:pPr>
      <w:bookmarkStart w:colFirst="0" w:colLast="0" w:name="_9zq6femy28uh" w:id="46"/>
      <w:bookmarkEnd w:id="46"/>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194">
      <w:pPr>
        <w:pStyle w:val="Heading3"/>
        <w:keepLines w:val="1"/>
        <w:spacing w:after="0" w:before="60" w:line="360" w:lineRule="auto"/>
        <w:jc w:val="both"/>
        <w:rPr/>
      </w:pPr>
      <w:bookmarkStart w:colFirst="0" w:colLast="0" w:name="_7r9rhgliknug" w:id="47"/>
      <w:bookmarkEnd w:id="47"/>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24"/>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95">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96">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197">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A">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19B">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9C">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19D">
            <w:pPr>
              <w:spacing w:after="60" w:before="60" w:lineRule="auto"/>
              <w:ind w:right="-135"/>
              <w:rPr>
                <w:b w:val="1"/>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9E">
            <w:pPr>
              <w:tabs>
                <w:tab w:val="right" w:leader="none"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9F">
            <w:pPr>
              <w:tabs>
                <w:tab w:val="left" w:leader="none" w:pos="567"/>
                <w:tab w:val="left" w:leader="none"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1A0">
            <w:pPr>
              <w:tabs>
                <w:tab w:val="left" w:leader="none" w:pos="567"/>
                <w:tab w:val="left" w:leader="none" w:pos="4819"/>
              </w:tabs>
              <w:spacing w:after="60" w:before="60" w:lineRule="auto"/>
              <w:ind w:right="0"/>
              <w:rPr/>
            </w:pPr>
            <w:r w:rsidDel="00000000" w:rsidR="00000000" w:rsidRPr="00000000">
              <w:rPr>
                <w:rtl w:val="0"/>
              </w:rPr>
            </w:r>
          </w:p>
          <w:p w:rsidR="00000000" w:rsidDel="00000000" w:rsidP="00000000" w:rsidRDefault="00000000" w:rsidRPr="00000000" w14:paraId="000001A1">
            <w:pPr>
              <w:tabs>
                <w:tab w:val="left" w:leader="none" w:pos="567"/>
                <w:tab w:val="left" w:leader="none"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A2">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1A3">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1A4">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1A5">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A6">
            <w:pPr>
              <w:widowControl w:val="0"/>
              <w:spacing w:after="100" w:line="240" w:lineRule="auto"/>
              <w:ind w:right="-150"/>
              <w:rPr>
                <w:b w:val="1"/>
              </w:rPr>
            </w:pPr>
            <w:r w:rsidDel="00000000" w:rsidR="00000000" w:rsidRPr="00000000">
              <w:rPr>
                <w:b w:val="1"/>
                <w:rtl w:val="0"/>
              </w:rPr>
              <w:t xml:space="preserve">Address:</w:t>
            </w:r>
          </w:p>
          <w:p w:rsidR="00000000" w:rsidDel="00000000" w:rsidP="00000000" w:rsidRDefault="00000000" w:rsidRPr="00000000" w14:paraId="000001A7">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1A8">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A9">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AA">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1AB">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AC">
            <w:pPr>
              <w:tabs>
                <w:tab w:val="right" w:leader="none"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AD">
            <w:pPr>
              <w:tabs>
                <w:tab w:val="left" w:leader="none" w:pos="567"/>
                <w:tab w:val="left" w:leader="none"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1AE">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1AF">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1B0">
            <w:pPr>
              <w:widowControl w:val="0"/>
              <w:spacing w:after="100" w:line="24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1B1">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B2">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1B3">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1B4">
            <w:pPr>
              <w:spacing w:after="100" w:line="24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1B5">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B6">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1B7">
            <w:pPr>
              <w:spacing w:after="100" w:line="24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1B8">
      <w:pPr>
        <w:pStyle w:val="Heading2"/>
        <w:spacing w:after="0" w:line="360" w:lineRule="auto"/>
        <w:ind w:right="0"/>
        <w:jc w:val="left"/>
        <w:rPr/>
      </w:pPr>
      <w:bookmarkStart w:colFirst="0" w:colLast="0" w:name="_up2h1zyus9em" w:id="48"/>
      <w:bookmarkEnd w:id="48"/>
      <w:r w:rsidDel="00000000" w:rsidR="00000000" w:rsidRPr="00000000">
        <w:rPr>
          <w:rtl w:val="0"/>
        </w:rPr>
      </w:r>
    </w:p>
    <w:p w:rsidR="00000000" w:rsidDel="00000000" w:rsidP="00000000" w:rsidRDefault="00000000" w:rsidRPr="00000000" w14:paraId="000001B9">
      <w:pPr>
        <w:pStyle w:val="Heading2"/>
        <w:spacing w:after="200" w:before="200" w:line="276" w:lineRule="auto"/>
        <w:jc w:val="left"/>
        <w:rPr/>
      </w:pPr>
      <w:bookmarkStart w:colFirst="0" w:colLast="0" w:name="_taqvjgk8xoir" w:id="49"/>
      <w:bookmarkEnd w:id="49"/>
      <w:r w:rsidDel="00000000" w:rsidR="00000000" w:rsidRPr="00000000">
        <w:br w:type="page"/>
      </w:r>
      <w:r w:rsidDel="00000000" w:rsidR="00000000" w:rsidRPr="00000000">
        <w:rPr>
          <w:rtl w:val="0"/>
        </w:rPr>
      </w:r>
    </w:p>
    <w:p w:rsidR="00000000" w:rsidDel="00000000" w:rsidP="00000000" w:rsidRDefault="00000000" w:rsidRPr="00000000" w14:paraId="000001BA">
      <w:pPr>
        <w:pStyle w:val="Heading2"/>
        <w:spacing w:after="200" w:before="200" w:line="276" w:lineRule="auto"/>
        <w:jc w:val="left"/>
        <w:rPr>
          <w:sz w:val="20"/>
          <w:szCs w:val="20"/>
        </w:rPr>
      </w:pPr>
      <w:bookmarkStart w:colFirst="0" w:colLast="0" w:name="_oprv8f38lu47" w:id="50"/>
      <w:bookmarkEnd w:id="50"/>
      <w:r w:rsidDel="00000000" w:rsidR="00000000" w:rsidRPr="00000000">
        <w:rPr>
          <w:rtl w:val="0"/>
        </w:rPr>
        <w:t xml:space="preserve">SCHEDULE 4: </w:t>
      </w:r>
      <w:r w:rsidDel="00000000" w:rsidR="00000000" w:rsidRPr="00000000">
        <w:rPr>
          <w:rtl w:val="0"/>
        </w:rPr>
        <w:t xml:space="preserve">CONTRACT SCHEDULES FROM THE OFFEROR</w:t>
      </w:r>
      <w:r w:rsidDel="00000000" w:rsidR="00000000" w:rsidRPr="00000000">
        <w:rPr>
          <w:rtl w:val="0"/>
        </w:rPr>
      </w:r>
    </w:p>
    <w:p w:rsidR="00000000" w:rsidDel="00000000" w:rsidP="00000000" w:rsidRDefault="00000000" w:rsidRPr="00000000" w14:paraId="000001BB">
      <w:pPr>
        <w:pStyle w:val="Heading3"/>
        <w:keepLines w:val="1"/>
        <w:pBdr>
          <w:bottom w:color="auto" w:space="0" w:sz="0" w:val="none"/>
        </w:pBdr>
        <w:jc w:val="left"/>
        <w:rPr/>
      </w:pPr>
      <w:bookmarkStart w:colFirst="0" w:colLast="0" w:name="_47o993a30asc" w:id="51"/>
      <w:bookmarkEnd w:id="51"/>
      <w:r w:rsidDel="00000000" w:rsidR="00000000" w:rsidRPr="00000000">
        <w:rPr>
          <w:rtl w:val="0"/>
        </w:rPr>
        <w:t xml:space="preserve">4.1 Fees and Reimbursable Cost </w:t>
      </w:r>
    </w:p>
    <w:p w:rsidR="00000000" w:rsidDel="00000000" w:rsidP="00000000" w:rsidRDefault="00000000" w:rsidRPr="00000000" w14:paraId="000001BC">
      <w:pPr>
        <w:pStyle w:val="Heading4"/>
        <w:keepLines w:val="1"/>
        <w:spacing w:after="200" w:before="93" w:line="240" w:lineRule="auto"/>
        <w:ind w:right="1470"/>
        <w:rPr>
          <w:rFonts w:ascii="Arial" w:cs="Arial" w:eastAsia="Arial" w:hAnsi="Arial"/>
          <w:b w:val="0"/>
          <w:sz w:val="24"/>
          <w:szCs w:val="24"/>
        </w:rPr>
      </w:pPr>
      <w:bookmarkStart w:colFirst="0" w:colLast="0" w:name="_81u25b41mkyt" w:id="52"/>
      <w:bookmarkEnd w:id="52"/>
      <w:r w:rsidDel="00000000" w:rsidR="00000000" w:rsidRPr="00000000">
        <w:rPr>
          <w:rFonts w:ascii="Arial" w:cs="Arial" w:eastAsia="Arial" w:hAnsi="Arial"/>
          <w:b w:val="0"/>
          <w:sz w:val="24"/>
          <w:szCs w:val="24"/>
          <w:rtl w:val="0"/>
        </w:rPr>
        <w:t xml:space="preserve">4.1.A Breakdown of the Fees and Reimbursable cost</w:t>
      </w:r>
    </w:p>
    <w:p w:rsidR="00000000" w:rsidDel="00000000" w:rsidP="00000000" w:rsidRDefault="00000000" w:rsidRPr="00000000" w14:paraId="000001BD">
      <w:pPr>
        <w:ind w:right="0"/>
        <w:rPr>
          <w:b w:val="1"/>
          <w:sz w:val="20"/>
          <w:szCs w:val="20"/>
          <w:highlight w:val="yellow"/>
        </w:rPr>
      </w:pPr>
      <w:r w:rsidDel="00000000" w:rsidR="00000000" w:rsidRPr="00000000">
        <w:rPr>
          <w:b w:val="1"/>
          <w:sz w:val="20"/>
          <w:szCs w:val="20"/>
          <w:highlight w:val="yellow"/>
          <w:rtl w:val="0"/>
        </w:rPr>
        <w:t xml:space="preserve">Please use the attached excel sheet for the price breakdown</w:t>
      </w:r>
    </w:p>
    <w:p w:rsidR="00000000" w:rsidDel="00000000" w:rsidP="00000000" w:rsidRDefault="00000000" w:rsidRPr="00000000" w14:paraId="000001BE">
      <w:pPr>
        <w:ind w:right="0"/>
        <w:rPr/>
      </w:pPr>
      <w:r w:rsidDel="00000000" w:rsidR="00000000" w:rsidRPr="00000000">
        <w:rPr>
          <w:rtl w:val="0"/>
        </w:rPr>
      </w:r>
    </w:p>
    <w:p w:rsidR="00000000" w:rsidDel="00000000" w:rsidP="00000000" w:rsidRDefault="00000000" w:rsidRPr="00000000" w14:paraId="000001BF">
      <w:pPr>
        <w:pStyle w:val="Heading4"/>
        <w:keepLines w:val="1"/>
        <w:spacing w:after="200" w:before="0" w:line="240" w:lineRule="auto"/>
        <w:ind w:right="1470"/>
        <w:rPr>
          <w:rFonts w:ascii="Arial" w:cs="Arial" w:eastAsia="Arial" w:hAnsi="Arial"/>
          <w:b w:val="0"/>
          <w:sz w:val="24"/>
          <w:szCs w:val="24"/>
        </w:rPr>
      </w:pPr>
      <w:bookmarkStart w:colFirst="0" w:colLast="0" w:name="_25ku45e1t018" w:id="53"/>
      <w:bookmarkEnd w:id="53"/>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1C0">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25"/>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1C1">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1C2">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1C3">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1C4">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1C5">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1C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C7">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C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C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CA">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C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CC">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CD">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C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C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D0">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D1">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D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D3">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D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D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D6">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D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D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D9">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DA">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DB">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1DC">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1DD">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1DE">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1DF">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1E0">
            <w:pPr>
              <w:pStyle w:val="Heading4"/>
              <w:keepLines w:val="1"/>
              <w:spacing w:after="0" w:before="0" w:line="240" w:lineRule="auto"/>
              <w:ind w:right="0"/>
              <w:rPr>
                <w:rFonts w:ascii="Arial" w:cs="Arial" w:eastAsia="Arial" w:hAnsi="Arial"/>
                <w:b w:val="0"/>
                <w:sz w:val="18"/>
                <w:szCs w:val="18"/>
              </w:rPr>
            </w:pPr>
            <w:bookmarkStart w:colFirst="0" w:colLast="0" w:name="_d5ij60wm1s4w" w:id="54"/>
            <w:bookmarkEnd w:id="54"/>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1E1">
            <w:pPr>
              <w:pStyle w:val="Heading4"/>
              <w:keepLines w:val="1"/>
              <w:spacing w:after="0" w:before="0" w:line="240" w:lineRule="auto"/>
              <w:ind w:right="0"/>
              <w:rPr>
                <w:rFonts w:ascii="Arial" w:cs="Arial" w:eastAsia="Arial" w:hAnsi="Arial"/>
                <w:b w:val="0"/>
                <w:sz w:val="18"/>
                <w:szCs w:val="18"/>
              </w:rPr>
            </w:pPr>
            <w:bookmarkStart w:colFirst="0" w:colLast="0" w:name="_d5ij60wm1s4w" w:id="54"/>
            <w:bookmarkEnd w:id="54"/>
            <w:r w:rsidDel="00000000" w:rsidR="00000000" w:rsidRPr="00000000">
              <w:rPr>
                <w:rtl w:val="0"/>
              </w:rPr>
            </w:r>
          </w:p>
        </w:tc>
      </w:tr>
    </w:tbl>
    <w:p w:rsidR="00000000" w:rsidDel="00000000" w:rsidP="00000000" w:rsidRDefault="00000000" w:rsidRPr="00000000" w14:paraId="000001E2">
      <w:pPr>
        <w:pStyle w:val="Heading4"/>
        <w:keepNext w:val="0"/>
        <w:spacing w:after="0" w:before="0" w:line="360" w:lineRule="auto"/>
        <w:ind w:right="0"/>
        <w:rPr>
          <w:rFonts w:ascii="Arial" w:cs="Arial" w:eastAsia="Arial" w:hAnsi="Arial"/>
          <w:b w:val="0"/>
          <w:sz w:val="20"/>
          <w:szCs w:val="20"/>
        </w:rPr>
      </w:pPr>
      <w:bookmarkStart w:colFirst="0" w:colLast="0" w:name="_li7wgnoqh3a0" w:id="55"/>
      <w:bookmarkEnd w:id="55"/>
      <w:r w:rsidDel="00000000" w:rsidR="00000000" w:rsidRPr="00000000">
        <w:rPr>
          <w:rtl w:val="0"/>
        </w:rPr>
      </w:r>
    </w:p>
    <w:p w:rsidR="00000000" w:rsidDel="00000000" w:rsidP="00000000" w:rsidRDefault="00000000" w:rsidRPr="00000000" w14:paraId="000001E3">
      <w:pPr>
        <w:widowControl w:val="0"/>
        <w:ind w:right="1470"/>
        <w:rPr>
          <w:sz w:val="20"/>
          <w:szCs w:val="20"/>
        </w:rPr>
      </w:pPr>
      <w:r w:rsidDel="00000000" w:rsidR="00000000" w:rsidRPr="00000000">
        <w:rPr>
          <w:rtl w:val="0"/>
        </w:rPr>
      </w:r>
    </w:p>
    <w:p w:rsidR="00000000" w:rsidDel="00000000" w:rsidP="00000000" w:rsidRDefault="00000000" w:rsidRPr="00000000" w14:paraId="000001E4">
      <w:pPr>
        <w:pStyle w:val="Heading3"/>
        <w:keepLines w:val="1"/>
        <w:pBdr>
          <w:bottom w:color="auto" w:space="0" w:sz="0" w:val="none"/>
        </w:pBdr>
        <w:jc w:val="left"/>
        <w:rPr/>
      </w:pPr>
      <w:bookmarkStart w:colFirst="0" w:colLast="0" w:name="_2bl7j2iy6tm" w:id="56"/>
      <w:bookmarkEnd w:id="56"/>
      <w:r w:rsidDel="00000000" w:rsidR="00000000" w:rsidRPr="00000000">
        <w:br w:type="page"/>
      </w:r>
      <w:r w:rsidDel="00000000" w:rsidR="00000000" w:rsidRPr="00000000">
        <w:rPr>
          <w:rtl w:val="0"/>
        </w:rPr>
      </w:r>
    </w:p>
    <w:p w:rsidR="00000000" w:rsidDel="00000000" w:rsidP="00000000" w:rsidRDefault="00000000" w:rsidRPr="00000000" w14:paraId="000001E5">
      <w:pPr>
        <w:pStyle w:val="Heading3"/>
        <w:keepLines w:val="1"/>
        <w:pBdr>
          <w:bottom w:color="auto" w:space="0" w:sz="0" w:val="none"/>
        </w:pBdr>
        <w:jc w:val="left"/>
        <w:rPr/>
      </w:pPr>
      <w:bookmarkStart w:colFirst="0" w:colLast="0" w:name="_9byj28g2r6at" w:id="57"/>
      <w:bookmarkEnd w:id="57"/>
      <w:r w:rsidDel="00000000" w:rsidR="00000000" w:rsidRPr="00000000">
        <w:rPr>
          <w:rtl w:val="0"/>
        </w:rPr>
        <w:t xml:space="preserve">4.2 Programme</w:t>
      </w:r>
    </w:p>
    <w:p w:rsidR="00000000" w:rsidDel="00000000" w:rsidP="00000000" w:rsidRDefault="00000000" w:rsidRPr="00000000" w14:paraId="000001E6">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2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7">
            <w:pPr>
              <w:widowControl w:val="0"/>
              <w:ind w:right="0"/>
              <w:rPr>
                <w:sz w:val="17"/>
                <w:szCs w:val="17"/>
              </w:rPr>
            </w:pPr>
            <w:r w:rsidDel="00000000" w:rsidR="00000000" w:rsidRPr="00000000">
              <w:rPr>
                <w:rtl w:val="0"/>
              </w:rPr>
            </w:r>
          </w:p>
          <w:p w:rsidR="00000000" w:rsidDel="00000000" w:rsidP="00000000" w:rsidRDefault="00000000" w:rsidRPr="00000000" w14:paraId="000001E8">
            <w:pPr>
              <w:widowControl w:val="0"/>
              <w:ind w:right="0"/>
              <w:rPr>
                <w:sz w:val="17"/>
                <w:szCs w:val="17"/>
              </w:rPr>
            </w:pPr>
            <w:r w:rsidDel="00000000" w:rsidR="00000000" w:rsidRPr="00000000">
              <w:rPr>
                <w:rtl w:val="0"/>
              </w:rPr>
            </w:r>
          </w:p>
          <w:p w:rsidR="00000000" w:rsidDel="00000000" w:rsidP="00000000" w:rsidRDefault="00000000" w:rsidRPr="00000000" w14:paraId="000001E9">
            <w:pPr>
              <w:widowControl w:val="0"/>
              <w:ind w:right="0"/>
              <w:rPr>
                <w:sz w:val="17"/>
                <w:szCs w:val="17"/>
              </w:rPr>
            </w:pPr>
            <w:r w:rsidDel="00000000" w:rsidR="00000000" w:rsidRPr="00000000">
              <w:rPr>
                <w:rtl w:val="0"/>
              </w:rPr>
            </w:r>
          </w:p>
          <w:p w:rsidR="00000000" w:rsidDel="00000000" w:rsidP="00000000" w:rsidRDefault="00000000" w:rsidRPr="00000000" w14:paraId="000001EA">
            <w:pPr>
              <w:widowControl w:val="0"/>
              <w:ind w:right="0"/>
              <w:rPr>
                <w:sz w:val="17"/>
                <w:szCs w:val="17"/>
              </w:rPr>
            </w:pPr>
            <w:r w:rsidDel="00000000" w:rsidR="00000000" w:rsidRPr="00000000">
              <w:rPr>
                <w:rtl w:val="0"/>
              </w:rPr>
            </w:r>
          </w:p>
          <w:p w:rsidR="00000000" w:rsidDel="00000000" w:rsidP="00000000" w:rsidRDefault="00000000" w:rsidRPr="00000000" w14:paraId="000001EB">
            <w:pPr>
              <w:widowControl w:val="0"/>
              <w:ind w:right="0"/>
              <w:rPr>
                <w:sz w:val="17"/>
                <w:szCs w:val="17"/>
              </w:rPr>
            </w:pPr>
            <w:r w:rsidDel="00000000" w:rsidR="00000000" w:rsidRPr="00000000">
              <w:rPr>
                <w:rtl w:val="0"/>
              </w:rPr>
            </w:r>
          </w:p>
          <w:p w:rsidR="00000000" w:rsidDel="00000000" w:rsidP="00000000" w:rsidRDefault="00000000" w:rsidRPr="00000000" w14:paraId="000001EC">
            <w:pPr>
              <w:widowControl w:val="0"/>
              <w:ind w:right="0"/>
              <w:rPr>
                <w:sz w:val="17"/>
                <w:szCs w:val="17"/>
              </w:rPr>
            </w:pPr>
            <w:r w:rsidDel="00000000" w:rsidR="00000000" w:rsidRPr="00000000">
              <w:rPr>
                <w:rtl w:val="0"/>
              </w:rPr>
            </w:r>
          </w:p>
          <w:p w:rsidR="00000000" w:rsidDel="00000000" w:rsidP="00000000" w:rsidRDefault="00000000" w:rsidRPr="00000000" w14:paraId="000001ED">
            <w:pPr>
              <w:widowControl w:val="0"/>
              <w:ind w:right="0"/>
              <w:rPr>
                <w:sz w:val="17"/>
                <w:szCs w:val="17"/>
              </w:rPr>
            </w:pPr>
            <w:r w:rsidDel="00000000" w:rsidR="00000000" w:rsidRPr="00000000">
              <w:rPr>
                <w:rtl w:val="0"/>
              </w:rPr>
            </w:r>
          </w:p>
          <w:p w:rsidR="00000000" w:rsidDel="00000000" w:rsidP="00000000" w:rsidRDefault="00000000" w:rsidRPr="00000000" w14:paraId="000001EE">
            <w:pPr>
              <w:widowControl w:val="0"/>
              <w:ind w:right="0"/>
              <w:rPr>
                <w:sz w:val="17"/>
                <w:szCs w:val="17"/>
              </w:rPr>
            </w:pPr>
            <w:r w:rsidDel="00000000" w:rsidR="00000000" w:rsidRPr="00000000">
              <w:rPr>
                <w:rtl w:val="0"/>
              </w:rPr>
            </w:r>
          </w:p>
          <w:p w:rsidR="00000000" w:rsidDel="00000000" w:rsidP="00000000" w:rsidRDefault="00000000" w:rsidRPr="00000000" w14:paraId="000001EF">
            <w:pPr>
              <w:widowControl w:val="0"/>
              <w:ind w:right="0"/>
              <w:rPr>
                <w:sz w:val="17"/>
                <w:szCs w:val="17"/>
              </w:rPr>
            </w:pPr>
            <w:r w:rsidDel="00000000" w:rsidR="00000000" w:rsidRPr="00000000">
              <w:rPr>
                <w:rtl w:val="0"/>
              </w:rPr>
            </w:r>
          </w:p>
          <w:p w:rsidR="00000000" w:rsidDel="00000000" w:rsidP="00000000" w:rsidRDefault="00000000" w:rsidRPr="00000000" w14:paraId="000001F0">
            <w:pPr>
              <w:widowControl w:val="0"/>
              <w:ind w:right="0"/>
              <w:rPr>
                <w:sz w:val="17"/>
                <w:szCs w:val="17"/>
              </w:rPr>
            </w:pPr>
            <w:r w:rsidDel="00000000" w:rsidR="00000000" w:rsidRPr="00000000">
              <w:rPr>
                <w:rtl w:val="0"/>
              </w:rPr>
            </w:r>
          </w:p>
          <w:p w:rsidR="00000000" w:rsidDel="00000000" w:rsidP="00000000" w:rsidRDefault="00000000" w:rsidRPr="00000000" w14:paraId="000001F1">
            <w:pPr>
              <w:widowControl w:val="0"/>
              <w:ind w:right="0"/>
              <w:rPr>
                <w:sz w:val="17"/>
                <w:szCs w:val="17"/>
              </w:rPr>
            </w:pPr>
            <w:r w:rsidDel="00000000" w:rsidR="00000000" w:rsidRPr="00000000">
              <w:rPr>
                <w:rtl w:val="0"/>
              </w:rPr>
            </w:r>
          </w:p>
          <w:p w:rsidR="00000000" w:rsidDel="00000000" w:rsidP="00000000" w:rsidRDefault="00000000" w:rsidRPr="00000000" w14:paraId="000001F2">
            <w:pPr>
              <w:widowControl w:val="0"/>
              <w:ind w:right="0"/>
              <w:rPr>
                <w:sz w:val="17"/>
                <w:szCs w:val="17"/>
              </w:rPr>
            </w:pPr>
            <w:r w:rsidDel="00000000" w:rsidR="00000000" w:rsidRPr="00000000">
              <w:rPr>
                <w:rtl w:val="0"/>
              </w:rPr>
            </w:r>
          </w:p>
          <w:p w:rsidR="00000000" w:rsidDel="00000000" w:rsidP="00000000" w:rsidRDefault="00000000" w:rsidRPr="00000000" w14:paraId="000001F3">
            <w:pPr>
              <w:widowControl w:val="0"/>
              <w:ind w:right="0"/>
              <w:rPr>
                <w:sz w:val="17"/>
                <w:szCs w:val="17"/>
              </w:rPr>
            </w:pPr>
            <w:r w:rsidDel="00000000" w:rsidR="00000000" w:rsidRPr="00000000">
              <w:rPr>
                <w:rtl w:val="0"/>
              </w:rPr>
            </w:r>
          </w:p>
          <w:p w:rsidR="00000000" w:rsidDel="00000000" w:rsidP="00000000" w:rsidRDefault="00000000" w:rsidRPr="00000000" w14:paraId="000001F4">
            <w:pPr>
              <w:widowControl w:val="0"/>
              <w:ind w:right="0"/>
              <w:rPr>
                <w:sz w:val="17"/>
                <w:szCs w:val="17"/>
              </w:rPr>
            </w:pPr>
            <w:r w:rsidDel="00000000" w:rsidR="00000000" w:rsidRPr="00000000">
              <w:rPr>
                <w:rtl w:val="0"/>
              </w:rPr>
            </w:r>
          </w:p>
        </w:tc>
      </w:tr>
    </w:tbl>
    <w:p w:rsidR="00000000" w:rsidDel="00000000" w:rsidP="00000000" w:rsidRDefault="00000000" w:rsidRPr="00000000" w14:paraId="000001F5">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1F6">
      <w:pPr>
        <w:pStyle w:val="Heading3"/>
        <w:keepLines w:val="1"/>
        <w:pBdr>
          <w:bottom w:color="auto" w:space="0" w:sz="0" w:val="none"/>
        </w:pBdr>
        <w:jc w:val="left"/>
        <w:rPr/>
      </w:pPr>
      <w:bookmarkStart w:colFirst="0" w:colLast="0" w:name="_gs0g7h22y5uy" w:id="58"/>
      <w:bookmarkEnd w:id="58"/>
      <w:r w:rsidDel="00000000" w:rsidR="00000000" w:rsidRPr="00000000">
        <w:rPr>
          <w:rtl w:val="0"/>
        </w:rPr>
        <w:t xml:space="preserve">4.3 Method Statement </w:t>
      </w:r>
    </w:p>
    <w:p w:rsidR="00000000" w:rsidDel="00000000" w:rsidP="00000000" w:rsidRDefault="00000000" w:rsidRPr="00000000" w14:paraId="000001F7">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2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8">
            <w:pPr>
              <w:widowControl w:val="0"/>
              <w:ind w:right="0"/>
              <w:rPr>
                <w:sz w:val="17"/>
                <w:szCs w:val="17"/>
              </w:rPr>
            </w:pPr>
            <w:r w:rsidDel="00000000" w:rsidR="00000000" w:rsidRPr="00000000">
              <w:rPr>
                <w:rtl w:val="0"/>
              </w:rPr>
            </w:r>
          </w:p>
          <w:p w:rsidR="00000000" w:rsidDel="00000000" w:rsidP="00000000" w:rsidRDefault="00000000" w:rsidRPr="00000000" w14:paraId="000001F9">
            <w:pPr>
              <w:widowControl w:val="0"/>
              <w:ind w:right="0"/>
              <w:rPr>
                <w:sz w:val="17"/>
                <w:szCs w:val="17"/>
              </w:rPr>
            </w:pPr>
            <w:r w:rsidDel="00000000" w:rsidR="00000000" w:rsidRPr="00000000">
              <w:rPr>
                <w:rtl w:val="0"/>
              </w:rPr>
            </w:r>
          </w:p>
          <w:p w:rsidR="00000000" w:rsidDel="00000000" w:rsidP="00000000" w:rsidRDefault="00000000" w:rsidRPr="00000000" w14:paraId="000001FA">
            <w:pPr>
              <w:widowControl w:val="0"/>
              <w:ind w:right="0"/>
              <w:rPr>
                <w:sz w:val="17"/>
                <w:szCs w:val="17"/>
              </w:rPr>
            </w:pPr>
            <w:r w:rsidDel="00000000" w:rsidR="00000000" w:rsidRPr="00000000">
              <w:rPr>
                <w:rtl w:val="0"/>
              </w:rPr>
            </w:r>
          </w:p>
          <w:p w:rsidR="00000000" w:rsidDel="00000000" w:rsidP="00000000" w:rsidRDefault="00000000" w:rsidRPr="00000000" w14:paraId="000001FB">
            <w:pPr>
              <w:widowControl w:val="0"/>
              <w:ind w:right="0"/>
              <w:rPr>
                <w:sz w:val="17"/>
                <w:szCs w:val="17"/>
              </w:rPr>
            </w:pPr>
            <w:r w:rsidDel="00000000" w:rsidR="00000000" w:rsidRPr="00000000">
              <w:rPr>
                <w:rtl w:val="0"/>
              </w:rPr>
            </w:r>
          </w:p>
          <w:p w:rsidR="00000000" w:rsidDel="00000000" w:rsidP="00000000" w:rsidRDefault="00000000" w:rsidRPr="00000000" w14:paraId="000001FC">
            <w:pPr>
              <w:widowControl w:val="0"/>
              <w:ind w:right="0"/>
              <w:rPr>
                <w:sz w:val="17"/>
                <w:szCs w:val="17"/>
              </w:rPr>
            </w:pPr>
            <w:r w:rsidDel="00000000" w:rsidR="00000000" w:rsidRPr="00000000">
              <w:rPr>
                <w:rtl w:val="0"/>
              </w:rPr>
            </w:r>
          </w:p>
          <w:p w:rsidR="00000000" w:rsidDel="00000000" w:rsidP="00000000" w:rsidRDefault="00000000" w:rsidRPr="00000000" w14:paraId="000001FD">
            <w:pPr>
              <w:widowControl w:val="0"/>
              <w:ind w:right="0"/>
              <w:rPr>
                <w:sz w:val="17"/>
                <w:szCs w:val="17"/>
              </w:rPr>
            </w:pPr>
            <w:r w:rsidDel="00000000" w:rsidR="00000000" w:rsidRPr="00000000">
              <w:rPr>
                <w:rtl w:val="0"/>
              </w:rPr>
            </w:r>
          </w:p>
          <w:p w:rsidR="00000000" w:rsidDel="00000000" w:rsidP="00000000" w:rsidRDefault="00000000" w:rsidRPr="00000000" w14:paraId="000001FE">
            <w:pPr>
              <w:widowControl w:val="0"/>
              <w:ind w:right="0"/>
              <w:rPr>
                <w:sz w:val="17"/>
                <w:szCs w:val="17"/>
              </w:rPr>
            </w:pPr>
            <w:r w:rsidDel="00000000" w:rsidR="00000000" w:rsidRPr="00000000">
              <w:rPr>
                <w:rtl w:val="0"/>
              </w:rPr>
            </w:r>
          </w:p>
          <w:p w:rsidR="00000000" w:rsidDel="00000000" w:rsidP="00000000" w:rsidRDefault="00000000" w:rsidRPr="00000000" w14:paraId="000001FF">
            <w:pPr>
              <w:widowControl w:val="0"/>
              <w:ind w:right="0"/>
              <w:rPr>
                <w:sz w:val="17"/>
                <w:szCs w:val="17"/>
              </w:rPr>
            </w:pPr>
            <w:r w:rsidDel="00000000" w:rsidR="00000000" w:rsidRPr="00000000">
              <w:rPr>
                <w:rtl w:val="0"/>
              </w:rPr>
            </w:r>
          </w:p>
          <w:p w:rsidR="00000000" w:rsidDel="00000000" w:rsidP="00000000" w:rsidRDefault="00000000" w:rsidRPr="00000000" w14:paraId="00000200">
            <w:pPr>
              <w:widowControl w:val="0"/>
              <w:ind w:right="0"/>
              <w:rPr>
                <w:sz w:val="17"/>
                <w:szCs w:val="17"/>
              </w:rPr>
            </w:pPr>
            <w:r w:rsidDel="00000000" w:rsidR="00000000" w:rsidRPr="00000000">
              <w:rPr>
                <w:rtl w:val="0"/>
              </w:rPr>
            </w:r>
          </w:p>
          <w:p w:rsidR="00000000" w:rsidDel="00000000" w:rsidP="00000000" w:rsidRDefault="00000000" w:rsidRPr="00000000" w14:paraId="00000201">
            <w:pPr>
              <w:widowControl w:val="0"/>
              <w:ind w:right="0"/>
              <w:rPr>
                <w:sz w:val="17"/>
                <w:szCs w:val="17"/>
              </w:rPr>
            </w:pPr>
            <w:r w:rsidDel="00000000" w:rsidR="00000000" w:rsidRPr="00000000">
              <w:rPr>
                <w:rtl w:val="0"/>
              </w:rPr>
            </w:r>
          </w:p>
          <w:p w:rsidR="00000000" w:rsidDel="00000000" w:rsidP="00000000" w:rsidRDefault="00000000" w:rsidRPr="00000000" w14:paraId="00000202">
            <w:pPr>
              <w:widowControl w:val="0"/>
              <w:ind w:right="0"/>
              <w:rPr>
                <w:sz w:val="17"/>
                <w:szCs w:val="17"/>
              </w:rPr>
            </w:pPr>
            <w:r w:rsidDel="00000000" w:rsidR="00000000" w:rsidRPr="00000000">
              <w:rPr>
                <w:rtl w:val="0"/>
              </w:rPr>
            </w:r>
          </w:p>
          <w:p w:rsidR="00000000" w:rsidDel="00000000" w:rsidP="00000000" w:rsidRDefault="00000000" w:rsidRPr="00000000" w14:paraId="00000203">
            <w:pPr>
              <w:widowControl w:val="0"/>
              <w:ind w:right="0"/>
              <w:rPr>
                <w:sz w:val="17"/>
                <w:szCs w:val="17"/>
              </w:rPr>
            </w:pPr>
            <w:r w:rsidDel="00000000" w:rsidR="00000000" w:rsidRPr="00000000">
              <w:rPr>
                <w:rtl w:val="0"/>
              </w:rPr>
            </w:r>
          </w:p>
          <w:p w:rsidR="00000000" w:rsidDel="00000000" w:rsidP="00000000" w:rsidRDefault="00000000" w:rsidRPr="00000000" w14:paraId="00000204">
            <w:pPr>
              <w:widowControl w:val="0"/>
              <w:ind w:right="0"/>
              <w:rPr>
                <w:sz w:val="17"/>
                <w:szCs w:val="17"/>
              </w:rPr>
            </w:pPr>
            <w:r w:rsidDel="00000000" w:rsidR="00000000" w:rsidRPr="00000000">
              <w:rPr>
                <w:rtl w:val="0"/>
              </w:rPr>
            </w:r>
          </w:p>
          <w:p w:rsidR="00000000" w:rsidDel="00000000" w:rsidP="00000000" w:rsidRDefault="00000000" w:rsidRPr="00000000" w14:paraId="00000205">
            <w:pPr>
              <w:widowControl w:val="0"/>
              <w:ind w:right="0"/>
              <w:rPr>
                <w:sz w:val="17"/>
                <w:szCs w:val="17"/>
              </w:rPr>
            </w:pPr>
            <w:r w:rsidDel="00000000" w:rsidR="00000000" w:rsidRPr="00000000">
              <w:rPr>
                <w:rtl w:val="0"/>
              </w:rPr>
            </w:r>
          </w:p>
        </w:tc>
      </w:tr>
    </w:tbl>
    <w:p w:rsidR="00000000" w:rsidDel="00000000" w:rsidP="00000000" w:rsidRDefault="00000000" w:rsidRPr="00000000" w14:paraId="00000206">
      <w:pPr>
        <w:spacing w:line="360" w:lineRule="auto"/>
        <w:ind w:right="0"/>
        <w:rPr>
          <w:sz w:val="22"/>
          <w:szCs w:val="22"/>
        </w:rPr>
      </w:pPr>
      <w:r w:rsidDel="00000000" w:rsidR="00000000" w:rsidRPr="00000000">
        <w:rPr>
          <w:rtl w:val="0"/>
        </w:rPr>
      </w:r>
    </w:p>
    <w:p w:rsidR="00000000" w:rsidDel="00000000" w:rsidP="00000000" w:rsidRDefault="00000000" w:rsidRPr="00000000" w14:paraId="00000207">
      <w:pPr>
        <w:pStyle w:val="Heading3"/>
        <w:keepLines w:val="1"/>
        <w:pBdr>
          <w:bottom w:color="auto" w:space="0" w:sz="0" w:val="none"/>
        </w:pBdr>
        <w:jc w:val="left"/>
        <w:rPr/>
      </w:pPr>
      <w:bookmarkStart w:colFirst="0" w:colLast="0" w:name="_i9hblzq588xp" w:id="59"/>
      <w:bookmarkEnd w:id="59"/>
      <w:r w:rsidDel="00000000" w:rsidR="00000000" w:rsidRPr="00000000">
        <w:br w:type="page"/>
      </w:r>
      <w:r w:rsidDel="00000000" w:rsidR="00000000" w:rsidRPr="00000000">
        <w:rPr>
          <w:rtl w:val="0"/>
        </w:rPr>
      </w:r>
    </w:p>
    <w:p w:rsidR="00000000" w:rsidDel="00000000" w:rsidP="00000000" w:rsidRDefault="00000000" w:rsidRPr="00000000" w14:paraId="00000208">
      <w:pPr>
        <w:pStyle w:val="Heading3"/>
        <w:keepLines w:val="1"/>
        <w:pBdr>
          <w:bottom w:color="auto" w:space="0" w:sz="0" w:val="none"/>
        </w:pBdr>
        <w:jc w:val="left"/>
        <w:rPr/>
      </w:pPr>
      <w:bookmarkStart w:colFirst="0" w:colLast="0" w:name="_2mqepxhy4tgi" w:id="60"/>
      <w:bookmarkEnd w:id="60"/>
      <w:r w:rsidDel="00000000" w:rsidR="00000000" w:rsidRPr="00000000">
        <w:rPr>
          <w:rtl w:val="0"/>
        </w:rPr>
        <w:t xml:space="preserve">4.4 Key Personnel </w:t>
      </w:r>
    </w:p>
    <w:p w:rsidR="00000000" w:rsidDel="00000000" w:rsidP="00000000" w:rsidRDefault="00000000" w:rsidRPr="00000000" w14:paraId="00000209">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2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0A">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0B">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0C">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0D">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0E">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F">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9">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3">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2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228">
      <w:pPr>
        <w:pStyle w:val="Heading3"/>
        <w:keepLines w:val="1"/>
        <w:pBdr>
          <w:bottom w:color="auto" w:space="0" w:sz="0" w:val="none"/>
        </w:pBdr>
        <w:jc w:val="left"/>
        <w:rPr/>
      </w:pPr>
      <w:bookmarkStart w:colFirst="0" w:colLast="0" w:name="_hthw5yect225" w:id="61"/>
      <w:bookmarkEnd w:id="61"/>
      <w:r w:rsidDel="00000000" w:rsidR="00000000" w:rsidRPr="00000000">
        <w:rPr>
          <w:rtl w:val="0"/>
        </w:rPr>
      </w:r>
    </w:p>
    <w:p w:rsidR="00000000" w:rsidDel="00000000" w:rsidP="00000000" w:rsidRDefault="00000000" w:rsidRPr="00000000" w14:paraId="00000229">
      <w:pPr>
        <w:pStyle w:val="Heading3"/>
        <w:keepLines w:val="1"/>
        <w:pBdr>
          <w:bottom w:color="auto" w:space="0" w:sz="0" w:val="none"/>
        </w:pBdr>
        <w:spacing w:after="200" w:lineRule="auto"/>
        <w:jc w:val="left"/>
        <w:rPr>
          <w:i w:val="1"/>
          <w:sz w:val="17"/>
          <w:szCs w:val="17"/>
        </w:rPr>
      </w:pPr>
      <w:bookmarkStart w:colFirst="0" w:colLast="0" w:name="_nzkwlx4lspiv" w:id="62"/>
      <w:bookmarkEnd w:id="62"/>
      <w:r w:rsidDel="00000000" w:rsidR="00000000" w:rsidRPr="00000000">
        <w:rPr>
          <w:rtl w:val="0"/>
        </w:rPr>
        <w:t xml:space="preserve">4.5 Organizational Structure</w:t>
      </w:r>
      <w:r w:rsidDel="00000000" w:rsidR="00000000" w:rsidRPr="00000000">
        <w:rPr>
          <w:rtl w:val="0"/>
        </w:rPr>
      </w:r>
    </w:p>
    <w:tbl>
      <w:tblPr>
        <w:tblStyle w:val="Table2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2A">
            <w:pPr>
              <w:widowControl w:val="0"/>
              <w:ind w:right="0"/>
              <w:rPr>
                <w:sz w:val="17"/>
                <w:szCs w:val="17"/>
              </w:rPr>
            </w:pPr>
            <w:r w:rsidDel="00000000" w:rsidR="00000000" w:rsidRPr="00000000">
              <w:rPr>
                <w:rtl w:val="0"/>
              </w:rPr>
            </w:r>
          </w:p>
          <w:p w:rsidR="00000000" w:rsidDel="00000000" w:rsidP="00000000" w:rsidRDefault="00000000" w:rsidRPr="00000000" w14:paraId="0000022B">
            <w:pPr>
              <w:widowControl w:val="0"/>
              <w:ind w:right="0"/>
              <w:rPr>
                <w:sz w:val="17"/>
                <w:szCs w:val="17"/>
              </w:rPr>
            </w:pPr>
            <w:r w:rsidDel="00000000" w:rsidR="00000000" w:rsidRPr="00000000">
              <w:rPr>
                <w:rtl w:val="0"/>
              </w:rPr>
            </w:r>
          </w:p>
          <w:p w:rsidR="00000000" w:rsidDel="00000000" w:rsidP="00000000" w:rsidRDefault="00000000" w:rsidRPr="00000000" w14:paraId="0000022C">
            <w:pPr>
              <w:widowControl w:val="0"/>
              <w:ind w:right="0"/>
              <w:rPr>
                <w:sz w:val="17"/>
                <w:szCs w:val="17"/>
              </w:rPr>
            </w:pPr>
            <w:r w:rsidDel="00000000" w:rsidR="00000000" w:rsidRPr="00000000">
              <w:rPr>
                <w:rtl w:val="0"/>
              </w:rPr>
            </w:r>
          </w:p>
          <w:p w:rsidR="00000000" w:rsidDel="00000000" w:rsidP="00000000" w:rsidRDefault="00000000" w:rsidRPr="00000000" w14:paraId="0000022D">
            <w:pPr>
              <w:widowControl w:val="0"/>
              <w:ind w:right="0"/>
              <w:rPr>
                <w:sz w:val="17"/>
                <w:szCs w:val="17"/>
              </w:rPr>
            </w:pPr>
            <w:r w:rsidDel="00000000" w:rsidR="00000000" w:rsidRPr="00000000">
              <w:rPr>
                <w:rtl w:val="0"/>
              </w:rPr>
            </w:r>
          </w:p>
          <w:p w:rsidR="00000000" w:rsidDel="00000000" w:rsidP="00000000" w:rsidRDefault="00000000" w:rsidRPr="00000000" w14:paraId="0000022E">
            <w:pPr>
              <w:widowControl w:val="0"/>
              <w:ind w:right="0"/>
              <w:rPr>
                <w:sz w:val="17"/>
                <w:szCs w:val="17"/>
              </w:rPr>
            </w:pPr>
            <w:r w:rsidDel="00000000" w:rsidR="00000000" w:rsidRPr="00000000">
              <w:rPr>
                <w:rtl w:val="0"/>
              </w:rPr>
            </w:r>
          </w:p>
          <w:p w:rsidR="00000000" w:rsidDel="00000000" w:rsidP="00000000" w:rsidRDefault="00000000" w:rsidRPr="00000000" w14:paraId="0000022F">
            <w:pPr>
              <w:widowControl w:val="0"/>
              <w:ind w:right="0"/>
              <w:rPr>
                <w:sz w:val="17"/>
                <w:szCs w:val="17"/>
              </w:rPr>
            </w:pPr>
            <w:r w:rsidDel="00000000" w:rsidR="00000000" w:rsidRPr="00000000">
              <w:rPr>
                <w:rtl w:val="0"/>
              </w:rPr>
            </w:r>
          </w:p>
          <w:p w:rsidR="00000000" w:rsidDel="00000000" w:rsidP="00000000" w:rsidRDefault="00000000" w:rsidRPr="00000000" w14:paraId="00000230">
            <w:pPr>
              <w:widowControl w:val="0"/>
              <w:ind w:right="0"/>
              <w:rPr>
                <w:sz w:val="17"/>
                <w:szCs w:val="17"/>
              </w:rPr>
            </w:pPr>
            <w:r w:rsidDel="00000000" w:rsidR="00000000" w:rsidRPr="00000000">
              <w:rPr>
                <w:rtl w:val="0"/>
              </w:rPr>
            </w:r>
          </w:p>
          <w:p w:rsidR="00000000" w:rsidDel="00000000" w:rsidP="00000000" w:rsidRDefault="00000000" w:rsidRPr="00000000" w14:paraId="00000231">
            <w:pPr>
              <w:widowControl w:val="0"/>
              <w:ind w:right="0"/>
              <w:rPr>
                <w:sz w:val="17"/>
                <w:szCs w:val="17"/>
              </w:rPr>
            </w:pPr>
            <w:r w:rsidDel="00000000" w:rsidR="00000000" w:rsidRPr="00000000">
              <w:rPr>
                <w:rtl w:val="0"/>
              </w:rPr>
            </w:r>
          </w:p>
          <w:p w:rsidR="00000000" w:rsidDel="00000000" w:rsidP="00000000" w:rsidRDefault="00000000" w:rsidRPr="00000000" w14:paraId="00000232">
            <w:pPr>
              <w:widowControl w:val="0"/>
              <w:ind w:right="0"/>
              <w:rPr>
                <w:sz w:val="17"/>
                <w:szCs w:val="17"/>
              </w:rPr>
            </w:pPr>
            <w:r w:rsidDel="00000000" w:rsidR="00000000" w:rsidRPr="00000000">
              <w:rPr>
                <w:rtl w:val="0"/>
              </w:rPr>
            </w:r>
          </w:p>
          <w:p w:rsidR="00000000" w:rsidDel="00000000" w:rsidP="00000000" w:rsidRDefault="00000000" w:rsidRPr="00000000" w14:paraId="00000233">
            <w:pPr>
              <w:widowControl w:val="0"/>
              <w:ind w:right="0"/>
              <w:rPr>
                <w:sz w:val="17"/>
                <w:szCs w:val="17"/>
              </w:rPr>
            </w:pPr>
            <w:r w:rsidDel="00000000" w:rsidR="00000000" w:rsidRPr="00000000">
              <w:rPr>
                <w:rtl w:val="0"/>
              </w:rPr>
            </w:r>
          </w:p>
          <w:p w:rsidR="00000000" w:rsidDel="00000000" w:rsidP="00000000" w:rsidRDefault="00000000" w:rsidRPr="00000000" w14:paraId="00000234">
            <w:pPr>
              <w:widowControl w:val="0"/>
              <w:ind w:right="0"/>
              <w:rPr>
                <w:sz w:val="17"/>
                <w:szCs w:val="17"/>
              </w:rPr>
            </w:pPr>
            <w:r w:rsidDel="00000000" w:rsidR="00000000" w:rsidRPr="00000000">
              <w:rPr>
                <w:rtl w:val="0"/>
              </w:rPr>
            </w:r>
          </w:p>
          <w:p w:rsidR="00000000" w:rsidDel="00000000" w:rsidP="00000000" w:rsidRDefault="00000000" w:rsidRPr="00000000" w14:paraId="00000235">
            <w:pPr>
              <w:widowControl w:val="0"/>
              <w:ind w:right="0"/>
              <w:rPr>
                <w:sz w:val="17"/>
                <w:szCs w:val="17"/>
              </w:rPr>
            </w:pPr>
            <w:r w:rsidDel="00000000" w:rsidR="00000000" w:rsidRPr="00000000">
              <w:rPr>
                <w:rtl w:val="0"/>
              </w:rPr>
            </w:r>
          </w:p>
          <w:p w:rsidR="00000000" w:rsidDel="00000000" w:rsidP="00000000" w:rsidRDefault="00000000" w:rsidRPr="00000000" w14:paraId="00000236">
            <w:pPr>
              <w:widowControl w:val="0"/>
              <w:ind w:right="0"/>
              <w:rPr>
                <w:sz w:val="17"/>
                <w:szCs w:val="17"/>
              </w:rPr>
            </w:pPr>
            <w:r w:rsidDel="00000000" w:rsidR="00000000" w:rsidRPr="00000000">
              <w:rPr>
                <w:rtl w:val="0"/>
              </w:rPr>
            </w:r>
          </w:p>
          <w:p w:rsidR="00000000" w:rsidDel="00000000" w:rsidP="00000000" w:rsidRDefault="00000000" w:rsidRPr="00000000" w14:paraId="00000237">
            <w:pPr>
              <w:widowControl w:val="0"/>
              <w:ind w:right="0"/>
              <w:rPr>
                <w:sz w:val="17"/>
                <w:szCs w:val="17"/>
              </w:rPr>
            </w:pPr>
            <w:r w:rsidDel="00000000" w:rsidR="00000000" w:rsidRPr="00000000">
              <w:rPr>
                <w:rtl w:val="0"/>
              </w:rPr>
            </w:r>
          </w:p>
        </w:tc>
      </w:tr>
    </w:tbl>
    <w:p w:rsidR="00000000" w:rsidDel="00000000" w:rsidP="00000000" w:rsidRDefault="00000000" w:rsidRPr="00000000" w14:paraId="00000238">
      <w:pPr>
        <w:spacing w:line="360" w:lineRule="auto"/>
        <w:ind w:right="0"/>
        <w:rPr>
          <w:sz w:val="22"/>
          <w:szCs w:val="22"/>
        </w:rPr>
      </w:pPr>
      <w:r w:rsidDel="00000000" w:rsidR="00000000" w:rsidRPr="00000000">
        <w:rPr>
          <w:rtl w:val="0"/>
        </w:rPr>
      </w:r>
    </w:p>
    <w:p w:rsidR="00000000" w:rsidDel="00000000" w:rsidP="00000000" w:rsidRDefault="00000000" w:rsidRPr="00000000" w14:paraId="00000239">
      <w:pPr>
        <w:pStyle w:val="Heading3"/>
        <w:keepLines w:val="1"/>
        <w:pBdr>
          <w:bottom w:color="auto" w:space="0" w:sz="0" w:val="none"/>
        </w:pBdr>
        <w:spacing w:before="200" w:lineRule="auto"/>
        <w:jc w:val="left"/>
        <w:rPr/>
      </w:pPr>
      <w:bookmarkStart w:colFirst="0" w:colLast="0" w:name="_8rlatl75g7yh" w:id="63"/>
      <w:bookmarkEnd w:id="63"/>
      <w:r w:rsidDel="00000000" w:rsidR="00000000" w:rsidRPr="00000000">
        <w:br w:type="page"/>
      </w:r>
      <w:r w:rsidDel="00000000" w:rsidR="00000000" w:rsidRPr="00000000">
        <w:rPr>
          <w:rtl w:val="0"/>
        </w:rPr>
      </w:r>
    </w:p>
    <w:p w:rsidR="00000000" w:rsidDel="00000000" w:rsidP="00000000" w:rsidRDefault="00000000" w:rsidRPr="00000000" w14:paraId="0000023A">
      <w:pPr>
        <w:pStyle w:val="Heading3"/>
        <w:keepLines w:val="1"/>
        <w:pBdr>
          <w:bottom w:color="auto" w:space="0" w:sz="0" w:val="none"/>
        </w:pBdr>
        <w:jc w:val="left"/>
        <w:rPr/>
      </w:pPr>
      <w:bookmarkStart w:colFirst="0" w:colLast="0" w:name="_3fb6kphu9nvw" w:id="64"/>
      <w:bookmarkEnd w:id="64"/>
      <w:r w:rsidDel="00000000" w:rsidR="00000000" w:rsidRPr="00000000">
        <w:rPr>
          <w:rtl w:val="0"/>
        </w:rPr>
        <w:t xml:space="preserve">4.6 Sub-consultants </w:t>
      </w:r>
    </w:p>
    <w:p w:rsidR="00000000" w:rsidDel="00000000" w:rsidP="00000000" w:rsidRDefault="00000000" w:rsidRPr="00000000" w14:paraId="0000023B">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3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3C">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3D">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3E">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F">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40">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4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46">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4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49">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4B">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line="240" w:lineRule="auto"/>
              <w:ind w:right="0"/>
              <w:rPr/>
            </w:pPr>
            <w:r w:rsidDel="00000000" w:rsidR="00000000" w:rsidRPr="00000000">
              <w:rPr>
                <w:rtl w:val="0"/>
              </w:rPr>
            </w:r>
          </w:p>
        </w:tc>
      </w:tr>
    </w:tbl>
    <w:p w:rsidR="00000000" w:rsidDel="00000000" w:rsidP="00000000" w:rsidRDefault="00000000" w:rsidRPr="00000000" w14:paraId="0000024E">
      <w:pPr>
        <w:pStyle w:val="Heading3"/>
        <w:keepLines w:val="1"/>
        <w:pBdr>
          <w:bottom w:color="auto" w:space="0" w:sz="0" w:val="none"/>
        </w:pBdr>
        <w:jc w:val="left"/>
        <w:rPr/>
      </w:pPr>
      <w:bookmarkStart w:colFirst="0" w:colLast="0" w:name="_rviteiybgj5" w:id="65"/>
      <w:bookmarkEnd w:id="65"/>
      <w:r w:rsidDel="00000000" w:rsidR="00000000" w:rsidRPr="00000000">
        <w:rPr>
          <w:rtl w:val="0"/>
        </w:rPr>
      </w:r>
    </w:p>
    <w:p w:rsidR="00000000" w:rsidDel="00000000" w:rsidP="00000000" w:rsidRDefault="00000000" w:rsidRPr="00000000" w14:paraId="0000024F">
      <w:pPr>
        <w:pStyle w:val="Heading3"/>
        <w:keepLines w:val="1"/>
        <w:pBdr>
          <w:bottom w:color="auto" w:space="0" w:sz="0" w:val="none"/>
        </w:pBdr>
        <w:jc w:val="left"/>
        <w:rPr/>
      </w:pPr>
      <w:bookmarkStart w:colFirst="0" w:colLast="0" w:name="_rjxs1g7i938p" w:id="66"/>
      <w:bookmarkEnd w:id="66"/>
      <w:r w:rsidDel="00000000" w:rsidR="00000000" w:rsidRPr="00000000">
        <w:rPr>
          <w:rtl w:val="0"/>
        </w:rPr>
        <w:t xml:space="preserve">4.7 Consultant’s Equipment and Machinery</w:t>
      </w:r>
    </w:p>
    <w:p w:rsidR="00000000" w:rsidDel="00000000" w:rsidP="00000000" w:rsidRDefault="00000000" w:rsidRPr="00000000" w14:paraId="00000250">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gridCol w:w="0"/>
        <w:gridCol w:w="0"/>
        <w:gridCol w:w="0"/>
        <w:tblGridChange w:id="0">
          <w:tblGrid>
            <w:gridCol w:w="532.8"/>
            <w:gridCol w:w="4455"/>
            <w:gridCol w:w="1050"/>
            <w:gridCol w:w="300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3">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4">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9">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D">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0">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4">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69">
      <w:pPr>
        <w:pStyle w:val="Heading3"/>
        <w:keepLines w:val="1"/>
        <w:pBdr>
          <w:bottom w:color="auto" w:space="0" w:sz="0" w:val="none"/>
        </w:pBdr>
        <w:jc w:val="left"/>
        <w:rPr/>
      </w:pPr>
      <w:bookmarkStart w:colFirst="0" w:colLast="0" w:name="_wpwc3l0efz5" w:id="67"/>
      <w:bookmarkEnd w:id="67"/>
      <w:r w:rsidDel="00000000" w:rsidR="00000000" w:rsidRPr="00000000">
        <w:br w:type="page"/>
      </w:r>
      <w:r w:rsidDel="00000000" w:rsidR="00000000" w:rsidRPr="00000000">
        <w:rPr>
          <w:rtl w:val="0"/>
        </w:rPr>
      </w:r>
    </w:p>
    <w:p w:rsidR="00000000" w:rsidDel="00000000" w:rsidP="00000000" w:rsidRDefault="00000000" w:rsidRPr="00000000" w14:paraId="0000026A">
      <w:pPr>
        <w:pStyle w:val="Heading3"/>
        <w:keepLines w:val="1"/>
        <w:pBdr>
          <w:bottom w:color="auto" w:space="0" w:sz="0" w:val="none"/>
        </w:pBdr>
        <w:jc w:val="left"/>
        <w:rPr/>
      </w:pPr>
      <w:bookmarkStart w:colFirst="0" w:colLast="0" w:name="_v4tmipge6dl3" w:id="68"/>
      <w:bookmarkEnd w:id="68"/>
      <w:r w:rsidDel="00000000" w:rsidR="00000000" w:rsidRPr="00000000">
        <w:rPr>
          <w:rtl w:val="0"/>
        </w:rPr>
        <w:t xml:space="preserve">4.8 Insurance Details and Insurances</w:t>
      </w:r>
    </w:p>
    <w:p w:rsidR="00000000" w:rsidDel="00000000" w:rsidP="00000000" w:rsidRDefault="00000000" w:rsidRPr="00000000" w14:paraId="0000026B">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26C">
      <w:pPr>
        <w:numPr>
          <w:ilvl w:val="0"/>
          <w:numId w:val="8"/>
        </w:numPr>
        <w:spacing w:after="60" w:lineRule="auto"/>
        <w:ind w:left="360" w:right="0"/>
        <w:rPr>
          <w:b w:val="1"/>
          <w:color w:val="000000"/>
          <w:sz w:val="20"/>
          <w:szCs w:val="20"/>
        </w:rPr>
      </w:pPr>
      <w:r w:rsidDel="00000000" w:rsidR="00000000" w:rsidRPr="00000000">
        <w:rPr>
          <w:b w:val="1"/>
          <w:sz w:val="20"/>
          <w:szCs w:val="20"/>
          <w:rtl w:val="0"/>
        </w:rPr>
        <w:t xml:space="preserve">Professional indemnity insurance</w:t>
      </w:r>
    </w:p>
    <w:tbl>
      <w:tblPr>
        <w:tblStyle w:val="Table32"/>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D">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6E">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6F">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0">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1">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2">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3">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4">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5">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6">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7">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78">
            <w:pPr>
              <w:spacing w:after="120" w:before="120" w:line="240" w:lineRule="auto"/>
              <w:ind w:right="0"/>
              <w:rPr/>
            </w:pPr>
            <w:r w:rsidDel="00000000" w:rsidR="00000000" w:rsidRPr="00000000">
              <w:rPr>
                <w:rtl w:val="0"/>
              </w:rPr>
            </w:r>
          </w:p>
        </w:tc>
      </w:tr>
    </w:tbl>
    <w:p w:rsidR="00000000" w:rsidDel="00000000" w:rsidP="00000000" w:rsidRDefault="00000000" w:rsidRPr="00000000" w14:paraId="00000279">
      <w:pPr>
        <w:widowControl w:val="0"/>
        <w:numPr>
          <w:ilvl w:val="0"/>
          <w:numId w:val="8"/>
        </w:numPr>
        <w:spacing w:after="60" w:before="120" w:line="240" w:lineRule="auto"/>
        <w:ind w:left="360" w:right="0"/>
        <w:rPr>
          <w:b w:val="1"/>
          <w:color w:val="000000"/>
          <w:sz w:val="20"/>
          <w:szCs w:val="20"/>
        </w:rPr>
      </w:pPr>
      <w:r w:rsidDel="00000000" w:rsidR="00000000" w:rsidRPr="00000000">
        <w:rPr>
          <w:b w:val="1"/>
          <w:sz w:val="20"/>
          <w:szCs w:val="20"/>
          <w:rtl w:val="0"/>
        </w:rPr>
        <w:t xml:space="preserve">Public liability insurance</w:t>
      </w:r>
    </w:p>
    <w:tbl>
      <w:tblPr>
        <w:tblStyle w:val="Table33"/>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A">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B">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C">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E">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7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0">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2">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4">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85">
            <w:pPr>
              <w:spacing w:after="120" w:before="120" w:line="240" w:lineRule="auto"/>
              <w:ind w:right="0"/>
              <w:rPr/>
            </w:pPr>
            <w:r w:rsidDel="00000000" w:rsidR="00000000" w:rsidRPr="00000000">
              <w:rPr>
                <w:rtl w:val="0"/>
              </w:rPr>
            </w:r>
          </w:p>
        </w:tc>
      </w:tr>
    </w:tbl>
    <w:p w:rsidR="00000000" w:rsidDel="00000000" w:rsidP="00000000" w:rsidRDefault="00000000" w:rsidRPr="00000000" w14:paraId="00000286">
      <w:pPr>
        <w:widowControl w:val="0"/>
        <w:numPr>
          <w:ilvl w:val="0"/>
          <w:numId w:val="8"/>
        </w:numPr>
        <w:spacing w:after="60" w:before="120" w:line="240" w:lineRule="auto"/>
        <w:ind w:left="360" w:right="0"/>
        <w:rPr>
          <w:b w:val="1"/>
          <w:color w:val="000000"/>
          <w:sz w:val="20"/>
          <w:szCs w:val="20"/>
        </w:rPr>
      </w:pPr>
      <w:r w:rsidDel="00000000" w:rsidR="00000000" w:rsidRPr="00000000">
        <w:rPr>
          <w:b w:val="1"/>
          <w:sz w:val="20"/>
          <w:szCs w:val="20"/>
          <w:rtl w:val="0"/>
        </w:rPr>
        <w:t xml:space="preserve">Workers compensation insurance</w:t>
      </w:r>
    </w:p>
    <w:tbl>
      <w:tblPr>
        <w:tblStyle w:val="Table34"/>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7">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8">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9">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B">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D">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F">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1">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92">
            <w:pPr>
              <w:spacing w:after="120" w:before="120" w:line="240" w:lineRule="auto"/>
              <w:ind w:right="0"/>
              <w:rPr/>
            </w:pPr>
            <w:r w:rsidDel="00000000" w:rsidR="00000000" w:rsidRPr="00000000">
              <w:rPr>
                <w:rtl w:val="0"/>
              </w:rPr>
            </w:r>
          </w:p>
        </w:tc>
      </w:tr>
    </w:tbl>
    <w:p w:rsidR="00000000" w:rsidDel="00000000" w:rsidP="00000000" w:rsidRDefault="00000000" w:rsidRPr="00000000" w14:paraId="00000293">
      <w:pPr>
        <w:widowControl w:val="0"/>
        <w:numPr>
          <w:ilvl w:val="0"/>
          <w:numId w:val="8"/>
        </w:numPr>
        <w:spacing w:after="60" w:before="120" w:line="240" w:lineRule="auto"/>
        <w:ind w:left="360" w:right="0"/>
        <w:rPr>
          <w:b w:val="1"/>
          <w:color w:val="000000"/>
          <w:sz w:val="20"/>
          <w:szCs w:val="20"/>
        </w:rPr>
      </w:pPr>
      <w:r w:rsidDel="00000000" w:rsidR="00000000" w:rsidRPr="00000000">
        <w:rPr>
          <w:b w:val="1"/>
          <w:sz w:val="20"/>
          <w:szCs w:val="20"/>
          <w:rtl w:val="0"/>
        </w:rPr>
        <w:t xml:space="preserve">Any other insurance</w:t>
      </w:r>
    </w:p>
    <w:tbl>
      <w:tblPr>
        <w:tblStyle w:val="Table35"/>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4">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5">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6">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7">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8">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9">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A">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B">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C">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D">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E">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9F">
            <w:pPr>
              <w:spacing w:after="0" w:before="120" w:line="240" w:lineRule="auto"/>
              <w:ind w:right="0"/>
              <w:rPr/>
            </w:pPr>
            <w:r w:rsidDel="00000000" w:rsidR="00000000" w:rsidRPr="00000000">
              <w:rPr>
                <w:rtl w:val="0"/>
              </w:rPr>
            </w:r>
          </w:p>
        </w:tc>
      </w:tr>
    </w:tbl>
    <w:p w:rsidR="00000000" w:rsidDel="00000000" w:rsidP="00000000" w:rsidRDefault="00000000" w:rsidRPr="00000000" w14:paraId="000002A0">
      <w:pPr>
        <w:widowControl w:val="0"/>
        <w:numPr>
          <w:ilvl w:val="0"/>
          <w:numId w:val="8"/>
        </w:numPr>
        <w:spacing w:after="60" w:before="120" w:line="240" w:lineRule="auto"/>
        <w:ind w:left="360" w:right="0"/>
        <w:rPr>
          <w:b w:val="1"/>
          <w:color w:val="000000"/>
          <w:sz w:val="20"/>
          <w:szCs w:val="20"/>
        </w:rPr>
      </w:pPr>
      <w:r w:rsidDel="00000000" w:rsidR="00000000" w:rsidRPr="00000000">
        <w:rPr>
          <w:b w:val="1"/>
          <w:sz w:val="20"/>
          <w:szCs w:val="20"/>
          <w:rtl w:val="0"/>
        </w:rPr>
        <w:t xml:space="preserve">All risk insurance </w:t>
      </w:r>
    </w:p>
    <w:tbl>
      <w:tblPr>
        <w:tblStyle w:val="Table36"/>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1">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2">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3">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5">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7">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9">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B">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AC">
            <w:pPr>
              <w:spacing w:after="120" w:before="120" w:line="240" w:lineRule="auto"/>
              <w:ind w:right="0"/>
              <w:rPr/>
            </w:pPr>
            <w:r w:rsidDel="00000000" w:rsidR="00000000" w:rsidRPr="00000000">
              <w:rPr>
                <w:rtl w:val="0"/>
              </w:rPr>
            </w:r>
          </w:p>
        </w:tc>
      </w:tr>
    </w:tbl>
    <w:p w:rsidR="00000000" w:rsidDel="00000000" w:rsidP="00000000" w:rsidRDefault="00000000" w:rsidRPr="00000000" w14:paraId="000002AD">
      <w:pPr>
        <w:spacing w:after="0" w:line="360" w:lineRule="auto"/>
        <w:ind w:right="0"/>
        <w:jc w:val="left"/>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4">
    <w:pPr>
      <w:spacing w:line="288" w:lineRule="auto"/>
      <w:jc w:val="both"/>
      <w:rPr>
        <w:b w:val="1"/>
        <w:sz w:val="14"/>
        <w:szCs w:val="14"/>
      </w:rPr>
    </w:pPr>
    <w:r w:rsidDel="00000000" w:rsidR="00000000" w:rsidRPr="00000000">
      <w:rPr>
        <w:rtl w:val="0"/>
      </w:rPr>
    </w:r>
  </w:p>
  <w:tbl>
    <w:tblPr>
      <w:tblStyle w:val="Table37"/>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5">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6">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7">
          <w:pPr>
            <w:spacing w:after="60" w:lineRule="auto"/>
            <w:ind w:right="75"/>
            <w:jc w:val="right"/>
            <w:rPr>
              <w:b w:val="1"/>
              <w:color w:val="991e66"/>
              <w:sz w:val="16"/>
              <w:szCs w:val="16"/>
            </w:rPr>
          </w:pPr>
          <w:r w:rsidDel="00000000" w:rsidR="00000000" w:rsidRPr="00000000">
            <w:rPr>
              <w:color w:val="991e66"/>
              <w:sz w:val="16"/>
              <w:szCs w:val="16"/>
              <w:rtl w:val="0"/>
            </w:rPr>
            <w:t xml:space="preserve">Version 1.0</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2B8">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B9">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2">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B3">
    <w:pPr>
      <w:widowControl w:val="0"/>
      <w:spacing w:after="60" w:lineRule="auto"/>
      <w:ind w:right="-60"/>
      <w:jc w:val="right"/>
      <w:rPr/>
    </w:pPr>
    <w:r w:rsidDel="00000000" w:rsidR="00000000" w:rsidRPr="00000000">
      <w:rPr>
        <w:color w:val="999999"/>
        <w:sz w:val="16"/>
        <w:szCs w:val="16"/>
        <w:shd w:fill="cccccc" w:val="clear"/>
        <w:rtl w:val="0"/>
      </w:rPr>
      <w:br w:type="textWrapp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0.0" w:type="dxa"/>
        <w:left w:w="10.0" w:type="dxa"/>
        <w:bottom w:w="0.0" w:type="dxa"/>
        <w:right w:w="10.0" w:type="dxa"/>
      </w:tblCellMar>
    </w:tblPr>
  </w:style>
  <w:style w:type="table" w:styleId="Table33">
    <w:basedOn w:val="TableNormal"/>
    <w:tblPr>
      <w:tblStyleRowBandSize w:val="1"/>
      <w:tblStyleColBandSize w:val="1"/>
      <w:tblCellMar>
        <w:top w:w="0.0" w:type="dxa"/>
        <w:left w:w="10.0" w:type="dxa"/>
        <w:bottom w:w="0.0" w:type="dxa"/>
        <w:right w:w="10.0" w:type="dxa"/>
      </w:tblCellMar>
    </w:tblPr>
  </w:style>
  <w:style w:type="table" w:styleId="Table34">
    <w:basedOn w:val="TableNormal"/>
    <w:tblPr>
      <w:tblStyleRowBandSize w:val="1"/>
      <w:tblStyleColBandSize w:val="1"/>
      <w:tblCellMar>
        <w:top w:w="0.0" w:type="dxa"/>
        <w:left w:w="10.0" w:type="dxa"/>
        <w:bottom w:w="0.0" w:type="dxa"/>
        <w:right w:w="10.0" w:type="dxa"/>
      </w:tblCellMar>
    </w:tblPr>
  </w:style>
  <w:style w:type="table" w:styleId="Table35">
    <w:basedOn w:val="TableNormal"/>
    <w:tblPr>
      <w:tblStyleRowBandSize w:val="1"/>
      <w:tblStyleColBandSize w:val="1"/>
      <w:tblCellMar>
        <w:top w:w="0.0" w:type="dxa"/>
        <w:left w:w="10.0" w:type="dxa"/>
        <w:bottom w:w="0.0" w:type="dxa"/>
        <w:right w:w="10.0" w:type="dxa"/>
      </w:tblCellMar>
    </w:tblPr>
  </w:style>
  <w:style w:type="table" w:styleId="Table36">
    <w:basedOn w:val="TableNormal"/>
    <w:tblPr>
      <w:tblStyleRowBandSize w:val="1"/>
      <w:tblStyleColBandSize w:val="1"/>
      <w:tblCellMar>
        <w:top w:w="0.0" w:type="dxa"/>
        <w:left w:w="10.0" w:type="dxa"/>
        <w:bottom w:w="0.0" w:type="dxa"/>
        <w:right w:w="1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