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993"/>
        </w:tabs>
        <w:spacing w:after="280" w:lineRule="auto"/>
        <w:rPr>
          <w:i w:val="1"/>
        </w:rPr>
      </w:pPr>
      <w:r w:rsidDel="00000000" w:rsidR="00000000" w:rsidRPr="00000000">
        <w:rPr>
          <w:rtl w:val="0"/>
        </w:rPr>
      </w:r>
    </w:p>
    <w:p w:rsidR="00000000" w:rsidDel="00000000" w:rsidP="00000000" w:rsidRDefault="00000000" w:rsidRPr="00000000" w14:paraId="00000002">
      <w:pPr>
        <w:pageBreakBefore w:val="0"/>
        <w:rPr>
          <w:sz w:val="21"/>
          <w:szCs w:val="21"/>
        </w:rPr>
      </w:pPr>
      <w:r w:rsidDel="00000000" w:rsidR="00000000" w:rsidRPr="00000000">
        <w:rPr>
          <w:rtl w:val="0"/>
        </w:rPr>
      </w:r>
    </w:p>
    <w:tbl>
      <w:tblPr>
        <w:tblStyle w:val="Table1"/>
        <w:tblW w:w="81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rPr>
          <w:cantSplit w:val="0"/>
          <w:tblHeader w:val="0"/>
        </w:trPr>
        <w:tc>
          <w:tcPr/>
          <w:p w:rsidR="00000000" w:rsidDel="00000000" w:rsidP="00000000" w:rsidRDefault="00000000" w:rsidRPr="00000000" w14:paraId="00000003">
            <w:pPr>
              <w:pageBreakBefore w:val="0"/>
              <w:tabs>
                <w:tab w:val="left" w:leader="none" w:pos="-1440"/>
                <w:tab w:val="left" w:leader="none" w:pos="7200"/>
              </w:tabs>
              <w:spacing w:line="276" w:lineRule="auto"/>
              <w:ind w:right="634"/>
              <w:rPr>
                <w:rFonts w:ascii="Arial" w:cs="Arial" w:eastAsia="Arial" w:hAnsi="Arial"/>
                <w:b w:val="1"/>
                <w:smallCaps w:val="0"/>
                <w:color w:val="0092d1"/>
                <w:sz w:val="48"/>
                <w:szCs w:val="48"/>
              </w:rPr>
            </w:pPr>
            <w:r w:rsidDel="00000000" w:rsidR="00000000" w:rsidRPr="00000000">
              <w:rPr>
                <w:rFonts w:ascii="Arial" w:cs="Arial" w:eastAsia="Arial" w:hAnsi="Arial"/>
                <w:b w:val="1"/>
                <w:smallCaps w:val="0"/>
                <w:color w:val="0092d1"/>
                <w:sz w:val="48"/>
                <w:szCs w:val="48"/>
                <w:rtl w:val="0"/>
              </w:rPr>
              <w:t xml:space="preserve">Request for information</w:t>
            </w:r>
          </w:p>
          <w:p w:rsidR="00000000" w:rsidDel="00000000" w:rsidP="00000000" w:rsidRDefault="00000000" w:rsidRPr="00000000" w14:paraId="00000004">
            <w:pPr>
              <w:pageBreakBefore w:val="0"/>
              <w:tabs>
                <w:tab w:val="left" w:leader="none" w:pos="-1440"/>
                <w:tab w:val="left" w:leader="none" w:pos="7200"/>
              </w:tabs>
              <w:spacing w:line="360" w:lineRule="auto"/>
              <w:ind w:right="634"/>
              <w:rPr>
                <w:rFonts w:ascii="Arial" w:cs="Arial" w:eastAsia="Arial" w:hAnsi="Arial"/>
                <w:b w:val="1"/>
                <w:smallCaps w:val="0"/>
                <w:color w:val="0092d1"/>
                <w:sz w:val="48"/>
                <w:szCs w:val="48"/>
              </w:rPr>
            </w:pPr>
            <w:r w:rsidDel="00000000" w:rsidR="00000000" w:rsidRPr="00000000">
              <w:rPr>
                <w:rFonts w:ascii="Arial" w:cs="Arial" w:eastAsia="Arial" w:hAnsi="Arial"/>
                <w:b w:val="1"/>
                <w:smallCaps w:val="0"/>
                <w:color w:val="0092d1"/>
                <w:sz w:val="48"/>
                <w:szCs w:val="48"/>
                <w:rtl w:val="0"/>
              </w:rPr>
              <w:t xml:space="preserve">(RFI)</w:t>
            </w:r>
          </w:p>
          <w:p w:rsidR="00000000" w:rsidDel="00000000" w:rsidP="00000000" w:rsidRDefault="00000000" w:rsidRPr="00000000" w14:paraId="00000005">
            <w:pPr>
              <w:rPr>
                <w:rFonts w:ascii="Arial" w:cs="Arial" w:eastAsia="Arial" w:hAnsi="Arial"/>
                <w:color w:val="3c78d8"/>
                <w:sz w:val="36"/>
                <w:szCs w:val="36"/>
              </w:rPr>
            </w:pPr>
            <w:r w:rsidDel="00000000" w:rsidR="00000000" w:rsidRPr="00000000">
              <w:rPr>
                <w:rFonts w:ascii="Arial" w:cs="Arial" w:eastAsia="Arial" w:hAnsi="Arial"/>
                <w:b w:val="1"/>
                <w:color w:val="3c78d8"/>
                <w:sz w:val="36"/>
                <w:szCs w:val="36"/>
                <w:highlight w:val="white"/>
                <w:rtl w:val="0"/>
              </w:rPr>
              <w:t xml:space="preserve">Design and Build - Quaternary Health Care Facilities in the Horn of Africa Countries (Ethiopia, Sudan, South Sudan and Djibouti)</w:t>
            </w:r>
            <w:r w:rsidDel="00000000" w:rsidR="00000000" w:rsidRPr="00000000">
              <w:rPr>
                <w:rtl w:val="0"/>
              </w:rPr>
            </w:r>
          </w:p>
          <w:p w:rsidR="00000000" w:rsidDel="00000000" w:rsidP="00000000" w:rsidRDefault="00000000" w:rsidRPr="00000000" w14:paraId="00000006">
            <w:pPr>
              <w:pageBreakBefore w:val="0"/>
              <w:spacing w:after="240" w:lineRule="auto"/>
              <w:rPr>
                <w:rFonts w:ascii="Arial" w:cs="Arial" w:eastAsia="Arial" w:hAnsi="Arial"/>
                <w:b w:val="1"/>
                <w:smallCaps w:val="0"/>
                <w:color w:val="0092d1"/>
                <w:sz w:val="48"/>
                <w:szCs w:val="48"/>
              </w:rPr>
            </w:pPr>
            <w:r w:rsidDel="00000000" w:rsidR="00000000" w:rsidRPr="00000000">
              <w:rPr>
                <w:rtl w:val="0"/>
              </w:rPr>
            </w:r>
          </w:p>
          <w:p w:rsidR="00000000" w:rsidDel="00000000" w:rsidP="00000000" w:rsidRDefault="00000000" w:rsidRPr="00000000" w14:paraId="00000007">
            <w:pPr>
              <w:pageBreakBefore w:val="0"/>
              <w:spacing w:before="280" w:lineRule="auto"/>
              <w:rPr>
                <w:rFonts w:ascii="Arial" w:cs="Arial" w:eastAsia="Arial" w:hAnsi="Arial"/>
                <w:b w:val="1"/>
                <w:smallCaps w:val="0"/>
                <w:color w:val="0092d1"/>
                <w:sz w:val="48"/>
                <w:szCs w:val="4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left"/>
              <w:rPr>
                <w:rFonts w:ascii="Arial" w:cs="Arial" w:eastAsia="Arial" w:hAnsi="Arial"/>
                <w:b w:val="0"/>
                <w:i w:val="0"/>
                <w:smallCaps w:val="0"/>
                <w:strike w:val="0"/>
                <w:color w:val="0092d1"/>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A">
      <w:pPr>
        <w:pageBreakBefore w:val="0"/>
        <w:spacing w:after="280" w:before="280" w:lineRule="auto"/>
        <w:rPr>
          <w:b w:val="1"/>
        </w:rPr>
      </w:pPr>
      <w:r w:rsidDel="00000000" w:rsidR="00000000" w:rsidRPr="00000000">
        <w:rPr>
          <w:rtl w:val="0"/>
        </w:rPr>
      </w:r>
    </w:p>
    <w:p w:rsidR="00000000" w:rsidDel="00000000" w:rsidP="00000000" w:rsidRDefault="00000000" w:rsidRPr="00000000" w14:paraId="0000000B">
      <w:pPr>
        <w:pageBreakBefore w:val="0"/>
        <w:spacing w:after="280" w:before="280" w:lineRule="auto"/>
        <w:rPr>
          <w:b w:val="1"/>
        </w:rPr>
      </w:pPr>
      <w:r w:rsidDel="00000000" w:rsidR="00000000" w:rsidRPr="00000000">
        <w:rPr>
          <w:rtl w:val="0"/>
        </w:rPr>
      </w:r>
    </w:p>
    <w:p w:rsidR="00000000" w:rsidDel="00000000" w:rsidP="00000000" w:rsidRDefault="00000000" w:rsidRPr="00000000" w14:paraId="0000000C">
      <w:pPr>
        <w:pageBreakBefore w:val="0"/>
        <w:spacing w:after="280" w:before="280" w:lineRule="auto"/>
        <w:rPr>
          <w:b w:val="1"/>
        </w:rPr>
      </w:pPr>
      <w:r w:rsidDel="00000000" w:rsidR="00000000" w:rsidRPr="00000000">
        <w:rPr>
          <w:rtl w:val="0"/>
        </w:rPr>
      </w:r>
    </w:p>
    <w:tbl>
      <w:tblPr>
        <w:tblStyle w:val="Table2"/>
        <w:tblW w:w="256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0D">
            <w:pPr>
              <w:pageBreakBefore w:val="0"/>
              <w:rPr>
                <w:rFonts w:ascii="Arial" w:cs="Arial" w:eastAsia="Arial" w:hAnsi="Arial"/>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E">
            <w:pPr>
              <w:pageBreakBefore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Version: v2018.1</w:t>
            </w:r>
          </w:p>
        </w:tc>
      </w:tr>
      <w:tr>
        <w:trPr>
          <w:cantSplit w:val="0"/>
          <w:trHeight w:val="80" w:hRule="atLeast"/>
          <w:tblHeader w:val="0"/>
        </w:trPr>
        <w:tc>
          <w:tcPr/>
          <w:p w:rsidR="00000000" w:rsidDel="00000000" w:rsidP="00000000" w:rsidRDefault="00000000" w:rsidRPr="00000000" w14:paraId="0000000F">
            <w:pPr>
              <w:pageBreakBefore w:val="0"/>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spacing w:after="120" w:before="360" w:lineRule="auto"/>
        <w:rPr/>
      </w:pPr>
      <w:r w:rsidDel="00000000" w:rsidR="00000000" w:rsidRPr="00000000">
        <w:rPr>
          <w:rFonts w:ascii="Times New Roman" w:cs="Times New Roman" w:eastAsia="Times New Roman" w:hAnsi="Times New Roman"/>
          <w:b w:val="1"/>
          <w:color w:val="0092d1"/>
          <w:sz w:val="28"/>
          <w:szCs w:val="28"/>
          <w:rtl w:val="0"/>
        </w:rPr>
        <w:t xml:space="preserve">Section I : Background information :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before="0" w:lineRule="auto"/>
        <w:rPr>
          <w:color w:val="3c78d8"/>
          <w:sz w:val="24"/>
          <w:szCs w:val="24"/>
        </w:rPr>
      </w:pPr>
      <w:r w:rsidDel="00000000" w:rsidR="00000000" w:rsidRPr="00000000">
        <w:rPr>
          <w:b w:val="1"/>
          <w:color w:val="4a86e8"/>
          <w:sz w:val="24"/>
          <w:szCs w:val="24"/>
          <w:highlight w:val="white"/>
          <w:rtl w:val="0"/>
        </w:rPr>
        <w:t xml:space="preserve">Design and Build of </w:t>
      </w:r>
      <w:r w:rsidDel="00000000" w:rsidR="00000000" w:rsidRPr="00000000">
        <w:rPr>
          <w:b w:val="1"/>
          <w:color w:val="3c78d8"/>
          <w:sz w:val="24"/>
          <w:szCs w:val="24"/>
          <w:highlight w:val="white"/>
          <w:rtl w:val="0"/>
        </w:rPr>
        <w:t xml:space="preserve">Quaternary Health Care Facilities</w:t>
      </w:r>
      <w:r w:rsidDel="00000000" w:rsidR="00000000" w:rsidRPr="00000000">
        <w:rPr>
          <w:rtl w:val="0"/>
        </w:rPr>
      </w:r>
    </w:p>
    <w:p w:rsidR="00000000" w:rsidDel="00000000" w:rsidP="00000000" w:rsidRDefault="00000000" w:rsidRPr="00000000" w14:paraId="00000014">
      <w:pPr>
        <w:spacing w:after="240" w:lineRule="auto"/>
        <w:rPr>
          <w:b w:val="1"/>
          <w:color w:val="0092d1"/>
          <w:sz w:val="24"/>
          <w:szCs w:val="24"/>
        </w:rPr>
      </w:pPr>
      <w:r w:rsidDel="00000000" w:rsidR="00000000" w:rsidRPr="00000000">
        <w:rPr>
          <w:rtl w:val="0"/>
        </w:rPr>
      </w:r>
    </w:p>
    <w:p w:rsidR="00000000" w:rsidDel="00000000" w:rsidP="00000000" w:rsidRDefault="00000000" w:rsidRPr="00000000" w14:paraId="00000015">
      <w:pPr>
        <w:pageBreakBefore w:val="0"/>
        <w:rPr>
          <w:b w:val="1"/>
        </w:rPr>
      </w:pPr>
      <w:r w:rsidDel="00000000" w:rsidR="00000000" w:rsidRPr="00000000">
        <w:rPr>
          <w:rtl w:val="0"/>
        </w:rPr>
      </w:r>
    </w:p>
    <w:p w:rsidR="00000000" w:rsidDel="00000000" w:rsidP="00000000" w:rsidRDefault="00000000" w:rsidRPr="00000000" w14:paraId="00000016">
      <w:pPr>
        <w:pageBreakBefore w:val="0"/>
        <w:rPr>
          <w:highlight w:val="white"/>
        </w:rPr>
      </w:pPr>
      <w:r w:rsidDel="00000000" w:rsidR="00000000" w:rsidRPr="00000000">
        <w:rPr>
          <w:b w:val="1"/>
          <w:rtl w:val="0"/>
        </w:rPr>
        <w:t xml:space="preserve">Beneficiary countries: Ethiopia, Sudan, </w:t>
      </w:r>
      <w:r w:rsidDel="00000000" w:rsidR="00000000" w:rsidRPr="00000000">
        <w:rPr>
          <w:highlight w:val="white"/>
          <w:rtl w:val="0"/>
        </w:rPr>
        <w:t xml:space="preserve">South Sudan and Djibouti</w:t>
      </w:r>
    </w:p>
    <w:p w:rsidR="00000000" w:rsidDel="00000000" w:rsidP="00000000" w:rsidRDefault="00000000" w:rsidRPr="00000000" w14:paraId="00000017">
      <w:pPr>
        <w:pageBreakBefore w:val="0"/>
        <w:rPr>
          <w:b w:val="0"/>
        </w:rPr>
      </w:pPr>
      <w:r w:rsidDel="00000000" w:rsidR="00000000" w:rsidRPr="00000000">
        <w:rPr>
          <w:rtl w:val="0"/>
        </w:rPr>
      </w:r>
    </w:p>
    <w:p w:rsidR="00000000" w:rsidDel="00000000" w:rsidP="00000000" w:rsidRDefault="00000000" w:rsidRPr="00000000" w14:paraId="00000018">
      <w:pPr>
        <w:pageBreakBefore w:val="0"/>
        <w:rPr>
          <w:rFonts w:ascii="Roboto" w:cs="Roboto" w:eastAsia="Roboto" w:hAnsi="Roboto"/>
          <w:shd w:fill="d9edf7" w:val="clear"/>
        </w:rPr>
      </w:pPr>
      <w:r w:rsidDel="00000000" w:rsidR="00000000" w:rsidRPr="00000000">
        <w:rPr>
          <w:b w:val="1"/>
          <w:rtl w:val="0"/>
        </w:rPr>
        <w:t xml:space="preserve">Reference number: </w:t>
      </w:r>
      <w:r w:rsidDel="00000000" w:rsidR="00000000" w:rsidRPr="00000000">
        <w:rPr>
          <w:rFonts w:ascii="Roboto" w:cs="Roboto" w:eastAsia="Roboto" w:hAnsi="Roboto"/>
          <w:shd w:fill="d9edf7" w:val="clear"/>
          <w:rtl w:val="0"/>
        </w:rPr>
        <w:t xml:space="preserve">RFI/2025/56668</w:t>
      </w:r>
    </w:p>
    <w:p w:rsidR="00000000" w:rsidDel="00000000" w:rsidP="00000000" w:rsidRDefault="00000000" w:rsidRPr="00000000" w14:paraId="00000019">
      <w:pPr>
        <w:pageBreakBefore w:val="0"/>
        <w:rPr>
          <w:b w:val="1"/>
          <w:sz w:val="18"/>
          <w:szCs w:val="18"/>
        </w:rPr>
      </w:pPr>
      <w:r w:rsidDel="00000000" w:rsidR="00000000" w:rsidRPr="00000000">
        <w:rPr>
          <w:rtl w:val="0"/>
        </w:rPr>
      </w:r>
    </w:p>
    <w:p w:rsidR="00000000" w:rsidDel="00000000" w:rsidP="00000000" w:rsidRDefault="00000000" w:rsidRPr="00000000" w14:paraId="0000001A">
      <w:pPr>
        <w:pageBreakBefore w:val="0"/>
        <w:rPr>
          <w:i w:val="1"/>
          <w:color w:val="ff0000"/>
        </w:rPr>
      </w:pPr>
      <w:r w:rsidDel="00000000" w:rsidR="00000000" w:rsidRPr="00000000">
        <w:rPr>
          <w:rtl w:val="0"/>
        </w:rPr>
      </w:r>
    </w:p>
    <w:p w:rsidR="00000000" w:rsidDel="00000000" w:rsidP="00000000" w:rsidRDefault="00000000" w:rsidRPr="00000000" w14:paraId="0000001B">
      <w:pPr>
        <w:pageBreakBefore w:val="0"/>
        <w:rPr>
          <w:i w:val="1"/>
          <w:color w:val="ff0000"/>
          <w:highlight w:val="white"/>
        </w:rPr>
      </w:pPr>
      <w:r w:rsidDel="00000000" w:rsidR="00000000" w:rsidRPr="00000000">
        <w:rPr>
          <w:b w:val="1"/>
          <w:rtl w:val="0"/>
        </w:rPr>
        <w:t xml:space="preserve">Description: </w:t>
      </w:r>
      <w:r w:rsidDel="00000000" w:rsidR="00000000" w:rsidRPr="00000000">
        <w:rPr>
          <w:highlight w:val="white"/>
          <w:rtl w:val="0"/>
        </w:rPr>
        <w:t xml:space="preserve">Design and Build </w:t>
      </w:r>
      <w:r w:rsidDel="00000000" w:rsidR="00000000" w:rsidRPr="00000000">
        <w:rPr>
          <w:b w:val="1"/>
          <w:color w:val="4a86e8"/>
          <w:sz w:val="24"/>
          <w:szCs w:val="24"/>
          <w:highlight w:val="white"/>
          <w:rtl w:val="0"/>
        </w:rPr>
        <w:t xml:space="preserve"> </w:t>
      </w:r>
      <w:r w:rsidDel="00000000" w:rsidR="00000000" w:rsidRPr="00000000">
        <w:rPr>
          <w:b w:val="1"/>
          <w:color w:val="3c78d8"/>
          <w:sz w:val="24"/>
          <w:szCs w:val="24"/>
          <w:highlight w:val="white"/>
          <w:rtl w:val="0"/>
        </w:rPr>
        <w:t xml:space="preserve">Quaternary Health Care Facilities</w:t>
      </w:r>
      <w:r w:rsidDel="00000000" w:rsidR="00000000" w:rsidRPr="00000000">
        <w:rPr>
          <w:i w:val="1"/>
          <w:color w:val="ff0000"/>
          <w:highlight w:val="white"/>
          <w:rtl w:val="0"/>
        </w:rPr>
        <w:t xml:space="preserve"> </w:t>
      </w:r>
    </w:p>
    <w:p w:rsidR="00000000" w:rsidDel="00000000" w:rsidP="00000000" w:rsidRDefault="00000000" w:rsidRPr="00000000" w14:paraId="0000001C">
      <w:pPr>
        <w:pageBreakBefore w:val="0"/>
        <w:rPr>
          <w:b w:val="1"/>
        </w:rPr>
      </w:pPr>
      <w:r w:rsidDel="00000000" w:rsidR="00000000" w:rsidRPr="00000000">
        <w:rPr>
          <w:rtl w:val="0"/>
        </w:rPr>
      </w:r>
    </w:p>
    <w:p w:rsidR="00000000" w:rsidDel="00000000" w:rsidP="00000000" w:rsidRDefault="00000000" w:rsidRPr="00000000" w14:paraId="0000001D">
      <w:pPr>
        <w:pageBreakBefore w:val="0"/>
        <w:rPr>
          <w:i w:val="1"/>
          <w:color w:val="ff0000"/>
          <w:highlight w:val="white"/>
        </w:rPr>
      </w:pPr>
      <w:r w:rsidDel="00000000" w:rsidR="00000000" w:rsidRPr="00000000">
        <w:rPr>
          <w:b w:val="1"/>
          <w:rtl w:val="0"/>
        </w:rPr>
        <w:t xml:space="preserve">UNSPSC code:</w:t>
      </w:r>
      <w:r w:rsidDel="00000000" w:rsidR="00000000" w:rsidRPr="00000000">
        <w:rPr>
          <w:b w:val="1"/>
          <w:sz w:val="18"/>
          <w:szCs w:val="18"/>
          <w:rtl w:val="0"/>
        </w:rPr>
        <w:t xml:space="preserve"> </w:t>
      </w:r>
      <w:r w:rsidDel="00000000" w:rsidR="00000000" w:rsidRPr="00000000">
        <w:rPr>
          <w:i w:val="1"/>
          <w:color w:val="ff0000"/>
          <w:rtl w:val="0"/>
        </w:rPr>
        <w:t xml:space="preserve"> </w:t>
      </w:r>
      <w:r w:rsidDel="00000000" w:rsidR="00000000" w:rsidRPr="00000000">
        <w:rPr>
          <w:i w:val="1"/>
          <w:color w:val="ff0000"/>
          <w:highlight w:val="white"/>
          <w:rtl w:val="0"/>
        </w:rPr>
        <w:t xml:space="preserve">72121403, 95122000</w:t>
      </w:r>
    </w:p>
    <w:p w:rsidR="00000000" w:rsidDel="00000000" w:rsidP="00000000" w:rsidRDefault="00000000" w:rsidRPr="00000000" w14:paraId="0000001E">
      <w:pPr>
        <w:pageBreakBefore w:val="0"/>
        <w:rPr>
          <w:color w:val="ff000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__________________________________________________________________</w:t>
      </w:r>
    </w:p>
    <w:p w:rsidR="00000000" w:rsidDel="00000000" w:rsidP="00000000" w:rsidRDefault="00000000" w:rsidRPr="00000000" w14:paraId="00000020">
      <w:pPr>
        <w:pageBreakBefore w:val="0"/>
        <w:jc w:val="right"/>
        <w:rPr>
          <w:color w:val="000000"/>
        </w:rPr>
      </w:pPr>
      <w:r w:rsidDel="00000000" w:rsidR="00000000" w:rsidRPr="00000000">
        <w:rPr>
          <w:rtl w:val="0"/>
        </w:rPr>
      </w:r>
    </w:p>
    <w:p w:rsidR="00000000" w:rsidDel="00000000" w:rsidP="00000000" w:rsidRDefault="00000000" w:rsidRPr="00000000" w14:paraId="00000021">
      <w:pPr>
        <w:pageBreakBefore w:val="0"/>
        <w:widowControl w:val="0"/>
        <w:rPr/>
      </w:pPr>
      <w:r w:rsidDel="00000000" w:rsidR="00000000" w:rsidRPr="00000000">
        <w:rPr>
          <w:rtl w:val="0"/>
        </w:rPr>
        <w:t xml:space="preserve">DESCRIPTION OF REQUIREMENTS</w:t>
      </w:r>
    </w:p>
    <w:p w:rsidR="00000000" w:rsidDel="00000000" w:rsidP="00000000" w:rsidRDefault="00000000" w:rsidRPr="00000000" w14:paraId="00000022">
      <w:pPr>
        <w:pageBreakBefore w:val="0"/>
        <w:widowControl w:val="0"/>
        <w:rPr/>
      </w:pPr>
      <w:r w:rsidDel="00000000" w:rsidR="00000000" w:rsidRPr="00000000">
        <w:rPr>
          <w:rtl w:val="0"/>
        </w:rPr>
      </w:r>
    </w:p>
    <w:p w:rsidR="00000000" w:rsidDel="00000000" w:rsidP="00000000" w:rsidRDefault="00000000" w:rsidRPr="00000000" w14:paraId="00000023">
      <w:pPr>
        <w:pageBreakBefore w:val="0"/>
        <w:widowControl w:val="0"/>
        <w:rPr/>
      </w:pPr>
      <w:r w:rsidDel="00000000" w:rsidR="00000000" w:rsidRPr="00000000">
        <w:rPr>
          <w:rtl w:val="0"/>
        </w:rPr>
        <w:t xml:space="preserve">I) INTRODUCTION:</w:t>
      </w:r>
    </w:p>
    <w:p w:rsidR="00000000" w:rsidDel="00000000" w:rsidP="00000000" w:rsidRDefault="00000000" w:rsidRPr="00000000" w14:paraId="00000024">
      <w:pPr>
        <w:pageBreakBefore w:val="0"/>
        <w:widowControl w:val="0"/>
        <w:rPr/>
      </w:pPr>
      <w:r w:rsidDel="00000000" w:rsidR="00000000" w:rsidRPr="00000000">
        <w:rPr>
          <w:rtl w:val="0"/>
        </w:rPr>
      </w:r>
    </w:p>
    <w:p w:rsidR="00000000" w:rsidDel="00000000" w:rsidP="00000000" w:rsidRDefault="00000000" w:rsidRPr="00000000" w14:paraId="00000025">
      <w:pPr>
        <w:pageBreakBefore w:val="0"/>
        <w:widowControl w:val="0"/>
        <w:rPr/>
      </w:pPr>
      <w:r w:rsidDel="00000000" w:rsidR="00000000" w:rsidRPr="00000000">
        <w:rPr>
          <w:rtl w:val="0"/>
        </w:rPr>
        <w:t xml:space="preserve">In this RFI, the United Nations Office for Project Services (UNOPS) intends to identify potential design and build contractors and to gather ideas from industry for the Design &amp; Build of </w:t>
      </w:r>
      <w:r w:rsidDel="00000000" w:rsidR="00000000" w:rsidRPr="00000000">
        <w:rPr>
          <w:b w:val="1"/>
          <w:color w:val="4a86e8"/>
          <w:sz w:val="24"/>
          <w:szCs w:val="24"/>
          <w:highlight w:val="white"/>
          <w:rtl w:val="0"/>
        </w:rPr>
        <w:t xml:space="preserve"> </w:t>
      </w:r>
      <w:r w:rsidDel="00000000" w:rsidR="00000000" w:rsidRPr="00000000">
        <w:rPr>
          <w:b w:val="1"/>
          <w:color w:val="3c78d8"/>
          <w:highlight w:val="white"/>
          <w:rtl w:val="0"/>
        </w:rPr>
        <w:t xml:space="preserve">Quaternary Health Care Facilities</w:t>
      </w:r>
      <w:r w:rsidDel="00000000" w:rsidR="00000000" w:rsidRPr="00000000">
        <w:rPr>
          <w:rtl w:val="0"/>
        </w:rPr>
      </w:r>
    </w:p>
    <w:p w:rsidR="00000000" w:rsidDel="00000000" w:rsidP="00000000" w:rsidRDefault="00000000" w:rsidRPr="00000000" w14:paraId="00000026">
      <w:pPr>
        <w:pageBreakBefore w:val="0"/>
        <w:widowControl w:val="0"/>
        <w:rPr/>
      </w:pPr>
      <w:r w:rsidDel="00000000" w:rsidR="00000000" w:rsidRPr="00000000">
        <w:rPr>
          <w:rtl w:val="0"/>
        </w:rPr>
      </w:r>
    </w:p>
    <w:p w:rsidR="00000000" w:rsidDel="00000000" w:rsidP="00000000" w:rsidRDefault="00000000" w:rsidRPr="00000000" w14:paraId="00000027">
      <w:pPr>
        <w:pageBreakBefore w:val="0"/>
        <w:widowControl w:val="0"/>
        <w:rPr/>
      </w:pPr>
      <w:r w:rsidDel="00000000" w:rsidR="00000000" w:rsidRPr="00000000">
        <w:rPr>
          <w:rtl w:val="0"/>
        </w:rPr>
        <w:t xml:space="preserve">UNOPS office covering the horn of Africa multi country office covering Ethiopia, Sudan, South Sudan and Djibouti is looking for contractors</w:t>
      </w:r>
      <w:r w:rsidDel="00000000" w:rsidR="00000000" w:rsidRPr="00000000">
        <w:rPr>
          <w:rtl w:val="0"/>
        </w:rPr>
        <w:t xml:space="preserve"> that have the capacity and capability to Design &amp; Build </w:t>
      </w:r>
      <w:r w:rsidDel="00000000" w:rsidR="00000000" w:rsidRPr="00000000">
        <w:rPr>
          <w:b w:val="1"/>
          <w:color w:val="4a86e8"/>
          <w:highlight w:val="white"/>
          <w:rtl w:val="0"/>
        </w:rPr>
        <w:t xml:space="preserve"> </w:t>
      </w:r>
      <w:r w:rsidDel="00000000" w:rsidR="00000000" w:rsidRPr="00000000">
        <w:rPr>
          <w:b w:val="1"/>
          <w:color w:val="3c78d8"/>
          <w:highlight w:val="white"/>
          <w:rtl w:val="0"/>
        </w:rPr>
        <w:t xml:space="preserve">Quaternary Health Care Facilities</w:t>
      </w:r>
      <w:r w:rsidDel="00000000" w:rsidR="00000000" w:rsidRPr="00000000">
        <w:rPr>
          <w:rtl w:val="0"/>
        </w:rPr>
      </w:r>
    </w:p>
    <w:p w:rsidR="00000000" w:rsidDel="00000000" w:rsidP="00000000" w:rsidRDefault="00000000" w:rsidRPr="00000000" w14:paraId="00000028">
      <w:pPr>
        <w:pageBreakBefore w:val="0"/>
        <w:widowControl w:val="0"/>
        <w:rPr/>
      </w:pPr>
      <w:r w:rsidDel="00000000" w:rsidR="00000000" w:rsidRPr="00000000">
        <w:rPr>
          <w:rtl w:val="0"/>
        </w:rPr>
      </w:r>
    </w:p>
    <w:p w:rsidR="00000000" w:rsidDel="00000000" w:rsidP="00000000" w:rsidRDefault="00000000" w:rsidRPr="00000000" w14:paraId="00000029">
      <w:pPr>
        <w:pageBreakBefore w:val="0"/>
        <w:widowControl w:val="0"/>
        <w:rPr/>
      </w:pPr>
      <w:r w:rsidDel="00000000" w:rsidR="00000000" w:rsidRPr="00000000">
        <w:rPr>
          <w:rtl w:val="0"/>
        </w:rPr>
        <w:t xml:space="preserve">This RFI will serve to conduct market research to identify firms capable of providing solutions for the above stated requirement. This market research shall be conducted at NO COST TO THE UNITED NATIONS. Contractors may be requested, as part of this RFI, to present to UNOPS </w:t>
      </w:r>
      <w:r w:rsidDel="00000000" w:rsidR="00000000" w:rsidRPr="00000000">
        <w:rPr>
          <w:rtl w:val="0"/>
        </w:rPr>
        <w:t xml:space="preserve">their </w:t>
      </w:r>
      <w:r w:rsidDel="00000000" w:rsidR="00000000" w:rsidRPr="00000000">
        <w:rPr>
          <w:rtl w:val="0"/>
        </w:rPr>
        <w:t xml:space="preserve">examples of their relevant (design &amp; build) previous experience.</w:t>
      </w:r>
    </w:p>
    <w:p w:rsidR="00000000" w:rsidDel="00000000" w:rsidP="00000000" w:rsidRDefault="00000000" w:rsidRPr="00000000" w14:paraId="0000002A">
      <w:pPr>
        <w:pageBreakBefore w:val="0"/>
        <w:widowControl w:val="0"/>
        <w:rPr/>
      </w:pPr>
      <w:r w:rsidDel="00000000" w:rsidR="00000000" w:rsidRPr="00000000">
        <w:rPr>
          <w:rtl w:val="0"/>
        </w:rPr>
      </w:r>
    </w:p>
    <w:p w:rsidR="00000000" w:rsidDel="00000000" w:rsidP="00000000" w:rsidRDefault="00000000" w:rsidRPr="00000000" w14:paraId="0000002B">
      <w:pPr>
        <w:pageBreakBefore w:val="0"/>
        <w:widowControl w:val="0"/>
        <w:rPr/>
      </w:pPr>
      <w:r w:rsidDel="00000000" w:rsidR="00000000" w:rsidRPr="00000000">
        <w:rPr>
          <w:rtl w:val="0"/>
        </w:rPr>
        <w:t xml:space="preserve">This announcement is a Request For Information (RFI), not a solicitation for offers, and accordingly, no contract will be awarded from this announcement. No reimbursement will be made for any cost associated with providing information in response to this announcement or any follow-up information requests. There is no solicitation available at this time. Industry responses, as a result of this announcement, shall focus on providing recommendations for the requirements as detailed in the attached Specific Requirements Document. Information provided in the RFI may be used by UNOPS in acquisition documents.</w:t>
      </w:r>
    </w:p>
    <w:p w:rsidR="00000000" w:rsidDel="00000000" w:rsidP="00000000" w:rsidRDefault="00000000" w:rsidRPr="00000000" w14:paraId="0000002C">
      <w:pPr>
        <w:pageBreakBefore w:val="0"/>
        <w:widowControl w:val="0"/>
        <w:rPr/>
      </w:pPr>
      <w:r w:rsidDel="00000000" w:rsidR="00000000" w:rsidRPr="00000000">
        <w:rPr>
          <w:rtl w:val="0"/>
        </w:rPr>
      </w:r>
    </w:p>
    <w:p w:rsidR="00000000" w:rsidDel="00000000" w:rsidP="00000000" w:rsidRDefault="00000000" w:rsidRPr="00000000" w14:paraId="0000002D">
      <w:pPr>
        <w:pageBreakBefore w:val="0"/>
        <w:widowControl w:val="0"/>
        <w:rPr/>
      </w:pPr>
      <w:r w:rsidDel="00000000" w:rsidR="00000000" w:rsidRPr="00000000">
        <w:rPr>
          <w:rtl w:val="0"/>
        </w:rPr>
        <w:t xml:space="preserve">UNOPS appreciates your assistance with this market research and emphasizes that this effort is for planning purposes only. Responses will not be treated as proposals, but may be used to create any subsequent Request for Proposal (RFP) / Invitation to Bid (ITB). Respondents should clearly mark any proprietary information submitted in response to this RFI.</w:t>
      </w:r>
    </w:p>
    <w:p w:rsidR="00000000" w:rsidDel="00000000" w:rsidP="00000000" w:rsidRDefault="00000000" w:rsidRPr="00000000" w14:paraId="0000002E">
      <w:pPr>
        <w:pageBreakBefore w:val="0"/>
        <w:rPr>
          <w:color w:val="ff0000"/>
        </w:rPr>
      </w:pPr>
      <w:r w:rsidDel="00000000" w:rsidR="00000000" w:rsidRPr="00000000">
        <w:rPr>
          <w:color w:val="ff0000"/>
          <w:rtl w:val="0"/>
        </w:rPr>
        <w:t xml:space="preserve"> </w:t>
      </w:r>
    </w:p>
    <w:p w:rsidR="00000000" w:rsidDel="00000000" w:rsidP="00000000" w:rsidRDefault="00000000" w:rsidRPr="00000000" w14:paraId="0000002F">
      <w:pPr>
        <w:pageBreakBefore w:val="0"/>
        <w:rPr>
          <w:color w:val="ff000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6" w:right="0" w:hanging="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Contact Information:</w:t>
      </w:r>
    </w:p>
    <w:p w:rsidR="00000000" w:rsidDel="00000000" w:rsidP="00000000" w:rsidRDefault="00000000" w:rsidRPr="00000000" w14:paraId="00000031">
      <w:pPr>
        <w:pageBreakBefore w:val="0"/>
        <w:rPr>
          <w:color w:val="ff0000"/>
          <w:highlight w:val="white"/>
        </w:rPr>
      </w:pPr>
      <w:r w:rsidDel="00000000" w:rsidR="00000000" w:rsidRPr="00000000">
        <w:rPr>
          <w:highlight w:val="white"/>
          <w:rtl w:val="0"/>
        </w:rPr>
        <w:t xml:space="preserve">UNOPS Horn of Africa Multi-Country Office</w:t>
      </w:r>
      <w:r w:rsidDel="00000000" w:rsidR="00000000" w:rsidRPr="00000000">
        <w:rPr>
          <w:rtl w:val="0"/>
        </w:rPr>
      </w:r>
    </w:p>
    <w:p w:rsidR="00000000" w:rsidDel="00000000" w:rsidP="00000000" w:rsidRDefault="00000000" w:rsidRPr="00000000" w14:paraId="00000032">
      <w:pPr>
        <w:pageBreakBefore w:val="0"/>
        <w:rPr>
          <w:color w:val="ff0000"/>
          <w:highlight w:val="white"/>
        </w:rPr>
      </w:pPr>
      <w:r w:rsidDel="00000000" w:rsidR="00000000" w:rsidRPr="00000000">
        <w:rPr>
          <w:rtl w:val="0"/>
        </w:rPr>
      </w:r>
    </w:p>
    <w:p w:rsidR="00000000" w:rsidDel="00000000" w:rsidP="00000000" w:rsidRDefault="00000000" w:rsidRPr="00000000" w14:paraId="00000033">
      <w:pPr>
        <w:pageBreakBefore w:val="0"/>
        <w:rPr>
          <w:color w:val="ff0000"/>
          <w:highlight w:val="white"/>
        </w:rPr>
      </w:pPr>
      <w:r w:rsidDel="00000000" w:rsidR="00000000" w:rsidRPr="00000000">
        <w:rPr>
          <w:highlight w:val="white"/>
          <w:rtl w:val="0"/>
        </w:rPr>
        <w:t xml:space="preserve">Attn: Assefa Gebrehiwot</w:t>
      </w:r>
      <w:r w:rsidDel="00000000" w:rsidR="00000000" w:rsidRPr="00000000">
        <w:rPr>
          <w:color w:val="ff0000"/>
          <w:highlight w:val="white"/>
          <w:rtl w:val="0"/>
        </w:rPr>
        <w:t xml:space="preserve">, </w:t>
      </w:r>
    </w:p>
    <w:p w:rsidR="00000000" w:rsidDel="00000000" w:rsidP="00000000" w:rsidRDefault="00000000" w:rsidRPr="00000000" w14:paraId="00000034">
      <w:pPr>
        <w:pageBreakBefore w:val="0"/>
        <w:rPr>
          <w:highlight w:val="white"/>
        </w:rPr>
      </w:pPr>
      <w:r w:rsidDel="00000000" w:rsidR="00000000" w:rsidRPr="00000000">
        <w:rPr>
          <w:rtl w:val="0"/>
        </w:rPr>
      </w:r>
    </w:p>
    <w:p w:rsidR="00000000" w:rsidDel="00000000" w:rsidP="00000000" w:rsidRDefault="00000000" w:rsidRPr="00000000" w14:paraId="00000035">
      <w:pPr>
        <w:pageBreakBefore w:val="0"/>
        <w:rPr>
          <w:highlight w:val="white"/>
        </w:rPr>
      </w:pPr>
      <w:r w:rsidDel="00000000" w:rsidR="00000000" w:rsidRPr="00000000">
        <w:rPr>
          <w:highlight w:val="white"/>
          <w:rtl w:val="0"/>
        </w:rPr>
        <w:t xml:space="preserve">E-mail: assefag@unops.org</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1"/>
        <w:spacing w:after="120" w:before="360" w:lineRule="auto"/>
        <w:rPr>
          <w:rFonts w:ascii="Times New Roman" w:cs="Times New Roman" w:eastAsia="Times New Roman" w:hAnsi="Times New Roman"/>
          <w:b w:val="1"/>
          <w:color w:val="0092d1"/>
          <w:sz w:val="28"/>
          <w:szCs w:val="28"/>
        </w:rPr>
      </w:pPr>
      <w:r w:rsidDel="00000000" w:rsidR="00000000" w:rsidRPr="00000000">
        <w:rPr>
          <w:rFonts w:ascii="Times New Roman" w:cs="Times New Roman" w:eastAsia="Times New Roman" w:hAnsi="Times New Roman"/>
          <w:b w:val="1"/>
          <w:color w:val="0092d1"/>
          <w:sz w:val="28"/>
          <w:szCs w:val="28"/>
          <w:rtl w:val="0"/>
        </w:rPr>
        <w:t xml:space="preserve">Section II : Returnable Forms : </w:t>
      </w:r>
    </w:p>
    <w:p w:rsidR="00000000" w:rsidDel="00000000" w:rsidP="00000000" w:rsidRDefault="00000000" w:rsidRPr="00000000" w14:paraId="00000038">
      <w:pPr>
        <w:keepNext w:val="1"/>
        <w:keepLines w:val="1"/>
        <w:spacing w:after="120" w:before="360" w:lineRule="auto"/>
        <w:rPr>
          <w:rFonts w:ascii="Times New Roman" w:cs="Times New Roman" w:eastAsia="Times New Roman" w:hAnsi="Times New Roman"/>
          <w:b w:val="1"/>
          <w:color w:val="0092d1"/>
          <w:sz w:val="28"/>
          <w:szCs w:val="28"/>
        </w:rPr>
      </w:pPr>
      <w:r w:rsidDel="00000000" w:rsidR="00000000" w:rsidRPr="00000000">
        <w:rPr>
          <w:rFonts w:ascii="Times New Roman" w:cs="Times New Roman" w:eastAsia="Times New Roman" w:hAnsi="Times New Roman"/>
          <w:b w:val="1"/>
          <w:color w:val="0092d1"/>
          <w:sz w:val="28"/>
          <w:szCs w:val="28"/>
          <w:rtl w:val="0"/>
        </w:rPr>
        <w:t xml:space="preserve">Form A: Supplier's Profile</w:t>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after="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Reference no:</w:t>
      </w:r>
      <w:r w:rsidDel="00000000" w:rsidR="00000000" w:rsidRPr="00000000">
        <w:rPr>
          <w:rFonts w:ascii="Roboto" w:cs="Roboto" w:eastAsia="Roboto" w:hAnsi="Roboto"/>
          <w:shd w:fill="d9edf7" w:val="clear"/>
          <w:rtl w:val="0"/>
        </w:rPr>
        <w:t xml:space="preserve">RFI/2025/</w:t>
      </w:r>
      <w:r w:rsidDel="00000000" w:rsidR="00000000" w:rsidRPr="00000000">
        <w:rPr>
          <w:rtl w:val="0"/>
        </w:rPr>
      </w:r>
    </w:p>
    <w:p w:rsidR="00000000" w:rsidDel="00000000" w:rsidP="00000000" w:rsidRDefault="00000000" w:rsidRPr="00000000" w14:paraId="0000003D">
      <w:pPr>
        <w:spacing w:after="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 of Bidder: </w:t>
      </w:r>
      <w:r w:rsidDel="00000000" w:rsidR="00000000" w:rsidRPr="00000000">
        <w:rPr>
          <w:rFonts w:ascii="Times New Roman" w:cs="Times New Roman" w:eastAsia="Times New Roman" w:hAnsi="Times New Roman"/>
          <w:highlight w:val="cyan"/>
          <w:rtl w:val="0"/>
        </w:rPr>
        <w:t xml:space="preserve">[insert name of bidder]</w:t>
      </w:r>
      <w:r w:rsidDel="00000000" w:rsidR="00000000" w:rsidRPr="00000000">
        <w:rPr>
          <w:rtl w:val="0"/>
        </w:rPr>
      </w:r>
    </w:p>
    <w:p w:rsidR="00000000" w:rsidDel="00000000" w:rsidP="00000000" w:rsidRDefault="00000000" w:rsidRPr="00000000" w14:paraId="0000003E">
      <w:pPr>
        <w:spacing w:after="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Date: </w:t>
      </w:r>
      <w:r w:rsidDel="00000000" w:rsidR="00000000" w:rsidRPr="00000000">
        <w:rPr>
          <w:rFonts w:ascii="Times New Roman" w:cs="Times New Roman" w:eastAsia="Times New Roman" w:hAnsi="Times New Roman"/>
          <w:highlight w:val="cyan"/>
          <w:rtl w:val="0"/>
        </w:rPr>
        <w:t xml:space="preserve">[insert submission date]</w:t>
      </w:r>
      <w:r w:rsidDel="00000000" w:rsidR="00000000" w:rsidRPr="00000000">
        <w:rPr>
          <w:rtl w:val="0"/>
        </w:rPr>
      </w:r>
    </w:p>
    <w:p w:rsidR="00000000" w:rsidDel="00000000" w:rsidP="00000000" w:rsidRDefault="00000000" w:rsidRPr="00000000" w14:paraId="0000003F">
      <w:pPr>
        <w:spacing w:after="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numPr>
          <w:ilvl w:val="0"/>
          <w:numId w:val="1"/>
        </w:numPr>
        <w:ind w:left="567" w:hanging="539"/>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Background and Expertise of Organization:</w:t>
      </w:r>
    </w:p>
    <w:p w:rsidR="00000000" w:rsidDel="00000000" w:rsidP="00000000" w:rsidRDefault="00000000" w:rsidRPr="00000000" w14:paraId="00000041">
      <w:pPr>
        <w:ind w:left="567"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ab/>
        <w:tab/>
        <w:tab/>
        <w:tab/>
        <w:tab/>
        <w:tab/>
      </w:r>
    </w:p>
    <w:tbl>
      <w:tblPr>
        <w:tblStyle w:val="Table3"/>
        <w:tblW w:w="9356.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42">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Full legal name of Bidder</w:t>
            </w:r>
          </w:p>
        </w:tc>
        <w:tc>
          <w:tcPr>
            <w:vAlign w:val="center"/>
          </w:tcPr>
          <w:p w:rsidR="00000000" w:rsidDel="00000000" w:rsidP="00000000" w:rsidRDefault="00000000" w:rsidRPr="00000000" w14:paraId="00000043">
            <w:pPr>
              <w:spacing w:line="264"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44">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year was your firm/organisation established?</w:t>
            </w:r>
          </w:p>
        </w:tc>
        <w:tc>
          <w:tcPr>
            <w:vAlign w:val="center"/>
          </w:tcPr>
          <w:p w:rsidR="00000000" w:rsidDel="00000000" w:rsidP="00000000" w:rsidRDefault="00000000" w:rsidRPr="00000000" w14:paraId="00000045">
            <w:pPr>
              <w:spacing w:line="264"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46">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Address of registered office</w:t>
            </w:r>
          </w:p>
        </w:tc>
        <w:tc>
          <w:tcPr>
            <w:vAlign w:val="center"/>
          </w:tcPr>
          <w:p w:rsidR="00000000" w:rsidDel="00000000" w:rsidP="00000000" w:rsidRDefault="00000000" w:rsidRPr="00000000" w14:paraId="00000047">
            <w:pPr>
              <w:spacing w:line="264"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48">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Name and contact information of bidder Representative</w:t>
            </w:r>
          </w:p>
        </w:tc>
        <w:tc>
          <w:tcPr>
            <w:vAlign w:val="center"/>
          </w:tcPr>
          <w:p w:rsidR="00000000" w:rsidDel="00000000" w:rsidP="00000000" w:rsidRDefault="00000000" w:rsidRPr="00000000" w14:paraId="00000049">
            <w:pPr>
              <w:spacing w:line="264" w:lineRule="auto"/>
              <w:rPr>
                <w:rFonts w:ascii="Times New Roman" w:cs="Times New Roman" w:eastAsia="Times New Roman" w:hAnsi="Times New Roman"/>
                <w:highlight w:val="cyan"/>
              </w:rPr>
            </w:pPr>
            <w:r w:rsidDel="00000000" w:rsidR="00000000" w:rsidRPr="00000000">
              <w:rPr>
                <w:rFonts w:ascii="Times New Roman" w:cs="Times New Roman" w:eastAsia="Times New Roman" w:hAnsi="Times New Roman"/>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04A">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Has your firm/organization ever filed or petitioned for bankruptcy? </w:t>
            </w:r>
            <w:r w:rsidDel="00000000" w:rsidR="00000000" w:rsidRPr="00000000">
              <w:rPr>
                <w:rFonts w:ascii="Times New Roman" w:cs="Times New Roman" w:eastAsia="Times New Roman" w:hAnsi="Times New Roman"/>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4B">
            <w:pPr>
              <w:spacing w:line="264"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4C">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Does your firm have an actual or potential conflict of interest in this procurement process? </w:t>
            </w:r>
            <w:r w:rsidDel="00000000" w:rsidR="00000000" w:rsidRPr="00000000">
              <w:rPr>
                <w:rFonts w:ascii="Times New Roman" w:cs="Times New Roman" w:eastAsia="Times New Roman" w:hAnsi="Times New Roman"/>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4D">
            <w:pPr>
              <w:spacing w:line="264" w:lineRule="auto"/>
              <w:rPr>
                <w:rFonts w:ascii="Times New Roman" w:cs="Times New Roman" w:eastAsia="Times New Roman" w:hAnsi="Times New Roman"/>
                <w:highlight w:val="cyan"/>
              </w:rPr>
            </w:pPr>
            <w:r w:rsidDel="00000000" w:rsidR="00000000" w:rsidRPr="00000000">
              <w:rPr>
                <w:rFonts w:ascii="Times New Roman" w:cs="Times New Roman" w:eastAsia="Times New Roman" w:hAnsi="Times New Roman"/>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4E">
      <w:pPr>
        <w:ind w:left="567"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F">
      <w:pPr>
        <w:numPr>
          <w:ilvl w:val="0"/>
          <w:numId w:val="1"/>
        </w:numPr>
        <w:ind w:left="567" w:hanging="539"/>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 xml:space="preserve">UNGM Registration and UNOPS Vendors</w:t>
      </w:r>
    </w:p>
    <w:p w:rsidR="00000000" w:rsidDel="00000000" w:rsidP="00000000" w:rsidRDefault="00000000" w:rsidRPr="00000000" w14:paraId="00000050">
      <w:pPr>
        <w:ind w:left="2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part of the</w:t>
      </w:r>
      <w:r w:rsidDel="00000000" w:rsidR="00000000" w:rsidRPr="00000000">
        <w:rPr>
          <w:rFonts w:ascii="Times New Roman" w:cs="Times New Roman" w:eastAsia="Times New Roman" w:hAnsi="Times New Roman"/>
          <w:rtl w:val="0"/>
        </w:rPr>
        <w:t xml:space="preserve"> RFI,</w:t>
      </w:r>
      <w:r w:rsidDel="00000000" w:rsidR="00000000" w:rsidRPr="00000000">
        <w:rPr>
          <w:rFonts w:ascii="Times New Roman" w:cs="Times New Roman" w:eastAsia="Times New Roman" w:hAnsi="Times New Roman"/>
          <w:rtl w:val="0"/>
        </w:rPr>
        <w:t xml:space="preserve"> it is desired that the Bidder goes to the United Nations Global Marketplace (UNGM) registration website: </w:t>
      </w:r>
      <w:hyperlink r:id="rId6">
        <w:r w:rsidDel="00000000" w:rsidR="00000000" w:rsidRPr="00000000">
          <w:rPr>
            <w:rFonts w:ascii="Times New Roman" w:cs="Times New Roman" w:eastAsia="Times New Roman" w:hAnsi="Times New Roman"/>
            <w:color w:val="1155cc"/>
            <w:u w:val="single"/>
            <w:rtl w:val="0"/>
          </w:rPr>
          <w:t xml:space="preserve">https://www.ungm.org/Account/Registration</w:t>
        </w:r>
      </w:hyperlink>
      <w:r w:rsidDel="00000000" w:rsidR="00000000" w:rsidRPr="00000000">
        <w:rPr>
          <w:rFonts w:ascii="Times New Roman" w:cs="Times New Roman" w:eastAsia="Times New Roman" w:hAnsi="Times New Roman"/>
          <w:rtl w:val="0"/>
        </w:rPr>
        <w:t xml:space="preserve"> and fills out the registration.</w:t>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53">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tbl>
      <w:tblPr>
        <w:tblStyle w:val="Table4"/>
        <w:tblW w:w="9356.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56">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Are you a UNGM registered vendor?  </w:t>
            </w:r>
          </w:p>
        </w:tc>
        <w:tc>
          <w:tcPr>
            <w:vAlign w:val="center"/>
          </w:tcPr>
          <w:p w:rsidR="00000000" w:rsidDel="00000000" w:rsidP="00000000" w:rsidRDefault="00000000" w:rsidRPr="00000000" w14:paraId="00000057">
            <w:pPr>
              <w:spacing w:after="120" w:before="120" w:lineRule="auto"/>
              <w:ind w:right="-2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 Yes   ☐ No</w:t>
            </w:r>
            <w:r w:rsidDel="00000000" w:rsidR="00000000" w:rsidRPr="00000000">
              <w:rPr>
                <w:rFonts w:ascii="Times New Roman" w:cs="Times New Roman" w:eastAsia="Times New Roman" w:hAnsi="Times New Roman"/>
                <w:rtl w:val="0"/>
              </w:rPr>
              <w:t xml:space="preserve"> If yes, [</w:t>
            </w:r>
            <w:r w:rsidDel="00000000" w:rsidR="00000000" w:rsidRPr="00000000">
              <w:rPr>
                <w:rFonts w:ascii="Times New Roman" w:cs="Times New Roman" w:eastAsia="Times New Roman" w:hAnsi="Times New Roman"/>
                <w:highlight w:val="cyan"/>
                <w:rtl w:val="0"/>
              </w:rPr>
              <w:t xml:space="preserve">insert UGNM vendor number</w:t>
            </w:r>
            <w:r w:rsidDel="00000000" w:rsidR="00000000" w:rsidRPr="00000000">
              <w:rPr>
                <w:rFonts w:ascii="Times New Roman" w:cs="Times New Roman" w:eastAsia="Times New Roman" w:hAnsi="Times New Roman"/>
                <w:rtl w:val="0"/>
              </w:rPr>
              <w:t xml:space="preserve">]</w:t>
            </w:r>
          </w:p>
        </w:tc>
      </w:tr>
      <w:tr>
        <w:trPr>
          <w:cantSplit w:val="0"/>
          <w:trHeight w:val="440" w:hRule="atLeast"/>
          <w:tblHeader w:val="0"/>
        </w:trPr>
        <w:tc>
          <w:tcPr>
            <w:shd w:fill="d9d9d9" w:val="clear"/>
            <w:vAlign w:val="center"/>
          </w:tcPr>
          <w:p w:rsidR="00000000" w:rsidDel="00000000" w:rsidP="00000000" w:rsidRDefault="00000000" w:rsidRPr="00000000" w14:paraId="00000058">
            <w:pPr>
              <w:spacing w:line="264"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Are you a UNOPS vendor?</w:t>
            </w:r>
          </w:p>
        </w:tc>
        <w:tc>
          <w:tcPr>
            <w:vAlign w:val="center"/>
          </w:tcPr>
          <w:p w:rsidR="00000000" w:rsidDel="00000000" w:rsidP="00000000" w:rsidRDefault="00000000" w:rsidRPr="00000000" w14:paraId="00000059">
            <w:pPr>
              <w:spacing w:line="264"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rtl w:val="0"/>
              </w:rPr>
              <w:t xml:space="preserve">☐ Yes   ☐ No</w:t>
            </w: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14:paraId="0000005A">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tabs>
          <w:tab w:val="center" w:leader="none" w:pos="4320"/>
          <w:tab w:val="right" w:leader="none" w:pos="864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pStyle w:val="Heading1"/>
        <w:rPr>
          <w:rFonts w:ascii="Times New Roman" w:cs="Times New Roman" w:eastAsia="Times New Roman" w:hAnsi="Times New Roman"/>
          <w:color w:val="0092d1"/>
        </w:rPr>
      </w:pPr>
      <w:bookmarkStart w:colFirst="0" w:colLast="0" w:name="_36iark1tnqg7" w:id="0"/>
      <w:bookmarkEnd w:id="0"/>
      <w:r w:rsidDel="00000000" w:rsidR="00000000" w:rsidRPr="00000000">
        <w:rPr>
          <w:rFonts w:ascii="Times New Roman" w:cs="Times New Roman" w:eastAsia="Times New Roman" w:hAnsi="Times New Roman"/>
          <w:color w:val="0092d1"/>
          <w:rtl w:val="0"/>
        </w:rPr>
        <w:t xml:space="preserve">Form B: Previous Experience Form</w:t>
      </w:r>
    </w:p>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after="60" w:lineRule="auto"/>
        <w:rPr>
          <w:rFonts w:ascii="Times New Roman" w:cs="Times New Roman" w:eastAsia="Times New Roman" w:hAnsi="Times New Roman"/>
          <w:color w:val="31708f"/>
          <w:sz w:val="27"/>
          <w:szCs w:val="27"/>
          <w:shd w:fill="d9edf7" w:val="clear"/>
        </w:rPr>
      </w:pPr>
      <w:r w:rsidDel="00000000" w:rsidR="00000000" w:rsidRPr="00000000">
        <w:rPr>
          <w:rFonts w:ascii="Times New Roman" w:cs="Times New Roman" w:eastAsia="Times New Roman" w:hAnsi="Times New Roman"/>
          <w:rtl w:val="0"/>
        </w:rPr>
        <w:t xml:space="preserve">Reference no: </w:t>
      </w:r>
      <w:r w:rsidDel="00000000" w:rsidR="00000000" w:rsidRPr="00000000">
        <w:rPr>
          <w:rtl w:val="0"/>
        </w:rPr>
      </w:r>
    </w:p>
    <w:p w:rsidR="00000000" w:rsidDel="00000000" w:rsidP="00000000" w:rsidRDefault="00000000" w:rsidRPr="00000000" w14:paraId="00000061">
      <w:pPr>
        <w:spacing w:after="60" w:lineRule="auto"/>
        <w:rPr>
          <w:rFonts w:ascii="Times New Roman" w:cs="Times New Roman" w:eastAsia="Times New Roman" w:hAnsi="Times New Roman"/>
          <w:highlight w:val="cyan"/>
        </w:rPr>
      </w:pPr>
      <w:r w:rsidDel="00000000" w:rsidR="00000000" w:rsidRPr="00000000">
        <w:rPr>
          <w:rtl w:val="0"/>
        </w:rPr>
      </w:r>
    </w:p>
    <w:p w:rsidR="00000000" w:rsidDel="00000000" w:rsidP="00000000" w:rsidRDefault="00000000" w:rsidRPr="00000000" w14:paraId="00000062">
      <w:pPr>
        <w:spacing w:after="60" w:lineRule="auto"/>
        <w:rPr>
          <w:rFonts w:ascii="Times New Roman" w:cs="Times New Roman" w:eastAsia="Times New Roman" w:hAnsi="Times New Roman"/>
          <w:highlight w:val="cyan"/>
        </w:rPr>
      </w:pPr>
      <w:r w:rsidDel="00000000" w:rsidR="00000000" w:rsidRPr="00000000">
        <w:rPr>
          <w:rFonts w:ascii="Times New Roman" w:cs="Times New Roman" w:eastAsia="Times New Roman" w:hAnsi="Times New Roman"/>
          <w:rtl w:val="0"/>
        </w:rPr>
        <w:t xml:space="preserve">Name of Bidder: </w:t>
      </w:r>
      <w:r w:rsidDel="00000000" w:rsidR="00000000" w:rsidRPr="00000000">
        <w:rPr>
          <w:rFonts w:ascii="Times New Roman" w:cs="Times New Roman" w:eastAsia="Times New Roman" w:hAnsi="Times New Roman"/>
          <w:highlight w:val="cyan"/>
          <w:rtl w:val="0"/>
        </w:rPr>
        <w:t xml:space="preserve">[insert name of Bidder]</w:t>
      </w:r>
    </w:p>
    <w:p w:rsidR="00000000" w:rsidDel="00000000" w:rsidP="00000000" w:rsidRDefault="00000000" w:rsidRPr="00000000" w14:paraId="00000063">
      <w:pPr>
        <w:spacing w:after="60" w:lineRule="auto"/>
        <w:rPr>
          <w:rFonts w:ascii="Times New Roman" w:cs="Times New Roman" w:eastAsia="Times New Roman" w:hAnsi="Times New Roman"/>
          <w:highlight w:val="cyan"/>
        </w:rPr>
      </w:pPr>
      <w:r w:rsidDel="00000000" w:rsidR="00000000" w:rsidRPr="00000000">
        <w:rPr>
          <w:rtl w:val="0"/>
        </w:rPr>
      </w:r>
    </w:p>
    <w:p w:rsidR="00000000" w:rsidDel="00000000" w:rsidP="00000000" w:rsidRDefault="00000000" w:rsidRPr="00000000" w14:paraId="00000064">
      <w:pPr>
        <w:spacing w:after="6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Please provide experience detailing your experience in Design and Build projects similar to one described in Section I.</w:t>
      </w:r>
    </w:p>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tl w:val="0"/>
        </w:rPr>
      </w:r>
    </w:p>
    <w:tbl>
      <w:tblPr>
        <w:tblStyle w:val="Table5"/>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70"/>
        <w:gridCol w:w="990"/>
        <w:gridCol w:w="1050"/>
        <w:gridCol w:w="3060"/>
        <w:gridCol w:w="1260"/>
        <w:gridCol w:w="1605"/>
        <w:tblGridChange w:id="0">
          <w:tblGrid>
            <w:gridCol w:w="1470"/>
            <w:gridCol w:w="990"/>
            <w:gridCol w:w="1050"/>
            <w:gridCol w:w="3060"/>
            <w:gridCol w:w="1260"/>
            <w:gridCol w:w="1605"/>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6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Description of services/goods</w:t>
            </w:r>
          </w:p>
        </w:tc>
        <w:tc>
          <w:tcPr>
            <w:shd w:fill="d9d9d9" w:val="clear"/>
            <w:vAlign w:val="center"/>
          </w:tcPr>
          <w:p w:rsidR="00000000" w:rsidDel="00000000" w:rsidP="00000000" w:rsidRDefault="00000000" w:rsidRPr="00000000" w14:paraId="0000006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Country</w:t>
            </w:r>
          </w:p>
        </w:tc>
        <w:tc>
          <w:tcPr>
            <w:shd w:fill="d9d9d9" w:val="clear"/>
            <w:vAlign w:val="center"/>
          </w:tcPr>
          <w:p w:rsidR="00000000" w:rsidDel="00000000" w:rsidP="00000000" w:rsidRDefault="00000000" w:rsidRPr="00000000" w14:paraId="0000006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 amount of Contract</w:t>
            </w:r>
          </w:p>
        </w:tc>
        <w:tc>
          <w:tcPr>
            <w:shd w:fill="d9d9d9" w:val="clear"/>
            <w:vAlign w:val="center"/>
          </w:tcPr>
          <w:p w:rsidR="00000000" w:rsidDel="00000000" w:rsidP="00000000" w:rsidRDefault="00000000" w:rsidRPr="00000000" w14:paraId="0000006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Contract Identification and Title and</w:t>
            </w:r>
          </w:p>
          <w:p w:rsidR="00000000" w:rsidDel="00000000" w:rsidP="00000000" w:rsidRDefault="00000000" w:rsidRPr="00000000" w14:paraId="0000006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Contact details of Client</w:t>
            </w:r>
          </w:p>
          <w:p w:rsidR="00000000" w:rsidDel="00000000" w:rsidP="00000000" w:rsidRDefault="00000000" w:rsidRPr="00000000" w14:paraId="0000006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(Name, Address, telephone, email, fax)</w:t>
            </w:r>
          </w:p>
        </w:tc>
        <w:tc>
          <w:tcPr>
            <w:shd w:fill="d9d9d9" w:val="clear"/>
            <w:vAlign w:val="center"/>
          </w:tcPr>
          <w:p w:rsidR="00000000" w:rsidDel="00000000" w:rsidP="00000000" w:rsidRDefault="00000000" w:rsidRPr="00000000" w14:paraId="0000006D">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Year project was undertaken</w:t>
            </w:r>
          </w:p>
        </w:tc>
        <w:tc>
          <w:tcPr>
            <w:shd w:fill="d9d9d9" w:val="clear"/>
            <w:vAlign w:val="center"/>
          </w:tcPr>
          <w:p w:rsidR="00000000" w:rsidDel="00000000" w:rsidP="00000000" w:rsidRDefault="00000000" w:rsidRPr="00000000" w14:paraId="0000006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Country of origin</w:t>
            </w:r>
          </w:p>
        </w:tc>
      </w:tr>
      <w:tr>
        <w:trPr>
          <w:cantSplit w:val="0"/>
          <w:trHeight w:val="1872" w:hRule="atLeast"/>
          <w:tblHeader w:val="0"/>
        </w:trPr>
        <w:tc>
          <w:tcPr>
            <w:vAlign w:val="center"/>
          </w:tcPr>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1">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2">
            <w:pPr>
              <w:rPr>
                <w:rFonts w:ascii="Times New Roman" w:cs="Times New Roman" w:eastAsia="Times New Roman" w:hAnsi="Times New Roman"/>
              </w:rPr>
            </w:pPr>
            <w:bookmarkStart w:colFirst="0" w:colLast="0" w:name="_gjdgxs" w:id="1"/>
            <w:bookmarkEnd w:id="1"/>
            <w:r w:rsidDel="00000000" w:rsidR="00000000" w:rsidRPr="00000000">
              <w:rPr>
                <w:rtl w:val="0"/>
              </w:rPr>
            </w:r>
          </w:p>
        </w:tc>
        <w:tc>
          <w:tcPr>
            <w:vAlign w:val="center"/>
          </w:tcPr>
          <w:p w:rsidR="00000000" w:rsidDel="00000000" w:rsidP="00000000" w:rsidRDefault="00000000" w:rsidRPr="00000000" w14:paraId="00000073">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7">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C">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D">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F">
            <w:pP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81">
      <w:pPr>
        <w:ind w:left="180" w:right="288" w:firstLine="0"/>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82">
      <w:pPr>
        <w:tabs>
          <w:tab w:val="left" w:leader="none" w:pos="990"/>
          <w:tab w:val="left" w:leader="none" w:pos="5040"/>
          <w:tab w:val="left" w:leader="none" w:pos="585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w:t>
        <w:tab/>
        <w:t xml:space="preserve">: _____________________________________________________________</w:t>
      </w:r>
    </w:p>
    <w:p w:rsidR="00000000" w:rsidDel="00000000" w:rsidP="00000000" w:rsidRDefault="00000000" w:rsidRPr="00000000" w14:paraId="00000083">
      <w:pPr>
        <w:tabs>
          <w:tab w:val="left" w:leader="none" w:pos="720"/>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tabs>
          <w:tab w:val="left" w:leader="none" w:pos="99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w:t>
        <w:tab/>
        <w:t xml:space="preserve">: _____________________________________________________________</w:t>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tabs>
          <w:tab w:val="left" w:leader="none" w:pos="99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Date</w:t>
        <w:tab/>
        <w:t xml:space="preserve">: _____________________________________________________________</w:t>
      </w:r>
    </w:p>
    <w:p w:rsidR="00000000" w:rsidDel="00000000" w:rsidP="00000000" w:rsidRDefault="00000000" w:rsidRPr="00000000" w14:paraId="0000008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tabs>
          <w:tab w:val="left" w:leader="none" w:pos="99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w:t>
        <w:tab/>
        <w:t xml:space="preserve">: _____________________________________________________________</w:t>
      </w:r>
    </w:p>
    <w:p w:rsidR="00000000" w:rsidDel="00000000" w:rsidP="00000000" w:rsidRDefault="00000000" w:rsidRPr="00000000" w14:paraId="000000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sz w:val="22"/>
          <w:szCs w:val="22"/>
        </w:rPr>
      </w:pPr>
      <w:r w:rsidDel="00000000" w:rsidR="00000000" w:rsidRPr="00000000">
        <w:rPr>
          <w:sz w:val="22"/>
          <w:szCs w:val="22"/>
          <w:rtl w:val="0"/>
        </w:rPr>
        <w:t xml:space="preserve">II) SPECIFIC REQUIREMENTS / INFORMATION</w:t>
      </w:r>
    </w:p>
    <w:p w:rsidR="00000000" w:rsidDel="00000000" w:rsidP="00000000" w:rsidRDefault="00000000" w:rsidRPr="00000000" w14:paraId="0000008C">
      <w:pPr>
        <w:pageBreakBefore w:val="0"/>
        <w:rPr>
          <w:sz w:val="22"/>
          <w:szCs w:val="22"/>
          <w:highlight w:val="lightGray"/>
        </w:rPr>
      </w:pPr>
      <w:r w:rsidDel="00000000" w:rsidR="00000000" w:rsidRPr="00000000">
        <w:rPr>
          <w:rtl w:val="0"/>
        </w:rPr>
      </w:r>
    </w:p>
    <w:p w:rsidR="00000000" w:rsidDel="00000000" w:rsidP="00000000" w:rsidRDefault="00000000" w:rsidRPr="00000000" w14:paraId="0000008D">
      <w:pPr>
        <w:pageBreakBefore w:val="0"/>
        <w:rPr>
          <w:sz w:val="22"/>
          <w:szCs w:val="22"/>
          <w:highlight w:val="lightGray"/>
        </w:rPr>
      </w:pPr>
      <w:r w:rsidDel="00000000" w:rsidR="00000000" w:rsidRPr="00000000">
        <w:rPr>
          <w:rtl w:val="0"/>
        </w:rPr>
      </w:r>
    </w:p>
    <w:p w:rsidR="00000000" w:rsidDel="00000000" w:rsidP="00000000" w:rsidRDefault="00000000" w:rsidRPr="00000000" w14:paraId="0000008E">
      <w:pPr>
        <w:rPr>
          <w:rFonts w:ascii="Symbol" w:cs="Symbol" w:eastAsia="Symbol" w:hAnsi="Symbol"/>
          <w:sz w:val="22"/>
          <w:szCs w:val="22"/>
          <w:highlight w:val="white"/>
        </w:rPr>
      </w:pPr>
      <w:r w:rsidDel="00000000" w:rsidR="00000000" w:rsidRPr="00000000">
        <w:rPr>
          <w:rFonts w:ascii="Symbol" w:cs="Symbol" w:eastAsia="Symbol" w:hAnsi="Symbol"/>
          <w:sz w:val="22"/>
          <w:szCs w:val="22"/>
          <w:highlight w:val="white"/>
          <w:rtl w:val="0"/>
        </w:rPr>
        <w:t xml:space="preserve">UNOPS is looking into the possibility of employing a vendor to implement a Design and Build Contract. This modality of contract places the responsibility for both Design and Building works onto the contractor. The Design and Build Contract is used to engage a contractor that shall be responsible and liable to both Design services and Building works.</w:t>
      </w:r>
    </w:p>
    <w:p w:rsidR="00000000" w:rsidDel="00000000" w:rsidP="00000000" w:rsidRDefault="00000000" w:rsidRPr="00000000" w14:paraId="0000008F">
      <w:pPr>
        <w:rPr>
          <w:rFonts w:ascii="Symbol" w:cs="Symbol" w:eastAsia="Symbol" w:hAnsi="Symbol"/>
          <w:sz w:val="22"/>
          <w:szCs w:val="22"/>
          <w:highlight w:val="white"/>
        </w:rPr>
      </w:pPr>
      <w:r w:rsidDel="00000000" w:rsidR="00000000" w:rsidRPr="00000000">
        <w:rPr>
          <w:rtl w:val="0"/>
        </w:rPr>
      </w:r>
    </w:p>
    <w:p w:rsidR="00000000" w:rsidDel="00000000" w:rsidP="00000000" w:rsidRDefault="00000000" w:rsidRPr="00000000" w14:paraId="00000090">
      <w:pPr>
        <w:rPr>
          <w:rFonts w:ascii="Symbol" w:cs="Symbol" w:eastAsia="Symbol" w:hAnsi="Symbol"/>
          <w:sz w:val="22"/>
          <w:szCs w:val="22"/>
          <w:highlight w:val="white"/>
        </w:rPr>
      </w:pPr>
      <w:r w:rsidDel="00000000" w:rsidR="00000000" w:rsidRPr="00000000">
        <w:rPr>
          <w:rFonts w:ascii="Symbol" w:cs="Symbol" w:eastAsia="Symbol" w:hAnsi="Symbol"/>
          <w:sz w:val="22"/>
          <w:szCs w:val="22"/>
          <w:highlight w:val="white"/>
          <w:rtl w:val="0"/>
        </w:rPr>
        <w:t xml:space="preserve">The RFI seeks to scan the global market for capable contractors that have sound Design and Build experience. Contractors are advised to provide their detailed experience in Form B above.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ymbol" w:cs="Symbol" w:eastAsia="Symbol" w:hAnsi="Symbol"/>
          <w:sz w:val="22"/>
          <w:szCs w:val="22"/>
          <w:highlight w:val="lightGray"/>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-7817</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6"/>
      <w:tblW w:w="942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20"/>
      <w:tblGridChange w:id="0">
        <w:tblGrid>
          <w:gridCol w:w="9420"/>
        </w:tblGrid>
      </w:tblGridChange>
    </w:tblGrid>
    <w:tr>
      <w:trPr>
        <w:cantSplit w:val="0"/>
        <w:tblHeader w:val="0"/>
      </w:trPr>
      <w:tc>
        <w:tcPr/>
        <w:p w:rsidR="00000000" w:rsidDel="00000000" w:rsidP="00000000" w:rsidRDefault="00000000" w:rsidRPr="00000000" w14:paraId="00000094">
          <w:pPr>
            <w:pageBreakBefore w:val="0"/>
            <w:ind w:left="7088"/>
            <w:jc w:val="right"/>
            <w:rPr/>
          </w:pPr>
          <w:r w:rsidDel="00000000" w:rsidR="00000000" w:rsidRPr="00000000">
            <w:rPr>
              <w:sz w:val="18"/>
              <w:szCs w:val="18"/>
              <w:rtl w:val="0"/>
            </w:rPr>
            <w:t xml:space="preserve">UNOPS Request for Information</w:t>
          </w:r>
          <w:r w:rsidDel="00000000" w:rsidR="00000000" w:rsidRPr="00000000">
            <w:rPr>
              <w:rtl w:val="0"/>
            </w:rPr>
            <w:t xml:space="preserve"> (RFI):</w:t>
          </w:r>
          <w:r w:rsidDel="00000000" w:rsidR="00000000" w:rsidRPr="00000000">
            <w:rPr>
              <w:rFonts w:ascii="Roboto" w:cs="Roboto" w:eastAsia="Roboto" w:hAnsi="Roboto"/>
              <w:shd w:fill="d9edf7" w:val="clear"/>
              <w:rtl w:val="0"/>
            </w:rPr>
            <w:t xml:space="preserve">RFI/2025/56668</w:t>
          </w:r>
          <w:r w:rsidDel="00000000" w:rsidR="00000000" w:rsidRPr="00000000">
            <w:rPr>
              <w:rtl w:val="0"/>
            </w:rPr>
            <w:t xml:space="preserve">)</w:t>
          </w:r>
        </w:p>
      </w:tc>
    </w:tr>
  </w:tb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