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 Schedule of Requirements </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 </w:t>
      </w:r>
      <w:r w:rsidDel="00000000" w:rsidR="00000000" w:rsidRPr="00000000">
        <w:rPr>
          <w:rFonts w:ascii="Open Sans" w:cs="Open Sans" w:eastAsia="Open Sans" w:hAnsi="Open Sans"/>
          <w:b w:val="1"/>
          <w:rtl w:val="0"/>
        </w:rPr>
        <w:t xml:space="preserve">RFQ</w:t>
      </w:r>
      <w:r w:rsidDel="00000000" w:rsidR="00000000" w:rsidRPr="00000000">
        <w:rPr>
          <w:rFonts w:ascii="Open Sans" w:cs="Open Sans" w:eastAsia="Open Sans" w:hAnsi="Open Sans"/>
          <w:b w:val="1"/>
          <w:highlight w:val="white"/>
          <w:rtl w:val="0"/>
        </w:rPr>
        <w:t xml:space="preserve">/2025/56586</w:t>
      </w:r>
      <w:r w:rsidDel="00000000" w:rsidR="00000000" w:rsidRPr="00000000">
        <w:rPr>
          <w:rtl w:val="0"/>
        </w:rPr>
      </w:r>
    </w:p>
    <w:p w:rsidR="00000000" w:rsidDel="00000000" w:rsidP="00000000" w:rsidRDefault="00000000" w:rsidRPr="00000000" w14:paraId="00000003">
      <w:pPr>
        <w:shd w:fill="ffffff" w:val="clear"/>
        <w:spacing w:line="276" w:lineRule="auto"/>
        <w:ind w:left="2880" w:firstLine="0"/>
        <w:rPr>
          <w:rFonts w:ascii="Tahoma" w:cs="Tahoma" w:eastAsia="Tahoma" w:hAnsi="Tahoma"/>
        </w:rPr>
      </w:pPr>
      <w:r w:rsidDel="00000000" w:rsidR="00000000" w:rsidRPr="00000000">
        <w:rPr>
          <w:rtl w:val="0"/>
        </w:rPr>
      </w:r>
    </w:p>
    <w:p w:rsidR="00000000" w:rsidDel="00000000" w:rsidP="00000000" w:rsidRDefault="00000000" w:rsidRPr="00000000" w14:paraId="00000004">
      <w:pPr>
        <w:numPr>
          <w:ilvl w:val="0"/>
          <w:numId w:val="1"/>
        </w:numPr>
        <w:shd w:fill="d9d9d9" w:val="clear"/>
        <w:tabs>
          <w:tab w:val="left" w:leader="none" w:pos="540"/>
        </w:tabs>
        <w:spacing w:line="276" w:lineRule="auto"/>
        <w:ind w:left="900" w:hanging="720"/>
        <w:rPr>
          <w:rFonts w:ascii="Tahoma" w:cs="Tahoma" w:eastAsia="Tahoma" w:hAnsi="Tahoma"/>
          <w:b w:val="1"/>
        </w:rPr>
      </w:pPr>
      <w:r w:rsidDel="00000000" w:rsidR="00000000" w:rsidRPr="00000000">
        <w:rPr>
          <w:rFonts w:ascii="Tahoma" w:cs="Tahoma" w:eastAsia="Tahoma" w:hAnsi="Tahoma"/>
          <w:b w:val="1"/>
          <w:rtl w:val="0"/>
        </w:rPr>
        <w:t xml:space="preserve">SCOPE AND OBJECTIVE OF THE SUPPLY OF GOODS</w:t>
      </w:r>
    </w:p>
    <w:p w:rsidR="00000000" w:rsidDel="00000000" w:rsidP="00000000" w:rsidRDefault="00000000" w:rsidRPr="00000000" w14:paraId="00000005">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06">
      <w:pPr>
        <w:spacing w:line="276" w:lineRule="auto"/>
        <w:jc w:val="both"/>
        <w:rPr>
          <w:rFonts w:ascii="Tahoma" w:cs="Tahoma" w:eastAsia="Tahoma" w:hAnsi="Tahoma"/>
          <w:highlight w:val="yellow"/>
        </w:rPr>
      </w:pPr>
      <w:r w:rsidDel="00000000" w:rsidR="00000000" w:rsidRPr="00000000">
        <w:rPr>
          <w:rFonts w:ascii="Tahoma" w:cs="Tahoma" w:eastAsia="Tahoma" w:hAnsi="Tahoma"/>
          <w:rtl w:val="0"/>
        </w:rPr>
        <w:t xml:space="preserve">The bidder is required to meet the scope which includes supply and delivery of Laboratory Equipment for Armauer Hansen Research Institute (AHRI), Addis Ababa, Ethiopia. </w:t>
      </w:r>
      <w:r w:rsidDel="00000000" w:rsidR="00000000" w:rsidRPr="00000000">
        <w:rPr>
          <w:rtl w:val="0"/>
        </w:rPr>
      </w:r>
    </w:p>
    <w:p w:rsidR="00000000" w:rsidDel="00000000" w:rsidP="00000000" w:rsidRDefault="00000000" w:rsidRPr="00000000" w14:paraId="00000007">
      <w:pPr>
        <w:spacing w:after="360" w:before="360" w:line="276" w:lineRule="auto"/>
        <w:jc w:val="both"/>
        <w:rPr>
          <w:rFonts w:ascii="Tahoma" w:cs="Tahoma" w:eastAsia="Tahoma" w:hAnsi="Tahoma"/>
        </w:rPr>
      </w:pPr>
      <w:r w:rsidDel="00000000" w:rsidR="00000000" w:rsidRPr="00000000">
        <w:rPr>
          <w:rFonts w:ascii="Tahoma" w:cs="Tahoma" w:eastAsia="Tahoma" w:hAnsi="Tahoma"/>
          <w:rtl w:val="0"/>
        </w:rPr>
        <w:t xml:space="preserve">The bidder has to include any missing components, accessories, services, software, hardware, or any other items deemed necessary to ensure the complete functionality of the required items must be proposed.</w:t>
      </w:r>
    </w:p>
    <w:p w:rsidR="00000000" w:rsidDel="00000000" w:rsidP="00000000" w:rsidRDefault="00000000" w:rsidRPr="00000000" w14:paraId="00000008">
      <w:pPr>
        <w:spacing w:after="360" w:before="360" w:line="276" w:lineRule="auto"/>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It is also expected that the Bidders Proposal includes the incorporation of the latest technology and functionality available for the required items. This ensures that the solutions are up-to-date and equipped with the most advanced features and capabilities.</w:t>
      </w:r>
    </w:p>
    <w:p w:rsidR="00000000" w:rsidDel="00000000" w:rsidP="00000000" w:rsidRDefault="00000000" w:rsidRPr="00000000" w14:paraId="00000009">
      <w:pPr>
        <w:spacing w:line="276" w:lineRule="auto"/>
        <w:jc w:val="both"/>
        <w:rPr>
          <w:rFonts w:ascii="Tahoma" w:cs="Tahoma" w:eastAsia="Tahoma" w:hAnsi="Tahoma"/>
          <w:highlight w:val="white"/>
        </w:rPr>
      </w:pPr>
      <w:r w:rsidDel="00000000" w:rsidR="00000000" w:rsidRPr="00000000">
        <w:rPr>
          <w:rFonts w:ascii="Tahoma" w:cs="Tahoma" w:eastAsia="Tahoma" w:hAnsi="Tahoma"/>
          <w:rtl w:val="0"/>
        </w:rPr>
        <w:t xml:space="preserve">Supply and delivery of Laboratory Equipment for Armauer Hansen Research Institute (AHRI), Addis Ababa, Ethiopia </w:t>
      </w:r>
      <w:r w:rsidDel="00000000" w:rsidR="00000000" w:rsidRPr="00000000">
        <w:rPr>
          <w:rFonts w:ascii="Tahoma" w:cs="Tahoma" w:eastAsia="Tahoma" w:hAnsi="Tahoma"/>
          <w:highlight w:val="white"/>
          <w:rtl w:val="0"/>
        </w:rPr>
        <w:t xml:space="preserve">is as per the following details:</w:t>
      </w:r>
    </w:p>
    <w:p w:rsidR="00000000" w:rsidDel="00000000" w:rsidP="00000000" w:rsidRDefault="00000000" w:rsidRPr="00000000" w14:paraId="0000000A">
      <w:pPr>
        <w:spacing w:line="276" w:lineRule="auto"/>
        <w:jc w:val="both"/>
        <w:rPr>
          <w:rFonts w:ascii="Tahoma" w:cs="Tahoma" w:eastAsia="Tahoma" w:hAnsi="Tahoma"/>
          <w:highlight w:val="yellow"/>
        </w:rPr>
      </w:pPr>
      <w:r w:rsidDel="00000000" w:rsidR="00000000" w:rsidRPr="00000000">
        <w:rPr>
          <w:rtl w:val="0"/>
        </w:rPr>
      </w:r>
    </w:p>
    <w:p w:rsidR="00000000" w:rsidDel="00000000" w:rsidP="00000000" w:rsidRDefault="00000000" w:rsidRPr="00000000" w14:paraId="0000000B">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0C">
      <w:pPr>
        <w:spacing w:line="276" w:lineRule="auto"/>
        <w:ind w:left="720" w:firstLine="0"/>
        <w:jc w:val="both"/>
        <w:rPr>
          <w:rFonts w:ascii="Tahoma" w:cs="Tahoma" w:eastAsia="Tahoma" w:hAnsi="Tahoma"/>
          <w:highlight w:val="white"/>
          <w:u w:val="single"/>
        </w:rPr>
      </w:pPr>
      <w:r w:rsidDel="00000000" w:rsidR="00000000" w:rsidRPr="00000000">
        <w:rPr>
          <w:rFonts w:ascii="Tahoma" w:cs="Tahoma" w:eastAsia="Tahoma" w:hAnsi="Tahoma"/>
          <w:b w:val="1"/>
          <w:u w:val="single"/>
          <w:rtl w:val="0"/>
        </w:rPr>
        <w:t xml:space="preserve">A. Summary of Requirements</w:t>
      </w:r>
      <w:r w:rsidDel="00000000" w:rsidR="00000000" w:rsidRPr="00000000">
        <w:rPr>
          <w:rtl w:val="0"/>
        </w:rPr>
      </w:r>
    </w:p>
    <w:p w:rsidR="00000000" w:rsidDel="00000000" w:rsidP="00000000" w:rsidRDefault="00000000" w:rsidRPr="00000000" w14:paraId="0000000D">
      <w:pPr>
        <w:spacing w:line="276" w:lineRule="auto"/>
        <w:ind w:left="720" w:firstLine="0"/>
        <w:jc w:val="both"/>
        <w:rPr>
          <w:rFonts w:ascii="Tahoma" w:cs="Tahoma" w:eastAsia="Tahoma" w:hAnsi="Tahoma"/>
          <w:highlight w:val="white"/>
          <w:u w:val="single"/>
        </w:rPr>
      </w:pPr>
      <w:r w:rsidDel="00000000" w:rsidR="00000000" w:rsidRPr="00000000">
        <w:rPr>
          <w:rtl w:val="0"/>
        </w:rPr>
      </w:r>
    </w:p>
    <w:p w:rsidR="00000000" w:rsidDel="00000000" w:rsidP="00000000" w:rsidRDefault="00000000" w:rsidRPr="00000000" w14:paraId="0000000E">
      <w:pPr>
        <w:spacing w:line="276" w:lineRule="auto"/>
        <w:jc w:val="both"/>
        <w:rPr>
          <w:rFonts w:ascii="Tahoma" w:cs="Tahoma" w:eastAsia="Tahoma" w:hAnsi="Tahoma"/>
          <w:b w:val="1"/>
          <w:highlight w:val="white"/>
        </w:rPr>
      </w:pPr>
      <w:r w:rsidDel="00000000" w:rsidR="00000000" w:rsidRPr="00000000">
        <w:rPr>
          <w:rFonts w:ascii="Tahoma" w:cs="Tahoma" w:eastAsia="Tahoma" w:hAnsi="Tahoma"/>
          <w:highlight w:val="white"/>
          <w:rtl w:val="0"/>
        </w:rPr>
        <w:t xml:space="preserve">UNOPS Requirements are comprised of the following </w:t>
      </w:r>
      <w:r w:rsidDel="00000000" w:rsidR="00000000" w:rsidRPr="00000000">
        <w:rPr>
          <w:rFonts w:ascii="Tahoma" w:cs="Tahoma" w:eastAsia="Tahoma" w:hAnsi="Tahoma"/>
          <w:b w:val="1"/>
          <w:highlight w:val="white"/>
          <w:rtl w:val="0"/>
        </w:rPr>
        <w:t xml:space="preserve">8 LOTs: </w:t>
      </w:r>
    </w:p>
    <w:p w:rsidR="00000000" w:rsidDel="00000000" w:rsidP="00000000" w:rsidRDefault="00000000" w:rsidRPr="00000000" w14:paraId="0000000F">
      <w:pPr>
        <w:spacing w:line="276" w:lineRule="auto"/>
        <w:jc w:val="both"/>
        <w:rPr>
          <w:rFonts w:ascii="Tahoma" w:cs="Tahoma" w:eastAsia="Tahoma" w:hAnsi="Tahoma"/>
          <w:b w:val="1"/>
          <w:highlight w:val="white"/>
        </w:rPr>
      </w:pPr>
      <w:r w:rsidDel="00000000" w:rsidR="00000000" w:rsidRPr="00000000">
        <w:rPr>
          <w:rtl w:val="0"/>
        </w:rPr>
      </w:r>
    </w:p>
    <w:tbl>
      <w:tblPr>
        <w:tblStyle w:val="Table1"/>
        <w:tblW w:w="85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80"/>
        <w:gridCol w:w="1725"/>
        <w:tblGridChange w:id="0">
          <w:tblGrid>
            <w:gridCol w:w="6780"/>
            <w:gridCol w:w="1725"/>
          </w:tblGrid>
        </w:tblGridChange>
      </w:tblGrid>
      <w:tr>
        <w:trPr>
          <w:cantSplit w:val="0"/>
          <w:trHeight w:val="405"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0">
            <w:pPr>
              <w:widowControl w:val="0"/>
              <w:spacing w:line="276" w:lineRule="auto"/>
              <w:rPr/>
            </w:pPr>
            <w:r w:rsidDel="00000000" w:rsidR="00000000" w:rsidRPr="00000000">
              <w:rPr>
                <w:rFonts w:ascii="Tahoma" w:cs="Tahoma" w:eastAsia="Tahoma" w:hAnsi="Tahoma"/>
                <w:b w:val="1"/>
                <w:rtl w:val="0"/>
              </w:rPr>
              <w:t xml:space="preserve">LOT 1: Homogenizer (Stomacher)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1">
            <w:pPr>
              <w:widowControl w:val="0"/>
              <w:spacing w:line="276" w:lineRule="auto"/>
              <w:rPr/>
            </w:pPr>
            <w:r w:rsidDel="00000000" w:rsidR="00000000" w:rsidRPr="00000000">
              <w:rPr>
                <w:rtl w:val="0"/>
              </w:rPr>
              <w:t xml:space="preserve">1 Each</w:t>
            </w:r>
          </w:p>
        </w:tc>
      </w:tr>
      <w:tr>
        <w:trPr>
          <w:cantSplit w:val="0"/>
          <w:trHeight w:val="300"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2">
            <w:pPr>
              <w:widowControl w:val="0"/>
              <w:spacing w:line="276" w:lineRule="auto"/>
              <w:rPr/>
            </w:pPr>
            <w:r w:rsidDel="00000000" w:rsidR="00000000" w:rsidRPr="00000000">
              <w:rPr>
                <w:rFonts w:ascii="Tahoma" w:cs="Tahoma" w:eastAsia="Tahoma" w:hAnsi="Tahoma"/>
                <w:b w:val="1"/>
                <w:rtl w:val="0"/>
              </w:rPr>
              <w:t xml:space="preserve">LOT 2: Homogenizer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3">
            <w:pPr>
              <w:widowControl w:val="0"/>
              <w:spacing w:line="276" w:lineRule="auto"/>
              <w:rPr/>
            </w:pPr>
            <w:r w:rsidDel="00000000" w:rsidR="00000000" w:rsidRPr="00000000">
              <w:rPr>
                <w:rtl w:val="0"/>
              </w:rPr>
              <w:t xml:space="preserve">1 Each</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4">
            <w:pPr>
              <w:widowControl w:val="0"/>
              <w:spacing w:line="276" w:lineRule="auto"/>
              <w:rPr/>
            </w:pPr>
            <w:r w:rsidDel="00000000" w:rsidR="00000000" w:rsidRPr="00000000">
              <w:rPr>
                <w:rFonts w:ascii="Tahoma" w:cs="Tahoma" w:eastAsia="Tahoma" w:hAnsi="Tahoma"/>
                <w:b w:val="1"/>
                <w:rtl w:val="0"/>
              </w:rPr>
              <w:t xml:space="preserve">LOT 3: Homogenizer, High Speed</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5">
            <w:pPr>
              <w:widowControl w:val="0"/>
              <w:spacing w:line="276" w:lineRule="auto"/>
              <w:rPr/>
            </w:pPr>
            <w:r w:rsidDel="00000000" w:rsidR="00000000" w:rsidRPr="00000000">
              <w:rPr>
                <w:rtl w:val="0"/>
              </w:rPr>
              <w:t xml:space="preserve">12 Each</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6">
            <w:pPr>
              <w:widowControl w:val="0"/>
              <w:spacing w:line="276" w:lineRule="auto"/>
              <w:rPr/>
            </w:pPr>
            <w:r w:rsidDel="00000000" w:rsidR="00000000" w:rsidRPr="00000000">
              <w:rPr>
                <w:rFonts w:ascii="Tahoma" w:cs="Tahoma" w:eastAsia="Tahoma" w:hAnsi="Tahoma"/>
                <w:b w:val="1"/>
                <w:rtl w:val="0"/>
              </w:rPr>
              <w:t xml:space="preserve">LOT 4: Sonicator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7">
            <w:pPr>
              <w:widowControl w:val="0"/>
              <w:spacing w:line="276" w:lineRule="auto"/>
              <w:rPr/>
            </w:pPr>
            <w:r w:rsidDel="00000000" w:rsidR="00000000" w:rsidRPr="00000000">
              <w:rPr>
                <w:rtl w:val="0"/>
              </w:rPr>
              <w:t xml:space="preserve">1 Each</w:t>
            </w:r>
          </w:p>
        </w:tc>
      </w:tr>
      <w:tr>
        <w:trPr>
          <w:cantSplit w:val="0"/>
          <w:trHeight w:val="360"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8">
            <w:pPr>
              <w:widowControl w:val="0"/>
              <w:spacing w:line="276" w:lineRule="auto"/>
              <w:rPr/>
            </w:pPr>
            <w:r w:rsidDel="00000000" w:rsidR="00000000" w:rsidRPr="00000000">
              <w:rPr>
                <w:rFonts w:ascii="Tahoma" w:cs="Tahoma" w:eastAsia="Tahoma" w:hAnsi="Tahoma"/>
                <w:b w:val="1"/>
                <w:rtl w:val="0"/>
              </w:rPr>
              <w:t xml:space="preserve">LOT 5: Digital Pathology slide Scanner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9">
            <w:pPr>
              <w:widowControl w:val="0"/>
              <w:spacing w:line="276" w:lineRule="auto"/>
              <w:rPr/>
            </w:pPr>
            <w:r w:rsidDel="00000000" w:rsidR="00000000" w:rsidRPr="00000000">
              <w:rPr>
                <w:rtl w:val="0"/>
              </w:rPr>
              <w:t xml:space="preserve">1 Each</w:t>
            </w:r>
          </w:p>
        </w:tc>
      </w:tr>
      <w:tr>
        <w:trPr>
          <w:cantSplit w:val="0"/>
          <w:trHeight w:val="300"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A">
            <w:pPr>
              <w:widowControl w:val="0"/>
              <w:spacing w:line="276" w:lineRule="auto"/>
              <w:rPr/>
            </w:pPr>
            <w:r w:rsidDel="00000000" w:rsidR="00000000" w:rsidRPr="00000000">
              <w:rPr>
                <w:rFonts w:ascii="Tahoma" w:cs="Tahoma" w:eastAsia="Tahoma" w:hAnsi="Tahoma"/>
                <w:b w:val="1"/>
                <w:rtl w:val="0"/>
              </w:rPr>
              <w:t xml:space="preserve">LOT 6: Automated Liquid-based Cytology (LBC)</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B">
            <w:pPr>
              <w:widowControl w:val="0"/>
              <w:spacing w:line="276" w:lineRule="auto"/>
              <w:rPr/>
            </w:pPr>
            <w:r w:rsidDel="00000000" w:rsidR="00000000" w:rsidRPr="00000000">
              <w:rPr>
                <w:rtl w:val="0"/>
              </w:rPr>
              <w:t xml:space="preserve">1 Each</w:t>
            </w:r>
          </w:p>
        </w:tc>
      </w:tr>
      <w:tr>
        <w:trPr>
          <w:cantSplit w:val="0"/>
          <w:trHeight w:val="300"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C">
            <w:pPr>
              <w:widowControl w:val="0"/>
              <w:spacing w:line="276" w:lineRule="auto"/>
              <w:rPr>
                <w:rFonts w:ascii="Tahoma" w:cs="Tahoma" w:eastAsia="Tahoma" w:hAnsi="Tahoma"/>
                <w:b w:val="1"/>
              </w:rPr>
            </w:pPr>
            <w:r w:rsidDel="00000000" w:rsidR="00000000" w:rsidRPr="00000000">
              <w:rPr>
                <w:rFonts w:ascii="Tahoma" w:cs="Tahoma" w:eastAsia="Tahoma" w:hAnsi="Tahoma"/>
                <w:b w:val="1"/>
                <w:rtl w:val="0"/>
              </w:rPr>
              <w:t xml:space="preserve">LOT 7: Integrated Clinical Chemistry Analyzer with immune assay</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D">
            <w:pPr>
              <w:widowControl w:val="0"/>
              <w:spacing w:line="276" w:lineRule="auto"/>
              <w:rPr/>
            </w:pPr>
            <w:r w:rsidDel="00000000" w:rsidR="00000000" w:rsidRPr="00000000">
              <w:rPr>
                <w:rtl w:val="0"/>
              </w:rPr>
              <w:t xml:space="preserve">1 Each</w:t>
            </w:r>
          </w:p>
        </w:tc>
      </w:tr>
      <w:tr>
        <w:trPr>
          <w:cantSplit w:val="0"/>
          <w:trHeight w:val="300" w:hRule="atLeast"/>
          <w:tblHeader w:val="0"/>
        </w:trPr>
        <w:tc>
          <w:tcPr>
            <w:tcBorders>
              <w:top w:color="cccccc" w:space="0" w:sz="5" w:val="single"/>
              <w:left w:color="cccccc" w:space="0" w:sz="5" w:val="single"/>
              <w:bottom w:color="cccccc" w:space="0" w:sz="5" w:val="single"/>
              <w:right w:color="cccccc"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01E">
            <w:pPr>
              <w:widowControl w:val="0"/>
              <w:spacing w:line="276" w:lineRule="auto"/>
              <w:rPr>
                <w:rFonts w:ascii="Tahoma" w:cs="Tahoma" w:eastAsia="Tahoma" w:hAnsi="Tahoma"/>
                <w:b w:val="1"/>
              </w:rPr>
            </w:pPr>
            <w:r w:rsidDel="00000000" w:rsidR="00000000" w:rsidRPr="00000000">
              <w:rPr>
                <w:rFonts w:ascii="Tahoma" w:cs="Tahoma" w:eastAsia="Tahoma" w:hAnsi="Tahoma"/>
                <w:b w:val="1"/>
                <w:rtl w:val="0"/>
              </w:rPr>
              <w:t xml:space="preserve">LOT 8: Hematology analyzer</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top"/>
          </w:tcPr>
          <w:p w:rsidR="00000000" w:rsidDel="00000000" w:rsidP="00000000" w:rsidRDefault="00000000" w:rsidRPr="00000000" w14:paraId="0000001F">
            <w:pPr>
              <w:widowControl w:val="0"/>
              <w:spacing w:line="276" w:lineRule="auto"/>
              <w:rPr/>
            </w:pPr>
            <w:r w:rsidDel="00000000" w:rsidR="00000000" w:rsidRPr="00000000">
              <w:rPr>
                <w:rtl w:val="0"/>
              </w:rPr>
              <w:t xml:space="preserve">2 Each</w:t>
            </w:r>
          </w:p>
        </w:tc>
      </w:tr>
    </w:tbl>
    <w:p w:rsidR="00000000" w:rsidDel="00000000" w:rsidP="00000000" w:rsidRDefault="00000000" w:rsidRPr="00000000" w14:paraId="00000020">
      <w:pPr>
        <w:spacing w:line="276" w:lineRule="auto"/>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021">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2">
      <w:pPr>
        <w:tabs>
          <w:tab w:val="right" w:leader="none" w:pos="8640"/>
        </w:tabs>
        <w:ind w:left="502" w:firstLine="0"/>
        <w:rPr>
          <w:rFonts w:ascii="Calibri" w:cs="Calibri" w:eastAsia="Calibri" w:hAnsi="Calibri"/>
          <w:b w:val="1"/>
        </w:rPr>
      </w:pPr>
      <w:r w:rsidDel="00000000" w:rsidR="00000000" w:rsidRPr="00000000">
        <w:rPr>
          <w:rFonts w:ascii="Tahoma" w:cs="Tahoma" w:eastAsia="Tahoma" w:hAnsi="Tahoma"/>
          <w:b w:val="1"/>
          <w:u w:val="single"/>
          <w:rtl w:val="0"/>
        </w:rPr>
        <w:t xml:space="preserve">B. Technical specifications for Goods and Comparative Data Table</w:t>
      </w:r>
      <w:r w:rsidDel="00000000" w:rsidR="00000000" w:rsidRPr="00000000">
        <w:rPr>
          <w:rtl w:val="0"/>
        </w:rPr>
      </w:r>
    </w:p>
    <w:p w:rsidR="00000000" w:rsidDel="00000000" w:rsidP="00000000" w:rsidRDefault="00000000" w:rsidRPr="00000000" w14:paraId="00000023">
      <w:pPr>
        <w:rPr>
          <w:rFonts w:ascii="Calibri" w:cs="Calibri" w:eastAsia="Calibri" w:hAnsi="Calibri"/>
          <w:b w:val="1"/>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Bidders should indicate whether the following features are available (Yes) or (No) in the offered model. Bidders must provide documentary evidence to prove the availability of the relevant feature, either through manufacturer brochures, manuals, or, if unavailable in the aforementioned documents, a manufacturer letter or manufacture domain email. The reference should be marked in the remarks section</w:t>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All equipment shall be new (Refurbished goods will not be accepted)</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8">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9">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A">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B">
      <w:pPr>
        <w:ind w:left="0" w:firstLine="0"/>
        <w:rPr>
          <w:rFonts w:ascii="Tahoma" w:cs="Tahoma" w:eastAsia="Tahoma" w:hAnsi="Tahoma"/>
          <w:b w:val="1"/>
          <w:sz w:val="22"/>
          <w:szCs w:val="22"/>
          <w:u w:val="single"/>
        </w:rPr>
      </w:pPr>
      <w:r w:rsidDel="00000000" w:rsidR="00000000" w:rsidRPr="00000000">
        <w:rPr>
          <w:rFonts w:ascii="Tahoma" w:cs="Tahoma" w:eastAsia="Tahoma" w:hAnsi="Tahoma"/>
          <w:b w:val="1"/>
          <w:sz w:val="22"/>
          <w:szCs w:val="22"/>
          <w:u w:val="single"/>
          <w:rtl w:val="0"/>
        </w:rPr>
        <w:t xml:space="preserve">LOT 1: Homogenizer (Stomacher)</w:t>
      </w:r>
    </w:p>
    <w:p w:rsidR="00000000" w:rsidDel="00000000" w:rsidP="00000000" w:rsidRDefault="00000000" w:rsidRPr="00000000" w14:paraId="0000002C">
      <w:pPr>
        <w:rPr>
          <w:rFonts w:ascii="Open Sans" w:cs="Open Sans" w:eastAsia="Open Sans" w:hAnsi="Open Sans"/>
          <w:b w:val="1"/>
        </w:rPr>
      </w:pPr>
      <w:r w:rsidDel="00000000" w:rsidR="00000000" w:rsidRPr="00000000">
        <w:rPr>
          <w:rtl w:val="0"/>
        </w:rPr>
      </w:r>
    </w:p>
    <w:tbl>
      <w:tblPr>
        <w:tblStyle w:val="Table2"/>
        <w:tblW w:w="11265.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05"/>
        <w:gridCol w:w="3765"/>
        <w:gridCol w:w="1425"/>
        <w:gridCol w:w="3105"/>
        <w:gridCol w:w="1365"/>
        <w:tblGridChange w:id="0">
          <w:tblGrid>
            <w:gridCol w:w="1605"/>
            <w:gridCol w:w="3765"/>
            <w:gridCol w:w="1425"/>
            <w:gridCol w:w="3105"/>
            <w:gridCol w:w="1365"/>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02D">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02F">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030">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031">
            <w:pPr>
              <w:ind w:right="0"/>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5" w:hRule="atLeast"/>
          <w:tblHeader w:val="0"/>
        </w:trPr>
        <w:tc>
          <w:tcPr>
            <w:gridSpan w:val="2"/>
            <w:tcBorders>
              <w:bottom w:color="000000" w:space="0" w:sz="4" w:val="single"/>
            </w:tcBorders>
          </w:tcPr>
          <w:p w:rsidR="00000000" w:rsidDel="00000000" w:rsidP="00000000" w:rsidRDefault="00000000" w:rsidRPr="00000000" w14:paraId="00000032">
            <w:pPr>
              <w:tabs>
                <w:tab w:val="right" w:leader="none" w:pos="8640"/>
              </w:tabs>
              <w:spacing w:line="276" w:lineRule="auto"/>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33">
            <w:pPr>
              <w:tabs>
                <w:tab w:val="right" w:leader="none" w:pos="8640"/>
              </w:tabs>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LOT 1. Homogenizer (Stomacher)</w:t>
            </w:r>
          </w:p>
          <w:p w:rsidR="00000000" w:rsidDel="00000000" w:rsidP="00000000" w:rsidRDefault="00000000" w:rsidRPr="00000000" w14:paraId="00000034">
            <w:pPr>
              <w:tabs>
                <w:tab w:val="right" w:leader="none" w:pos="8640"/>
              </w:tabs>
              <w:spacing w:line="276" w:lineRule="auto"/>
              <w:rPr>
                <w:rFonts w:ascii="Tahoma" w:cs="Tahoma" w:eastAsia="Tahoma" w:hAnsi="Tahoma"/>
                <w:b w:val="1"/>
                <w:sz w:val="24"/>
                <w:szCs w:val="24"/>
              </w:rPr>
            </w:pP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036">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39">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3A">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3B">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3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3D">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3E">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3F">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2">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3">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4">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7">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8">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9">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A">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4C">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restart"/>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4D">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4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Application: Homogenization of biological samples for microbiology, healthcare, and life science work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4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51">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5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Base material: Stainless steel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56">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5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Sample capacity: 50-400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5B">
            <w:pPr>
              <w:widowControl w:val="0"/>
              <w:spacing w:line="276" w:lineRule="auto"/>
              <w:rPr>
                <w:rFonts w:ascii="Arial" w:cs="Arial" w:eastAsia="Arial" w:hAnsi="Arial"/>
              </w:rPr>
            </w:pPr>
            <w:r w:rsidDel="00000000" w:rsidR="00000000" w:rsidRPr="00000000">
              <w:rPr>
                <w:rtl w:val="0"/>
              </w:rPr>
            </w:r>
          </w:p>
        </w:tc>
      </w:tr>
      <w:tr>
        <w:trPr>
          <w:cantSplit w:val="0"/>
          <w:trHeight w:val="1373.7011718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5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Blending speed: 3 or more steps (slow, medium and fast) or adjustable speed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5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0">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6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Timer range: 1 s to 59 min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5">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6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Timer setting: Adjustable or continuous operation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A">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6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Display: Digital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6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F">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71">
            <w:pPr>
              <w:widowControl w:val="0"/>
              <w:spacing w:line="276" w:lineRule="auto"/>
              <w:rPr>
                <w:rFonts w:ascii="Arial" w:cs="Arial" w:eastAsia="Arial" w:hAnsi="Arial"/>
              </w:rPr>
            </w:pPr>
            <w:sdt>
              <w:sdtPr>
                <w:tag w:val="goog_rdk_0"/>
              </w:sdtPr>
              <w:sdtContent>
                <w:r w:rsidDel="00000000" w:rsidR="00000000" w:rsidRPr="00000000">
                  <w:rPr>
                    <w:rFonts w:ascii="Arial Unicode MS" w:cs="Arial Unicode MS" w:eastAsia="Arial Unicode MS" w:hAnsi="Arial Unicode MS"/>
                    <w:sz w:val="22"/>
                    <w:szCs w:val="22"/>
                    <w:rtl w:val="0"/>
                  </w:rPr>
                  <w:t xml:space="preserve">Noise: ≤70 dB(A)</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74">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7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Paddle: Removable and cleanable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79">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7B">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Following items should be supplied with the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7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7E">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8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 Standard filter bags (250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8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 Drip tray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8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(iii) Stomacher bag rack (10 place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8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220-240 V, 50-60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9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All standard accessories, software and start up kits/ reagents which are required for fully functionality of the machine shall be supplied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9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9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9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A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A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B">
            <w:pPr>
              <w:widowControl w:val="0"/>
              <w:spacing w:line="276" w:lineRule="auto"/>
              <w:rPr>
                <w:rFonts w:ascii="Arial" w:cs="Arial" w:eastAsia="Arial" w:hAnsi="Arial"/>
              </w:rPr>
            </w:pPr>
            <w:r w:rsidDel="00000000" w:rsidR="00000000" w:rsidRPr="00000000">
              <w:rPr>
                <w:rtl w:val="0"/>
              </w:rPr>
            </w:r>
          </w:p>
        </w:tc>
      </w:tr>
      <w:tr>
        <w:trPr>
          <w:cantSplit w:val="0"/>
          <w:trHeight w:val="2276.477050781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A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A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0">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0B1">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0B2">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0B3">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0B4">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0B5">
            <w:pPr>
              <w:widowControl w:val="0"/>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B6">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0B7">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8">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9">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A">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B">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C">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D">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E">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BF">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0">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1">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2">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3">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4">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5">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6">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7">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8">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9">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A">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B">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C">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D">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E">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CF">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D0">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D1">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D2">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D3">
      <w:pPr>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LOT 2:  Homogenizer</w:t>
      </w:r>
    </w:p>
    <w:p w:rsidR="00000000" w:rsidDel="00000000" w:rsidP="00000000" w:rsidRDefault="00000000" w:rsidRPr="00000000" w14:paraId="000000D4">
      <w:pPr>
        <w:rPr>
          <w:rFonts w:ascii="Open Sans" w:cs="Open Sans" w:eastAsia="Open Sans" w:hAnsi="Open Sans"/>
          <w:b w:val="1"/>
        </w:rPr>
      </w:pPr>
      <w:r w:rsidDel="00000000" w:rsidR="00000000" w:rsidRPr="00000000">
        <w:rPr>
          <w:rtl w:val="0"/>
        </w:rPr>
      </w:r>
    </w:p>
    <w:sdt>
      <w:sdtPr>
        <w:lock w:val="contentLocked"/>
        <w:tag w:val="goog_rdk_4"/>
      </w:sdtPr>
      <w:sdtContent>
        <w:tbl>
          <w:tblPr>
            <w:tblStyle w:val="Table3"/>
            <w:tblW w:w="11055.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3600"/>
            <w:gridCol w:w="1365"/>
            <w:gridCol w:w="3465"/>
            <w:gridCol w:w="1365"/>
            <w:tblGridChange w:id="0">
              <w:tblGrid>
                <w:gridCol w:w="1260"/>
                <w:gridCol w:w="3600"/>
                <w:gridCol w:w="1365"/>
                <w:gridCol w:w="3465"/>
                <w:gridCol w:w="1365"/>
              </w:tblGrid>
            </w:tblGridChange>
          </w:tblGrid>
          <w:tr>
            <w:trPr>
              <w:cantSplit w:val="0"/>
              <w:trHeight w:val="1515" w:hRule="atLeast"/>
              <w:tblHeader w:val="1"/>
            </w:trPr>
            <w:tc>
              <w:tcPr>
                <w:gridSpan w:val="2"/>
                <w:shd w:fill="d9d9d9" w:val="clear"/>
                <w:vAlign w:val="center"/>
              </w:tcPr>
              <w:p w:rsidR="00000000" w:rsidDel="00000000" w:rsidP="00000000" w:rsidRDefault="00000000" w:rsidRPr="00000000" w14:paraId="000000D5">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0D7">
                <w:pPr>
                  <w:jc w:val="center"/>
                  <w:rPr>
                    <w:rFonts w:ascii="Tahoma" w:cs="Tahoma" w:eastAsia="Tahoma" w:hAnsi="Tahoma"/>
                    <w:b w:val="1"/>
                    <w:sz w:val="18"/>
                    <w:szCs w:val="18"/>
                  </w:rPr>
                </w:pPr>
                <w:r w:rsidDel="00000000" w:rsidR="00000000" w:rsidRPr="00000000">
                  <w:rPr>
                    <w:rFonts w:ascii="Tahoma" w:cs="Tahoma" w:eastAsia="Tahoma" w:hAnsi="Tahoma"/>
                    <w:b w:val="1"/>
                    <w:i w:val="1"/>
                    <w:sz w:val="18"/>
                    <w:szCs w:val="18"/>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0D8">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0D9">
                <w:pPr>
                  <w:jc w:val="center"/>
                  <w:rPr>
                    <w:rFonts w:ascii="Tahoma" w:cs="Tahoma" w:eastAsia="Tahoma" w:hAnsi="Tahoma"/>
                    <w:b w:val="1"/>
                    <w:i w:val="1"/>
                    <w:sz w:val="16"/>
                    <w:szCs w:val="16"/>
                    <w:shd w:fill="d9d9d9" w:val="clear"/>
                  </w:rPr>
                </w:pPr>
                <w:r w:rsidDel="00000000" w:rsidR="00000000" w:rsidRPr="00000000">
                  <w:rPr>
                    <w:rFonts w:ascii="Tahoma" w:cs="Tahoma" w:eastAsia="Tahoma" w:hAnsi="Tahoma"/>
                    <w:b w:val="1"/>
                    <w:i w:val="1"/>
                    <w:sz w:val="16"/>
                    <w:szCs w:val="16"/>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0DA">
                <w:pPr>
                  <w:tabs>
                    <w:tab w:val="right" w:leader="none" w:pos="8640"/>
                  </w:tabs>
                  <w:spacing w:line="276" w:lineRule="auto"/>
                  <w:rPr>
                    <w:rFonts w:ascii="Tahoma" w:cs="Tahoma" w:eastAsia="Tahoma" w:hAnsi="Tahoma"/>
                    <w:b w:val="1"/>
                  </w:rPr>
                </w:pPr>
                <w:r w:rsidDel="00000000" w:rsidR="00000000" w:rsidRPr="00000000">
                  <w:rPr>
                    <w:rFonts w:ascii="Tahoma" w:cs="Tahoma" w:eastAsia="Tahoma" w:hAnsi="Tahoma"/>
                    <w:b w:val="1"/>
                    <w:sz w:val="22"/>
                    <w:szCs w:val="22"/>
                    <w:rtl w:val="0"/>
                  </w:rPr>
                  <w:t xml:space="preserve">LOT 2: Homogenizer</w:t>
                </w: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0DC">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767.7758789062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DF">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0">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1">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3">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4">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5">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6">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8">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9">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A">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B">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E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D">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E">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EF">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F2">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restart"/>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F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Design: Benchtop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F7">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F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Homogenizer with aerosol-safety container chamber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C">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F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Process range (H2O): 0.25 mL to 10 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0F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1">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0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Speed: 1000 - 20,000 rpm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6">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08">
                <w:pPr>
                  <w:widowControl w:val="0"/>
                  <w:spacing w:line="276" w:lineRule="auto"/>
                  <w:rPr>
                    <w:rFonts w:ascii="Arial" w:cs="Arial" w:eastAsia="Arial" w:hAnsi="Arial"/>
                  </w:rPr>
                </w:pPr>
                <w:sdt>
                  <w:sdtPr>
                    <w:tag w:val="goog_rdk_1"/>
                  </w:sdtPr>
                  <w:sdtContent>
                    <w:r w:rsidDel="00000000" w:rsidR="00000000" w:rsidRPr="00000000">
                      <w:rPr>
                        <w:rFonts w:ascii="Arial Unicode MS" w:cs="Arial Unicode MS" w:eastAsia="Arial Unicode MS" w:hAnsi="Arial Unicode MS"/>
                        <w:sz w:val="22"/>
                        <w:szCs w:val="22"/>
                        <w:rtl w:val="0"/>
                      </w:rPr>
                      <w:t xml:space="preserve">Speed change: Variable or ≥ 3 gears</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B">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0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Speed control: Knob/touch/keypad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0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0">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1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Probe material: Stainless steel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5">
                <w:pPr>
                  <w:widowControl w:val="0"/>
                  <w:spacing w:line="276" w:lineRule="auto"/>
                  <w:rPr>
                    <w:rFonts w:ascii="Arial" w:cs="Arial" w:eastAsia="Arial" w:hAnsi="Arial"/>
                  </w:rPr>
                </w:pPr>
                <w:r w:rsidDel="00000000" w:rsidR="00000000" w:rsidRPr="00000000">
                  <w:rPr>
                    <w:rtl w:val="0"/>
                  </w:rPr>
                </w:r>
              </w:p>
            </w:tc>
          </w:tr>
          <w:tr>
            <w:trPr>
              <w:cantSplit w:val="0"/>
              <w:trHeight w:val="1022.775878906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1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Timer range: 1 s to 1 Hr or open running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A">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1C">
                <w:pPr>
                  <w:widowControl w:val="0"/>
                  <w:spacing w:line="276" w:lineRule="auto"/>
                  <w:rPr>
                    <w:rFonts w:ascii="Arial" w:cs="Arial" w:eastAsia="Arial" w:hAnsi="Arial"/>
                  </w:rPr>
                </w:pPr>
                <w:sdt>
                  <w:sdtPr>
                    <w:tag w:val="goog_rdk_2"/>
                  </w:sdtPr>
                  <w:sdtContent>
                    <w:r w:rsidDel="00000000" w:rsidR="00000000" w:rsidRPr="00000000">
                      <w:rPr>
                        <w:rFonts w:ascii="Arial Unicode MS" w:cs="Arial Unicode MS" w:eastAsia="Arial Unicode MS" w:hAnsi="Arial Unicode MS"/>
                        <w:sz w:val="22"/>
                        <w:szCs w:val="22"/>
                        <w:rtl w:val="0"/>
                      </w:rPr>
                      <w:t xml:space="preserve">Noise: ≤75 dB(A)</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1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F">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21">
                <w:pPr>
                  <w:widowControl w:val="0"/>
                  <w:spacing w:line="276" w:lineRule="auto"/>
                  <w:rPr>
                    <w:rFonts w:ascii="Arial" w:cs="Arial" w:eastAsia="Arial" w:hAnsi="Arial"/>
                  </w:rPr>
                </w:pPr>
                <w:sdt>
                  <w:sdtPr>
                    <w:tag w:val="goog_rdk_3"/>
                  </w:sdtPr>
                  <w:sdtContent>
                    <w:r w:rsidDel="00000000" w:rsidR="00000000" w:rsidRPr="00000000">
                      <w:rPr>
                        <w:rFonts w:ascii="Arial Unicode MS" w:cs="Arial Unicode MS" w:eastAsia="Arial Unicode MS" w:hAnsi="Arial Unicode MS"/>
                        <w:sz w:val="22"/>
                        <w:szCs w:val="22"/>
                        <w:rtl w:val="0"/>
                      </w:rPr>
                      <w:t xml:space="preserve">Motor output power: ≥ 500 W</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4">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2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shall have overload protection feature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9">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2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Dispersing tool: Corrosion/chemical resistant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2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E">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30">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Following items should be supplied with the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3">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3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 Suitable stand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8">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3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 Fine probe with cutting blade type (Low volume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3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D">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3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(iii) Fine probe with cutting blade type (Mid and high volume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2">
                <w:pPr>
                  <w:widowControl w:val="0"/>
                  <w:spacing w:line="276" w:lineRule="auto"/>
                  <w:rPr>
                    <w:rFonts w:ascii="Arial" w:cs="Arial" w:eastAsia="Arial" w:hAnsi="Arial"/>
                  </w:rPr>
                </w:pPr>
                <w:r w:rsidDel="00000000" w:rsidR="00000000" w:rsidRPr="00000000">
                  <w:rPr>
                    <w:rtl w:val="0"/>
                  </w:rPr>
                </w:r>
              </w:p>
            </w:tc>
          </w:tr>
          <w:tr>
            <w:trPr>
              <w:cantSplit w:val="0"/>
              <w:trHeight w:val="200"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4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(iv) Stainless steel chamber (up to 50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4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 Stainless steel chamber (up to 400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4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(vi) Tool kit containing all the standard manufacturer set elements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4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1">
                <w:pPr>
                  <w:widowControl w:val="0"/>
                  <w:spacing w:line="276" w:lineRule="auto"/>
                  <w:rPr>
                    <w:rFonts w:ascii="Arial" w:cs="Arial" w:eastAsia="Arial" w:hAnsi="Arial"/>
                  </w:rPr>
                </w:pPr>
                <w:r w:rsidDel="00000000" w:rsidR="00000000" w:rsidRPr="00000000">
                  <w:rPr>
                    <w:rtl w:val="0"/>
                  </w:rPr>
                </w:r>
              </w:p>
            </w:tc>
          </w:tr>
          <w:tr>
            <w:trPr>
              <w:cantSplit w:val="0"/>
              <w:trHeight w:val="1304.22363281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5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220-240 V, 50-60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6">
                <w:pPr>
                  <w:widowControl w:val="0"/>
                  <w:spacing w:line="276" w:lineRule="auto"/>
                  <w:rPr>
                    <w:rFonts w:ascii="Arial" w:cs="Arial" w:eastAsia="Arial" w:hAnsi="Arial"/>
                  </w:rPr>
                </w:pPr>
                <w:r w:rsidDel="00000000" w:rsidR="00000000" w:rsidRPr="00000000">
                  <w:rPr>
                    <w:rtl w:val="0"/>
                  </w:rPr>
                </w:r>
              </w:p>
            </w:tc>
          </w:tr>
          <w:tr>
            <w:trPr>
              <w:cantSplit w:val="0"/>
              <w:trHeight w:val="992.775878906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5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All standard accessories, software and start up kits/ reagents which are required for fully functionality of the machine shall be supplied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5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5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62">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67">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A">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6C">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6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71">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7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7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74">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17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176">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177">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178">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9900" w:val="clear"/>
                <w:tcMar>
                  <w:top w:w="0.0" w:type="dxa"/>
                  <w:left w:w="40.0" w:type="dxa"/>
                  <w:bottom w:w="0.0" w:type="dxa"/>
                  <w:right w:w="40.0" w:type="dxa"/>
                </w:tcMar>
                <w:vAlign w:val="bottom"/>
              </w:tcPr>
              <w:p w:rsidR="00000000" w:rsidDel="00000000" w:rsidP="00000000" w:rsidRDefault="00000000" w:rsidRPr="00000000" w14:paraId="00000179">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17A">
      <w:pPr>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17B">
      <w:pPr>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17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D">
      <w:pPr>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17E">
      <w:pPr>
        <w:rPr>
          <w:rFonts w:ascii="Tahoma" w:cs="Tahoma" w:eastAsia="Tahoma" w:hAnsi="Tahoma"/>
          <w:b w:val="1"/>
        </w:rPr>
      </w:pPr>
      <w:r w:rsidDel="00000000" w:rsidR="00000000" w:rsidRPr="00000000">
        <w:rPr>
          <w:rFonts w:ascii="Tahoma" w:cs="Tahoma" w:eastAsia="Tahoma" w:hAnsi="Tahoma"/>
          <w:b w:val="1"/>
          <w:color w:val="222222"/>
          <w:sz w:val="24"/>
          <w:szCs w:val="24"/>
          <w:highlight w:val="white"/>
          <w:u w:val="single"/>
          <w:rtl w:val="0"/>
        </w:rPr>
        <w:t xml:space="preserve">LOT 3: Homogenizer, High Speed</w:t>
      </w:r>
      <w:r w:rsidDel="00000000" w:rsidR="00000000" w:rsidRPr="00000000">
        <w:rPr>
          <w:rtl w:val="0"/>
        </w:rPr>
      </w:r>
    </w:p>
    <w:p w:rsidR="00000000" w:rsidDel="00000000" w:rsidP="00000000" w:rsidRDefault="00000000" w:rsidRPr="00000000" w14:paraId="0000017F">
      <w:pPr>
        <w:ind w:right="-318"/>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80">
      <w:pPr>
        <w:rPr>
          <w:rFonts w:ascii="Open Sans" w:cs="Open Sans" w:eastAsia="Open Sans" w:hAnsi="Open Sans"/>
          <w:b w:val="1"/>
        </w:rPr>
      </w:pPr>
      <w:r w:rsidDel="00000000" w:rsidR="00000000" w:rsidRPr="00000000">
        <w:rPr>
          <w:rtl w:val="0"/>
        </w:rPr>
      </w:r>
    </w:p>
    <w:sdt>
      <w:sdtPr>
        <w:lock w:val="contentLocked"/>
        <w:tag w:val="goog_rdk_7"/>
      </w:sdtPr>
      <w:sdtContent>
        <w:tbl>
          <w:tblPr>
            <w:tblStyle w:val="Table4"/>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00"/>
            <w:gridCol w:w="3660"/>
            <w:gridCol w:w="1440"/>
            <w:gridCol w:w="3150"/>
            <w:gridCol w:w="1080"/>
            <w:tblGridChange w:id="0">
              <w:tblGrid>
                <w:gridCol w:w="1500"/>
                <w:gridCol w:w="3660"/>
                <w:gridCol w:w="1440"/>
                <w:gridCol w:w="3150"/>
                <w:gridCol w:w="1080"/>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181">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183">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184">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185">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765" w:hRule="atLeast"/>
              <w:tblHeader w:val="0"/>
            </w:trPr>
            <w:tc>
              <w:tcPr>
                <w:gridSpan w:val="2"/>
                <w:tcBorders>
                  <w:bottom w:color="000000" w:space="0" w:sz="4" w:val="single"/>
                </w:tcBorders>
              </w:tcPr>
              <w:p w:rsidR="00000000" w:rsidDel="00000000" w:rsidP="00000000" w:rsidRDefault="00000000" w:rsidRPr="00000000" w14:paraId="00000186">
                <w:pPr>
                  <w:tabs>
                    <w:tab w:val="right" w:leader="none"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LOT 3:  Homogenizer, High Speed</w:t>
                </w:r>
              </w:p>
            </w:tc>
            <w:tc>
              <w:tcPr>
                <w:gridSpan w:val="3"/>
                <w:tcBorders>
                  <w:bottom w:color="000000" w:space="0" w:sz="4" w:val="single"/>
                </w:tcBorders>
                <w:vAlign w:val="center"/>
              </w:tcPr>
              <w:p w:rsidR="00000000" w:rsidDel="00000000" w:rsidP="00000000" w:rsidRDefault="00000000" w:rsidRPr="00000000" w14:paraId="00000188">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8B">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8C">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8D">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8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8F">
                <w:pPr>
                  <w:widowControl w:val="0"/>
                  <w:spacing w:line="276" w:lineRule="auto"/>
                  <w:rPr>
                    <w:rFonts w:ascii="Arial" w:cs="Arial" w:eastAsia="Arial" w:hAnsi="Arial"/>
                  </w:rPr>
                </w:pPr>
                <w:r w:rsidDel="00000000" w:rsidR="00000000" w:rsidRPr="00000000">
                  <w:rPr>
                    <w:rtl w:val="0"/>
                  </w:rPr>
                </w:r>
              </w:p>
            </w:tc>
          </w:tr>
          <w:tr>
            <w:trPr>
              <w:cantSplit w:val="0"/>
              <w:trHeight w:val="953.7011718750002"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1">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2">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4">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6">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7">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9">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A">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B">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C">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9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9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F">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Able to homogenize, emulsify, blend and mix biological sample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A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Homogenizer with aerosol-safety container chamber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8">
                <w:pPr>
                  <w:widowControl w:val="0"/>
                  <w:spacing w:line="276" w:lineRule="auto"/>
                  <w:rPr>
                    <w:rFonts w:ascii="Arial" w:cs="Arial" w:eastAsia="Arial" w:hAnsi="Arial"/>
                  </w:rPr>
                </w:pPr>
                <w:r w:rsidDel="00000000" w:rsidR="00000000" w:rsidRPr="00000000">
                  <w:rPr>
                    <w:rtl w:val="0"/>
                  </w:rPr>
                </w:r>
              </w:p>
            </w:tc>
          </w:tr>
          <w:tr>
            <w:trPr>
              <w:cantSplit w:val="0"/>
              <w:trHeight w:val="1283.7011718750002"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Process range (H2O): 10 mL to 40 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A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Controller: Touch or knob or keypad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2">
                <w:pPr>
                  <w:widowControl w:val="0"/>
                  <w:spacing w:line="276" w:lineRule="auto"/>
                  <w:rPr>
                    <w:rFonts w:ascii="Arial" w:cs="Arial" w:eastAsia="Arial" w:hAnsi="Arial"/>
                  </w:rPr>
                </w:pPr>
                <w:r w:rsidDel="00000000" w:rsidR="00000000" w:rsidRPr="00000000">
                  <w:rPr>
                    <w:rtl w:val="0"/>
                  </w:rPr>
                </w:r>
              </w:p>
            </w:tc>
          </w:tr>
          <w:tr>
            <w:trPr>
              <w:cantSplit w:val="0"/>
              <w:trHeight w:val="1007.775878906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Speed: 10,000-30,000 rpm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9">
                <w:pPr>
                  <w:widowControl w:val="0"/>
                  <w:spacing w:line="276" w:lineRule="auto"/>
                  <w:rPr>
                    <w:rFonts w:ascii="Arial" w:cs="Arial" w:eastAsia="Arial" w:hAnsi="Arial"/>
                  </w:rPr>
                </w:pPr>
                <w:sdt>
                  <w:sdtPr>
                    <w:tag w:val="goog_rdk_5"/>
                  </w:sdtPr>
                  <w:sdtContent>
                    <w:r w:rsidDel="00000000" w:rsidR="00000000" w:rsidRPr="00000000">
                      <w:rPr>
                        <w:rFonts w:ascii="Arial Unicode MS" w:cs="Arial Unicode MS" w:eastAsia="Arial Unicode MS" w:hAnsi="Arial Unicode MS"/>
                        <w:sz w:val="22"/>
                        <w:szCs w:val="22"/>
                        <w:rtl w:val="0"/>
                      </w:rPr>
                      <w:t xml:space="preserve">Speed change: Variable or ≥ 3 gears (soft/low, standard/medium, strong/high)</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Shaft material: Stainless steel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B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C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shall have overload protection feature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C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Timer range: 1 s to 1 Hr, open running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C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D">
                <w:pPr>
                  <w:widowControl w:val="0"/>
                  <w:spacing w:line="276" w:lineRule="auto"/>
                  <w:rPr>
                    <w:rFonts w:ascii="Arial" w:cs="Arial" w:eastAsia="Arial" w:hAnsi="Arial"/>
                  </w:rPr>
                </w:pPr>
                <w:sdt>
                  <w:sdtPr>
                    <w:tag w:val="goog_rdk_6"/>
                  </w:sdtPr>
                  <w:sdtContent>
                    <w:r w:rsidDel="00000000" w:rsidR="00000000" w:rsidRPr="00000000">
                      <w:rPr>
                        <w:rFonts w:ascii="Arial Unicode MS" w:cs="Arial Unicode MS" w:eastAsia="Arial Unicode MS" w:hAnsi="Arial Unicode MS"/>
                        <w:sz w:val="22"/>
                        <w:szCs w:val="22"/>
                        <w:rtl w:val="0"/>
                      </w:rPr>
                      <w:t xml:space="preserve">Noise: ≤75 dB(A)</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C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D0">
                <w:pPr>
                  <w:widowControl w:val="0"/>
                  <w:spacing w:line="276" w:lineRule="auto"/>
                  <w:rPr>
                    <w:rFonts w:ascii="Arial" w:cs="Arial" w:eastAsia="Arial" w:hAnsi="Arial"/>
                  </w:rPr>
                </w:pPr>
                <w:r w:rsidDel="00000000" w:rsidR="00000000" w:rsidRPr="00000000">
                  <w:rPr>
                    <w:rtl w:val="0"/>
                  </w:rPr>
                </w:r>
              </w:p>
            </w:tc>
          </w:tr>
          <w:tr>
            <w:trPr>
              <w:cantSplit w:val="0"/>
              <w:trHeight w:val="1403.7011718750002"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2">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Following items should be supplied with the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D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 Suitable stand/s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DA">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 Shaft for low volume (up to 100-1000 mL), solid-liquid mixing type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D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D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(iii) Shaft for mid volume (up to 5/10 L), solid-liquid mixing type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E4">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(iv) Shaft for high volume (up to 40 L), solid-liquid mixing type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E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(vi) Tool kit containing all the standard manufacturer set elements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E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EE">
                <w:pPr>
                  <w:widowControl w:val="0"/>
                  <w:spacing w:line="276" w:lineRule="auto"/>
                  <w:rPr>
                    <w:rFonts w:ascii="Arial" w:cs="Arial" w:eastAsia="Arial" w:hAnsi="Arial"/>
                  </w:rPr>
                </w:pPr>
                <w:r w:rsidDel="00000000" w:rsidR="00000000" w:rsidRPr="00000000">
                  <w:rPr>
                    <w:rtl w:val="0"/>
                  </w:rPr>
                </w:r>
              </w:p>
            </w:tc>
          </w:tr>
          <w:tr>
            <w:trPr>
              <w:cantSplit w:val="0"/>
              <w:trHeight w:val="1067.7758789062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220-240 V, 50-60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3">
                <w:pPr>
                  <w:widowControl w:val="0"/>
                  <w:spacing w:line="276" w:lineRule="auto"/>
                  <w:rPr>
                    <w:rFonts w:ascii="Arial" w:cs="Arial" w:eastAsia="Arial" w:hAnsi="Arial"/>
                  </w:rPr>
                </w:pPr>
                <w:r w:rsidDel="00000000" w:rsidR="00000000" w:rsidRPr="00000000">
                  <w:rPr>
                    <w:rtl w:val="0"/>
                  </w:rPr>
                </w:r>
              </w:p>
            </w:tc>
          </w:tr>
          <w:tr>
            <w:trPr>
              <w:cantSplit w:val="0"/>
              <w:trHeight w:val="1649.6264648437502"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5">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All standard accessories, software and start up kits/ reagents which are required for fully functionality of the machine shall be supplied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A">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1F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F">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0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4">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0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9">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0C">
                <w:pPr>
                  <w:widowControl w:val="0"/>
                  <w:spacing w:line="276" w:lineRule="auto"/>
                  <w:rPr>
                    <w:rFonts w:ascii="Arial" w:cs="Arial" w:eastAsia="Arial" w:hAnsi="Arial"/>
                  </w:rPr>
                </w:pPr>
                <w:r w:rsidDel="00000000" w:rsidR="00000000" w:rsidRPr="00000000">
                  <w:rPr>
                    <w:rtl w:val="0"/>
                  </w:rPr>
                </w:r>
              </w:p>
            </w:tc>
          </w:tr>
          <w:tr>
            <w:trPr>
              <w:cantSplit w:val="0"/>
              <w:trHeight w:val="2432.402343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E">
                <w:pPr>
                  <w:widowControl w:val="0"/>
                  <w:spacing w:line="276" w:lineRule="auto"/>
                  <w:jc w:val="both"/>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0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1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1">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12">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13">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14">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15">
                <w:pPr>
                  <w:widowControl w:val="0"/>
                  <w:spacing w:line="276" w:lineRule="auto"/>
                  <w:rPr>
                    <w:rFonts w:ascii="Arial" w:cs="Arial" w:eastAsia="Arial" w:hAnsi="Arial"/>
                  </w:rPr>
                </w:pP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ff9900" w:val="clear"/>
                <w:tcMar>
                  <w:top w:w="0.0" w:type="dxa"/>
                  <w:left w:w="40.0" w:type="dxa"/>
                  <w:bottom w:w="0.0" w:type="dxa"/>
                  <w:right w:w="40.0" w:type="dxa"/>
                </w:tcMar>
                <w:vAlign w:val="bottom"/>
              </w:tcPr>
              <w:p w:rsidR="00000000" w:rsidDel="00000000" w:rsidP="00000000" w:rsidRDefault="00000000" w:rsidRPr="00000000" w14:paraId="00000216">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217">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8">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9">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A">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B">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C">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D">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E">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1F">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0">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1">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2">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3">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4">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5">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6">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7">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8">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9">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A">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B">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C">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D">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E">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2F">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30">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31">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32">
      <w:pPr>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33">
      <w:pPr>
        <w:rPr>
          <w:rFonts w:ascii="Tahoma" w:cs="Tahoma" w:eastAsia="Tahoma" w:hAnsi="Tahoma"/>
          <w:b w:val="1"/>
          <w:highlight w:val="white"/>
        </w:rPr>
      </w:pPr>
      <w:r w:rsidDel="00000000" w:rsidR="00000000" w:rsidRPr="00000000">
        <w:rPr>
          <w:rFonts w:ascii="Tahoma" w:cs="Tahoma" w:eastAsia="Tahoma" w:hAnsi="Tahoma"/>
          <w:b w:val="1"/>
          <w:color w:val="222222"/>
          <w:sz w:val="24"/>
          <w:szCs w:val="24"/>
          <w:highlight w:val="white"/>
          <w:u w:val="single"/>
          <w:rtl w:val="0"/>
        </w:rPr>
        <w:t xml:space="preserve">LOT 4: Sonicator</w:t>
      </w:r>
      <w:r w:rsidDel="00000000" w:rsidR="00000000" w:rsidRPr="00000000">
        <w:rPr>
          <w:rtl w:val="0"/>
        </w:rPr>
      </w:r>
    </w:p>
    <w:p w:rsidR="00000000" w:rsidDel="00000000" w:rsidP="00000000" w:rsidRDefault="00000000" w:rsidRPr="00000000" w14:paraId="00000234">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35">
      <w:pPr>
        <w:rPr>
          <w:rFonts w:ascii="Open Sans" w:cs="Open Sans" w:eastAsia="Open Sans" w:hAnsi="Open Sans"/>
          <w:b w:val="1"/>
        </w:rPr>
      </w:pPr>
      <w:r w:rsidDel="00000000" w:rsidR="00000000" w:rsidRPr="00000000">
        <w:rPr>
          <w:rtl w:val="0"/>
        </w:rPr>
      </w:r>
    </w:p>
    <w:sdt>
      <w:sdtPr>
        <w:lock w:val="contentLocked"/>
        <w:tag w:val="goog_rdk_10"/>
      </w:sdtPr>
      <w:sdtContent>
        <w:tbl>
          <w:tblPr>
            <w:tblStyle w:val="Table5"/>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85"/>
            <w:gridCol w:w="3480"/>
            <w:gridCol w:w="1425"/>
            <w:gridCol w:w="3210"/>
            <w:gridCol w:w="1230"/>
            <w:tblGridChange w:id="0">
              <w:tblGrid>
                <w:gridCol w:w="1485"/>
                <w:gridCol w:w="3480"/>
                <w:gridCol w:w="1425"/>
                <w:gridCol w:w="3210"/>
                <w:gridCol w:w="1230"/>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236">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238">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239">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23A">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23B">
                <w:pPr>
                  <w:tabs>
                    <w:tab w:val="right" w:leader="none" w:pos="8640"/>
                  </w:tabs>
                  <w:spacing w:line="276" w:lineRule="auto"/>
                  <w:rPr>
                    <w:rFonts w:ascii="Tahoma" w:cs="Tahoma" w:eastAsia="Tahoma" w:hAnsi="Tahoma"/>
                    <w:b w:val="1"/>
                    <w:sz w:val="24"/>
                    <w:szCs w:val="24"/>
                  </w:rPr>
                </w:pPr>
                <w:r w:rsidDel="00000000" w:rsidR="00000000" w:rsidRPr="00000000">
                  <w:rPr>
                    <w:rFonts w:ascii="Tahoma" w:cs="Tahoma" w:eastAsia="Tahoma" w:hAnsi="Tahoma"/>
                    <w:b w:val="1"/>
                    <w:highlight w:val="white"/>
                    <w:rtl w:val="0"/>
                  </w:rPr>
                  <w:t xml:space="preserve">LOT 4: Sonicator</w:t>
                </w:r>
                <w:r w:rsidDel="00000000" w:rsidR="00000000" w:rsidRPr="00000000">
                  <w:rPr>
                    <w:rtl w:val="0"/>
                  </w:rPr>
                </w:r>
              </w:p>
              <w:p w:rsidR="00000000" w:rsidDel="00000000" w:rsidP="00000000" w:rsidRDefault="00000000" w:rsidRPr="00000000" w14:paraId="0000023C">
                <w:pPr>
                  <w:tabs>
                    <w:tab w:val="right" w:leader="none" w:pos="8640"/>
                  </w:tabs>
                  <w:rPr>
                    <w:rFonts w:ascii="Tahoma" w:cs="Tahoma" w:eastAsia="Tahoma" w:hAnsi="Tahoma"/>
                    <w:b w:val="1"/>
                  </w:rPr>
                </w:pP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23E">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1">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2">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3">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5">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6">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7">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8">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A">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B">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C">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D">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4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4F">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5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51">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2">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54">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5">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Application: Homogenize samples, particularly cells/subcellular structures in suspension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5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Interface: Touch/Knob/Keypad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5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5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0">
                <w:pPr>
                  <w:widowControl w:val="0"/>
                  <w:spacing w:line="276" w:lineRule="auto"/>
                  <w:rPr>
                    <w:rFonts w:ascii="Arial" w:cs="Arial" w:eastAsia="Arial" w:hAnsi="Arial"/>
                  </w:rPr>
                </w:pPr>
                <w:sdt>
                  <w:sdtPr>
                    <w:tag w:val="goog_rdk_8"/>
                  </w:sdtPr>
                  <w:sdtContent>
                    <w:r w:rsidDel="00000000" w:rsidR="00000000" w:rsidRPr="00000000">
                      <w:rPr>
                        <w:rFonts w:ascii="Arial Unicode MS" w:cs="Arial Unicode MS" w:eastAsia="Arial Unicode MS" w:hAnsi="Arial Unicode MS"/>
                        <w:sz w:val="22"/>
                        <w:szCs w:val="22"/>
                        <w:rtl w:val="0"/>
                      </w:rPr>
                      <w:t xml:space="preserve">Ultrasonic Frequency: ≥20kHz</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63">
                <w:pPr>
                  <w:widowControl w:val="0"/>
                  <w:spacing w:line="276" w:lineRule="auto"/>
                  <w:rPr>
                    <w:rFonts w:ascii="Arial" w:cs="Arial" w:eastAsia="Arial" w:hAnsi="Arial"/>
                  </w:rPr>
                </w:pPr>
                <w:r w:rsidDel="00000000" w:rsidR="00000000" w:rsidRPr="00000000">
                  <w:rPr>
                    <w:rtl w:val="0"/>
                  </w:rPr>
                </w:r>
              </w:p>
            </w:tc>
          </w:tr>
          <w:tr>
            <w:trPr>
              <w:cantSplit w:val="0"/>
              <w:trHeight w:val="1418.7011718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Volumes: 0.5-50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6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A">
                <w:pPr>
                  <w:widowControl w:val="0"/>
                  <w:spacing w:line="276" w:lineRule="auto"/>
                  <w:rPr>
                    <w:rFonts w:ascii="Arial" w:cs="Arial" w:eastAsia="Arial" w:hAnsi="Arial"/>
                  </w:rPr>
                </w:pPr>
                <w:sdt>
                  <w:sdtPr>
                    <w:tag w:val="goog_rdk_9"/>
                  </w:sdtPr>
                  <w:sdtContent>
                    <w:r w:rsidDel="00000000" w:rsidR="00000000" w:rsidRPr="00000000">
                      <w:rPr>
                        <w:rFonts w:ascii="Arial Unicode MS" w:cs="Arial Unicode MS" w:eastAsia="Arial Unicode MS" w:hAnsi="Arial Unicode MS"/>
                        <w:sz w:val="22"/>
                        <w:szCs w:val="22"/>
                        <w:rtl w:val="0"/>
                      </w:rPr>
                      <w:t xml:space="preserve">Power: ≥100 W</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6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6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shall have overload protection feature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7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Timer: 1 s to 10 Hrs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7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9">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Following items should be supplied with the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7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 Generator, converter, booster with complete setup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7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 Microtip probe for low volume (0.5-5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(iii) Microtip probe mid and high volume range (5-50 mL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B">
                <w:pPr>
                  <w:widowControl w:val="0"/>
                  <w:spacing w:line="276" w:lineRule="auto"/>
                  <w:rPr>
                    <w:rFonts w:ascii="Arial" w:cs="Arial" w:eastAsia="Arial" w:hAnsi="Arial"/>
                  </w:rPr>
                </w:pPr>
                <w:r w:rsidDel="00000000" w:rsidR="00000000" w:rsidRPr="00000000">
                  <w:rPr>
                    <w:rtl w:val="0"/>
                  </w:rPr>
                </w:r>
              </w:p>
            </w:tc>
          </w:tr>
          <w:tr>
            <w:trPr>
              <w:cantSplit w:val="0"/>
              <w:trHeight w:val="1298.7011718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(iv) Acoustic enclosure with probe holder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8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9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(vi) Tool kit containing all the standard manufacturer set elements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9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(vi) Jack stand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A">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9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220-240 V, 50-60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9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A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All standard accessories, software and start up kits/ reagents which are required for fully functionality of the machine shall be supplied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4">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A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A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A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E">
                <w:pPr>
                  <w:widowControl w:val="0"/>
                  <w:spacing w:line="276" w:lineRule="auto"/>
                  <w:rPr>
                    <w:rFonts w:ascii="Arial" w:cs="Arial" w:eastAsia="Arial" w:hAnsi="Arial"/>
                  </w:rPr>
                </w:pPr>
                <w:r w:rsidDel="00000000" w:rsidR="00000000" w:rsidRPr="00000000">
                  <w:rPr>
                    <w:rtl w:val="0"/>
                  </w:rPr>
                </w:r>
              </w:p>
            </w:tc>
          </w:tr>
          <w:tr>
            <w:trPr>
              <w:cantSplit w:val="0"/>
              <w:trHeight w:val="1313.7011718750002"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B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3">
                <w:pPr>
                  <w:widowControl w:val="0"/>
                  <w:spacing w:line="276" w:lineRule="auto"/>
                  <w:rPr>
                    <w:rFonts w:ascii="Arial" w:cs="Arial" w:eastAsia="Arial" w:hAnsi="Arial"/>
                  </w:rPr>
                </w:pPr>
                <w:r w:rsidDel="00000000" w:rsidR="00000000" w:rsidRPr="00000000">
                  <w:rPr>
                    <w:rtl w:val="0"/>
                  </w:rPr>
                </w:r>
              </w:p>
            </w:tc>
          </w:tr>
          <w:tr>
            <w:trPr>
              <w:cantSplit w:val="0"/>
              <w:trHeight w:val="1403.7011718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B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8">
                <w:pPr>
                  <w:widowControl w:val="0"/>
                  <w:spacing w:line="276" w:lineRule="auto"/>
                  <w:rPr>
                    <w:rFonts w:ascii="Arial" w:cs="Arial" w:eastAsia="Arial" w:hAnsi="Arial"/>
                  </w:rPr>
                </w:pPr>
                <w:r w:rsidDel="00000000" w:rsidR="00000000" w:rsidRPr="00000000">
                  <w:rPr>
                    <w:rtl w:val="0"/>
                  </w:rPr>
                </w:r>
              </w:p>
            </w:tc>
          </w:tr>
          <w:tr>
            <w:trPr>
              <w:cantSplit w:val="0"/>
              <w:trHeight w:val="1253.701171875" w:hRule="atLeast"/>
              <w:tblHeader w:val="0"/>
            </w:trPr>
            <w:tc>
              <w:tcPr>
                <w:vMerge w:val="continue"/>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B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B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D">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BE">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BF">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C0">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C1">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2C2">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2C3">
      <w:pPr>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4">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5">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6">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7">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8">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9">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A">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B">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C">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D">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E">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CF">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0">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1">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2">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3">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4">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5">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6">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7">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2D8">
      <w:pPr>
        <w:spacing w:after="240" w:before="240" w:line="276" w:lineRule="auto"/>
        <w:ind w:left="0" w:firstLine="0"/>
        <w:rPr>
          <w:rFonts w:ascii="Open Sans" w:cs="Open Sans" w:eastAsia="Open Sans" w:hAnsi="Open Sans"/>
          <w:b w:val="1"/>
        </w:rPr>
      </w:pPr>
      <w:r w:rsidDel="00000000" w:rsidR="00000000" w:rsidRPr="00000000">
        <w:rPr>
          <w:rFonts w:ascii="Tahoma" w:cs="Tahoma" w:eastAsia="Tahoma" w:hAnsi="Tahoma"/>
          <w:b w:val="1"/>
          <w:color w:val="222222"/>
          <w:sz w:val="24"/>
          <w:szCs w:val="24"/>
          <w:highlight w:val="white"/>
          <w:u w:val="single"/>
          <w:rtl w:val="0"/>
        </w:rPr>
        <w:t xml:space="preserve">LOT 5: Digital Pathology slide Scanner</w:t>
      </w:r>
      <w:r w:rsidDel="00000000" w:rsidR="00000000" w:rsidRPr="00000000">
        <w:rPr>
          <w:rtl w:val="0"/>
        </w:rPr>
      </w:r>
    </w:p>
    <w:sdt>
      <w:sdtPr>
        <w:lock w:val="contentLocked"/>
        <w:tag w:val="goog_rdk_16"/>
      </w:sdtPr>
      <w:sdtContent>
        <w:tbl>
          <w:tblPr>
            <w:tblStyle w:val="Table6"/>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85"/>
            <w:gridCol w:w="3315"/>
            <w:gridCol w:w="1455"/>
            <w:gridCol w:w="3390"/>
            <w:gridCol w:w="1185"/>
            <w:tblGridChange w:id="0">
              <w:tblGrid>
                <w:gridCol w:w="1485"/>
                <w:gridCol w:w="3315"/>
                <w:gridCol w:w="1455"/>
                <w:gridCol w:w="3390"/>
                <w:gridCol w:w="1185"/>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2D9">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2DB">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2DC">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2DD">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2DE">
                <w:pPr>
                  <w:tabs>
                    <w:tab w:val="right" w:leader="none" w:pos="8640"/>
                  </w:tabs>
                  <w:spacing w:line="276" w:lineRule="auto"/>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LOT 5: </w:t>
                </w:r>
                <w:r w:rsidDel="00000000" w:rsidR="00000000" w:rsidRPr="00000000">
                  <w:rPr>
                    <w:rFonts w:ascii="Tahoma" w:cs="Tahoma" w:eastAsia="Tahoma" w:hAnsi="Tahoma"/>
                    <w:b w:val="1"/>
                    <w:highlight w:val="white"/>
                    <w:rtl w:val="0"/>
                  </w:rPr>
                  <w:t xml:space="preserve">Digital Pathology slide Scanner</w:t>
                </w:r>
                <w:r w:rsidDel="00000000" w:rsidR="00000000" w:rsidRPr="00000000">
                  <w:rPr>
                    <w:rtl w:val="0"/>
                  </w:rPr>
                </w:r>
              </w:p>
              <w:p w:rsidR="00000000" w:rsidDel="00000000" w:rsidP="00000000" w:rsidRDefault="00000000" w:rsidRPr="00000000" w14:paraId="000002DF">
                <w:pPr>
                  <w:tabs>
                    <w:tab w:val="right" w:leader="none" w:pos="8640"/>
                  </w:tabs>
                  <w:rPr>
                    <w:rFonts w:ascii="Tahoma" w:cs="Tahoma" w:eastAsia="Tahoma" w:hAnsi="Tahoma"/>
                    <w:b w:val="1"/>
                  </w:rPr>
                </w:pP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2E1">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4">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5">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E6">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E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8">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9">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A">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EB">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E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D">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E">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EF">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F2">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F3">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F4">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F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8">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9">
                <w:pPr>
                  <w:widowControl w:val="0"/>
                  <w:spacing w:line="276" w:lineRule="auto"/>
                  <w:rPr>
                    <w:rFonts w:ascii="Arial" w:cs="Arial" w:eastAsia="Arial" w:hAnsi="Arial"/>
                  </w:rPr>
                </w:pPr>
                <w:sdt>
                  <w:sdtPr>
                    <w:tag w:val="goog_rdk_11"/>
                  </w:sdtPr>
                  <w:sdtContent>
                    <w:r w:rsidDel="00000000" w:rsidR="00000000" w:rsidRPr="00000000">
                      <w:rPr>
                        <w:rFonts w:ascii="Arial Unicode MS" w:cs="Arial Unicode MS" w:eastAsia="Arial Unicode MS" w:hAnsi="Arial Unicode MS"/>
                        <w:sz w:val="22"/>
                        <w:szCs w:val="22"/>
                        <w:rtl w:val="0"/>
                      </w:rPr>
                      <w:t xml:space="preserve">Magnification: ≥ 40 x</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F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E">
                <w:pPr>
                  <w:widowControl w:val="0"/>
                  <w:spacing w:line="276" w:lineRule="auto"/>
                  <w:rPr>
                    <w:rFonts w:ascii="Arial" w:cs="Arial" w:eastAsia="Arial" w:hAnsi="Arial"/>
                  </w:rPr>
                </w:pPr>
                <w:sdt>
                  <w:sdtPr>
                    <w:tag w:val="goog_rdk_12"/>
                  </w:sdtPr>
                  <w:sdtContent>
                    <w:r w:rsidDel="00000000" w:rsidR="00000000" w:rsidRPr="00000000">
                      <w:rPr>
                        <w:rFonts w:ascii="Arial Unicode MS" w:cs="Arial Unicode MS" w:eastAsia="Arial Unicode MS" w:hAnsi="Arial Unicode MS"/>
                        <w:sz w:val="22"/>
                        <w:szCs w:val="22"/>
                        <w:rtl w:val="0"/>
                      </w:rPr>
                      <w:t xml:space="preserve">Scan throughput: ≥ 60 slides/hour</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2F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0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0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3">
                <w:pPr>
                  <w:widowControl w:val="0"/>
                  <w:spacing w:line="276" w:lineRule="auto"/>
                  <w:rPr>
                    <w:rFonts w:ascii="Arial" w:cs="Arial" w:eastAsia="Arial" w:hAnsi="Arial"/>
                    <w:sz w:val="22"/>
                    <w:szCs w:val="22"/>
                  </w:rPr>
                </w:pPr>
                <w:sdt>
                  <w:sdtPr>
                    <w:tag w:val="goog_rdk_13"/>
                  </w:sdtPr>
                  <w:sdtContent>
                    <w:r w:rsidDel="00000000" w:rsidR="00000000" w:rsidRPr="00000000">
                      <w:rPr>
                        <w:rFonts w:ascii="Arial Unicode MS" w:cs="Arial Unicode MS" w:eastAsia="Arial Unicode MS" w:hAnsi="Arial Unicode MS"/>
                        <w:sz w:val="22"/>
                        <w:szCs w:val="22"/>
                        <w:rtl w:val="0"/>
                      </w:rPr>
                      <w:t xml:space="preserve">Scan resolution: ≤</w:t>
                    </w:r>
                  </w:sdtContent>
                </w:sdt>
              </w:p>
              <w:p w:rsidR="00000000" w:rsidDel="00000000" w:rsidP="00000000" w:rsidRDefault="00000000" w:rsidRPr="00000000" w14:paraId="0000030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0.5 µm/pixel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0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0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07">
                <w:pPr>
                  <w:widowControl w:val="0"/>
                  <w:spacing w:line="276" w:lineRule="auto"/>
                  <w:rPr>
                    <w:rFonts w:ascii="Arial" w:cs="Arial" w:eastAsia="Arial" w:hAnsi="Arial"/>
                  </w:rPr>
                </w:pPr>
                <w:r w:rsidDel="00000000" w:rsidR="00000000" w:rsidRPr="00000000">
                  <w:rPr>
                    <w:rtl w:val="0"/>
                  </w:rPr>
                </w:r>
              </w:p>
            </w:tc>
          </w:tr>
          <w:tr>
            <w:trPr>
              <w:cantSplit w:val="0"/>
              <w:trHeight w:val="1253.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Scan output: Dicom, tiff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0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0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0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E">
                <w:pPr>
                  <w:widowControl w:val="0"/>
                  <w:spacing w:line="276" w:lineRule="auto"/>
                  <w:rPr>
                    <w:rFonts w:ascii="Arial" w:cs="Arial" w:eastAsia="Arial" w:hAnsi="Arial"/>
                    <w:sz w:val="22"/>
                    <w:szCs w:val="22"/>
                  </w:rPr>
                </w:pPr>
                <w:sdt>
                  <w:sdtPr>
                    <w:tag w:val="goog_rdk_14"/>
                  </w:sdtPr>
                  <w:sdtContent>
                    <w:r w:rsidDel="00000000" w:rsidR="00000000" w:rsidRPr="00000000">
                      <w:rPr>
                        <w:rFonts w:ascii="Arial Unicode MS" w:cs="Arial Unicode MS" w:eastAsia="Arial Unicode MS" w:hAnsi="Arial Unicode MS"/>
                        <w:sz w:val="22"/>
                        <w:szCs w:val="22"/>
                        <w:rtl w:val="0"/>
                      </w:rPr>
                      <w:t xml:space="preserve">Slide loading capacity: Automatic continuous loading; ≥</w:t>
                    </w:r>
                  </w:sdtContent>
                </w:sdt>
              </w:p>
              <w:p w:rsidR="00000000" w:rsidDel="00000000" w:rsidP="00000000" w:rsidRDefault="00000000" w:rsidRPr="00000000" w14:paraId="0000030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200 slides.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1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Focus method: Dynamic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1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9">
                <w:pPr>
                  <w:widowControl w:val="0"/>
                  <w:spacing w:line="276" w:lineRule="auto"/>
                  <w:rPr>
                    <w:rFonts w:ascii="Arial" w:cs="Arial" w:eastAsia="Arial" w:hAnsi="Arial"/>
                  </w:rPr>
                </w:pPr>
                <w:sdt>
                  <w:sdtPr>
                    <w:tag w:val="goog_rdk_15"/>
                  </w:sdtPr>
                  <w:sdtContent>
                    <w:r w:rsidDel="00000000" w:rsidR="00000000" w:rsidRPr="00000000">
                      <w:rPr>
                        <w:rFonts w:ascii="Arial Unicode MS" w:cs="Arial Unicode MS" w:eastAsia="Arial Unicode MS" w:hAnsi="Arial Unicode MS"/>
                        <w:sz w:val="22"/>
                        <w:szCs w:val="22"/>
                        <w:rtl w:val="0"/>
                      </w:rPr>
                      <w:t xml:space="preserve">Volume scan: ≥ 15 layers</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1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Auto calibration: Required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1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2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Display: Digital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2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Operation: Inbuilt computer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2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Colour profile generation: ICC colour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2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3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Barcode scanner: Required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35">
                <w:pPr>
                  <w:widowControl w:val="0"/>
                  <w:spacing w:line="276" w:lineRule="auto"/>
                  <w:rPr>
                    <w:rFonts w:ascii="Arial" w:cs="Arial" w:eastAsia="Arial" w:hAnsi="Arial"/>
                  </w:rPr>
                </w:pPr>
                <w:r w:rsidDel="00000000" w:rsidR="00000000" w:rsidRPr="00000000">
                  <w:rPr>
                    <w:rtl w:val="0"/>
                  </w:rPr>
                </w:r>
              </w:p>
            </w:tc>
          </w:tr>
          <w:tr>
            <w:trPr>
              <w:cantSplit w:val="0"/>
              <w:trHeight w:val="1328.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220-240 V, 50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3A">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All standard accessories should be part of the product i,e All standard accessories, software (if applicable), which are required to fully function of the machine shall be supplied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3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3F">
                <w:pPr>
                  <w:widowControl w:val="0"/>
                  <w:spacing w:line="276" w:lineRule="auto"/>
                  <w:rPr>
                    <w:rFonts w:ascii="Arial" w:cs="Arial" w:eastAsia="Arial" w:hAnsi="Arial"/>
                  </w:rPr>
                </w:pPr>
                <w:r w:rsidDel="00000000" w:rsidR="00000000" w:rsidRPr="00000000">
                  <w:rPr>
                    <w:rtl w:val="0"/>
                  </w:rPr>
                </w:r>
              </w:p>
            </w:tc>
          </w:tr>
          <w:tr>
            <w:trPr>
              <w:cantSplit w:val="0"/>
              <w:trHeight w:val="1463.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44">
                <w:pPr>
                  <w:widowControl w:val="0"/>
                  <w:spacing w:line="276" w:lineRule="auto"/>
                  <w:rPr>
                    <w:rFonts w:ascii="Arial" w:cs="Arial" w:eastAsia="Arial" w:hAnsi="Arial"/>
                  </w:rPr>
                </w:pPr>
                <w:r w:rsidDel="00000000" w:rsidR="00000000" w:rsidRPr="00000000">
                  <w:rPr>
                    <w:rtl w:val="0"/>
                  </w:rPr>
                </w:r>
              </w:p>
            </w:tc>
          </w:tr>
          <w:tr>
            <w:trPr>
              <w:cantSplit w:val="0"/>
              <w:trHeight w:val="1157.7758789062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4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4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4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Training: Complete training on operation and maintenance of instrument is required for officers in the lab at instrument site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5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Installation Service Requirement: The bidder should provide installation, testing, Calibration and commissioning service according to manufacturer instruction at the final destination.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58">
                <w:pPr>
                  <w:widowControl w:val="0"/>
                  <w:spacing w:line="276" w:lineRule="auto"/>
                  <w:rPr>
                    <w:rFonts w:ascii="Arial" w:cs="Arial" w:eastAsia="Arial" w:hAnsi="Arial"/>
                  </w:rPr>
                </w:pPr>
                <w:r w:rsidDel="00000000" w:rsidR="00000000" w:rsidRPr="00000000">
                  <w:rPr>
                    <w:rtl w:val="0"/>
                  </w:rPr>
                </w:r>
              </w:p>
            </w:tc>
          </w:tr>
          <w:tr>
            <w:trPr>
              <w:cantSplit w:val="0"/>
              <w:trHeight w:val="2798.327636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5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5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6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6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62">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363">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364">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365">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366">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367">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368">
      <w:pPr>
        <w:spacing w:line="276" w:lineRule="auto"/>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9">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A">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B">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C">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D">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E">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6F">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0">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1">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2">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3">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4">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5">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6">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7">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8">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9">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A">
      <w:pPr>
        <w:spacing w:after="240" w:before="240" w:line="276" w:lineRule="auto"/>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37B">
      <w:pPr>
        <w:spacing w:after="240" w:before="240" w:line="276" w:lineRule="auto"/>
        <w:rPr>
          <w:rFonts w:ascii="Tahoma" w:cs="Tahoma" w:eastAsia="Tahoma" w:hAnsi="Tahoma"/>
          <w:b w:val="1"/>
          <w:color w:val="222222"/>
          <w:sz w:val="24"/>
          <w:szCs w:val="24"/>
          <w:highlight w:val="white"/>
          <w:u w:val="single"/>
        </w:rPr>
      </w:pPr>
      <w:r w:rsidDel="00000000" w:rsidR="00000000" w:rsidRPr="00000000">
        <w:rPr>
          <w:rFonts w:ascii="Tahoma" w:cs="Tahoma" w:eastAsia="Tahoma" w:hAnsi="Tahoma"/>
          <w:b w:val="1"/>
          <w:color w:val="222222"/>
          <w:sz w:val="24"/>
          <w:szCs w:val="24"/>
          <w:highlight w:val="white"/>
          <w:u w:val="single"/>
          <w:rtl w:val="0"/>
        </w:rPr>
        <w:t xml:space="preserve">LOT 6: Automated Liquid-based Cytology (LBC)</w:t>
      </w:r>
    </w:p>
    <w:p w:rsidR="00000000" w:rsidDel="00000000" w:rsidP="00000000" w:rsidRDefault="00000000" w:rsidRPr="00000000" w14:paraId="0000037C">
      <w:pPr>
        <w:spacing w:after="240" w:before="240" w:line="276" w:lineRule="auto"/>
        <w:rPr>
          <w:rFonts w:ascii="Open Sans" w:cs="Open Sans" w:eastAsia="Open Sans" w:hAnsi="Open Sans"/>
          <w:b w:val="1"/>
        </w:rPr>
      </w:pPr>
      <w:r w:rsidDel="00000000" w:rsidR="00000000" w:rsidRPr="00000000">
        <w:rPr>
          <w:rtl w:val="0"/>
        </w:rPr>
      </w:r>
    </w:p>
    <w:sdt>
      <w:sdtPr>
        <w:lock w:val="contentLocked"/>
        <w:tag w:val="goog_rdk_19"/>
      </w:sdtPr>
      <w:sdtContent>
        <w:tbl>
          <w:tblPr>
            <w:tblStyle w:val="Table7"/>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85"/>
            <w:gridCol w:w="3360"/>
            <w:gridCol w:w="1365"/>
            <w:gridCol w:w="3435"/>
            <w:gridCol w:w="1185"/>
            <w:tblGridChange w:id="0">
              <w:tblGrid>
                <w:gridCol w:w="1485"/>
                <w:gridCol w:w="3360"/>
                <w:gridCol w:w="1365"/>
                <w:gridCol w:w="3435"/>
                <w:gridCol w:w="1185"/>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37D">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37F">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380">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381">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382">
                <w:pPr>
                  <w:tabs>
                    <w:tab w:val="right" w:leader="none" w:pos="8640"/>
                  </w:tabs>
                  <w:spacing w:line="276" w:lineRule="auto"/>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LOT6: </w:t>
                </w:r>
                <w:r w:rsidDel="00000000" w:rsidR="00000000" w:rsidRPr="00000000">
                  <w:rPr>
                    <w:rFonts w:ascii="Tahoma" w:cs="Tahoma" w:eastAsia="Tahoma" w:hAnsi="Tahoma"/>
                    <w:b w:val="1"/>
                    <w:highlight w:val="white"/>
                    <w:rtl w:val="0"/>
                  </w:rPr>
                  <w:t xml:space="preserve">Automated Liquid-based Cytology (LBC)</w:t>
                </w:r>
                <w:r w:rsidDel="00000000" w:rsidR="00000000" w:rsidRPr="00000000">
                  <w:rPr>
                    <w:rtl w:val="0"/>
                  </w:rPr>
                </w:r>
              </w:p>
              <w:p w:rsidR="00000000" w:rsidDel="00000000" w:rsidP="00000000" w:rsidRDefault="00000000" w:rsidRPr="00000000" w14:paraId="00000383">
                <w:pPr>
                  <w:tabs>
                    <w:tab w:val="right" w:leader="none" w:pos="8640"/>
                  </w:tabs>
                  <w:rPr>
                    <w:rFonts w:ascii="Tahoma" w:cs="Tahoma" w:eastAsia="Tahoma" w:hAnsi="Tahoma"/>
                    <w:b w:val="1"/>
                  </w:rPr>
                </w:pP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385">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8">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9">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8A">
                <w:pPr>
                  <w:widowControl w:val="0"/>
                  <w:spacing w:line="276" w:lineRule="auto"/>
                  <w:rPr>
                    <w:rFonts w:ascii="Arial" w:cs="Arial" w:eastAsia="Arial" w:hAnsi="Arial"/>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8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C">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D">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E">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8F">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1">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2">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3">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4">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6">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7">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8">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9">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9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C">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Design: Benchtop/floor standing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9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A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1">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Operation: Automated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A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6">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7">
                <w:pPr>
                  <w:widowControl w:val="0"/>
                  <w:spacing w:line="276" w:lineRule="auto"/>
                  <w:rPr>
                    <w:rFonts w:ascii="Arial" w:cs="Arial" w:eastAsia="Arial" w:hAnsi="Arial"/>
                  </w:rPr>
                </w:pPr>
                <w:sdt>
                  <w:sdtPr>
                    <w:tag w:val="goog_rdk_17"/>
                  </w:sdtPr>
                  <w:sdtContent>
                    <w:r w:rsidDel="00000000" w:rsidR="00000000" w:rsidRPr="00000000">
                      <w:rPr>
                        <w:rFonts w:ascii="Arial Unicode MS" w:cs="Arial Unicode MS" w:eastAsia="Arial Unicode MS" w:hAnsi="Arial Unicode MS"/>
                        <w:sz w:val="22"/>
                        <w:szCs w:val="22"/>
                        <w:rtl w:val="0"/>
                      </w:rPr>
                      <w:t xml:space="preserve">Sample capacity: ≥ 48</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AA">
                <w:pPr>
                  <w:widowControl w:val="0"/>
                  <w:spacing w:line="276" w:lineRule="auto"/>
                  <w:rPr>
                    <w:rFonts w:ascii="Arial" w:cs="Arial" w:eastAsia="Arial" w:hAnsi="Arial"/>
                  </w:rPr>
                </w:pPr>
                <w:r w:rsidDel="00000000" w:rsidR="00000000" w:rsidRPr="00000000">
                  <w:rPr>
                    <w:rtl w:val="0"/>
                  </w:rPr>
                </w:r>
              </w:p>
            </w:tc>
          </w:tr>
          <w:tr>
            <w:trPr>
              <w:cantSplit w:val="0"/>
              <w:trHeight w:val="1253.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B">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Sample type: Cervical, urine, body fluids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A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A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1">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Automated sample preparation unit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B4">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Sample mixing: Automated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B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A">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Cell collection mechanism: Centrifugation/filtration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B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B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F">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Reagent dispensing: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C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4">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Sample transfer: Automated transfer of cell suspension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C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9">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A">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Automated slide processing unit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C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CD">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E">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Operation: Integrated/inbuilt interface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D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3">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Contamination control: Enclosed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D7">
                <w:pPr>
                  <w:widowControl w:val="0"/>
                  <w:spacing w:line="276" w:lineRule="auto"/>
                  <w:rPr>
                    <w:rFonts w:ascii="Arial" w:cs="Arial" w:eastAsia="Arial" w:hAnsi="Arial"/>
                  </w:rPr>
                </w:pPr>
                <w:r w:rsidDel="00000000" w:rsidR="00000000" w:rsidRPr="00000000">
                  <w:rPr>
                    <w:rtl w:val="0"/>
                  </w:rPr>
                </w:r>
              </w:p>
            </w:tc>
          </w:tr>
          <w:tr>
            <w:trPr>
              <w:cantSplit w:val="0"/>
              <w:trHeight w:val="1328.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8">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9">
                <w:pPr>
                  <w:widowControl w:val="0"/>
                  <w:spacing w:line="276" w:lineRule="auto"/>
                  <w:rPr>
                    <w:rFonts w:ascii="Arial" w:cs="Arial" w:eastAsia="Arial" w:hAnsi="Arial"/>
                  </w:rPr>
                </w:pPr>
                <w:sdt>
                  <w:sdtPr>
                    <w:tag w:val="goog_rdk_18"/>
                  </w:sdtPr>
                  <w:sdtContent>
                    <w:r w:rsidDel="00000000" w:rsidR="00000000" w:rsidRPr="00000000">
                      <w:rPr>
                        <w:rFonts w:ascii="Arial Unicode MS" w:cs="Arial Unicode MS" w:eastAsia="Arial Unicode MS" w:hAnsi="Arial Unicode MS"/>
                        <w:sz w:val="22"/>
                        <w:szCs w:val="22"/>
                        <w:rtl w:val="0"/>
                      </w:rPr>
                      <w:t xml:space="preserve">Smear circle: ≥ 12 mm</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D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D">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E">
                <w:pPr>
                  <w:widowControl w:val="0"/>
                  <w:spacing w:line="276" w:lineRule="auto"/>
                  <w:rPr>
                    <w:rFonts w:ascii="Arial" w:cs="Arial" w:eastAsia="Arial" w:hAnsi="Arial"/>
                  </w:rPr>
                </w:pPr>
                <w:r w:rsidDel="00000000" w:rsidR="00000000" w:rsidRPr="00000000">
                  <w:rPr>
                    <w:rFonts w:ascii="Arial" w:cs="Arial" w:eastAsia="Arial" w:hAnsi="Arial"/>
                    <w:b w:val="1"/>
                    <w:sz w:val="22"/>
                    <w:szCs w:val="22"/>
                    <w:rtl w:val="0"/>
                  </w:rPr>
                  <w:t xml:space="preserve">Following items should be supplied for 500 test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D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E1">
                <w:pPr>
                  <w:widowControl w:val="0"/>
                  <w:spacing w:line="276" w:lineRule="auto"/>
                  <w:rPr>
                    <w:rFonts w:ascii="Arial" w:cs="Arial" w:eastAsia="Arial" w:hAnsi="Arial"/>
                  </w:rPr>
                </w:pPr>
                <w:r w:rsidDel="00000000" w:rsidR="00000000" w:rsidRPr="00000000">
                  <w:rPr>
                    <w:rtl w:val="0"/>
                  </w:rPr>
                </w:r>
              </w:p>
            </w:tc>
          </w:tr>
          <w:tr>
            <w:trPr>
              <w:cantSplit w:val="0"/>
              <w:trHeight w:val="1463.70117187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2">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 Tips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E6">
                <w:pPr>
                  <w:widowControl w:val="0"/>
                  <w:spacing w:line="276" w:lineRule="auto"/>
                  <w:rPr>
                    <w:rFonts w:ascii="Arial" w:cs="Arial" w:eastAsia="Arial" w:hAnsi="Arial"/>
                  </w:rPr>
                </w:pPr>
                <w:r w:rsidDel="00000000" w:rsidR="00000000" w:rsidRPr="00000000">
                  <w:rPr>
                    <w:rtl w:val="0"/>
                  </w:rPr>
                </w:r>
              </w:p>
            </w:tc>
          </w:tr>
          <w:tr>
            <w:trPr>
              <w:cantSplit w:val="0"/>
              <w:trHeight w:val="1157.7758789062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7">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 Centrifuge cup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E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C">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(iii) Slide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E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F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1">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(iv) Specimen bottles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F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6">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 Cyto brushes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FA">
                <w:pPr>
                  <w:widowControl w:val="0"/>
                  <w:spacing w:line="276" w:lineRule="auto"/>
                  <w:rPr>
                    <w:rFonts w:ascii="Arial" w:cs="Arial" w:eastAsia="Arial" w:hAnsi="Arial"/>
                  </w:rPr>
                </w:pPr>
                <w:r w:rsidDel="00000000" w:rsidR="00000000" w:rsidRPr="00000000">
                  <w:rPr>
                    <w:rtl w:val="0"/>
                  </w:rPr>
                </w:r>
              </w:p>
            </w:tc>
          </w:tr>
          <w:tr>
            <w:trPr>
              <w:cantSplit w:val="0"/>
              <w:trHeight w:val="1035"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B">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(vi) Waste collection tank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3F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3FF">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0">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Power supply: 220-400 V, 50-60 Hz, European plug, single phase main supply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04">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5">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All standard accessories and softwares which are required to fully function the machine shall be supplied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09">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A">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Warranty: 2-year comprehensive warranty for the system should be provided from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0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0E">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F">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13">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4">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Training: Complete training on operation and maintenance of instrument is required for officers in the lab at instrument site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18">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9">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Installation Service Requirement: The bidder should provide installation, testing, Calibration and commissioning service according to manufacturer instruction at the final destination.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1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1D">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E">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Manuals: One set of operation manual and service manual (English language) should be supplied with instrument.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2">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3">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Manufacturer ISO 9001 or ISO 13485 certificate (English version should be provided with offer) Certificate should be issued by Conformity Assessment Bodies (CABs), Notified or Accredited bodies by the International Accreditation Forum (IAF)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7">
                <w:pPr>
                  <w:widowControl w:val="0"/>
                  <w:spacing w:line="276" w:lineRule="auto"/>
                  <w:rPr>
                    <w:rFonts w:ascii="Arial" w:cs="Arial" w:eastAsia="Arial" w:hAnsi="Arial"/>
                  </w:rPr>
                </w:pPr>
                <w:r w:rsidDel="00000000" w:rsidR="00000000" w:rsidRPr="00000000">
                  <w:rPr>
                    <w:rtl w:val="0"/>
                  </w:rPr>
                </w:r>
              </w:p>
            </w:tc>
          </w:tr>
          <w:tr>
            <w:trPr>
              <w:cantSplit w:val="0"/>
              <w:trHeight w:val="2940" w:hRule="atLeast"/>
              <w:tblHeader w:val="0"/>
            </w:trPr>
            <w:tc>
              <w:tcPr>
                <w:tcBorders>
                  <w:top w:color="cccccc" w:space="0" w:sz="5" w:val="single"/>
                  <w:left w:color="000000" w:space="0" w:sz="5" w:val="single"/>
                  <w:bottom w:color="cccccc"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8">
                <w:pPr>
                  <w:widowControl w:val="0"/>
                  <w:spacing w:line="276" w:lineRule="auto"/>
                  <w:rPr>
                    <w:rFonts w:ascii="Arial" w:cs="Arial" w:eastAsia="Arial" w:hAnsi="Arial"/>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The product should be USFDA approved or comply with CE (Conformity of Europeans via notified body or Declaration of conformity or any equivalent certificate from any of the founding members of GHTF countries: Australia, Canada, Japan)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bottom"/>
              </w:tcPr>
              <w:p w:rsidR="00000000" w:rsidDel="00000000" w:rsidP="00000000" w:rsidRDefault="00000000" w:rsidRPr="00000000" w14:paraId="0000042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C">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42D">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42E">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42F">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430">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431">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432">
      <w:pPr>
        <w:spacing w:line="276" w:lineRule="auto"/>
        <w:jc w:val="both"/>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3">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4">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5">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6">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7">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8">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9">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A">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B">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C">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D">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E">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43F">
      <w:pPr>
        <w:spacing w:after="240" w:before="240" w:line="276" w:lineRule="auto"/>
        <w:rPr>
          <w:rFonts w:ascii="Open Sans" w:cs="Open Sans" w:eastAsia="Open Sans" w:hAnsi="Open Sans"/>
          <w:b w:val="1"/>
        </w:rPr>
      </w:pPr>
      <w:r w:rsidDel="00000000" w:rsidR="00000000" w:rsidRPr="00000000">
        <w:rPr>
          <w:rFonts w:ascii="Tahoma" w:cs="Tahoma" w:eastAsia="Tahoma" w:hAnsi="Tahoma"/>
          <w:b w:val="1"/>
          <w:color w:val="222222"/>
          <w:sz w:val="24"/>
          <w:szCs w:val="24"/>
          <w:highlight w:val="white"/>
          <w:u w:val="single"/>
          <w:rtl w:val="0"/>
        </w:rPr>
        <w:t xml:space="preserve">LOT 7: Integrated Clinical Chemistry Analyzer with immune assay</w:t>
      </w:r>
      <w:r w:rsidDel="00000000" w:rsidR="00000000" w:rsidRPr="00000000">
        <w:rPr>
          <w:rtl w:val="0"/>
        </w:rPr>
      </w:r>
    </w:p>
    <w:sdt>
      <w:sdtPr>
        <w:lock w:val="contentLocked"/>
        <w:tag w:val="goog_rdk_20"/>
      </w:sdtPr>
      <w:sdtContent>
        <w:tbl>
          <w:tblPr>
            <w:tblStyle w:val="Table8"/>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85"/>
            <w:gridCol w:w="3315"/>
            <w:gridCol w:w="1410"/>
            <w:gridCol w:w="3435"/>
            <w:gridCol w:w="1185"/>
            <w:tblGridChange w:id="0">
              <w:tblGrid>
                <w:gridCol w:w="1485"/>
                <w:gridCol w:w="3315"/>
                <w:gridCol w:w="1410"/>
                <w:gridCol w:w="3435"/>
                <w:gridCol w:w="1185"/>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440">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442">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443">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444">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445">
                <w:pPr>
                  <w:tabs>
                    <w:tab w:val="right" w:leader="none" w:pos="8640"/>
                  </w:tabs>
                  <w:spacing w:line="276" w:lineRule="auto"/>
                  <w:rPr>
                    <w:rFonts w:ascii="Tahoma" w:cs="Tahoma" w:eastAsia="Tahoma" w:hAnsi="Tahoma"/>
                    <w:b w:val="1"/>
                    <w:sz w:val="24"/>
                    <w:szCs w:val="24"/>
                  </w:rPr>
                </w:pPr>
                <w:r w:rsidDel="00000000" w:rsidR="00000000" w:rsidRPr="00000000">
                  <w:rPr>
                    <w:rFonts w:ascii="Tahoma" w:cs="Tahoma" w:eastAsia="Tahoma" w:hAnsi="Tahoma"/>
                    <w:b w:val="1"/>
                    <w:highlight w:val="white"/>
                    <w:rtl w:val="0"/>
                  </w:rPr>
                  <w:t xml:space="preserve">LOT 7: Integrated Clinical Chemistry Analyzer with immune assay</w:t>
                </w:r>
                <w:r w:rsidDel="00000000" w:rsidR="00000000" w:rsidRPr="00000000">
                  <w:rPr>
                    <w:rtl w:val="0"/>
                  </w:rPr>
                </w:r>
              </w:p>
              <w:p w:rsidR="00000000" w:rsidDel="00000000" w:rsidP="00000000" w:rsidRDefault="00000000" w:rsidRPr="00000000" w14:paraId="00000446">
                <w:pPr>
                  <w:tabs>
                    <w:tab w:val="right" w:leader="none" w:pos="8640"/>
                  </w:tabs>
                  <w:rPr>
                    <w:rFonts w:ascii="Tahoma" w:cs="Tahoma" w:eastAsia="Tahoma" w:hAnsi="Tahoma"/>
                    <w:b w:val="1"/>
                  </w:rPr>
                </w:pP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448">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4B">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4C">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4D">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4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4F">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0">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1">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2">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4">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5">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6">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7">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9">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A">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B">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C">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5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5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5F">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60">
                <w:pPr>
                  <w:widowControl w:val="0"/>
                  <w:spacing w:line="276" w:lineRule="auto"/>
                  <w:rPr>
                    <w:rFonts w:ascii="Arial" w:cs="Arial" w:eastAsia="Arial" w:hAnsi="Arial"/>
                  </w:rPr>
                </w:pPr>
                <w:r w:rsidDel="00000000" w:rsidR="00000000" w:rsidRPr="00000000">
                  <w:rPr>
                    <w:rFonts w:ascii="Arial" w:cs="Arial" w:eastAsia="Arial" w:hAnsi="Arial"/>
                    <w:rtl w:val="0"/>
                  </w:rPr>
                  <w:t xml:space="preserve">Type: self stand on ground, open system</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46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4">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65">
                <w:pPr>
                  <w:widowControl w:val="0"/>
                  <w:spacing w:line="276" w:lineRule="auto"/>
                  <w:rPr>
                    <w:rFonts w:ascii="Arial" w:cs="Arial" w:eastAsia="Arial" w:hAnsi="Arial"/>
                  </w:rPr>
                </w:pPr>
                <w:r w:rsidDel="00000000" w:rsidR="00000000" w:rsidRPr="00000000">
                  <w:rPr>
                    <w:rFonts w:ascii="Arial" w:cs="Arial" w:eastAsia="Arial" w:hAnsi="Arial"/>
                    <w:rtl w:val="0"/>
                  </w:rPr>
                  <w:t xml:space="preserve">Chemistry menu capacity; On board &gt;/= 60,Programmed &gt;/= 100</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6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9">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6A">
                <w:pPr>
                  <w:widowControl w:val="0"/>
                  <w:spacing w:line="276" w:lineRule="auto"/>
                  <w:rPr>
                    <w:rFonts w:ascii="Arial" w:cs="Arial" w:eastAsia="Arial" w:hAnsi="Arial"/>
                  </w:rPr>
                </w:pPr>
                <w:r w:rsidDel="00000000" w:rsidR="00000000" w:rsidRPr="00000000">
                  <w:rPr>
                    <w:rFonts w:ascii="Arial" w:cs="Arial" w:eastAsia="Arial" w:hAnsi="Arial"/>
                    <w:rtl w:val="0"/>
                  </w:rPr>
                  <w:t xml:space="preserve">Test throughput </w:t>
                </w:r>
                <w:r w:rsidDel="00000000" w:rsidR="00000000" w:rsidRPr="00000000">
                  <w:rPr>
                    <w:rFonts w:ascii="Arial" w:cs="Arial" w:eastAsia="Arial" w:hAnsi="Arial"/>
                    <w:u w:val="single"/>
                    <w:rtl w:val="0"/>
                  </w:rPr>
                  <w:t xml:space="preserve">&gt;</w:t>
                </w:r>
                <w:r w:rsidDel="00000000" w:rsidR="00000000" w:rsidRPr="00000000">
                  <w:rPr>
                    <w:rFonts w:ascii="Arial" w:cs="Arial" w:eastAsia="Arial" w:hAnsi="Arial"/>
                    <w:rtl w:val="0"/>
                  </w:rPr>
                  <w:t xml:space="preserve"> 1600 tests/hr., with emergency mode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6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6D">
                <w:pPr>
                  <w:widowControl w:val="0"/>
                  <w:spacing w:line="276" w:lineRule="auto"/>
                  <w:rPr>
                    <w:rFonts w:ascii="Arial" w:cs="Arial" w:eastAsia="Arial" w:hAnsi="Arial"/>
                  </w:rPr>
                </w:pPr>
                <w:r w:rsidDel="00000000" w:rsidR="00000000" w:rsidRPr="00000000">
                  <w:rPr>
                    <w:rtl w:val="0"/>
                  </w:rPr>
                </w:r>
              </w:p>
            </w:tc>
          </w:tr>
          <w:tr>
            <w:trPr>
              <w:cantSplit w:val="0"/>
              <w:trHeight w:val="1253.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E">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6F">
                <w:pPr>
                  <w:widowControl w:val="0"/>
                  <w:spacing w:line="276" w:lineRule="auto"/>
                  <w:rPr>
                    <w:rFonts w:ascii="Arial" w:cs="Arial" w:eastAsia="Arial" w:hAnsi="Arial"/>
                  </w:rPr>
                </w:pPr>
                <w:r w:rsidDel="00000000" w:rsidR="00000000" w:rsidRPr="00000000">
                  <w:rPr>
                    <w:rFonts w:ascii="Arial" w:cs="Arial" w:eastAsia="Arial" w:hAnsi="Arial"/>
                    <w:rtl w:val="0"/>
                  </w:rPr>
                  <w:t xml:space="preserve">Measurement principle – End point, kinetic, rate, immune turbidometric,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72">
                <w:pPr>
                  <w:widowControl w:val="0"/>
                  <w:spacing w:line="276" w:lineRule="auto"/>
                  <w:rPr>
                    <w:rFonts w:ascii="Arial" w:cs="Arial" w:eastAsia="Arial" w:hAnsi="Arial"/>
                  </w:rPr>
                </w:pPr>
                <w:r w:rsidDel="00000000" w:rsidR="00000000" w:rsidRPr="00000000">
                  <w:rPr>
                    <w:rtl w:val="0"/>
                  </w:rPr>
                </w:r>
              </w:p>
            </w:tc>
          </w:tr>
          <w:tr>
            <w:trPr>
              <w:cantSplit w:val="0"/>
              <w:trHeight w:val="1397.7758789062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3">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74">
                <w:pPr>
                  <w:widowControl w:val="0"/>
                  <w:spacing w:line="276" w:lineRule="auto"/>
                  <w:rPr>
                    <w:rFonts w:ascii="Arial" w:cs="Arial" w:eastAsia="Arial" w:hAnsi="Arial"/>
                  </w:rPr>
                </w:pPr>
                <w:r w:rsidDel="00000000" w:rsidR="00000000" w:rsidRPr="00000000">
                  <w:rPr>
                    <w:rFonts w:ascii="Arial" w:cs="Arial" w:eastAsia="Arial" w:hAnsi="Arial"/>
                    <w:rtl w:val="0"/>
                  </w:rPr>
                  <w:t xml:space="preserve">System interface – Bidirectional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77">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8">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79">
                <w:pPr>
                  <w:widowControl w:val="0"/>
                  <w:spacing w:line="276" w:lineRule="auto"/>
                  <w:rPr>
                    <w:rFonts w:ascii="Arial" w:cs="Arial" w:eastAsia="Arial" w:hAnsi="Arial"/>
                  </w:rPr>
                </w:pPr>
                <w:r w:rsidDel="00000000" w:rsidR="00000000" w:rsidRPr="00000000">
                  <w:rPr>
                    <w:rFonts w:ascii="Arial" w:cs="Arial" w:eastAsia="Arial" w:hAnsi="Arial"/>
                    <w:rtl w:val="0"/>
                  </w:rPr>
                  <w:t xml:space="preserve">Calibration methods/type – single point, 2 point, multipoint, linear or non-linear calibration.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7C">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D">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7E">
                <w:pPr>
                  <w:widowControl w:val="0"/>
                  <w:spacing w:line="276" w:lineRule="auto"/>
                  <w:rPr>
                    <w:rFonts w:ascii="Arial" w:cs="Arial" w:eastAsia="Arial" w:hAnsi="Arial"/>
                  </w:rPr>
                </w:pPr>
                <w:r w:rsidDel="00000000" w:rsidR="00000000" w:rsidRPr="00000000">
                  <w:rPr>
                    <w:rFonts w:ascii="Arial" w:cs="Arial" w:eastAsia="Arial" w:hAnsi="Arial"/>
                    <w:rtl w:val="0"/>
                  </w:rPr>
                  <w:t xml:space="preserve">QC methods – QC mode with 3 level method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7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8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2">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83">
                <w:pPr>
                  <w:widowControl w:val="0"/>
                  <w:spacing w:line="276" w:lineRule="auto"/>
                  <w:rPr>
                    <w:rFonts w:ascii="Arial" w:cs="Arial" w:eastAsia="Arial" w:hAnsi="Arial"/>
                  </w:rPr>
                </w:pPr>
                <w:r w:rsidDel="00000000" w:rsidR="00000000" w:rsidRPr="00000000">
                  <w:rPr>
                    <w:rFonts w:ascii="Arial" w:cs="Arial" w:eastAsia="Arial" w:hAnsi="Arial"/>
                    <w:rtl w:val="0"/>
                  </w:rPr>
                  <w:t xml:space="preserve">Reagent capacity &gt; 50 on board, with barcode reagent feature.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8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7">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88">
                <w:pPr>
                  <w:widowControl w:val="0"/>
                  <w:spacing w:line="276" w:lineRule="auto"/>
                  <w:rPr>
                    <w:rFonts w:ascii="Arial" w:cs="Arial" w:eastAsia="Arial" w:hAnsi="Arial"/>
                  </w:rPr>
                </w:pPr>
                <w:r w:rsidDel="00000000" w:rsidR="00000000" w:rsidRPr="00000000">
                  <w:rPr>
                    <w:rFonts w:ascii="Arial" w:cs="Arial" w:eastAsia="Arial" w:hAnsi="Arial"/>
                    <w:rtl w:val="0"/>
                  </w:rPr>
                  <w:t xml:space="preserve">Reagent compartment temperature: Adjustable +2-+8 deg 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8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C">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8D">
                <w:pPr>
                  <w:widowControl w:val="0"/>
                  <w:spacing w:line="276" w:lineRule="auto"/>
                  <w:rPr>
                    <w:rFonts w:ascii="Arial" w:cs="Arial" w:eastAsia="Arial" w:hAnsi="Arial"/>
                  </w:rPr>
                </w:pPr>
                <w:r w:rsidDel="00000000" w:rsidR="00000000" w:rsidRPr="00000000">
                  <w:rPr>
                    <w:rFonts w:ascii="Arial" w:cs="Arial" w:eastAsia="Arial" w:hAnsi="Arial"/>
                    <w:rtl w:val="0"/>
                  </w:rPr>
                  <w:t xml:space="preserve">Reaction crossed temperature 37 deg 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8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90">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1">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92">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type: Serum/plasma, urine, CSF, whole blood if needed.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9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6">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97">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container type – Test tube and sample cup</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9A">
                <w:pPr>
                  <w:widowControl w:val="0"/>
                  <w:spacing w:line="276" w:lineRule="auto"/>
                  <w:rPr>
                    <w:rFonts w:ascii="Arial" w:cs="Arial" w:eastAsia="Arial" w:hAnsi="Arial"/>
                  </w:rPr>
                </w:pPr>
                <w:r w:rsidDel="00000000" w:rsidR="00000000" w:rsidRPr="00000000">
                  <w:rPr>
                    <w:rtl w:val="0"/>
                  </w:rPr>
                </w:r>
              </w:p>
            </w:tc>
          </w:tr>
          <w:tr>
            <w:trPr>
              <w:cantSplit w:val="0"/>
              <w:trHeight w:val="1328.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B">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9C">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container size – Test tube 3ml-10ml, Sample cup – 0.5ml – 2ml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9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9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0">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A1">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database &gt;5,000, including External HDD for data storage and transfer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A4">
                <w:pPr>
                  <w:widowControl w:val="0"/>
                  <w:spacing w:line="276" w:lineRule="auto"/>
                  <w:rPr>
                    <w:rFonts w:ascii="Arial" w:cs="Arial" w:eastAsia="Arial" w:hAnsi="Arial"/>
                  </w:rPr>
                </w:pPr>
                <w:r w:rsidDel="00000000" w:rsidR="00000000" w:rsidRPr="00000000">
                  <w:rPr>
                    <w:rtl w:val="0"/>
                  </w:rPr>
                </w:r>
              </w:p>
            </w:tc>
          </w:tr>
          <w:tr>
            <w:trPr>
              <w:cantSplit w:val="0"/>
              <w:trHeight w:val="1463.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5">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A6">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input/output – continuous loading</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A9">
                <w:pPr>
                  <w:widowControl w:val="0"/>
                  <w:spacing w:line="276" w:lineRule="auto"/>
                  <w:rPr>
                    <w:rFonts w:ascii="Arial" w:cs="Arial" w:eastAsia="Arial" w:hAnsi="Arial"/>
                  </w:rPr>
                </w:pPr>
                <w:r w:rsidDel="00000000" w:rsidR="00000000" w:rsidRPr="00000000">
                  <w:rPr>
                    <w:rtl w:val="0"/>
                  </w:rPr>
                </w:r>
              </w:p>
            </w:tc>
          </w:tr>
          <w:tr>
            <w:trPr>
              <w:cantSplit w:val="0"/>
              <w:trHeight w:val="1157.7758789062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A">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AB">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management capacity &gt;70 sample input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A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A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F">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B0">
                <w:pPr>
                  <w:widowControl w:val="0"/>
                  <w:spacing w:line="276" w:lineRule="auto"/>
                  <w:rPr>
                    <w:rFonts w:ascii="Arial" w:cs="Arial" w:eastAsia="Arial" w:hAnsi="Arial"/>
                  </w:rPr>
                </w:pPr>
                <w:r w:rsidDel="00000000" w:rsidR="00000000" w:rsidRPr="00000000">
                  <w:rPr>
                    <w:rFonts w:ascii="Arial" w:cs="Arial" w:eastAsia="Arial" w:hAnsi="Arial"/>
                    <w:rtl w:val="0"/>
                  </w:rPr>
                  <w:t xml:space="preserve">Minimum sample volume/test - 3µL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B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4">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B5">
                <w:pPr>
                  <w:widowControl w:val="0"/>
                  <w:spacing w:line="276" w:lineRule="auto"/>
                  <w:rPr>
                    <w:rFonts w:ascii="Arial" w:cs="Arial" w:eastAsia="Arial" w:hAnsi="Arial"/>
                  </w:rPr>
                </w:pPr>
                <w:r w:rsidDel="00000000" w:rsidR="00000000" w:rsidRPr="00000000">
                  <w:rPr>
                    <w:rFonts w:ascii="Arial" w:cs="Arial" w:eastAsia="Arial" w:hAnsi="Arial"/>
                    <w:rtl w:val="0"/>
                  </w:rPr>
                  <w:t xml:space="preserve">Water requirements – Treated (Deionized) water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B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9">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B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System supplied with;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B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BD">
                <w:pPr>
                  <w:widowControl w:val="0"/>
                  <w:spacing w:line="276" w:lineRule="auto"/>
                  <w:rPr>
                    <w:rFonts w:ascii="Arial" w:cs="Arial" w:eastAsia="Arial" w:hAnsi="Arial"/>
                  </w:rPr>
                </w:pPr>
                <w:r w:rsidDel="00000000" w:rsidR="00000000" w:rsidRPr="00000000">
                  <w:rPr>
                    <w:rtl w:val="0"/>
                  </w:rPr>
                </w:r>
              </w:p>
            </w:tc>
          </w:tr>
          <w:tr>
            <w:trPr>
              <w:cantSplit w:val="0"/>
              <w:trHeight w:val="103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E">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BF">
                <w:pPr>
                  <w:widowControl w:val="0"/>
                  <w:spacing w:line="276" w:lineRule="auto"/>
                  <w:rPr>
                    <w:rFonts w:ascii="Arial" w:cs="Arial" w:eastAsia="Arial" w:hAnsi="Arial"/>
                  </w:rPr>
                </w:pPr>
                <w:r w:rsidDel="00000000" w:rsidR="00000000" w:rsidRPr="00000000">
                  <w:rPr>
                    <w:rFonts w:ascii="Arial" w:cs="Arial" w:eastAsia="Arial" w:hAnsi="Arial"/>
                    <w:rtl w:val="0"/>
                  </w:rPr>
                  <w:t xml:space="preserve">i) 1 x PC: CPU (&gt;8GB RAM, 500 GB hard), LCD/LED/OLED Monitor (&gt;17''), with Windows XP or highest licence software.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C2">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3">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C4">
                <w:pPr>
                  <w:widowControl w:val="0"/>
                  <w:spacing w:line="276" w:lineRule="auto"/>
                  <w:rPr>
                    <w:rFonts w:ascii="Arial" w:cs="Arial" w:eastAsia="Arial" w:hAnsi="Arial"/>
                  </w:rPr>
                </w:pPr>
                <w:r w:rsidDel="00000000" w:rsidR="00000000" w:rsidRPr="00000000">
                  <w:rPr>
                    <w:rFonts w:ascii="Arial" w:cs="Arial" w:eastAsia="Arial" w:hAnsi="Arial"/>
                    <w:rtl w:val="0"/>
                  </w:rPr>
                  <w:t xml:space="preserve">ii) Upgradable instrument software (all system module)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C7">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8">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C9">
                <w:pPr>
                  <w:widowControl w:val="0"/>
                  <w:spacing w:line="276" w:lineRule="auto"/>
                  <w:rPr>
                    <w:rFonts w:ascii="Arial" w:cs="Arial" w:eastAsia="Arial" w:hAnsi="Arial"/>
                  </w:rPr>
                </w:pPr>
                <w:r w:rsidDel="00000000" w:rsidR="00000000" w:rsidRPr="00000000">
                  <w:rPr>
                    <w:rFonts w:ascii="Arial" w:cs="Arial" w:eastAsia="Arial" w:hAnsi="Arial"/>
                    <w:rtl w:val="0"/>
                  </w:rPr>
                  <w:t xml:space="preserve">iiI) 1x UPS with 30 minute battery life, which is compatible with the quoted model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CC">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D">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CE">
                <w:pPr>
                  <w:widowControl w:val="0"/>
                  <w:spacing w:line="276" w:lineRule="auto"/>
                  <w:rPr>
                    <w:rFonts w:ascii="Arial" w:cs="Arial" w:eastAsia="Arial" w:hAnsi="Arial"/>
                  </w:rPr>
                </w:pPr>
                <w:r w:rsidDel="00000000" w:rsidR="00000000" w:rsidRPr="00000000">
                  <w:rPr>
                    <w:rFonts w:ascii="Arial" w:cs="Arial" w:eastAsia="Arial" w:hAnsi="Arial"/>
                    <w:rtl w:val="0"/>
                  </w:rPr>
                  <w:t xml:space="preserve">IV) 1x printer, which is compatible with the main unit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C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D1">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2">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D3">
                <w:pPr>
                  <w:widowControl w:val="0"/>
                  <w:spacing w:line="276" w:lineRule="auto"/>
                  <w:rPr>
                    <w:rFonts w:ascii="Arial" w:cs="Arial" w:eastAsia="Arial" w:hAnsi="Arial"/>
                  </w:rPr>
                </w:pPr>
                <w:r w:rsidDel="00000000" w:rsidR="00000000" w:rsidRPr="00000000">
                  <w:rPr>
                    <w:rFonts w:ascii="Arial" w:cs="Arial" w:eastAsia="Arial" w:hAnsi="Arial"/>
                    <w:rtl w:val="0"/>
                  </w:rPr>
                  <w:t xml:space="preserve">V) Water deionizer, compatible with the main unit.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D6">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7">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D8">
                <w:pPr>
                  <w:widowControl w:val="0"/>
                  <w:spacing w:line="276" w:lineRule="auto"/>
                  <w:rPr>
                    <w:rFonts w:ascii="Arial" w:cs="Arial" w:eastAsia="Arial" w:hAnsi="Arial"/>
                  </w:rPr>
                </w:pPr>
                <w:r w:rsidDel="00000000" w:rsidR="00000000" w:rsidRPr="00000000">
                  <w:rPr>
                    <w:rFonts w:ascii="Arial" w:cs="Arial" w:eastAsia="Arial" w:hAnsi="Arial"/>
                    <w:rtl w:val="0"/>
                  </w:rPr>
                  <w:t xml:space="preserve">Power supply: 220-240 V, 50-60 Hz, European plug, Single phase main supply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DB">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C">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DD">
                <w:pPr>
                  <w:widowControl w:val="0"/>
                  <w:spacing w:line="276" w:lineRule="auto"/>
                  <w:rPr>
                    <w:rFonts w:ascii="Arial" w:cs="Arial" w:eastAsia="Arial" w:hAnsi="Arial"/>
                  </w:rPr>
                </w:pPr>
                <w:r w:rsidDel="00000000" w:rsidR="00000000" w:rsidRPr="00000000">
                  <w:rPr>
                    <w:rFonts w:ascii="Arial" w:cs="Arial" w:eastAsia="Arial" w:hAnsi="Arial"/>
                    <w:rtl w:val="0"/>
                  </w:rPr>
                  <w:t xml:space="preserve">All standard accessories, software and start up kits/ reagents which are required for fully functionality of the machine shall be supplied (if applicable)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D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E0">
                <w:pPr>
                  <w:widowControl w:val="0"/>
                  <w:spacing w:line="276" w:lineRule="auto"/>
                  <w:rPr>
                    <w:rFonts w:ascii="Arial" w:cs="Arial" w:eastAsia="Arial" w:hAnsi="Arial"/>
                  </w:rPr>
                </w:pPr>
                <w:r w:rsidDel="00000000" w:rsidR="00000000" w:rsidRPr="00000000">
                  <w:rPr>
                    <w:rtl w:val="0"/>
                  </w:rPr>
                </w:r>
              </w:p>
            </w:tc>
          </w:tr>
          <w:tr>
            <w:trPr>
              <w:cantSplit w:val="0"/>
              <w:trHeight w:val="1290"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1">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E2">
                <w:pPr>
                  <w:widowControl w:val="0"/>
                  <w:spacing w:line="276" w:lineRule="auto"/>
                  <w:rPr>
                    <w:rFonts w:ascii="Arial" w:cs="Arial" w:eastAsia="Arial" w:hAnsi="Arial"/>
                  </w:rPr>
                </w:pPr>
                <w:r w:rsidDel="00000000" w:rsidR="00000000" w:rsidRPr="00000000">
                  <w:rPr>
                    <w:rFonts w:ascii="Arial" w:cs="Arial" w:eastAsia="Arial" w:hAnsi="Arial"/>
                    <w:rtl w:val="0"/>
                  </w:rPr>
                  <w:t xml:space="preserve">Training: Complete training on operation and maintenance of instrument is required for officers in the lab at instrument site including training document.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E5">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6">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E7">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Installation Service Requirement: The bidder should provide installation, testing, Calibration and commissioning service according to manufacturer instruction at the final destination.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EA">
                <w:pPr>
                  <w:widowControl w:val="0"/>
                  <w:spacing w:line="276" w:lineRule="auto"/>
                  <w:rPr>
                    <w:rFonts w:ascii="Arial" w:cs="Arial" w:eastAsia="Arial" w:hAnsi="Arial"/>
                  </w:rPr>
                </w:pPr>
                <w:r w:rsidDel="00000000" w:rsidR="00000000" w:rsidRPr="00000000">
                  <w:rPr>
                    <w:rtl w:val="0"/>
                  </w:rPr>
                </w:r>
              </w:p>
            </w:tc>
          </w:tr>
          <w:tr>
            <w:trPr>
              <w:cantSplit w:val="0"/>
              <w:trHeight w:val="136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B">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EC">
                <w:pPr>
                  <w:widowControl w:val="0"/>
                  <w:spacing w:line="276" w:lineRule="auto"/>
                  <w:rPr>
                    <w:rFonts w:ascii="Arial" w:cs="Arial" w:eastAsia="Arial" w:hAnsi="Arial"/>
                  </w:rPr>
                </w:pPr>
                <w:r w:rsidDel="00000000" w:rsidR="00000000" w:rsidRPr="00000000">
                  <w:rPr>
                    <w:rFonts w:ascii="Arial" w:cs="Arial" w:eastAsia="Arial" w:hAnsi="Arial"/>
                    <w:rtl w:val="0"/>
                  </w:rPr>
                  <w:t xml:space="preserve">Warranty: 2-year comprehensive warranty for the system should be provided from the manufacturer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E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EF">
                <w:pPr>
                  <w:widowControl w:val="0"/>
                  <w:spacing w:line="276" w:lineRule="auto"/>
                  <w:rPr>
                    <w:rFonts w:ascii="Arial" w:cs="Arial" w:eastAsia="Arial" w:hAnsi="Arial"/>
                  </w:rPr>
                </w:pPr>
                <w:r w:rsidDel="00000000" w:rsidR="00000000" w:rsidRPr="00000000">
                  <w:rPr>
                    <w:rtl w:val="0"/>
                  </w:rPr>
                </w:r>
              </w:p>
            </w:tc>
          </w:tr>
          <w:tr>
            <w:trPr>
              <w:cantSplit w:val="0"/>
              <w:trHeight w:val="151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0">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F1">
                <w:pPr>
                  <w:widowControl w:val="0"/>
                  <w:spacing w:line="276" w:lineRule="auto"/>
                  <w:rPr>
                    <w:rFonts w:ascii="Arial" w:cs="Arial" w:eastAsia="Arial" w:hAnsi="Arial"/>
                  </w:rPr>
                </w:pPr>
                <w:r w:rsidDel="00000000" w:rsidR="00000000" w:rsidRPr="00000000">
                  <w:rPr>
                    <w:rFonts w:ascii="Arial" w:cs="Arial" w:eastAsia="Arial" w:hAnsi="Arial"/>
                    <w:rtl w:val="0"/>
                  </w:rPr>
                  <w:t xml:space="preserve">Should have a local agent/dealer If not, it has to commit/agree to arrange a local agent/dealer within three weeks after award.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F4">
                <w:pPr>
                  <w:widowControl w:val="0"/>
                  <w:spacing w:line="276" w:lineRule="auto"/>
                  <w:rPr>
                    <w:rFonts w:ascii="Arial" w:cs="Arial" w:eastAsia="Arial" w:hAnsi="Arial"/>
                  </w:rPr>
                </w:pPr>
                <w:r w:rsidDel="00000000" w:rsidR="00000000" w:rsidRPr="00000000">
                  <w:rPr>
                    <w:rtl w:val="0"/>
                  </w:rPr>
                </w:r>
              </w:p>
            </w:tc>
          </w:tr>
          <w:tr>
            <w:trPr>
              <w:cantSplit w:val="0"/>
              <w:trHeight w:val="1560.805664062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5">
                <w:pPr>
                  <w:widowControl w:val="0"/>
                  <w:spacing w:line="276" w:lineRule="auto"/>
                  <w:rPr>
                    <w:rFonts w:ascii="Arial" w:cs="Arial" w:eastAsia="Arial" w:hAnsi="Arial"/>
                    <w:highlight w:val="white"/>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F6">
                <w:pPr>
                  <w:widowControl w:val="0"/>
                  <w:spacing w:line="276" w:lineRule="auto"/>
                  <w:rPr>
                    <w:rFonts w:ascii="Arial" w:cs="Arial" w:eastAsia="Arial" w:hAnsi="Arial"/>
                  </w:rPr>
                </w:pPr>
                <w:r w:rsidDel="00000000" w:rsidR="00000000" w:rsidRPr="00000000">
                  <w:rPr>
                    <w:rFonts w:ascii="Arial" w:cs="Arial" w:eastAsia="Arial" w:hAnsi="Arial"/>
                    <w:rtl w:val="0"/>
                  </w:rPr>
                  <w:t xml:space="preserve">Manuals: One set of operation manual and service manual (English language) should be supplied with instrument.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F9">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FA">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4FB">
                <w:pPr>
                  <w:widowControl w:val="0"/>
                  <w:spacing w:line="276" w:lineRule="auto"/>
                  <w:rPr>
                    <w:rFonts w:ascii="Arial" w:cs="Arial" w:eastAsia="Arial" w:hAnsi="Arial"/>
                  </w:rPr>
                </w:pPr>
                <w:r w:rsidDel="00000000" w:rsidR="00000000" w:rsidRPr="00000000">
                  <w:rPr>
                    <w:rFonts w:ascii="Arial" w:cs="Arial" w:eastAsia="Arial" w:hAnsi="Arial"/>
                    <w:rtl w:val="0"/>
                  </w:rPr>
                  <w:t xml:space="preserve">Manufacturer ISO 13485 certificate (English version should be provided with offer) Certificate should be issued by Conformity Assessment Bodies (CABs), Notified or Accredited bodies by the International Accreditation Forum (IAF)</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4F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FE">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4FF">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00">
                <w:pPr>
                  <w:widowControl w:val="0"/>
                  <w:spacing w:line="276" w:lineRule="auto"/>
                  <w:rPr>
                    <w:rFonts w:ascii="Arial" w:cs="Arial" w:eastAsia="Arial" w:hAnsi="Arial"/>
                  </w:rPr>
                </w:pPr>
                <w:r w:rsidDel="00000000" w:rsidR="00000000" w:rsidRPr="00000000">
                  <w:rPr>
                    <w:rFonts w:ascii="Arial" w:cs="Arial" w:eastAsia="Arial" w:hAnsi="Arial"/>
                    <w:rtl w:val="0"/>
                  </w:rPr>
                  <w:t xml:space="preserve">The product should be USFDA approved or comply with CE (Conformity of Europeans via notified body or Declaration of conformity or any equivalent certificate from any of the founding members of GHTF countries: Australia, Canada, Japan)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0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0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03">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04">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05">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06">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07">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08">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509">
      <w:pPr>
        <w:spacing w:line="276" w:lineRule="auto"/>
        <w:jc w:val="both"/>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A">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B">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C">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D">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E">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0F">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10">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11">
      <w:pPr>
        <w:spacing w:after="240" w:before="240" w:line="276" w:lineRule="auto"/>
        <w:rPr>
          <w:rFonts w:ascii="Open Sans" w:cs="Open Sans" w:eastAsia="Open Sans" w:hAnsi="Open Sans"/>
          <w:b w:val="1"/>
        </w:rPr>
      </w:pPr>
      <w:r w:rsidDel="00000000" w:rsidR="00000000" w:rsidRPr="00000000">
        <w:rPr>
          <w:rFonts w:ascii="Tahoma" w:cs="Tahoma" w:eastAsia="Tahoma" w:hAnsi="Tahoma"/>
          <w:b w:val="1"/>
          <w:color w:val="222222"/>
          <w:sz w:val="24"/>
          <w:szCs w:val="24"/>
          <w:highlight w:val="white"/>
          <w:u w:val="single"/>
          <w:rtl w:val="0"/>
        </w:rPr>
        <w:t xml:space="preserve">LOT 8: Hematology analyzer</w:t>
      </w:r>
      <w:r w:rsidDel="00000000" w:rsidR="00000000" w:rsidRPr="00000000">
        <w:rPr>
          <w:rtl w:val="0"/>
        </w:rPr>
      </w:r>
    </w:p>
    <w:sdt>
      <w:sdtPr>
        <w:lock w:val="contentLocked"/>
        <w:tag w:val="goog_rdk_21"/>
      </w:sdtPr>
      <w:sdtContent>
        <w:tbl>
          <w:tblPr>
            <w:tblStyle w:val="Table9"/>
            <w:tblW w:w="10830.0" w:type="dxa"/>
            <w:jc w:val="left"/>
            <w:tblInd w:w="-5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85"/>
            <w:gridCol w:w="3315"/>
            <w:gridCol w:w="1410"/>
            <w:gridCol w:w="3435"/>
            <w:gridCol w:w="1185"/>
            <w:tblGridChange w:id="0">
              <w:tblGrid>
                <w:gridCol w:w="1485"/>
                <w:gridCol w:w="3315"/>
                <w:gridCol w:w="1410"/>
                <w:gridCol w:w="3435"/>
                <w:gridCol w:w="1185"/>
              </w:tblGrid>
            </w:tblGridChange>
          </w:tblGrid>
          <w:tr>
            <w:trPr>
              <w:cantSplit w:val="0"/>
              <w:trHeight w:val="480" w:hRule="atLeast"/>
              <w:tblHeader w:val="1"/>
            </w:trPr>
            <w:tc>
              <w:tcPr>
                <w:gridSpan w:val="2"/>
                <w:shd w:fill="d9d9d9" w:val="clear"/>
                <w:vAlign w:val="center"/>
              </w:tcPr>
              <w:p w:rsidR="00000000" w:rsidDel="00000000" w:rsidP="00000000" w:rsidRDefault="00000000" w:rsidRPr="00000000" w14:paraId="00000512">
                <w:pPr>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514">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Is your product compliant with UNOPS Minimum Requirement(Yes/No)</w:t>
                </w:r>
                <w:r w:rsidDel="00000000" w:rsidR="00000000" w:rsidRPr="00000000">
                  <w:rPr>
                    <w:rtl w:val="0"/>
                  </w:rPr>
                </w:r>
              </w:p>
            </w:tc>
            <w:tc>
              <w:tcPr>
                <w:shd w:fill="d9d9d9" w:val="clear"/>
                <w:vAlign w:val="center"/>
              </w:tcPr>
              <w:p w:rsidR="00000000" w:rsidDel="00000000" w:rsidP="00000000" w:rsidRDefault="00000000" w:rsidRPr="00000000" w14:paraId="00000515">
                <w:pPr>
                  <w:jc w:val="center"/>
                  <w:rPr>
                    <w:rFonts w:ascii="Tahoma" w:cs="Tahoma" w:eastAsia="Tahoma" w:hAnsi="Tahoma"/>
                    <w:b w:val="1"/>
                  </w:rPr>
                </w:pPr>
                <w:r w:rsidDel="00000000" w:rsidR="00000000" w:rsidRPr="00000000">
                  <w:rPr>
                    <w:rFonts w:ascii="Tahoma" w:cs="Tahoma" w:eastAsia="Tahoma" w:hAnsi="Tahoma"/>
                    <w:b w:val="1"/>
                    <w:i w:val="1"/>
                    <w:shd w:fill="d9d9d9" w:val="clear"/>
                    <w:rtl w:val="0"/>
                  </w:rPr>
                  <w:t xml:space="preserve">Technical specification of goods offered by bidder</w:t>
                </w:r>
                <w:r w:rsidDel="00000000" w:rsidR="00000000" w:rsidRPr="00000000">
                  <w:rPr>
                    <w:rtl w:val="0"/>
                  </w:rPr>
                </w:r>
              </w:p>
            </w:tc>
            <w:tc>
              <w:tcPr>
                <w:shd w:fill="d9d9d9" w:val="clear"/>
                <w:vAlign w:val="center"/>
              </w:tcPr>
              <w:p w:rsidR="00000000" w:rsidDel="00000000" w:rsidP="00000000" w:rsidRDefault="00000000" w:rsidRPr="00000000" w14:paraId="00000516">
                <w:pPr>
                  <w:jc w:val="center"/>
                  <w:rPr>
                    <w:rFonts w:ascii="Tahoma" w:cs="Tahoma" w:eastAsia="Tahoma" w:hAnsi="Tahoma"/>
                    <w:b w:val="1"/>
                    <w:i w:val="1"/>
                    <w:shd w:fill="d9d9d9" w:val="clear"/>
                  </w:rPr>
                </w:pPr>
                <w:r w:rsidDel="00000000" w:rsidR="00000000" w:rsidRPr="00000000">
                  <w:rPr>
                    <w:rFonts w:ascii="Tahoma" w:cs="Tahoma" w:eastAsia="Tahoma" w:hAnsi="Tahoma"/>
                    <w:b w:val="1"/>
                    <w:i w:val="1"/>
                    <w:shd w:fill="d9d9d9" w:val="clear"/>
                    <w:rtl w:val="0"/>
                  </w:rPr>
                  <w:t xml:space="preserve">Remark (note for deviation and description of additional document attached with bidder offer)</w:t>
                </w:r>
              </w:p>
            </w:tc>
          </w:tr>
          <w:tr>
            <w:trPr>
              <w:cantSplit w:val="0"/>
              <w:trHeight w:val="586.6406250000001" w:hRule="atLeast"/>
              <w:tblHeader w:val="0"/>
            </w:trPr>
            <w:tc>
              <w:tcPr>
                <w:gridSpan w:val="2"/>
                <w:tcBorders>
                  <w:bottom w:color="000000" w:space="0" w:sz="4" w:val="single"/>
                </w:tcBorders>
              </w:tcPr>
              <w:p w:rsidR="00000000" w:rsidDel="00000000" w:rsidP="00000000" w:rsidRDefault="00000000" w:rsidRPr="00000000" w14:paraId="00000517">
                <w:pPr>
                  <w:tabs>
                    <w:tab w:val="right" w:leader="none" w:pos="8640"/>
                  </w:tabs>
                  <w:spacing w:line="276" w:lineRule="auto"/>
                  <w:rPr>
                    <w:rFonts w:ascii="Tahoma" w:cs="Tahoma" w:eastAsia="Tahoma" w:hAnsi="Tahoma"/>
                    <w:b w:val="1"/>
                  </w:rPr>
                </w:pPr>
                <w:r w:rsidDel="00000000" w:rsidR="00000000" w:rsidRPr="00000000">
                  <w:rPr>
                    <w:rFonts w:ascii="Tahoma" w:cs="Tahoma" w:eastAsia="Tahoma" w:hAnsi="Tahoma"/>
                    <w:b w:val="1"/>
                    <w:highlight w:val="white"/>
                    <w:rtl w:val="0"/>
                  </w:rPr>
                  <w:t xml:space="preserve">LOT 8: Hematology analyzer</w:t>
                </w:r>
                <w:r w:rsidDel="00000000" w:rsidR="00000000" w:rsidRPr="00000000">
                  <w:rPr>
                    <w:rtl w:val="0"/>
                  </w:rPr>
                </w:r>
              </w:p>
            </w:tc>
            <w:tc>
              <w:tcPr>
                <w:gridSpan w:val="3"/>
                <w:tcBorders>
                  <w:bottom w:color="000000" w:space="0" w:sz="4" w:val="single"/>
                </w:tcBorders>
                <w:vAlign w:val="center"/>
              </w:tcPr>
              <w:p w:rsidR="00000000" w:rsidDel="00000000" w:rsidP="00000000" w:rsidRDefault="00000000" w:rsidRPr="00000000" w14:paraId="00000519">
                <w:pPr>
                  <w:jc w:val="center"/>
                  <w:rPr>
                    <w:rFonts w:ascii="Tahoma" w:cs="Tahoma" w:eastAsia="Tahoma" w:hAnsi="Tahoma"/>
                    <w:b w:val="1"/>
                  </w:rPr>
                </w:pPr>
                <w:r w:rsidDel="00000000" w:rsidR="00000000" w:rsidRPr="00000000">
                  <w:rPr>
                    <w:rFonts w:ascii="Tahoma" w:cs="Tahoma" w:eastAsia="Tahoma" w:hAnsi="Tahoma"/>
                    <w:b w:val="1"/>
                    <w:highlight w:val="cyan"/>
                    <w:rtl w:val="0"/>
                  </w:rPr>
                  <w:t xml:space="preserve">These columns must be completed fully by bidders</w:t>
                </w:r>
                <w:r w:rsidDel="00000000" w:rsidR="00000000" w:rsidRPr="00000000">
                  <w:rPr>
                    <w:rtl w:val="0"/>
                  </w:rPr>
                </w:r>
              </w:p>
            </w:tc>
          </w:tr>
          <w:tr>
            <w:trPr>
              <w:cantSplit w:val="0"/>
              <w:trHeight w:val="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1C">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1D">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Brand</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1E">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1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0">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1">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2">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Model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3">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5">
                <w:pPr>
                  <w:widowControl w:val="0"/>
                  <w:spacing w:line="276" w:lineRule="auto"/>
                  <w:rPr>
                    <w:rFonts w:ascii="Arial" w:cs="Arial" w:eastAsia="Arial" w:hAnsi="Arial"/>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6">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7">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Manufacturer</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8">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A">
                <w:pPr>
                  <w:widowControl w:val="0"/>
                  <w:spacing w:line="276" w:lineRule="auto"/>
                  <w:rPr>
                    <w:rFonts w:ascii="Arial" w:cs="Arial" w:eastAsia="Arial" w:hAnsi="Arial"/>
                  </w:rPr>
                </w:pPr>
                <w:r w:rsidDel="00000000" w:rsidR="00000000" w:rsidRPr="00000000">
                  <w:rPr>
                    <w:rtl w:val="0"/>
                  </w:rPr>
                </w:r>
              </w:p>
            </w:tc>
          </w:tr>
          <w:tr>
            <w:trPr>
              <w:cantSplit w:val="0"/>
              <w:trHeight w:val="240"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B">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C">
                <w:pPr>
                  <w:widowControl w:val="0"/>
                  <w:spacing w:line="276" w:lineRule="auto"/>
                  <w:rPr>
                    <w:rFonts w:ascii="Arial" w:cs="Arial" w:eastAsia="Arial" w:hAnsi="Arial"/>
                  </w:rPr>
                </w:pPr>
                <w:r w:rsidDel="00000000" w:rsidR="00000000" w:rsidRPr="00000000">
                  <w:rPr>
                    <w:rFonts w:ascii="Arial" w:cs="Arial" w:eastAsia="Arial" w:hAnsi="Arial"/>
                    <w:b w:val="1"/>
                    <w:color w:val="5292c9"/>
                    <w:sz w:val="22"/>
                    <w:szCs w:val="22"/>
                    <w:rtl w:val="0"/>
                  </w:rPr>
                  <w:t xml:space="preserve">Country of Origin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D">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2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2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restart"/>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30">
                <w:pPr>
                  <w:widowControl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Technical Specification</w:t>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31">
                <w:pPr>
                  <w:widowControl w:val="0"/>
                  <w:spacing w:line="276" w:lineRule="auto"/>
                  <w:rPr>
                    <w:rFonts w:ascii="Arial" w:cs="Arial" w:eastAsia="Arial" w:hAnsi="Arial"/>
                  </w:rPr>
                </w:pPr>
                <w:r w:rsidDel="00000000" w:rsidR="00000000" w:rsidRPr="00000000">
                  <w:rPr>
                    <w:rFonts w:ascii="Arial" w:cs="Arial" w:eastAsia="Arial" w:hAnsi="Arial"/>
                    <w:rtl w:val="0"/>
                  </w:rPr>
                  <w:t xml:space="preserve">Used to Determine : Red blood cell(RBC), White blood cell(WBC), Hemoglobin(HGB),</w:t>
                </w:r>
              </w:p>
              <w:p w:rsidR="00000000" w:rsidDel="00000000" w:rsidP="00000000" w:rsidRDefault="00000000" w:rsidRPr="00000000" w14:paraId="00000532">
                <w:pPr>
                  <w:widowControl w:val="0"/>
                  <w:spacing w:line="276" w:lineRule="auto"/>
                  <w:rPr>
                    <w:rFonts w:ascii="Arial" w:cs="Arial" w:eastAsia="Arial" w:hAnsi="Arial"/>
                  </w:rPr>
                </w:pPr>
                <w:r w:rsidDel="00000000" w:rsidR="00000000" w:rsidRPr="00000000">
                  <w:rPr>
                    <w:rFonts w:ascii="Arial" w:cs="Arial" w:eastAsia="Arial" w:hAnsi="Arial"/>
                    <w:rtl w:val="0"/>
                  </w:rPr>
                  <w:t xml:space="preserve">Haematocrit(HCT), Mean cell volume(MCV), Mean cell hemoglobin(MCH), Red cell</w:t>
                </w:r>
              </w:p>
              <w:p w:rsidR="00000000" w:rsidDel="00000000" w:rsidP="00000000" w:rsidRDefault="00000000" w:rsidRPr="00000000" w14:paraId="00000533">
                <w:pPr>
                  <w:widowControl w:val="0"/>
                  <w:spacing w:line="276" w:lineRule="auto"/>
                  <w:rPr>
                    <w:rFonts w:ascii="Arial" w:cs="Arial" w:eastAsia="Arial" w:hAnsi="Arial"/>
                  </w:rPr>
                </w:pPr>
                <w:r w:rsidDel="00000000" w:rsidR="00000000" w:rsidRPr="00000000">
                  <w:rPr>
                    <w:rFonts w:ascii="Arial" w:cs="Arial" w:eastAsia="Arial" w:hAnsi="Arial"/>
                    <w:rtl w:val="0"/>
                  </w:rPr>
                  <w:t xml:space="preserve">distribution(RDW-SD and RDW-CV), Platelets(PLT),Platelet distribution(PDW-SD and PDW-CV), Mean platelet volume(MPV), differential leucocytes (Leucocyte count with 3 part differential)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36">
                <w:pPr>
                  <w:widowControl w:val="0"/>
                  <w:spacing w:line="276" w:lineRule="auto"/>
                  <w:rPr>
                    <w:rFonts w:ascii="Arial" w:cs="Arial" w:eastAsia="Arial" w:hAnsi="Arial"/>
                  </w:rPr>
                </w:pPr>
                <w:r w:rsidDel="00000000" w:rsidR="00000000" w:rsidRPr="00000000">
                  <w:rPr>
                    <w:rtl w:val="0"/>
                  </w:rPr>
                </w:r>
              </w:p>
            </w:tc>
          </w:tr>
          <w:tr>
            <w:trPr>
              <w:cantSplit w:val="0"/>
              <w:trHeight w:val="1020"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7">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38">
                <w:pPr>
                  <w:widowControl w:val="0"/>
                  <w:spacing w:line="276" w:lineRule="auto"/>
                  <w:rPr>
                    <w:rFonts w:ascii="Arial" w:cs="Arial" w:eastAsia="Arial" w:hAnsi="Arial"/>
                  </w:rPr>
                </w:pPr>
                <w:r w:rsidDel="00000000" w:rsidR="00000000" w:rsidRPr="00000000">
                  <w:rPr>
                    <w:rFonts w:ascii="Arial" w:cs="Arial" w:eastAsia="Arial" w:hAnsi="Arial"/>
                    <w:rtl w:val="0"/>
                  </w:rPr>
                  <w:t xml:space="preserve">Menu capacity &gt;20 tests per sample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3B">
                <w:pPr>
                  <w:widowControl w:val="0"/>
                  <w:spacing w:line="276" w:lineRule="auto"/>
                  <w:rPr>
                    <w:rFonts w:ascii="Arial" w:cs="Arial" w:eastAsia="Arial" w:hAnsi="Arial"/>
                  </w:rPr>
                </w:pPr>
                <w:r w:rsidDel="00000000" w:rsidR="00000000" w:rsidRPr="00000000">
                  <w:rPr>
                    <w:rtl w:val="0"/>
                  </w:rPr>
                </w:r>
              </w:p>
            </w:tc>
          </w:tr>
          <w:tr>
            <w:trPr>
              <w:cantSplit w:val="0"/>
              <w:trHeight w:val="114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C">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3D">
                <w:pPr>
                  <w:widowControl w:val="0"/>
                  <w:spacing w:line="276" w:lineRule="auto"/>
                  <w:rPr>
                    <w:rFonts w:ascii="Arial" w:cs="Arial" w:eastAsia="Arial" w:hAnsi="Arial"/>
                  </w:rPr>
                </w:pPr>
                <w:r w:rsidDel="00000000" w:rsidR="00000000" w:rsidRPr="00000000">
                  <w:rPr>
                    <w:rFonts w:ascii="Arial" w:cs="Arial" w:eastAsia="Arial" w:hAnsi="Arial"/>
                    <w:rtl w:val="0"/>
                  </w:rPr>
                  <w:t xml:space="preserve">Test throughput – minimum 60 samples/hr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3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40">
                <w:pPr>
                  <w:widowControl w:val="0"/>
                  <w:spacing w:line="276" w:lineRule="auto"/>
                  <w:rPr>
                    <w:rFonts w:ascii="Arial" w:cs="Arial" w:eastAsia="Arial" w:hAnsi="Arial"/>
                  </w:rPr>
                </w:pPr>
                <w:r w:rsidDel="00000000" w:rsidR="00000000" w:rsidRPr="00000000">
                  <w:rPr>
                    <w:rtl w:val="0"/>
                  </w:rPr>
                </w:r>
              </w:p>
            </w:tc>
          </w:tr>
          <w:tr>
            <w:trPr>
              <w:cantSplit w:val="0"/>
              <w:trHeight w:val="1253.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1">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42">
                <w:pPr>
                  <w:widowControl w:val="0"/>
                  <w:spacing w:line="276" w:lineRule="auto"/>
                  <w:rPr>
                    <w:rFonts w:ascii="Arial" w:cs="Arial" w:eastAsia="Arial" w:hAnsi="Arial"/>
                  </w:rPr>
                </w:pPr>
                <w:r w:rsidDel="00000000" w:rsidR="00000000" w:rsidRPr="00000000">
                  <w:rPr>
                    <w:rFonts w:ascii="Arial" w:cs="Arial" w:eastAsia="Arial" w:hAnsi="Arial"/>
                    <w:rtl w:val="0"/>
                  </w:rPr>
                  <w:t xml:space="preserve">Measurement principle – Impedance, spectrophotometry for hemoglobin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45">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6">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47">
                <w:pPr>
                  <w:widowControl w:val="0"/>
                  <w:spacing w:line="276" w:lineRule="auto"/>
                  <w:rPr>
                    <w:rFonts w:ascii="Arial" w:cs="Arial" w:eastAsia="Arial" w:hAnsi="Arial"/>
                  </w:rPr>
                </w:pPr>
                <w:r w:rsidDel="00000000" w:rsidR="00000000" w:rsidRPr="00000000">
                  <w:rPr>
                    <w:rFonts w:ascii="Arial" w:cs="Arial" w:eastAsia="Arial" w:hAnsi="Arial"/>
                    <w:rtl w:val="0"/>
                  </w:rPr>
                  <w:t xml:space="preserve">System interface – unidirectional, bidirectional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4A">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B">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4C">
                <w:pPr>
                  <w:widowControl w:val="0"/>
                  <w:spacing w:line="276" w:lineRule="auto"/>
                  <w:rPr>
                    <w:rFonts w:ascii="Arial" w:cs="Arial" w:eastAsia="Arial" w:hAnsi="Arial"/>
                  </w:rPr>
                </w:pPr>
                <w:r w:rsidDel="00000000" w:rsidR="00000000" w:rsidRPr="00000000">
                  <w:rPr>
                    <w:rFonts w:ascii="Arial" w:cs="Arial" w:eastAsia="Arial" w:hAnsi="Arial"/>
                    <w:rtl w:val="0"/>
                  </w:rPr>
                  <w:t xml:space="preserve">Calibration methods – 5 different calibration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4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4F">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0">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51">
                <w:pPr>
                  <w:widowControl w:val="0"/>
                  <w:spacing w:line="276" w:lineRule="auto"/>
                  <w:rPr>
                    <w:rFonts w:ascii="Arial" w:cs="Arial" w:eastAsia="Arial" w:hAnsi="Arial"/>
                  </w:rPr>
                </w:pPr>
                <w:r w:rsidDel="00000000" w:rsidR="00000000" w:rsidRPr="00000000">
                  <w:rPr>
                    <w:rFonts w:ascii="Arial" w:cs="Arial" w:eastAsia="Arial" w:hAnsi="Arial"/>
                    <w:rtl w:val="0"/>
                  </w:rPr>
                  <w:t xml:space="preserve">QC methods – 3 level QC, and continuous supply of the QC standard material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54">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5">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56">
                <w:pPr>
                  <w:widowControl w:val="0"/>
                  <w:spacing w:line="276" w:lineRule="auto"/>
                  <w:rPr>
                    <w:rFonts w:ascii="Arial" w:cs="Arial" w:eastAsia="Arial" w:hAnsi="Arial"/>
                  </w:rPr>
                </w:pPr>
                <w:r w:rsidDel="00000000" w:rsidR="00000000" w:rsidRPr="00000000">
                  <w:rPr>
                    <w:rFonts w:ascii="Arial" w:cs="Arial" w:eastAsia="Arial" w:hAnsi="Arial"/>
                    <w:rtl w:val="0"/>
                  </w:rPr>
                  <w:t xml:space="preserve">Reagent compartment temperature – 16 to 34 deg 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59">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A">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5B">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type – whole blood and body fluid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5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5E">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F">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60">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container type – Test tube 2ml-6ml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63">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4">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65">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container size – Test tube 2ml-5ml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68">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9">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6A">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database &gt;5000</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6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6D">
                <w:pPr>
                  <w:widowControl w:val="0"/>
                  <w:spacing w:line="276" w:lineRule="auto"/>
                  <w:rPr>
                    <w:rFonts w:ascii="Arial" w:cs="Arial" w:eastAsia="Arial" w:hAnsi="Arial"/>
                  </w:rPr>
                </w:pPr>
                <w:r w:rsidDel="00000000" w:rsidR="00000000" w:rsidRPr="00000000">
                  <w:rPr>
                    <w:rtl w:val="0"/>
                  </w:rPr>
                </w:r>
              </w:p>
            </w:tc>
          </w:tr>
          <w:tr>
            <w:trPr>
              <w:cantSplit w:val="0"/>
              <w:trHeight w:val="1328.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E">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6F">
                <w:pPr>
                  <w:widowControl w:val="0"/>
                  <w:spacing w:line="276" w:lineRule="auto"/>
                  <w:rPr>
                    <w:rFonts w:ascii="Arial" w:cs="Arial" w:eastAsia="Arial" w:hAnsi="Arial"/>
                  </w:rPr>
                </w:pPr>
                <w:r w:rsidDel="00000000" w:rsidR="00000000" w:rsidRPr="00000000">
                  <w:rPr>
                    <w:rFonts w:ascii="Arial" w:cs="Arial" w:eastAsia="Arial" w:hAnsi="Arial"/>
                    <w:rtl w:val="0"/>
                  </w:rPr>
                  <w:t xml:space="preserve">Single-manual and batch-autoloader options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72">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3">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74">
                <w:pPr>
                  <w:widowControl w:val="0"/>
                  <w:spacing w:line="276" w:lineRule="auto"/>
                  <w:rPr>
                    <w:rFonts w:ascii="Arial" w:cs="Arial" w:eastAsia="Arial" w:hAnsi="Arial"/>
                  </w:rPr>
                </w:pPr>
                <w:r w:rsidDel="00000000" w:rsidR="00000000" w:rsidRPr="00000000">
                  <w:rPr>
                    <w:rFonts w:ascii="Arial" w:cs="Arial" w:eastAsia="Arial" w:hAnsi="Arial"/>
                    <w:rtl w:val="0"/>
                  </w:rPr>
                  <w:t xml:space="preserve">Sample management capacity – Test tube and sample cup</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5">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6">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77">
                <w:pPr>
                  <w:widowControl w:val="0"/>
                  <w:spacing w:line="276" w:lineRule="auto"/>
                  <w:rPr>
                    <w:rFonts w:ascii="Arial" w:cs="Arial" w:eastAsia="Arial" w:hAnsi="Arial"/>
                  </w:rPr>
                </w:pPr>
                <w:r w:rsidDel="00000000" w:rsidR="00000000" w:rsidRPr="00000000">
                  <w:rPr>
                    <w:rtl w:val="0"/>
                  </w:rPr>
                </w:r>
              </w:p>
            </w:tc>
          </w:tr>
          <w:tr>
            <w:trPr>
              <w:cantSplit w:val="0"/>
              <w:trHeight w:val="1463.70117187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8">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79">
                <w:pPr>
                  <w:widowControl w:val="0"/>
                  <w:spacing w:line="276" w:lineRule="auto"/>
                  <w:rPr>
                    <w:rFonts w:ascii="Arial" w:cs="Arial" w:eastAsia="Arial" w:hAnsi="Arial"/>
                  </w:rPr>
                </w:pPr>
                <w:r w:rsidDel="00000000" w:rsidR="00000000" w:rsidRPr="00000000">
                  <w:rPr>
                    <w:rFonts w:ascii="Arial" w:cs="Arial" w:eastAsia="Arial" w:hAnsi="Arial"/>
                    <w:rtl w:val="0"/>
                  </w:rPr>
                  <w:t xml:space="preserve">Minimum sample volume/test – 50ul or less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A">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B">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7C">
                <w:pPr>
                  <w:widowControl w:val="0"/>
                  <w:spacing w:line="276" w:lineRule="auto"/>
                  <w:rPr>
                    <w:rFonts w:ascii="Arial" w:cs="Arial" w:eastAsia="Arial" w:hAnsi="Arial"/>
                  </w:rPr>
                </w:pPr>
                <w:r w:rsidDel="00000000" w:rsidR="00000000" w:rsidRPr="00000000">
                  <w:rPr>
                    <w:rtl w:val="0"/>
                  </w:rPr>
                </w:r>
              </w:p>
            </w:tc>
          </w:tr>
          <w:tr>
            <w:trPr>
              <w:cantSplit w:val="0"/>
              <w:trHeight w:val="1157.7758789062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D">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7E">
                <w:pPr>
                  <w:widowControl w:val="0"/>
                  <w:spacing w:line="276" w:lineRule="auto"/>
                  <w:rPr>
                    <w:rFonts w:ascii="Arial" w:cs="Arial" w:eastAsia="Arial" w:hAnsi="Arial"/>
                  </w:rPr>
                </w:pPr>
                <w:r w:rsidDel="00000000" w:rsidR="00000000" w:rsidRPr="00000000">
                  <w:rPr>
                    <w:rFonts w:ascii="Arial" w:cs="Arial" w:eastAsia="Arial" w:hAnsi="Arial"/>
                    <w:color w:val="222222"/>
                    <w:sz w:val="22"/>
                    <w:szCs w:val="22"/>
                    <w:rtl w:val="0"/>
                  </w:rPr>
                  <w:t xml:space="preserve">System supplied with;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7F">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0">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81">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2">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83">
                <w:pPr>
                  <w:widowControl w:val="0"/>
                  <w:spacing w:line="276" w:lineRule="auto"/>
                  <w:rPr>
                    <w:rFonts w:ascii="Arial" w:cs="Arial" w:eastAsia="Arial" w:hAnsi="Arial"/>
                  </w:rPr>
                </w:pPr>
                <w:r w:rsidDel="00000000" w:rsidR="00000000" w:rsidRPr="00000000">
                  <w:rPr>
                    <w:rFonts w:ascii="Arial" w:cs="Arial" w:eastAsia="Arial" w:hAnsi="Arial"/>
                    <w:rtl w:val="0"/>
                  </w:rPr>
                  <w:t xml:space="preserve">i) 1 x PC: CPU (&gt;8GB RAM, 500 GB hard), LCD/LED/OLED Monitor (&gt;17''), with Windows XP or highest licence software.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4">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5">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86">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7">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88">
                <w:pPr>
                  <w:widowControl w:val="0"/>
                  <w:spacing w:line="276" w:lineRule="auto"/>
                  <w:rPr>
                    <w:rFonts w:ascii="Arial" w:cs="Arial" w:eastAsia="Arial" w:hAnsi="Arial"/>
                  </w:rPr>
                </w:pPr>
                <w:r w:rsidDel="00000000" w:rsidR="00000000" w:rsidRPr="00000000">
                  <w:rPr>
                    <w:rFonts w:ascii="Arial" w:cs="Arial" w:eastAsia="Arial" w:hAnsi="Arial"/>
                    <w:rtl w:val="0"/>
                  </w:rPr>
                  <w:t xml:space="preserve">ii) Upgradable instrument software (all system module)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9">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A">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8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C">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8D">
                <w:pPr>
                  <w:widowControl w:val="0"/>
                  <w:spacing w:line="276" w:lineRule="auto"/>
                  <w:rPr>
                    <w:rFonts w:ascii="Arial" w:cs="Arial" w:eastAsia="Arial" w:hAnsi="Arial"/>
                  </w:rPr>
                </w:pPr>
                <w:r w:rsidDel="00000000" w:rsidR="00000000" w:rsidRPr="00000000">
                  <w:rPr>
                    <w:rFonts w:ascii="Arial" w:cs="Arial" w:eastAsia="Arial" w:hAnsi="Arial"/>
                    <w:rtl w:val="0"/>
                  </w:rPr>
                  <w:t xml:space="preserve">iiI) 1x UPS with 30 minute battery life, which is compatible with the quoted model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E">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8F">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90">
                <w:pPr>
                  <w:widowControl w:val="0"/>
                  <w:spacing w:line="276" w:lineRule="auto"/>
                  <w:rPr>
                    <w:rFonts w:ascii="Arial" w:cs="Arial" w:eastAsia="Arial" w:hAnsi="Arial"/>
                  </w:rPr>
                </w:pPr>
                <w:r w:rsidDel="00000000" w:rsidR="00000000" w:rsidRPr="00000000">
                  <w:rPr>
                    <w:rtl w:val="0"/>
                  </w:rPr>
                </w:r>
              </w:p>
            </w:tc>
          </w:tr>
          <w:tr>
            <w:trPr>
              <w:cantSplit w:val="0"/>
              <w:trHeight w:val="1035"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1">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92">
                <w:pPr>
                  <w:widowControl w:val="0"/>
                  <w:spacing w:line="276" w:lineRule="auto"/>
                  <w:rPr>
                    <w:rFonts w:ascii="Arial" w:cs="Arial" w:eastAsia="Arial" w:hAnsi="Arial"/>
                  </w:rPr>
                </w:pPr>
                <w:r w:rsidDel="00000000" w:rsidR="00000000" w:rsidRPr="00000000">
                  <w:rPr>
                    <w:rFonts w:ascii="Arial" w:cs="Arial" w:eastAsia="Arial" w:hAnsi="Arial"/>
                    <w:rtl w:val="0"/>
                  </w:rPr>
                  <w:t xml:space="preserve">IV) 1x printer, which is compatible with the main unit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3">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4">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95">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6">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97">
                <w:pPr>
                  <w:widowControl w:val="0"/>
                  <w:spacing w:line="276" w:lineRule="auto"/>
                  <w:rPr>
                    <w:rFonts w:ascii="Arial" w:cs="Arial" w:eastAsia="Arial" w:hAnsi="Arial"/>
                  </w:rPr>
                </w:pPr>
                <w:r w:rsidDel="00000000" w:rsidR="00000000" w:rsidRPr="00000000">
                  <w:rPr>
                    <w:rFonts w:ascii="Arial" w:cs="Arial" w:eastAsia="Arial" w:hAnsi="Arial"/>
                    <w:rtl w:val="0"/>
                  </w:rPr>
                  <w:t xml:space="preserve">Power supply: 220-240 V, 50-60 Hz, European plug, Single phase main supply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8">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9">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9A">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B">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9C">
                <w:pPr>
                  <w:widowControl w:val="0"/>
                  <w:spacing w:line="276" w:lineRule="auto"/>
                  <w:rPr>
                    <w:rFonts w:ascii="Arial" w:cs="Arial" w:eastAsia="Arial" w:hAnsi="Arial"/>
                  </w:rPr>
                </w:pPr>
                <w:r w:rsidDel="00000000" w:rsidR="00000000" w:rsidRPr="00000000">
                  <w:rPr>
                    <w:rFonts w:ascii="Arial" w:cs="Arial" w:eastAsia="Arial" w:hAnsi="Arial"/>
                    <w:rtl w:val="0"/>
                  </w:rPr>
                  <w:t xml:space="preserve">All standard accessories, software and start up kits/ reagents which are required for fully functionality of the machine shall be supplied (if applicable)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D">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9E">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9F">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0">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A1">
                <w:pPr>
                  <w:widowControl w:val="0"/>
                  <w:spacing w:line="276" w:lineRule="auto"/>
                  <w:rPr>
                    <w:rFonts w:ascii="Arial" w:cs="Arial" w:eastAsia="Arial" w:hAnsi="Arial"/>
                  </w:rPr>
                </w:pPr>
                <w:r w:rsidDel="00000000" w:rsidR="00000000" w:rsidRPr="00000000">
                  <w:rPr>
                    <w:rFonts w:ascii="Arial" w:cs="Arial" w:eastAsia="Arial" w:hAnsi="Arial"/>
                    <w:rtl w:val="0"/>
                  </w:rPr>
                  <w:t xml:space="preserve">Training: Complete training on operation and maintenance of instrument is required for officers in the lab at instrument site including training document.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2">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3">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A4">
                <w:pPr>
                  <w:widowControl w:val="0"/>
                  <w:spacing w:line="276" w:lineRule="auto"/>
                  <w:rPr>
                    <w:rFonts w:ascii="Arial" w:cs="Arial" w:eastAsia="Arial" w:hAnsi="Arial"/>
                  </w:rPr>
                </w:pPr>
                <w:r w:rsidDel="00000000" w:rsidR="00000000" w:rsidRPr="00000000">
                  <w:rPr>
                    <w:rtl w:val="0"/>
                  </w:rPr>
                </w:r>
              </w:p>
            </w:tc>
          </w:tr>
          <w:tr>
            <w:trPr>
              <w:cantSplit w:val="0"/>
              <w:trHeight w:val="1082.7758789062502"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5">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A6">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Installation Service Requirement: The bidder should provide installation, testing, Calibration and commissioning service according to manufacturer instruction at the final destination.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7">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8">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A9">
                <w:pPr>
                  <w:widowControl w:val="0"/>
                  <w:spacing w:line="276" w:lineRule="auto"/>
                  <w:rPr>
                    <w:rFonts w:ascii="Arial" w:cs="Arial" w:eastAsia="Arial" w:hAnsi="Arial"/>
                  </w:rPr>
                </w:pPr>
                <w:r w:rsidDel="00000000" w:rsidR="00000000" w:rsidRPr="00000000">
                  <w:rPr>
                    <w:rtl w:val="0"/>
                  </w:rPr>
                </w:r>
              </w:p>
            </w:tc>
          </w:tr>
          <w:tr>
            <w:trPr>
              <w:cantSplit w:val="0"/>
              <w:trHeight w:val="1320"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A">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AB">
                <w:pPr>
                  <w:widowControl w:val="0"/>
                  <w:spacing w:line="276" w:lineRule="auto"/>
                  <w:rPr>
                    <w:rFonts w:ascii="Arial" w:cs="Arial" w:eastAsia="Arial" w:hAnsi="Arial"/>
                  </w:rPr>
                </w:pPr>
                <w:r w:rsidDel="00000000" w:rsidR="00000000" w:rsidRPr="00000000">
                  <w:rPr>
                    <w:rFonts w:ascii="Arial" w:cs="Arial" w:eastAsia="Arial" w:hAnsi="Arial"/>
                    <w:rtl w:val="0"/>
                  </w:rPr>
                  <w:t xml:space="preserve">Warranty: 2-year comprehensive warranty for the system should be provided from the manufacturer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C">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AD">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AE">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F">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B0">
                <w:pPr>
                  <w:widowControl w:val="0"/>
                  <w:spacing w:line="276" w:lineRule="auto"/>
                  <w:rPr>
                    <w:rFonts w:ascii="Arial" w:cs="Arial" w:eastAsia="Arial" w:hAnsi="Arial"/>
                  </w:rPr>
                </w:pPr>
                <w:r w:rsidDel="00000000" w:rsidR="00000000" w:rsidRPr="00000000">
                  <w:rPr>
                    <w:rFonts w:ascii="Arial" w:cs="Arial" w:eastAsia="Arial" w:hAnsi="Arial"/>
                    <w:rtl w:val="0"/>
                  </w:rPr>
                  <w:t xml:space="preserve">Should have a local agent/dealer If not, it has to commit/agree to arrange a local agent/dealer within three weeks after award.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1">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2">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B3">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vMerge w:val="continue"/>
                <w:tcBorders>
                  <w:top w:color="cccccc"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4">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B5">
                <w:pPr>
                  <w:widowControl w:val="0"/>
                  <w:spacing w:line="276" w:lineRule="auto"/>
                  <w:rPr>
                    <w:rFonts w:ascii="Arial" w:cs="Arial" w:eastAsia="Arial" w:hAnsi="Arial"/>
                  </w:rPr>
                </w:pPr>
                <w:r w:rsidDel="00000000" w:rsidR="00000000" w:rsidRPr="00000000">
                  <w:rPr>
                    <w:rFonts w:ascii="Arial" w:cs="Arial" w:eastAsia="Arial" w:hAnsi="Arial"/>
                    <w:rtl w:val="0"/>
                  </w:rPr>
                  <w:t xml:space="preserve">Manuals: One set of operation manual and service manual (English language) should be supplied with instrument.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6">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7">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B8">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5B9">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BA">
                <w:pPr>
                  <w:widowControl w:val="0"/>
                  <w:spacing w:line="276" w:lineRule="auto"/>
                  <w:rPr>
                    <w:rFonts w:ascii="Arial" w:cs="Arial" w:eastAsia="Arial" w:hAnsi="Arial"/>
                  </w:rPr>
                </w:pPr>
                <w:r w:rsidDel="00000000" w:rsidR="00000000" w:rsidRPr="00000000">
                  <w:rPr>
                    <w:rFonts w:ascii="Arial" w:cs="Arial" w:eastAsia="Arial" w:hAnsi="Arial"/>
                    <w:rtl w:val="0"/>
                  </w:rPr>
                  <w:t xml:space="preserve">Manufacturer ISO 13485 certificate (English version should be provided with offer) Certificate should be issued by Conformity Assessment Bodies (CABs), Notified or Accredited bodies by the International Accreditation Forum (IAF)</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B">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BC">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BD">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5BE">
                <w:pPr>
                  <w:widowControl w:val="0"/>
                  <w:spacing w:line="276" w:lineRule="auto"/>
                  <w:rPr>
                    <w:rFonts w:ascii="Arial" w:cs="Arial" w:eastAsia="Arial" w:hAnsi="Arial"/>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BF">
                <w:pPr>
                  <w:widowControl w:val="0"/>
                  <w:spacing w:line="276" w:lineRule="auto"/>
                  <w:rPr>
                    <w:rFonts w:ascii="Arial" w:cs="Arial" w:eastAsia="Arial" w:hAnsi="Arial"/>
                  </w:rPr>
                </w:pPr>
                <w:r w:rsidDel="00000000" w:rsidR="00000000" w:rsidRPr="00000000">
                  <w:rPr>
                    <w:rFonts w:ascii="Arial" w:cs="Arial" w:eastAsia="Arial" w:hAnsi="Arial"/>
                    <w:rtl w:val="0"/>
                  </w:rPr>
                  <w:t xml:space="preserve">The product should be USFDA approved or comply with CE (Conformity of Europeans via notified body or Declaration of conformity or any equivalent certificate from any of the founding members of GHTF countries: Australia, Canada, Japan)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C0">
                <w:pPr>
                  <w:widowControl w:val="0"/>
                  <w:spacing w:line="276" w:lineRule="auto"/>
                  <w:jc w:val="center"/>
                  <w:rPr>
                    <w:rFonts w:ascii="Arial" w:cs="Arial" w:eastAsia="Arial" w:hAnsi="Arial"/>
                  </w:rPr>
                </w:pPr>
                <w:r w:rsidDel="00000000" w:rsidR="00000000" w:rsidRPr="00000000">
                  <w:rPr>
                    <w:rFonts w:ascii="Arial" w:cs="Arial" w:eastAsia="Arial" w:hAnsi="Arial"/>
                    <w:sz w:val="22"/>
                    <w:szCs w:val="22"/>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C1">
                <w:pPr>
                  <w:widowControl w:val="0"/>
                  <w:spacing w:line="276" w:lineRule="auto"/>
                  <w:rPr>
                    <w:rFonts w:ascii="Arial" w:cs="Arial" w:eastAsia="Arial" w:hAnsi="Arial"/>
                  </w:rPr>
                </w:pPr>
                <w:r w:rsidDel="00000000" w:rsidR="00000000" w:rsidRPr="00000000">
                  <w:rPr>
                    <w:rFonts w:ascii="Arial" w:cs="Arial" w:eastAsia="Arial" w:hAnsi="Arial"/>
                    <w:sz w:val="22"/>
                    <w:szCs w:val="22"/>
                    <w:rtl w:val="0"/>
                  </w:rPr>
                  <w:t xml:space="preserve">Insert details of goods offered, including specifications and brand/model offered if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C2">
                <w:pPr>
                  <w:widowControl w:val="0"/>
                  <w:spacing w:line="276" w:lineRule="auto"/>
                  <w:rPr>
                    <w:rFonts w:ascii="Arial" w:cs="Arial" w:eastAsia="Arial" w:hAnsi="Arial"/>
                  </w:rPr>
                </w:pPr>
                <w:r w:rsidDel="00000000" w:rsidR="00000000" w:rsidRPr="00000000">
                  <w:rPr>
                    <w:rtl w:val="0"/>
                  </w:rPr>
                </w:r>
              </w:p>
            </w:tc>
          </w:tr>
          <w:tr>
            <w:trPr>
              <w:cantSplit w:val="0"/>
              <w:trHeight w:val="270" w:hRule="atLeast"/>
              <w:tblHeader w:val="0"/>
            </w:trPr>
            <w:tc>
              <w:tcPr>
                <w:tcBorders>
                  <w:top w:color="cccccc" w:space="0" w:sz="6" w:val="single"/>
                  <w:left w:color="000000"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C3">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C4">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C5">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C6">
                <w:pPr>
                  <w:widowControl w:val="0"/>
                  <w:spacing w:line="276" w:lineRule="auto"/>
                  <w:rPr>
                    <w:rFonts w:ascii="Arial" w:cs="Arial" w:eastAsia="Arial" w:hAnsi="Arial"/>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0.0" w:type="dxa"/>
                  <w:left w:w="40.0" w:type="dxa"/>
                  <w:bottom w:w="0.0" w:type="dxa"/>
                  <w:right w:w="40.0" w:type="dxa"/>
                </w:tcMar>
                <w:vAlign w:val="bottom"/>
              </w:tcPr>
              <w:p w:rsidR="00000000" w:rsidDel="00000000" w:rsidP="00000000" w:rsidRDefault="00000000" w:rsidRPr="00000000" w14:paraId="000005C7">
                <w:pPr>
                  <w:widowControl w:val="0"/>
                  <w:spacing w:line="276" w:lineRule="auto"/>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5C8">
      <w:pPr>
        <w:spacing w:line="276" w:lineRule="auto"/>
        <w:jc w:val="both"/>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9">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A">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B">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C">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D">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E">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CF">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0">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1">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2">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3">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4">
      <w:pPr>
        <w:spacing w:after="240" w:before="240" w:line="276" w:lineRule="auto"/>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5">
      <w:pPr>
        <w:spacing w:line="276" w:lineRule="auto"/>
        <w:ind w:left="0" w:firstLine="0"/>
        <w:jc w:val="both"/>
        <w:rPr>
          <w:rFonts w:ascii="Tahoma" w:cs="Tahoma" w:eastAsia="Tahoma" w:hAnsi="Tahoma"/>
          <w:b w:val="1"/>
          <w:color w:val="222222"/>
          <w:sz w:val="24"/>
          <w:szCs w:val="24"/>
          <w:highlight w:val="white"/>
          <w:u w:val="single"/>
        </w:rPr>
      </w:pPr>
      <w:r w:rsidDel="00000000" w:rsidR="00000000" w:rsidRPr="00000000">
        <w:rPr>
          <w:rtl w:val="0"/>
        </w:rPr>
      </w:r>
    </w:p>
    <w:p w:rsidR="00000000" w:rsidDel="00000000" w:rsidP="00000000" w:rsidRDefault="00000000" w:rsidRPr="00000000" w14:paraId="000005D6">
      <w:pPr>
        <w:spacing w:line="276" w:lineRule="auto"/>
        <w:ind w:left="0" w:firstLine="0"/>
        <w:jc w:val="both"/>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C. Delivery and sustainability requirements- Comparative Data Table</w:t>
      </w:r>
    </w:p>
    <w:p w:rsidR="00000000" w:rsidDel="00000000" w:rsidP="00000000" w:rsidRDefault="00000000" w:rsidRPr="00000000" w14:paraId="000005D7">
      <w:pPr>
        <w:spacing w:line="276" w:lineRule="auto"/>
        <w:ind w:left="0" w:firstLine="0"/>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5D8">
      <w:pPr>
        <w:spacing w:line="276" w:lineRule="auto"/>
        <w:ind w:left="720" w:firstLine="0"/>
        <w:jc w:val="both"/>
        <w:rPr>
          <w:rFonts w:ascii="Tahoma" w:cs="Tahoma" w:eastAsia="Tahoma" w:hAnsi="Tahoma"/>
          <w:b w:val="1"/>
          <w:highlight w:val="white"/>
        </w:rPr>
      </w:pPr>
      <w:r w:rsidDel="00000000" w:rsidR="00000000" w:rsidRPr="00000000">
        <w:rPr>
          <w:rtl w:val="0"/>
        </w:rPr>
      </w:r>
    </w:p>
    <w:tbl>
      <w:tblPr>
        <w:tblStyle w:val="Table10"/>
        <w:tblW w:w="11670.0" w:type="dxa"/>
        <w:jc w:val="left"/>
        <w:tblInd w:w="-9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30"/>
        <w:gridCol w:w="4935"/>
        <w:gridCol w:w="1950"/>
        <w:gridCol w:w="2655"/>
        <w:tblGridChange w:id="0">
          <w:tblGrid>
            <w:gridCol w:w="2130"/>
            <w:gridCol w:w="4935"/>
            <w:gridCol w:w="1950"/>
            <w:gridCol w:w="265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5D9">
            <w:pPr>
              <w:spacing w:line="276" w:lineRule="auto"/>
              <w:jc w:val="center"/>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UNOPS Requirements</w:t>
            </w:r>
          </w:p>
        </w:tc>
        <w:tc>
          <w:tcPr>
            <w:shd w:fill="d9d9d9" w:val="clear"/>
            <w:vAlign w:val="center"/>
          </w:tcPr>
          <w:p w:rsidR="00000000" w:rsidDel="00000000" w:rsidP="00000000" w:rsidRDefault="00000000" w:rsidRPr="00000000" w14:paraId="000005DB">
            <w:pPr>
              <w:spacing w:line="276" w:lineRule="auto"/>
              <w:jc w:val="center"/>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Is Bid compliant? Bidder to complete</w:t>
            </w:r>
          </w:p>
        </w:tc>
        <w:tc>
          <w:tcPr>
            <w:shd w:fill="d9d9d9" w:val="clear"/>
            <w:vAlign w:val="center"/>
          </w:tcPr>
          <w:p w:rsidR="00000000" w:rsidDel="00000000" w:rsidP="00000000" w:rsidRDefault="00000000" w:rsidRPr="00000000" w14:paraId="000005DC">
            <w:pPr>
              <w:spacing w:line="276" w:lineRule="auto"/>
              <w:jc w:val="center"/>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Details </w:t>
            </w:r>
          </w:p>
          <w:p w:rsidR="00000000" w:rsidDel="00000000" w:rsidP="00000000" w:rsidRDefault="00000000" w:rsidRPr="00000000" w14:paraId="000005DD">
            <w:pPr>
              <w:spacing w:line="276" w:lineRule="auto"/>
              <w:jc w:val="center"/>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Bidder to complete</w:t>
            </w:r>
          </w:p>
          <w:p w:rsidR="00000000" w:rsidDel="00000000" w:rsidP="00000000" w:rsidRDefault="00000000" w:rsidRPr="00000000" w14:paraId="000005DE">
            <w:pPr>
              <w:spacing w:line="276" w:lineRule="auto"/>
              <w:jc w:val="center"/>
              <w:rPr>
                <w:rFonts w:ascii="Tahoma" w:cs="Tahoma" w:eastAsia="Tahoma" w:hAnsi="Tahoma"/>
                <w:b w:val="1"/>
                <w:highlight w:val="white"/>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DF">
            <w:pPr>
              <w:spacing w:line="276" w:lineRule="auto"/>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Delivery Time per Lot </w:t>
            </w:r>
          </w:p>
        </w:tc>
        <w:tc>
          <w:tcPr>
            <w:vAlign w:val="center"/>
          </w:tcPr>
          <w:p w:rsidR="00000000" w:rsidDel="00000000" w:rsidP="00000000" w:rsidRDefault="00000000" w:rsidRPr="00000000" w14:paraId="000005E0">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Bidders must deliver the goods within 60 Days under FCA as per Incoterms 2020 after Contract signature.</w:t>
            </w:r>
          </w:p>
          <w:p w:rsidR="00000000" w:rsidDel="00000000" w:rsidP="00000000" w:rsidRDefault="00000000" w:rsidRPr="00000000" w14:paraId="000005E1">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Bidders must deliver the goods within 90 Days under DAP term  as per Incoterms 2020 after Contract signature.</w:t>
            </w:r>
            <w:r w:rsidDel="00000000" w:rsidR="00000000" w:rsidRPr="00000000">
              <w:rPr>
                <w:rFonts w:ascii="Arimo" w:cs="Arimo" w:eastAsia="Arimo" w:hAnsi="Arimo"/>
                <w:highlight w:val="white"/>
                <w:rtl w:val="0"/>
              </w:rPr>
              <w:t xml:space="preserve">▬</w:t>
            </w:r>
            <w:r w:rsidDel="00000000" w:rsidR="00000000" w:rsidRPr="00000000">
              <w:rPr>
                <w:rFonts w:ascii="Tahoma" w:cs="Tahoma" w:eastAsia="Tahoma" w:hAnsi="Tahoma"/>
                <w:b w:val="1"/>
                <w:color w:val="0000ff"/>
                <w:highlight w:val="white"/>
                <w:rtl w:val="0"/>
              </w:rPr>
              <w:t xml:space="preserve"> Pass or Fail</w:t>
            </w:r>
            <w:r w:rsidDel="00000000" w:rsidR="00000000" w:rsidRPr="00000000">
              <w:rPr>
                <w:rtl w:val="0"/>
              </w:rPr>
            </w:r>
          </w:p>
        </w:tc>
        <w:tc>
          <w:tcPr>
            <w:shd w:fill="ffffff" w:val="clear"/>
            <w:vAlign w:val="center"/>
          </w:tcPr>
          <w:p w:rsidR="00000000" w:rsidDel="00000000" w:rsidP="00000000" w:rsidRDefault="00000000" w:rsidRPr="00000000" w14:paraId="000005E2">
            <w:pPr>
              <w:spacing w:line="276" w:lineRule="auto"/>
              <w:rPr>
                <w:rFonts w:ascii="Tahoma" w:cs="Tahoma" w:eastAsia="Tahoma" w:hAnsi="Tahoma"/>
                <w:b w:val="1"/>
                <w:highlight w:val="cyan"/>
              </w:rPr>
            </w:pPr>
            <w:sdt>
              <w:sdtPr>
                <w:tag w:val="goog_rdk_22"/>
              </w:sdtPr>
              <w:sdtContent>
                <w:r w:rsidDel="00000000" w:rsidR="00000000" w:rsidRPr="00000000">
                  <w:rPr>
                    <w:rFonts w:ascii="Arial Unicode MS" w:cs="Arial Unicode MS" w:eastAsia="Arial Unicode MS" w:hAnsi="Arial Unicode MS"/>
                    <w:b w:val="1"/>
                    <w:highlight w:val="cyan"/>
                    <w:rtl w:val="0"/>
                  </w:rPr>
                  <w:t xml:space="preserve">☐ Yes   ☐ No</w:t>
                </w:r>
              </w:sdtContent>
            </w:sdt>
          </w:p>
        </w:tc>
        <w:tc>
          <w:tcPr>
            <w:shd w:fill="ffffff" w:val="clear"/>
            <w:vAlign w:val="center"/>
          </w:tcPr>
          <w:p w:rsidR="00000000" w:rsidDel="00000000" w:rsidP="00000000" w:rsidRDefault="00000000" w:rsidRPr="00000000" w14:paraId="000005E3">
            <w:pPr>
              <w:spacing w:line="276" w:lineRule="auto"/>
              <w:rPr>
                <w:rFonts w:ascii="Tahoma" w:cs="Tahoma" w:eastAsia="Tahoma" w:hAnsi="Tahoma"/>
                <w:b w:val="1"/>
                <w:highlight w:val="cyan"/>
              </w:rPr>
            </w:pPr>
            <w:r w:rsidDel="00000000" w:rsidR="00000000" w:rsidRPr="00000000">
              <w:rPr>
                <w:rFonts w:ascii="Tahoma" w:cs="Tahoma" w:eastAsia="Tahoma" w:hAnsi="Tahoma"/>
                <w:b w:val="1"/>
                <w:highlight w:val="cyan"/>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5E4">
            <w:pPr>
              <w:spacing w:line="276" w:lineRule="auto"/>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Delivery place and Incoterms rules</w:t>
            </w:r>
          </w:p>
        </w:tc>
        <w:tc>
          <w:tcPr>
            <w:vAlign w:val="center"/>
          </w:tcPr>
          <w:p w:rsidR="00000000" w:rsidDel="00000000" w:rsidP="00000000" w:rsidRDefault="00000000" w:rsidRPr="00000000" w14:paraId="000005E5">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Armauer Hansen Research Institute, Addis Ababa, Ethiopia. Incoterms rules as per Incoterms 2020. UNOPS reserves the right to award FCA/DAP incoterm </w:t>
            </w:r>
            <w:r w:rsidDel="00000000" w:rsidR="00000000" w:rsidRPr="00000000">
              <w:rPr>
                <w:rFonts w:ascii="Arimo" w:cs="Arimo" w:eastAsia="Arimo" w:hAnsi="Arimo"/>
                <w:highlight w:val="white"/>
                <w:rtl w:val="0"/>
              </w:rPr>
              <w:t xml:space="preserve">▬</w:t>
            </w:r>
            <w:r w:rsidDel="00000000" w:rsidR="00000000" w:rsidRPr="00000000">
              <w:rPr>
                <w:rFonts w:ascii="Tahoma" w:cs="Tahoma" w:eastAsia="Tahoma" w:hAnsi="Tahoma"/>
                <w:b w:val="1"/>
                <w:color w:val="0000ff"/>
                <w:highlight w:val="white"/>
                <w:rtl w:val="0"/>
              </w:rPr>
              <w:t xml:space="preserve"> Pass or Fail</w:t>
            </w:r>
            <w:r w:rsidDel="00000000" w:rsidR="00000000" w:rsidRPr="00000000">
              <w:rPr>
                <w:rtl w:val="0"/>
              </w:rPr>
            </w:r>
          </w:p>
        </w:tc>
        <w:tc>
          <w:tcPr>
            <w:shd w:fill="ffffff" w:val="clear"/>
            <w:vAlign w:val="center"/>
          </w:tcPr>
          <w:p w:rsidR="00000000" w:rsidDel="00000000" w:rsidP="00000000" w:rsidRDefault="00000000" w:rsidRPr="00000000" w14:paraId="000005E6">
            <w:pPr>
              <w:spacing w:line="276" w:lineRule="auto"/>
              <w:rPr>
                <w:rFonts w:ascii="Tahoma" w:cs="Tahoma" w:eastAsia="Tahoma" w:hAnsi="Tahoma"/>
                <w:b w:val="1"/>
                <w:highlight w:val="cyan"/>
              </w:rPr>
            </w:pPr>
            <w:sdt>
              <w:sdtPr>
                <w:tag w:val="goog_rdk_23"/>
              </w:sdtPr>
              <w:sdtContent>
                <w:r w:rsidDel="00000000" w:rsidR="00000000" w:rsidRPr="00000000">
                  <w:rPr>
                    <w:rFonts w:ascii="Arial Unicode MS" w:cs="Arial Unicode MS" w:eastAsia="Arial Unicode MS" w:hAnsi="Arial Unicode MS"/>
                    <w:b w:val="1"/>
                    <w:highlight w:val="cyan"/>
                    <w:rtl w:val="0"/>
                  </w:rPr>
                  <w:t xml:space="preserve">☐ Yes   ☐ No</w:t>
                </w:r>
              </w:sdtContent>
            </w:sdt>
          </w:p>
        </w:tc>
        <w:tc>
          <w:tcPr>
            <w:shd w:fill="ffffff" w:val="clear"/>
            <w:vAlign w:val="center"/>
          </w:tcPr>
          <w:p w:rsidR="00000000" w:rsidDel="00000000" w:rsidP="00000000" w:rsidRDefault="00000000" w:rsidRPr="00000000" w14:paraId="000005E7">
            <w:pPr>
              <w:spacing w:line="276" w:lineRule="auto"/>
              <w:rPr>
                <w:rFonts w:ascii="Tahoma" w:cs="Tahoma" w:eastAsia="Tahoma" w:hAnsi="Tahoma"/>
                <w:b w:val="1"/>
                <w:highlight w:val="cyan"/>
              </w:rPr>
            </w:pPr>
            <w:r w:rsidDel="00000000" w:rsidR="00000000" w:rsidRPr="00000000">
              <w:rPr>
                <w:rFonts w:ascii="Tahoma" w:cs="Tahoma" w:eastAsia="Tahoma" w:hAnsi="Tahoma"/>
                <w:b w:val="1"/>
                <w:highlight w:val="cyan"/>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5E8">
            <w:pPr>
              <w:spacing w:line="276" w:lineRule="auto"/>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Consignee details</w:t>
            </w:r>
          </w:p>
        </w:tc>
        <w:tc>
          <w:tcPr>
            <w:vAlign w:val="center"/>
          </w:tcPr>
          <w:p w:rsidR="00000000" w:rsidDel="00000000" w:rsidP="00000000" w:rsidRDefault="00000000" w:rsidRPr="00000000" w14:paraId="000005E9">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Ministry of Health (MoH)</w:t>
            </w:r>
          </w:p>
          <w:p w:rsidR="00000000" w:rsidDel="00000000" w:rsidP="00000000" w:rsidRDefault="00000000" w:rsidRPr="00000000" w14:paraId="000005EA">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Address: Addis Ababa, Ethiopia</w:t>
            </w:r>
          </w:p>
          <w:p w:rsidR="00000000" w:rsidDel="00000000" w:rsidP="00000000" w:rsidRDefault="00000000" w:rsidRPr="00000000" w14:paraId="000005EB">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City: Addis Ababa</w:t>
            </w:r>
          </w:p>
          <w:p w:rsidR="00000000" w:rsidDel="00000000" w:rsidP="00000000" w:rsidRDefault="00000000" w:rsidRPr="00000000" w14:paraId="000005EC">
            <w:pPr>
              <w:spacing w:before="2" w:line="276" w:lineRule="auto"/>
              <w:rPr>
                <w:rFonts w:ascii="Tahoma" w:cs="Tahoma" w:eastAsia="Tahoma" w:hAnsi="Tahoma"/>
                <w:highlight w:val="white"/>
              </w:rPr>
            </w:pPr>
            <w:r w:rsidDel="00000000" w:rsidR="00000000" w:rsidRPr="00000000">
              <w:rPr>
                <w:rtl w:val="0"/>
              </w:rPr>
            </w:r>
          </w:p>
        </w:tc>
        <w:tc>
          <w:tcPr>
            <w:shd w:fill="ffffff" w:val="clear"/>
            <w:vAlign w:val="center"/>
          </w:tcPr>
          <w:p w:rsidR="00000000" w:rsidDel="00000000" w:rsidP="00000000" w:rsidRDefault="00000000" w:rsidRPr="00000000" w14:paraId="000005ED">
            <w:pPr>
              <w:spacing w:line="276" w:lineRule="auto"/>
              <w:rPr>
                <w:rFonts w:ascii="Tahoma" w:cs="Tahoma" w:eastAsia="Tahoma" w:hAnsi="Tahoma"/>
                <w:b w:val="1"/>
                <w:highlight w:val="cyan"/>
              </w:rPr>
            </w:pPr>
            <w:sdt>
              <w:sdtPr>
                <w:tag w:val="goog_rdk_24"/>
              </w:sdtPr>
              <w:sdtContent>
                <w:r w:rsidDel="00000000" w:rsidR="00000000" w:rsidRPr="00000000">
                  <w:rPr>
                    <w:rFonts w:ascii="Arial Unicode MS" w:cs="Arial Unicode MS" w:eastAsia="Arial Unicode MS" w:hAnsi="Arial Unicode MS"/>
                    <w:b w:val="1"/>
                    <w:highlight w:val="cyan"/>
                    <w:rtl w:val="0"/>
                  </w:rPr>
                  <w:t xml:space="preserve">☐ Yes   ☐ No</w:t>
                </w:r>
              </w:sdtContent>
            </w:sdt>
          </w:p>
        </w:tc>
        <w:tc>
          <w:tcPr>
            <w:shd w:fill="ffffff" w:val="clear"/>
            <w:vAlign w:val="center"/>
          </w:tcPr>
          <w:p w:rsidR="00000000" w:rsidDel="00000000" w:rsidP="00000000" w:rsidRDefault="00000000" w:rsidRPr="00000000" w14:paraId="000005EE">
            <w:pPr>
              <w:spacing w:line="276" w:lineRule="auto"/>
              <w:rPr>
                <w:rFonts w:ascii="Tahoma" w:cs="Tahoma" w:eastAsia="Tahoma" w:hAnsi="Tahoma"/>
                <w:b w:val="1"/>
                <w:highlight w:val="cyan"/>
              </w:rPr>
            </w:pPr>
            <w:r w:rsidDel="00000000" w:rsidR="00000000" w:rsidRPr="00000000">
              <w:rPr>
                <w:rFonts w:ascii="Tahoma" w:cs="Tahoma" w:eastAsia="Tahoma" w:hAnsi="Tahoma"/>
                <w:b w:val="1"/>
                <w:highlight w:val="cyan"/>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5EF">
            <w:pPr>
              <w:spacing w:line="276" w:lineRule="auto"/>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Sustainability Requirement 1</w:t>
            </w:r>
          </w:p>
        </w:tc>
        <w:tc>
          <w:tcPr>
            <w:vAlign w:val="center"/>
          </w:tcPr>
          <w:p w:rsidR="00000000" w:rsidDel="00000000" w:rsidP="00000000" w:rsidRDefault="00000000" w:rsidRPr="00000000" w14:paraId="000005F0">
            <w:pPr>
              <w:spacing w:before="2" w:line="276" w:lineRule="auto"/>
              <w:rPr>
                <w:rFonts w:ascii="Tahoma" w:cs="Tahoma" w:eastAsia="Tahoma" w:hAnsi="Tahoma"/>
                <w:highlight w:val="white"/>
              </w:rPr>
            </w:pPr>
            <w:r w:rsidDel="00000000" w:rsidR="00000000" w:rsidRPr="00000000">
              <w:rPr>
                <w:rFonts w:ascii="Tahoma" w:cs="Tahoma" w:eastAsia="Tahoma" w:hAnsi="Tahoma"/>
                <w:highlight w:val="white"/>
                <w:rtl w:val="0"/>
              </w:rPr>
              <w:t xml:space="preserve">The bidders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 </w:t>
            </w:r>
            <w:r w:rsidDel="00000000" w:rsidR="00000000" w:rsidRPr="00000000">
              <w:rPr>
                <w:rFonts w:ascii="Arimo" w:cs="Arimo" w:eastAsia="Arimo" w:hAnsi="Arimo"/>
                <w:highlight w:val="white"/>
                <w:rtl w:val="0"/>
              </w:rPr>
              <w:t xml:space="preserve">▬</w:t>
            </w:r>
            <w:r w:rsidDel="00000000" w:rsidR="00000000" w:rsidRPr="00000000">
              <w:rPr>
                <w:rFonts w:ascii="Tahoma" w:cs="Tahoma" w:eastAsia="Tahoma" w:hAnsi="Tahoma"/>
                <w:b w:val="1"/>
                <w:color w:val="0000ff"/>
                <w:highlight w:val="white"/>
                <w:rtl w:val="0"/>
              </w:rPr>
              <w:t xml:space="preserve"> Pass or Fail</w:t>
            </w:r>
            <w:r w:rsidDel="00000000" w:rsidR="00000000" w:rsidRPr="00000000">
              <w:rPr>
                <w:rtl w:val="0"/>
              </w:rPr>
            </w:r>
          </w:p>
        </w:tc>
        <w:tc>
          <w:tcPr>
            <w:shd w:fill="ffffff" w:val="clear"/>
            <w:vAlign w:val="center"/>
          </w:tcPr>
          <w:p w:rsidR="00000000" w:rsidDel="00000000" w:rsidP="00000000" w:rsidRDefault="00000000" w:rsidRPr="00000000" w14:paraId="000005F1">
            <w:pPr>
              <w:spacing w:line="276" w:lineRule="auto"/>
              <w:rPr>
                <w:rFonts w:ascii="Tahoma" w:cs="Tahoma" w:eastAsia="Tahoma" w:hAnsi="Tahoma"/>
                <w:b w:val="1"/>
                <w:highlight w:val="cyan"/>
              </w:rPr>
            </w:pPr>
            <w:sdt>
              <w:sdtPr>
                <w:tag w:val="goog_rdk_25"/>
              </w:sdtPr>
              <w:sdtContent>
                <w:r w:rsidDel="00000000" w:rsidR="00000000" w:rsidRPr="00000000">
                  <w:rPr>
                    <w:rFonts w:ascii="Arial Unicode MS" w:cs="Arial Unicode MS" w:eastAsia="Arial Unicode MS" w:hAnsi="Arial Unicode MS"/>
                    <w:b w:val="1"/>
                    <w:highlight w:val="cyan"/>
                    <w:rtl w:val="0"/>
                  </w:rPr>
                  <w:t xml:space="preserve">☐ Yes   ☐ No</w:t>
                </w:r>
              </w:sdtContent>
            </w:sdt>
          </w:p>
        </w:tc>
        <w:tc>
          <w:tcPr>
            <w:shd w:fill="ffffff" w:val="clear"/>
            <w:vAlign w:val="center"/>
          </w:tcPr>
          <w:p w:rsidR="00000000" w:rsidDel="00000000" w:rsidP="00000000" w:rsidRDefault="00000000" w:rsidRPr="00000000" w14:paraId="000005F2">
            <w:pPr>
              <w:spacing w:line="276" w:lineRule="auto"/>
              <w:rPr>
                <w:rFonts w:ascii="Tahoma" w:cs="Tahoma" w:eastAsia="Tahoma" w:hAnsi="Tahoma"/>
                <w:b w:val="1"/>
                <w:highlight w:val="cyan"/>
              </w:rPr>
            </w:pPr>
            <w:r w:rsidDel="00000000" w:rsidR="00000000" w:rsidRPr="00000000">
              <w:rPr>
                <w:rFonts w:ascii="Tahoma" w:cs="Tahoma" w:eastAsia="Tahoma" w:hAnsi="Tahoma"/>
                <w:b w:val="1"/>
                <w:highlight w:val="cyan"/>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5F3">
            <w:pPr>
              <w:spacing w:line="276" w:lineRule="auto"/>
              <w:rPr>
                <w:rFonts w:ascii="Tahoma" w:cs="Tahoma" w:eastAsia="Tahoma" w:hAnsi="Tahoma"/>
                <w:b w:val="1"/>
                <w:highlight w:val="white"/>
              </w:rPr>
            </w:pPr>
            <w:r w:rsidDel="00000000" w:rsidR="00000000" w:rsidRPr="00000000">
              <w:rPr>
                <w:rFonts w:ascii="Tahoma" w:cs="Tahoma" w:eastAsia="Tahoma" w:hAnsi="Tahoma"/>
                <w:b w:val="1"/>
                <w:highlight w:val="white"/>
                <w:rtl w:val="0"/>
              </w:rPr>
              <w:t xml:space="preserve">UNOPS Right to vary requirements</w:t>
            </w:r>
          </w:p>
        </w:tc>
        <w:tc>
          <w:tcPr>
            <w:vAlign w:val="center"/>
          </w:tcPr>
          <w:p w:rsidR="00000000" w:rsidDel="00000000" w:rsidP="00000000" w:rsidRDefault="00000000" w:rsidRPr="00000000" w14:paraId="000005F4">
            <w:pPr>
              <w:spacing w:before="2" w:line="276" w:lineRule="auto"/>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Bidders confirms to vary “UNOPS Right to vary Requirements” at the time the Contract is awarded, UNOPS reserves the right to vary the quantity of the goods and associated services specified above, provided this does not exceed </w:t>
            </w:r>
            <w:r w:rsidDel="00000000" w:rsidR="00000000" w:rsidRPr="00000000">
              <w:rPr>
                <w:rFonts w:ascii="Tahoma" w:cs="Tahoma" w:eastAsia="Tahoma" w:hAnsi="Tahoma"/>
                <w:b w:val="1"/>
                <w:highlight w:val="white"/>
                <w:rtl w:val="0"/>
              </w:rPr>
              <w:t xml:space="preserve">+/- 20%</w:t>
            </w:r>
            <w:r w:rsidDel="00000000" w:rsidR="00000000" w:rsidRPr="00000000">
              <w:rPr>
                <w:rFonts w:ascii="Arimo" w:cs="Arimo" w:eastAsia="Arimo" w:hAnsi="Arimo"/>
                <w:highlight w:val="white"/>
                <w:rtl w:val="0"/>
              </w:rPr>
              <w:t xml:space="preserve">, without any change in the unit prices or other terms and conditions of the RFQ ▬</w:t>
            </w:r>
            <w:r w:rsidDel="00000000" w:rsidR="00000000" w:rsidRPr="00000000">
              <w:rPr>
                <w:rFonts w:ascii="Tahoma" w:cs="Tahoma" w:eastAsia="Tahoma" w:hAnsi="Tahoma"/>
                <w:b w:val="1"/>
                <w:color w:val="0000ff"/>
                <w:highlight w:val="white"/>
                <w:rtl w:val="0"/>
              </w:rPr>
              <w:t xml:space="preserve"> Pass or Fail</w:t>
            </w:r>
            <w:r w:rsidDel="00000000" w:rsidR="00000000" w:rsidRPr="00000000">
              <w:rPr>
                <w:rtl w:val="0"/>
              </w:rPr>
            </w:r>
          </w:p>
        </w:tc>
        <w:tc>
          <w:tcPr>
            <w:shd w:fill="ffffff" w:val="clear"/>
            <w:vAlign w:val="center"/>
          </w:tcPr>
          <w:p w:rsidR="00000000" w:rsidDel="00000000" w:rsidP="00000000" w:rsidRDefault="00000000" w:rsidRPr="00000000" w14:paraId="000005F5">
            <w:pPr>
              <w:spacing w:line="276" w:lineRule="auto"/>
              <w:rPr>
                <w:rFonts w:ascii="Tahoma" w:cs="Tahoma" w:eastAsia="Tahoma" w:hAnsi="Tahoma"/>
                <w:b w:val="1"/>
                <w:highlight w:val="cyan"/>
              </w:rPr>
            </w:pPr>
            <w:sdt>
              <w:sdtPr>
                <w:tag w:val="goog_rdk_26"/>
              </w:sdtPr>
              <w:sdtContent>
                <w:r w:rsidDel="00000000" w:rsidR="00000000" w:rsidRPr="00000000">
                  <w:rPr>
                    <w:rFonts w:ascii="Arial Unicode MS" w:cs="Arial Unicode MS" w:eastAsia="Arial Unicode MS" w:hAnsi="Arial Unicode MS"/>
                    <w:b w:val="1"/>
                    <w:highlight w:val="cyan"/>
                    <w:rtl w:val="0"/>
                  </w:rPr>
                  <w:t xml:space="preserve">☐ Yes   ☐ No</w:t>
                </w:r>
              </w:sdtContent>
            </w:sdt>
          </w:p>
        </w:tc>
        <w:tc>
          <w:tcPr>
            <w:shd w:fill="ffffff" w:val="clear"/>
            <w:vAlign w:val="center"/>
          </w:tcPr>
          <w:p w:rsidR="00000000" w:rsidDel="00000000" w:rsidP="00000000" w:rsidRDefault="00000000" w:rsidRPr="00000000" w14:paraId="000005F6">
            <w:pPr>
              <w:spacing w:line="276" w:lineRule="auto"/>
              <w:rPr>
                <w:rFonts w:ascii="Tahoma" w:cs="Tahoma" w:eastAsia="Tahoma" w:hAnsi="Tahoma"/>
                <w:b w:val="1"/>
                <w:highlight w:val="cyan"/>
              </w:rPr>
            </w:pPr>
            <w:r w:rsidDel="00000000" w:rsidR="00000000" w:rsidRPr="00000000">
              <w:rPr>
                <w:rFonts w:ascii="Tahoma" w:cs="Tahoma" w:eastAsia="Tahoma" w:hAnsi="Tahoma"/>
                <w:b w:val="1"/>
                <w:highlight w:val="cyan"/>
                <w:rtl w:val="0"/>
              </w:rPr>
              <w:t xml:space="preserve">Insert details of goods offered, including specifications and brand/model offered if applicable</w:t>
            </w:r>
          </w:p>
        </w:tc>
      </w:tr>
    </w:tbl>
    <w:p w:rsidR="00000000" w:rsidDel="00000000" w:rsidP="00000000" w:rsidRDefault="00000000" w:rsidRPr="00000000" w14:paraId="000005F7">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8">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9">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A">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B">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C">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D">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E">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5FF">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Inspections and tests</w:t>
      </w:r>
    </w:p>
    <w:p w:rsidR="00000000" w:rsidDel="00000000" w:rsidP="00000000" w:rsidRDefault="00000000" w:rsidRPr="00000000" w14:paraId="00000600">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1">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The following inspections and tests shall be performed: </w:t>
      </w:r>
    </w:p>
    <w:p w:rsidR="00000000" w:rsidDel="00000000" w:rsidP="00000000" w:rsidRDefault="00000000" w:rsidRPr="00000000" w14:paraId="00000602">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3">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UNOPS or its representative reserve the right to inspect and/or test any or all items of the goods to confirm their conformity to the contract, prior to dispatch from the manufacturer’s/supplier premises. Such inspection and clearance will not prejudice the right of the consignee to inspect and test the goods on receipt at destination.</w:t>
      </w:r>
    </w:p>
    <w:p w:rsidR="00000000" w:rsidDel="00000000" w:rsidP="00000000" w:rsidRDefault="00000000" w:rsidRPr="00000000" w14:paraId="00000604">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If the goods fail to meet the laid down specifications, the supplier shall take immediate steps to remedy the deficiency or replace the defective goods to the satisfaction of the purchaser.</w:t>
      </w:r>
    </w:p>
    <w:p w:rsidR="00000000" w:rsidDel="00000000" w:rsidP="00000000" w:rsidRDefault="00000000" w:rsidRPr="00000000" w14:paraId="00000606">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Section II: Schedule of Requirements.</w:t>
      </w:r>
    </w:p>
    <w:p w:rsidR="00000000" w:rsidDel="00000000" w:rsidP="00000000" w:rsidRDefault="00000000" w:rsidRPr="00000000" w14:paraId="00000608">
      <w:pPr>
        <w:tabs>
          <w:tab w:val="right" w:leader="none"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609">
      <w:pPr>
        <w:tabs>
          <w:tab w:val="right" w:leader="none" w:pos="8640"/>
        </w:tabs>
        <w:ind w:left="5220" w:hanging="4590"/>
        <w:rPr>
          <w:rFonts w:ascii="Open Sans" w:cs="Open Sans" w:eastAsia="Open Sans" w:hAnsi="Open Sans"/>
        </w:rPr>
      </w:pPr>
      <w:sdt>
        <w:sdtPr>
          <w:tag w:val="goog_rdk_27"/>
        </w:sdtPr>
        <w:sdtContent>
          <w:r w:rsidDel="00000000" w:rsidR="00000000" w:rsidRPr="00000000">
            <w:rPr>
              <w:rFonts w:ascii="Arial Unicode MS" w:cs="Arial Unicode MS" w:eastAsia="Arial Unicode MS" w:hAnsi="Arial Unicode MS"/>
              <w:highlight w:val="cyan"/>
              <w:rtl w:val="0"/>
            </w:rPr>
            <w:t xml:space="preserve"> ☐ Yes   ☐ No       </w:t>
          </w:r>
        </w:sdtContent>
      </w:sdt>
      <w:r w:rsidDel="00000000" w:rsidR="00000000" w:rsidRPr="00000000">
        <w:rPr>
          <w:rFonts w:ascii="Open Sans" w:cs="Open Sans" w:eastAsia="Open Sans" w:hAnsi="Open Sans"/>
          <w:rtl w:val="0"/>
        </w:rPr>
        <w:t xml:space="preserve">  </w:t>
      </w:r>
    </w:p>
    <w:p w:rsidR="00000000" w:rsidDel="00000000" w:rsidP="00000000" w:rsidRDefault="00000000" w:rsidRPr="00000000" w14:paraId="0000060A">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60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60D">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0E">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highlight w:val="cyan"/>
          <w:rtl w:val="0"/>
        </w:rPr>
        <w:t xml:space="preserve">insert full name of bidder</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60F">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10">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611">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12">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613">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14">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615">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16">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617">
      <w:pPr>
        <w:tabs>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618">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1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2"/>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61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61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62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62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19">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2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rHeight w:val="215.126953125" w:hRule="atLeast"/>
        <w:tblHeader w:val="0"/>
      </w:trPr>
      <w:tc>
        <w:tcPr/>
        <w:p w:rsidR="00000000" w:rsidDel="00000000" w:rsidP="00000000" w:rsidRDefault="00000000" w:rsidRPr="00000000" w14:paraId="0000061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8"/>
              <w:szCs w:val="18"/>
              <w:rtl w:val="0"/>
            </w:rPr>
            <w:t xml:space="preserve">RFQ/2025/56586</w:t>
          </w:r>
          <w:r w:rsidDel="00000000" w:rsidR="00000000" w:rsidRPr="00000000">
            <w:rPr>
              <w:rtl w:val="0"/>
            </w:rPr>
          </w:r>
        </w:p>
      </w:tc>
    </w:tr>
  </w:tbl>
  <w:p w:rsidR="00000000" w:rsidDel="00000000" w:rsidP="00000000" w:rsidRDefault="00000000" w:rsidRPr="00000000" w14:paraId="0000061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1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left"/>
      <w:pPr>
        <w:ind w:left="720" w:hanging="72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Times New Roman" w:cs="Times New Roman" w:eastAsia="Times New Roman" w:hAnsi="Times New Roman"/>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jkLRO65IvRVZgCWM83WawMtiw==">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