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color w:val="ff0000"/>
          <w:sz w:val="20"/>
          <w:szCs w:val="20"/>
        </w:rPr>
      </w:pPr>
      <w:r w:rsidDel="00000000" w:rsidR="00000000" w:rsidRPr="00000000">
        <w:rPr>
          <w:b w:val="1"/>
          <w:color w:val="ff0000"/>
          <w:sz w:val="20"/>
          <w:szCs w:val="20"/>
          <w:rtl w:val="0"/>
        </w:rPr>
        <w:t xml:space="preserve">N.B: Partie 1.2 de l’annexe 1 et 4.1 de l’annexe 4 doivent être fournies séparément dans la section proposition financière - A NE PAS inclure dans la proposition technique. </w:t>
      </w:r>
    </w:p>
    <w:p w:rsidR="00000000" w:rsidDel="00000000" w:rsidP="00000000" w:rsidRDefault="00000000" w:rsidRPr="00000000" w14:paraId="00000002">
      <w:pPr>
        <w:rPr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Lines w:val="1"/>
        <w:spacing w:before="0" w:line="240" w:lineRule="auto"/>
        <w:ind w:left="0" w:firstLine="0"/>
        <w:rPr>
          <w:color w:val="337ab7"/>
          <w:sz w:val="24"/>
          <w:szCs w:val="24"/>
          <w:shd w:fill="ecf0f1" w:val="clear"/>
        </w:rPr>
      </w:pPr>
      <w:bookmarkStart w:colFirst="0" w:colLast="0" w:name="_3oqu40b2bbfp" w:id="0"/>
      <w:bookmarkEnd w:id="0"/>
      <w:hyperlink r:id="rId7">
        <w:r w:rsidDel="00000000" w:rsidR="00000000" w:rsidRPr="00000000">
          <w:rPr>
            <w:sz w:val="24"/>
            <w:szCs w:val="24"/>
            <w:rtl w:val="0"/>
          </w:rPr>
          <w:t xml:space="preserve">Conception et construction de quatre (4) ponts mixtes en béton et métal à deux voies sur la RN 8 (section Mbrès - Bamingui - Ndélé) en République centrafricaine</w:t>
        </w:r>
      </w:hyperlink>
      <w:r w:rsidDel="00000000" w:rsidR="00000000" w:rsidRPr="00000000">
        <w:fldChar w:fldCharType="begin"/>
        <w:instrText xml:space="preserve"> HYPERLINK "https://apps.unops.org/apps/esourcing/#" </w:instrText>
        <w:fldChar w:fldCharType="separate"/>
      </w:r>
      <w:r w:rsidDel="00000000" w:rsidR="00000000" w:rsidRPr="00000000">
        <w:rPr>
          <w:color w:val="337ab7"/>
          <w:sz w:val="24"/>
          <w:szCs w:val="24"/>
          <w:shd w:fill="ecf0f1" w:val="clear"/>
          <w:rtl w:val="0"/>
        </w:rPr>
        <w:t xml:space="preserve"> </w:t>
      </w:r>
    </w:p>
    <w:p w:rsidR="00000000" w:rsidDel="00000000" w:rsidP="00000000" w:rsidRDefault="00000000" w:rsidRPr="00000000" w14:paraId="00000004">
      <w:pPr>
        <w:pStyle w:val="Heading3"/>
        <w:keepLines w:val="1"/>
        <w:spacing w:before="0" w:line="240" w:lineRule="auto"/>
        <w:ind w:left="720" w:firstLine="0"/>
        <w:rPr/>
      </w:pPr>
      <w:bookmarkStart w:colFirst="0" w:colLast="0" w:name="_kzbj6f80d8vn" w:id="1"/>
      <w:bookmarkEnd w:id="1"/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spacing w:after="0" w:before="200" w:line="360" w:lineRule="auto"/>
        <w:jc w:val="left"/>
        <w:rPr/>
      </w:pPr>
      <w:bookmarkStart w:colFirst="0" w:colLast="0" w:name="_gjdgxs" w:id="2"/>
      <w:bookmarkEnd w:id="2"/>
      <w:r w:rsidDel="00000000" w:rsidR="00000000" w:rsidRPr="00000000">
        <w:rPr>
          <w:rtl w:val="0"/>
        </w:rPr>
        <w:t xml:space="preserve">ANNEXE 1 : DÉTAILS DU CONTRAT</w:t>
      </w:r>
    </w:p>
    <w:p w:rsidR="00000000" w:rsidDel="00000000" w:rsidP="00000000" w:rsidRDefault="00000000" w:rsidRPr="00000000" w14:paraId="00000006">
      <w:pPr>
        <w:pStyle w:val="Heading3"/>
        <w:keepLines w:val="1"/>
        <w:spacing w:before="60" w:lineRule="auto"/>
        <w:rPr>
          <w:sz w:val="38"/>
          <w:szCs w:val="38"/>
        </w:rPr>
      </w:pPr>
      <w:bookmarkStart w:colFirst="0" w:colLast="0" w:name="_30j0zll" w:id="3"/>
      <w:bookmarkEnd w:id="3"/>
      <w:r w:rsidDel="00000000" w:rsidR="00000000" w:rsidRPr="00000000">
        <w:rPr>
          <w:rtl w:val="0"/>
        </w:rPr>
        <w:t xml:space="preserve">1.2 Détails fournis par l’Entrepreneur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tbl>
      <w:tblPr>
        <w:tblStyle w:val="Table1"/>
        <w:tblW w:w="897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05"/>
        <w:gridCol w:w="2625"/>
        <w:gridCol w:w="4740"/>
        <w:tblGridChange w:id="0">
          <w:tblGrid>
            <w:gridCol w:w="1605"/>
            <w:gridCol w:w="2625"/>
            <w:gridCol w:w="4740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18" w:val="single"/>
            </w:tcBorders>
            <w:shd w:fill="980000" w:val="clear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right" w:leader="none" w:pos="1134"/>
              </w:tabs>
              <w:spacing w:line="240" w:lineRule="auto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 de Sous-Clause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0" w:val="nil"/>
              <w:right w:color="ffffff" w:space="0" w:sz="18" w:val="single"/>
            </w:tcBorders>
            <w:shd w:fill="980000" w:val="clear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  <w:tab w:val="left" w:leader="none" w:pos="4819"/>
              </w:tabs>
              <w:spacing w:line="240" w:lineRule="auto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0" w:val="nil"/>
              <w:right w:color="000000" w:space="0" w:sz="0" w:val="nil"/>
            </w:tcBorders>
            <w:shd w:fill="980000" w:val="clear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850"/>
                <w:tab w:val="right" w:leader="none" w:pos="1928"/>
                <w:tab w:val="left" w:leader="none" w:pos="4819"/>
              </w:tabs>
              <w:spacing w:line="240" w:lineRule="auto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Détails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980000" w:space="0" w:sz="8" w:val="dashed"/>
              <w:right w:color="980000" w:space="0" w:sz="8" w:val="dashed"/>
            </w:tcBorders>
            <w:shd w:fill="f3f3f3" w:val="clear"/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0A">
            <w:pPr>
              <w:tabs>
                <w:tab w:val="right" w:leader="none" w:pos="1134"/>
              </w:tabs>
              <w:spacing w:line="276" w:lineRule="auto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4.10</w:t>
            </w:r>
          </w:p>
        </w:tc>
        <w:tc>
          <w:tcPr>
            <w:tcBorders>
              <w:top w:color="000000" w:space="0" w:sz="0" w:val="nil"/>
              <w:left w:color="980000" w:space="0" w:sz="8" w:val="dashed"/>
              <w:bottom w:color="980000" w:space="0" w:sz="8" w:val="dashed"/>
              <w:right w:color="980000" w:space="0" w:sz="8" w:val="dashed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  <w:tab w:val="left" w:leader="none" w:pos="4819"/>
              </w:tabs>
              <w:spacing w:after="60" w:line="276" w:lineRule="auto"/>
              <w:rPr>
                <w:rFonts w:ascii="Arial" w:cs="Arial" w:eastAsia="Arial" w:hAnsi="Arial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color w:val="980000"/>
                <w:rtl w:val="0"/>
              </w:rPr>
              <w:t xml:space="preserve">Montant contractuel accepté</w:t>
            </w:r>
          </w:p>
        </w:tc>
        <w:tc>
          <w:tcPr>
            <w:tcBorders>
              <w:top w:color="000000" w:space="0" w:sz="0" w:val="nil"/>
              <w:left w:color="980000" w:space="0" w:sz="8" w:val="dashed"/>
              <w:bottom w:color="980000" w:space="0" w:sz="8" w:val="dashed"/>
              <w:right w:color="000000" w:space="0" w:sz="0" w:val="nil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850"/>
                <w:tab w:val="right" w:leader="none" w:pos="1928"/>
                <w:tab w:val="left" w:leader="none" w:pos="4819"/>
              </w:tabs>
              <w:spacing w:after="200" w:before="60" w:line="276" w:lineRule="auto"/>
              <w:ind w:right="-150"/>
              <w:rPr>
                <w:rFonts w:ascii="Arial" w:cs="Arial" w:eastAsia="Arial" w:hAnsi="Arial"/>
                <w:color w:val="980000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Montant en toutes lettres : </w:t>
            </w:r>
            <w:r w:rsidDel="00000000" w:rsidR="00000000" w:rsidRPr="00000000">
              <w:rPr>
                <w:rFonts w:ascii="Arial" w:cs="Arial" w:eastAsia="Arial" w:hAnsi="Arial"/>
                <w:color w:val="980000"/>
                <w:shd w:fill="cccccc" w:val="clear"/>
                <w:rtl w:val="0"/>
              </w:rPr>
              <w:t xml:space="preserve">______________________________________________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850"/>
                <w:tab w:val="right" w:leader="none" w:pos="1928"/>
                <w:tab w:val="left" w:leader="none" w:pos="4819"/>
              </w:tabs>
              <w:spacing w:after="60" w:before="60" w:line="276" w:lineRule="auto"/>
              <w:ind w:right="-150"/>
              <w:rPr>
                <w:rFonts w:ascii="Arial" w:cs="Arial" w:eastAsia="Arial" w:hAnsi="Arial"/>
                <w:color w:val="980000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Montant en chiffres : </w:t>
            </w:r>
            <w:r w:rsidDel="00000000" w:rsidR="00000000" w:rsidRPr="00000000">
              <w:rPr>
                <w:rFonts w:ascii="Arial" w:cs="Arial" w:eastAsia="Arial" w:hAnsi="Arial"/>
                <w:color w:val="980000"/>
                <w:shd w:fill="cccccc" w:val="clear"/>
                <w:rtl w:val="0"/>
              </w:rPr>
              <w:t xml:space="preserve">______________________________________________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980000" w:space="0" w:sz="8" w:val="dashed"/>
              <w:left w:color="000000" w:space="0" w:sz="0" w:val="nil"/>
              <w:bottom w:color="980000" w:space="0" w:sz="8" w:val="dashed"/>
              <w:right w:color="980000" w:space="0" w:sz="8" w:val="dashed"/>
            </w:tcBorders>
            <w:shd w:fill="f3f3f3" w:val="clear"/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0E">
            <w:pPr>
              <w:tabs>
                <w:tab w:val="right" w:leader="none" w:pos="1134"/>
              </w:tabs>
              <w:spacing w:after="60" w:before="60" w:line="276" w:lineRule="auto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1.3</w:t>
            </w:r>
          </w:p>
        </w:tc>
        <w:tc>
          <w:tcPr>
            <w:tcBorders>
              <w:top w:color="980000" w:space="0" w:sz="8" w:val="dashed"/>
              <w:left w:color="980000" w:space="0" w:sz="8" w:val="dashed"/>
              <w:bottom w:color="980000" w:space="0" w:sz="8" w:val="dashed"/>
              <w:right w:color="980000" w:space="0" w:sz="8" w:val="dashed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  <w:tab w:val="left" w:leader="none" w:pos="4819"/>
              </w:tabs>
              <w:spacing w:after="60" w:before="60" w:line="276" w:lineRule="auto"/>
              <w:rPr>
                <w:rFonts w:ascii="Arial" w:cs="Arial" w:eastAsia="Arial" w:hAnsi="Arial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color w:val="980000"/>
                <w:rtl w:val="0"/>
              </w:rPr>
              <w:t xml:space="preserve">Adresse de communication de l’Entrepreneur</w:t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567"/>
                <w:tab w:val="left" w:leader="none" w:pos="4819"/>
              </w:tabs>
              <w:spacing w:after="60" w:before="60" w:line="276" w:lineRule="auto"/>
              <w:rPr>
                <w:rFonts w:ascii="Arial" w:cs="Arial" w:eastAsia="Arial" w:hAnsi="Arial"/>
                <w:color w:val="98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567"/>
                <w:tab w:val="left" w:leader="none" w:pos="4819"/>
              </w:tabs>
              <w:spacing w:after="60" w:before="60" w:line="276" w:lineRule="auto"/>
              <w:rPr>
                <w:rFonts w:ascii="Arial" w:cs="Arial" w:eastAsia="Arial" w:hAnsi="Arial"/>
                <w:color w:val="98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80000" w:space="0" w:sz="8" w:val="dashed"/>
              <w:left w:color="980000" w:space="0" w:sz="8" w:val="dashed"/>
              <w:bottom w:color="980000" w:space="0" w:sz="8" w:val="dashed"/>
              <w:right w:color="000000" w:space="0" w:sz="0" w:val="nil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76" w:lineRule="auto"/>
              <w:ind w:right="-150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Nom :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ind w:right="-150"/>
              <w:rPr>
                <w:rFonts w:ascii="Arial" w:cs="Arial" w:eastAsia="Arial" w:hAnsi="Arial"/>
                <w:color w:val="980000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980000"/>
                <w:shd w:fill="cccccc" w:val="clear"/>
                <w:rtl w:val="0"/>
              </w:rPr>
              <w:t xml:space="preserve">______________________________________________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76" w:lineRule="auto"/>
              <w:ind w:right="-150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Fonction :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ind w:right="-150"/>
              <w:rPr>
                <w:rFonts w:ascii="Arial" w:cs="Arial" w:eastAsia="Arial" w:hAnsi="Arial"/>
                <w:color w:val="980000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980000"/>
                <w:shd w:fill="cccccc" w:val="clear"/>
                <w:rtl w:val="0"/>
              </w:rPr>
              <w:t xml:space="preserve">______________________________________________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ind w:right="-150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Adresse :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ind w:right="-150"/>
              <w:rPr>
                <w:rFonts w:ascii="Arial" w:cs="Arial" w:eastAsia="Arial" w:hAnsi="Arial"/>
                <w:b w:val="1"/>
                <w:color w:val="980000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980000"/>
                <w:shd w:fill="cccccc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hd w:fill="cccccc" w:val="clear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8">
            <w:pPr>
              <w:spacing w:line="276" w:lineRule="auto"/>
              <w:ind w:right="-150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Adresse électronique :</w:t>
            </w:r>
          </w:p>
          <w:p w:rsidR="00000000" w:rsidDel="00000000" w:rsidP="00000000" w:rsidRDefault="00000000" w:rsidRPr="00000000" w14:paraId="00000019">
            <w:pPr>
              <w:spacing w:line="276" w:lineRule="auto"/>
              <w:ind w:right="-150"/>
              <w:rPr>
                <w:rFonts w:ascii="Arial" w:cs="Arial" w:eastAsia="Arial" w:hAnsi="Arial"/>
                <w:color w:val="980000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980000"/>
                <w:shd w:fill="cccccc" w:val="clear"/>
                <w:rtl w:val="0"/>
              </w:rPr>
              <w:t xml:space="preserve">______________________________________________</w:t>
            </w:r>
          </w:p>
          <w:p w:rsidR="00000000" w:rsidDel="00000000" w:rsidP="00000000" w:rsidRDefault="00000000" w:rsidRPr="00000000" w14:paraId="0000001A">
            <w:pPr>
              <w:spacing w:line="276" w:lineRule="auto"/>
              <w:ind w:right="-150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Téléphone fixe/mobile :</w:t>
            </w:r>
          </w:p>
          <w:p w:rsidR="00000000" w:rsidDel="00000000" w:rsidP="00000000" w:rsidRDefault="00000000" w:rsidRPr="00000000" w14:paraId="0000001B">
            <w:pPr>
              <w:spacing w:line="276" w:lineRule="auto"/>
              <w:ind w:right="-150"/>
              <w:rPr>
                <w:rFonts w:ascii="Arial" w:cs="Arial" w:eastAsia="Arial" w:hAnsi="Arial"/>
                <w:color w:val="980000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980000"/>
                <w:shd w:fill="cccccc" w:val="clear"/>
                <w:rtl w:val="0"/>
              </w:rPr>
              <w:t xml:space="preserve">______________________________________________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980000" w:space="0" w:sz="8" w:val="dashed"/>
              <w:left w:color="000000" w:space="0" w:sz="0" w:val="nil"/>
              <w:bottom w:color="980000" w:space="0" w:sz="18" w:val="single"/>
              <w:right w:color="980000" w:space="0" w:sz="8" w:val="dashed"/>
            </w:tcBorders>
            <w:shd w:fill="f3f3f3" w:val="clear"/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C">
            <w:pPr>
              <w:tabs>
                <w:tab w:val="right" w:leader="none" w:pos="1134"/>
              </w:tabs>
              <w:spacing w:after="60" w:before="60" w:line="276" w:lineRule="auto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4.3</w:t>
            </w:r>
          </w:p>
        </w:tc>
        <w:tc>
          <w:tcPr>
            <w:tcBorders>
              <w:top w:color="980000" w:space="0" w:sz="8" w:val="dashed"/>
              <w:left w:color="980000" w:space="0" w:sz="8" w:val="dashed"/>
              <w:bottom w:color="980000" w:space="0" w:sz="18" w:val="single"/>
              <w:right w:color="980000" w:space="0" w:sz="8" w:val="dashed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D">
            <w:pPr>
              <w:tabs>
                <w:tab w:val="left" w:leader="none" w:pos="567"/>
                <w:tab w:val="left" w:leader="none" w:pos="4819"/>
              </w:tabs>
              <w:spacing w:after="60" w:before="60" w:line="276" w:lineRule="auto"/>
              <w:rPr>
                <w:rFonts w:ascii="Arial" w:cs="Arial" w:eastAsia="Arial" w:hAnsi="Arial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color w:val="980000"/>
                <w:rtl w:val="0"/>
              </w:rPr>
              <w:t xml:space="preserve">Représentant de l’Entrepreneur</w:t>
            </w:r>
          </w:p>
        </w:tc>
        <w:tc>
          <w:tcPr>
            <w:tcBorders>
              <w:top w:color="980000" w:space="0" w:sz="8" w:val="dashed"/>
              <w:left w:color="980000" w:space="0" w:sz="8" w:val="dashed"/>
              <w:bottom w:color="980000" w:space="0" w:sz="18" w:val="single"/>
              <w:right w:color="000000" w:space="0" w:sz="0" w:val="nil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ind w:right="-150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Nom :</w:t>
            </w:r>
          </w:p>
          <w:p w:rsidR="00000000" w:rsidDel="00000000" w:rsidP="00000000" w:rsidRDefault="00000000" w:rsidRPr="00000000" w14:paraId="0000001F">
            <w:pPr>
              <w:spacing w:line="276" w:lineRule="auto"/>
              <w:ind w:right="-135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color w:val="980000"/>
                <w:shd w:fill="cccccc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ind w:right="-150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Fonction : 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ind w:right="-150"/>
              <w:rPr>
                <w:rFonts w:ascii="Arial" w:cs="Arial" w:eastAsia="Arial" w:hAnsi="Arial"/>
                <w:color w:val="980000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980000"/>
                <w:shd w:fill="cccccc" w:val="clear"/>
                <w:rtl w:val="0"/>
              </w:rPr>
              <w:t xml:space="preserve">______________________________________________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ind w:right="-150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Adresse : 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ind w:right="-150"/>
              <w:rPr>
                <w:rFonts w:ascii="Arial" w:cs="Arial" w:eastAsia="Arial" w:hAnsi="Arial"/>
                <w:b w:val="1"/>
                <w:color w:val="980000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980000"/>
                <w:shd w:fill="cccccc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76" w:lineRule="auto"/>
              <w:ind w:right="-150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Adresse électronique : </w:t>
            </w:r>
          </w:p>
          <w:p w:rsidR="00000000" w:rsidDel="00000000" w:rsidP="00000000" w:rsidRDefault="00000000" w:rsidRPr="00000000" w14:paraId="00000025">
            <w:pPr>
              <w:spacing w:line="276" w:lineRule="auto"/>
              <w:ind w:right="-150"/>
              <w:rPr>
                <w:rFonts w:ascii="Arial" w:cs="Arial" w:eastAsia="Arial" w:hAnsi="Arial"/>
                <w:color w:val="980000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980000"/>
                <w:shd w:fill="cccccc" w:val="clear"/>
                <w:rtl w:val="0"/>
              </w:rPr>
              <w:t xml:space="preserve">______________________________________________</w:t>
            </w:r>
          </w:p>
          <w:p w:rsidR="00000000" w:rsidDel="00000000" w:rsidP="00000000" w:rsidRDefault="00000000" w:rsidRPr="00000000" w14:paraId="00000026">
            <w:pPr>
              <w:spacing w:line="276" w:lineRule="auto"/>
              <w:ind w:right="-150"/>
              <w:rPr>
                <w:rFonts w:ascii="Arial" w:cs="Arial" w:eastAsia="Arial" w:hAnsi="Arial"/>
                <w:b w:val="1"/>
                <w:color w:val="98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rtl w:val="0"/>
              </w:rPr>
              <w:t xml:space="preserve">Téléphone fixe/mobile :</w:t>
            </w:r>
          </w:p>
          <w:p w:rsidR="00000000" w:rsidDel="00000000" w:rsidP="00000000" w:rsidRDefault="00000000" w:rsidRPr="00000000" w14:paraId="00000027">
            <w:pPr>
              <w:spacing w:line="276" w:lineRule="auto"/>
              <w:ind w:right="-150"/>
              <w:rPr>
                <w:rFonts w:ascii="Arial" w:cs="Arial" w:eastAsia="Arial" w:hAnsi="Arial"/>
                <w:b w:val="1"/>
                <w:color w:val="980000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980000"/>
                <w:shd w:fill="cccccc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pStyle w:val="Heading2"/>
        <w:spacing w:after="200" w:before="200" w:lineRule="auto"/>
        <w:jc w:val="left"/>
        <w:rPr/>
      </w:pPr>
      <w:bookmarkStart w:colFirst="0" w:colLast="0" w:name="_1fob9te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2"/>
        <w:spacing w:after="200" w:before="200" w:lineRule="auto"/>
        <w:jc w:val="left"/>
        <w:rPr>
          <w:sz w:val="20"/>
          <w:szCs w:val="20"/>
        </w:rPr>
      </w:pPr>
      <w:bookmarkStart w:colFirst="0" w:colLast="0" w:name="_3znysh7" w:id="5"/>
      <w:bookmarkEnd w:id="5"/>
      <w:r w:rsidDel="00000000" w:rsidR="00000000" w:rsidRPr="00000000">
        <w:rPr>
          <w:rtl w:val="0"/>
        </w:rPr>
        <w:t xml:space="preserve">ANNEXE 4 : ANNEXES AU CONTRAT PRÉPARÉES PAR L’OFFRANT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3"/>
        <w:keepLines w:val="1"/>
        <w:rPr/>
      </w:pPr>
      <w:bookmarkStart w:colFirst="0" w:colLast="0" w:name="_2et92p0" w:id="6"/>
      <w:bookmarkEnd w:id="6"/>
      <w:r w:rsidDel="00000000" w:rsidR="00000000" w:rsidRPr="00000000">
        <w:rPr>
          <w:rtl w:val="0"/>
        </w:rPr>
        <w:t xml:space="preserve">4.1 Quantités et tarifs </w:t>
      </w:r>
    </w:p>
    <w:p w:rsidR="00000000" w:rsidDel="00000000" w:rsidP="00000000" w:rsidRDefault="00000000" w:rsidRPr="00000000" w14:paraId="0000002B">
      <w:pPr>
        <w:pStyle w:val="Heading4"/>
        <w:keepLines w:val="1"/>
        <w:spacing w:after="0" w:before="0" w:lineRule="auto"/>
        <w:rPr>
          <w:rFonts w:ascii="Arial" w:cs="Arial" w:eastAsia="Arial" w:hAnsi="Arial"/>
          <w:b w:val="0"/>
          <w:sz w:val="24"/>
          <w:szCs w:val="24"/>
        </w:rPr>
      </w:pPr>
      <w:bookmarkStart w:colFirst="0" w:colLast="0" w:name="_tyjcwt" w:id="7"/>
      <w:bookmarkEnd w:id="7"/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4.1.A Devis quantitatif </w:t>
      </w:r>
    </w:p>
    <w:p w:rsidR="00000000" w:rsidDel="00000000" w:rsidP="00000000" w:rsidRDefault="00000000" w:rsidRPr="00000000" w14:paraId="0000002C">
      <w:pPr>
        <w:spacing w:after="200" w:lineRule="auto"/>
        <w:rPr>
          <w:i w:val="1"/>
          <w:sz w:val="17"/>
          <w:szCs w:val="17"/>
        </w:rPr>
      </w:pPr>
      <w:r w:rsidDel="00000000" w:rsidR="00000000" w:rsidRPr="00000000">
        <w:rPr>
          <w:i w:val="1"/>
          <w:color w:val="666666"/>
          <w:sz w:val="20"/>
          <w:szCs w:val="20"/>
          <w:rtl w:val="0"/>
        </w:rPr>
        <w:t xml:space="preserve">(Description détaillée des quantités et des tarifs unitaires des éléments – dont les éléments préliminaires et les montants prévisionnels)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 tableau ci-dessous récapitule les grandes lignes de l’offre financière pour la conception et </w:t>
      </w:r>
      <w:hyperlink r:id="rId8">
        <w:r w:rsidDel="00000000" w:rsidR="00000000" w:rsidRPr="00000000">
          <w:rPr>
            <w:sz w:val="24"/>
            <w:szCs w:val="24"/>
            <w:rtl w:val="0"/>
          </w:rPr>
          <w:t xml:space="preserve">construction de quatre (4) ponts mixtes en béton et métal à deux voies sur la RN 8 (section Mbrès - Bamingui - Ndélé) en République centrafricaine</w:t>
        </w:r>
      </w:hyperlink>
      <w:r w:rsidDel="00000000" w:rsidR="00000000" w:rsidRPr="00000000">
        <w:rPr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2E">
      <w:pPr>
        <w:spacing w:after="200" w:lineRule="auto"/>
        <w:rPr>
          <w:i w:val="1"/>
          <w:color w:val="666666"/>
          <w:sz w:val="20"/>
          <w:szCs w:val="20"/>
        </w:rPr>
      </w:pPr>
      <w:r w:rsidDel="00000000" w:rsidR="00000000" w:rsidRPr="00000000">
        <w:rPr>
          <w:sz w:val="24"/>
          <w:szCs w:val="24"/>
          <w:rtl w:val="0"/>
        </w:rPr>
        <w:t xml:space="preserve">Le soumissionnaire doit par ailleurs joindre à son offre les sous détails des prix qui seront renseignées ici.</w:t>
      </w:r>
      <w:r w:rsidDel="00000000" w:rsidR="00000000" w:rsidRPr="00000000">
        <w:rPr>
          <w:rtl w:val="0"/>
        </w:rPr>
      </w:r>
    </w:p>
    <w:tbl>
      <w:tblPr>
        <w:tblStyle w:val="Table2"/>
        <w:tblW w:w="10275.0" w:type="dxa"/>
        <w:jc w:val="left"/>
        <w:tblInd w:w="-7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0"/>
        <w:gridCol w:w="2325"/>
        <w:gridCol w:w="1500"/>
        <w:gridCol w:w="3885"/>
        <w:gridCol w:w="1875"/>
        <w:tblGridChange w:id="0">
          <w:tblGrid>
            <w:gridCol w:w="690"/>
            <w:gridCol w:w="2325"/>
            <w:gridCol w:w="1500"/>
            <w:gridCol w:w="3885"/>
            <w:gridCol w:w="18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ind w:right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N° Réf.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ind w:right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RÉFÉRENCE DU PONT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ind w:right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Portée (longueur minimale)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ind w:right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DÉSIGNATION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ind w:right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MONTANT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ind w:left="720" w:right="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ind w:left="0" w:right="0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PONT BALOUBA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43,00 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ind w:right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Conception du pont mixte en béton et métal à deux voies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Construction du pont mixte en béton et métal à deux voies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ind w:right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Proposition financière (1) en (Devise)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ind w:left="720" w:right="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ind w:right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PONT BANGORAN 1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ind w:right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22,00 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ind w:right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Conception du pont mixte en béton et métal à deux voies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ind w:left="720" w:right="0" w:hanging="36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ind w:left="720" w:right="0" w:firstLine="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ind w:left="720" w:right="0" w:firstLine="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Construction du pont mixte en béton et métal à deux voies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ind w:left="720" w:right="0" w:hanging="36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ind w:right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Proposition financière (2) en (Devise)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ind w:left="720" w:right="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ind w:right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PONT BANGORAN 2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ind w:right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61,00 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ind w:right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Conception du pont mixte en béton et métal à deux voies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ind w:left="720" w:right="0" w:hanging="36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ind w:left="720" w:right="0" w:firstLine="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ind w:left="720" w:right="0" w:firstLine="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Construction du pont mixte en béton et métal à deux voies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ind w:left="720" w:right="0" w:hanging="36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ind w:right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Proposition financière (3) en (Devise)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ind w:left="720" w:right="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ind w:right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PONT KOUKOUROU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ind w:right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52,00 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ind w:right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Conception du pont mixte en béton et métal à deux voies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ind w:left="720" w:right="0" w:hanging="36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ind w:left="720" w:right="0" w:firstLine="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ind w:left="720" w:right="0" w:firstLine="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Construction du pont mixte en béton et métal à deux voies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ind w:left="720" w:right="0" w:hanging="36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ind w:right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Proposition financière (4) en (Devise)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ind w:right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ind w:right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PROPOSITION FINANCIÈRE TOTALE EN (DEVISE)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ind w:right="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spacing w:line="36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Style w:val="Heading4"/>
        <w:keepLines w:val="1"/>
        <w:spacing w:after="0" w:before="0" w:line="360" w:lineRule="auto"/>
        <w:rPr>
          <w:rFonts w:ascii="Arial" w:cs="Arial" w:eastAsia="Arial" w:hAnsi="Arial"/>
          <w:b w:val="0"/>
          <w:sz w:val="24"/>
          <w:szCs w:val="24"/>
        </w:rPr>
      </w:pPr>
      <w:bookmarkStart w:colFirst="0" w:colLast="0" w:name="_3dy6vkm" w:id="8"/>
      <w:bookmarkEnd w:id="8"/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4.1.B Planning des travaux en régie</w:t>
      </w:r>
    </w:p>
    <w:p w:rsidR="00000000" w:rsidDel="00000000" w:rsidP="00000000" w:rsidRDefault="00000000" w:rsidRPr="00000000" w14:paraId="00000077">
      <w:pPr>
        <w:spacing w:after="200" w:lineRule="auto"/>
        <w:rPr/>
      </w:pPr>
      <w:r w:rsidDel="00000000" w:rsidR="00000000" w:rsidRPr="00000000">
        <w:rPr>
          <w:i w:val="1"/>
          <w:color w:val="666666"/>
          <w:sz w:val="20"/>
          <w:szCs w:val="20"/>
          <w:rtl w:val="0"/>
        </w:rPr>
        <w:t xml:space="preserve">(Description conformément à la Sous-Clause 13.5 des Conditions générales)</w:t>
      </w:r>
      <w:r w:rsidDel="00000000" w:rsidR="00000000" w:rsidRPr="00000000">
        <w:rPr>
          <w:rtl w:val="0"/>
        </w:rPr>
      </w:r>
    </w:p>
    <w:tbl>
      <w:tblPr>
        <w:tblStyle w:val="Table3"/>
        <w:tblW w:w="8962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2"/>
        <w:gridCol w:w="2835"/>
        <w:gridCol w:w="1650"/>
        <w:gridCol w:w="3945"/>
        <w:tblGridChange w:id="0">
          <w:tblGrid>
            <w:gridCol w:w="532"/>
            <w:gridCol w:w="2835"/>
            <w:gridCol w:w="1650"/>
            <w:gridCol w:w="3945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18" w:val="single"/>
            </w:tcBorders>
            <w:shd w:fill="000000" w:val="clear"/>
          </w:tcPr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0" w:val="nil"/>
              <w:right w:color="ffffff" w:space="0" w:sz="18" w:val="single"/>
            </w:tcBorders>
            <w:shd w:fill="000000" w:val="clear"/>
          </w:tcPr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Description de l’élément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0" w:val="nil"/>
              <w:right w:color="ffffff" w:space="0" w:sz="18" w:val="single"/>
            </w:tcBorders>
            <w:shd w:fill="000000" w:val="clear"/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Tarifs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0" w:val="nil"/>
              <w:right w:color="000000" w:space="0" w:sz="0" w:val="nil"/>
            </w:tcBorders>
            <w:shd w:fill="000000" w:val="clear"/>
          </w:tcPr>
          <w:p w:rsidR="00000000" w:rsidDel="00000000" w:rsidP="00000000" w:rsidRDefault="00000000" w:rsidRPr="00000000" w14:paraId="0000007B">
            <w:pPr>
              <w:spacing w:line="240" w:lineRule="auto"/>
              <w:ind w:right="-165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Échéancier de paiement (journalier/hebdomadaire/mensuel)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7D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7E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dashed"/>
              <w:bottom w:color="000000" w:space="0" w:sz="8" w:val="dashed"/>
              <w:right w:color="000000" w:space="0" w:sz="0" w:val="nil"/>
            </w:tcBorders>
          </w:tcPr>
          <w:p w:rsidR="00000000" w:rsidDel="00000000" w:rsidP="00000000" w:rsidRDefault="00000000" w:rsidRPr="00000000" w14:paraId="0000007F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</w:tcPr>
          <w:p w:rsidR="00000000" w:rsidDel="00000000" w:rsidP="00000000" w:rsidRDefault="00000000" w:rsidRPr="00000000" w14:paraId="00000080">
            <w:pPr>
              <w:spacing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81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82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</w:tcPr>
          <w:p w:rsidR="00000000" w:rsidDel="00000000" w:rsidP="00000000" w:rsidRDefault="00000000" w:rsidRPr="00000000" w14:paraId="00000083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</w:tcPr>
          <w:p w:rsidR="00000000" w:rsidDel="00000000" w:rsidP="00000000" w:rsidRDefault="00000000" w:rsidRPr="00000000" w14:paraId="00000084">
            <w:pPr>
              <w:spacing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85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86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</w:tcPr>
          <w:p w:rsidR="00000000" w:rsidDel="00000000" w:rsidP="00000000" w:rsidRDefault="00000000" w:rsidRPr="00000000" w14:paraId="00000087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</w:tcPr>
          <w:p w:rsidR="00000000" w:rsidDel="00000000" w:rsidP="00000000" w:rsidRDefault="00000000" w:rsidRPr="00000000" w14:paraId="00000088">
            <w:pPr>
              <w:spacing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89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8A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</w:tcPr>
          <w:p w:rsidR="00000000" w:rsidDel="00000000" w:rsidP="00000000" w:rsidRDefault="00000000" w:rsidRPr="00000000" w14:paraId="0000008B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</w:tcPr>
          <w:p w:rsidR="00000000" w:rsidDel="00000000" w:rsidP="00000000" w:rsidRDefault="00000000" w:rsidRPr="00000000" w14:paraId="0000008C">
            <w:pPr>
              <w:spacing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8D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8E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</w:tcPr>
          <w:p w:rsidR="00000000" w:rsidDel="00000000" w:rsidP="00000000" w:rsidRDefault="00000000" w:rsidRPr="00000000" w14:paraId="0000008F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</w:tcPr>
          <w:p w:rsidR="00000000" w:rsidDel="00000000" w:rsidP="00000000" w:rsidRDefault="00000000" w:rsidRPr="00000000" w14:paraId="00000090">
            <w:pPr>
              <w:spacing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91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92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</w:tcPr>
          <w:p w:rsidR="00000000" w:rsidDel="00000000" w:rsidP="00000000" w:rsidRDefault="00000000" w:rsidRPr="00000000" w14:paraId="00000094">
            <w:pPr>
              <w:spacing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7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95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96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keepLines w:val="1"/>
              <w:spacing w:line="240" w:lineRule="auto"/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</w:tcPr>
          <w:p w:rsidR="00000000" w:rsidDel="00000000" w:rsidP="00000000" w:rsidRDefault="00000000" w:rsidRPr="00000000" w14:paraId="00000098">
            <w:pPr>
              <w:spacing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99">
            <w:pPr>
              <w:keepLines w:val="1"/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9A">
            <w:pPr>
              <w:keepLines w:val="1"/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</w:tcPr>
          <w:p w:rsidR="00000000" w:rsidDel="00000000" w:rsidP="00000000" w:rsidRDefault="00000000" w:rsidRPr="00000000" w14:paraId="0000009B">
            <w:pPr>
              <w:keepLines w:val="1"/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</w:tcPr>
          <w:p w:rsidR="00000000" w:rsidDel="00000000" w:rsidP="00000000" w:rsidRDefault="00000000" w:rsidRPr="00000000" w14:paraId="0000009C">
            <w:pPr>
              <w:spacing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9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9D">
            <w:pPr>
              <w:keepLines w:val="1"/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</w:tcPr>
          <w:p w:rsidR="00000000" w:rsidDel="00000000" w:rsidP="00000000" w:rsidRDefault="00000000" w:rsidRPr="00000000" w14:paraId="0000009E">
            <w:pPr>
              <w:keepLines w:val="1"/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</w:tcPr>
          <w:p w:rsidR="00000000" w:rsidDel="00000000" w:rsidP="00000000" w:rsidRDefault="00000000" w:rsidRPr="00000000" w14:paraId="0000009F">
            <w:pPr>
              <w:keepLines w:val="1"/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18" w:val="single"/>
              <w:right w:color="000000" w:space="0" w:sz="8" w:val="dashed"/>
            </w:tcBorders>
            <w:shd w:fill="f3f3f3" w:val="clear"/>
          </w:tcPr>
          <w:p w:rsidR="00000000" w:rsidDel="00000000" w:rsidP="00000000" w:rsidRDefault="00000000" w:rsidRPr="00000000" w14:paraId="000000A0">
            <w:pPr>
              <w:spacing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</w:tcPr>
          <w:p w:rsidR="00000000" w:rsidDel="00000000" w:rsidP="00000000" w:rsidRDefault="00000000" w:rsidRPr="00000000" w14:paraId="000000A1">
            <w:pPr>
              <w:keepLines w:val="1"/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</w:tcPr>
          <w:p w:rsidR="00000000" w:rsidDel="00000000" w:rsidP="00000000" w:rsidRDefault="00000000" w:rsidRPr="00000000" w14:paraId="000000A2">
            <w:pPr>
              <w:keepLines w:val="1"/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3">
            <w:pPr>
              <w:keepLines w:val="1"/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pStyle w:val="Heading3"/>
        <w:keepLines w:val="1"/>
        <w:spacing w:before="60" w:line="240" w:lineRule="auto"/>
        <w:rPr/>
      </w:pPr>
      <w:bookmarkStart w:colFirst="0" w:colLast="0" w:name="_1t3h5sf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Style w:val="Heading3"/>
        <w:keepLines w:val="1"/>
        <w:spacing w:before="60" w:line="240" w:lineRule="auto"/>
        <w:rPr/>
      </w:pPr>
      <w:bookmarkStart w:colFirst="0" w:colLast="0" w:name="_4d34og8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0" w:right="0" w:firstLine="0"/>
        <w:rPr/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6839" w:w="11907" w:orient="portrait"/>
      <w:pgMar w:bottom="1440" w:top="1440" w:left="1440" w:right="1440" w:header="72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E">
    <w:pPr>
      <w:spacing w:line="288" w:lineRule="auto"/>
      <w:jc w:val="both"/>
      <w:rPr>
        <w:b w:val="1"/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4"/>
      <w:tblW w:w="9525.0" w:type="dxa"/>
      <w:jc w:val="center"/>
      <w:tblLayout w:type="fixed"/>
      <w:tblLook w:val="0600"/>
    </w:tblPr>
    <w:tblGrid>
      <w:gridCol w:w="4140"/>
      <w:gridCol w:w="1725"/>
      <w:gridCol w:w="3660"/>
      <w:tblGridChange w:id="0">
        <w:tblGrid>
          <w:gridCol w:w="4140"/>
          <w:gridCol w:w="1725"/>
          <w:gridCol w:w="3660"/>
        </w:tblGrid>
      </w:tblGridChange>
    </w:tblGrid>
    <w:tr>
      <w:trPr>
        <w:cantSplit w:val="0"/>
        <w:trHeight w:val="51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AF">
          <w:pPr>
            <w:spacing w:line="288" w:lineRule="auto"/>
            <w:ind w:left="180" w:firstLine="0"/>
            <w:rPr>
              <w:b w:val="1"/>
              <w:color w:val="e35205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color w:val="4ec3e0"/>
              <w:sz w:val="16"/>
              <w:szCs w:val="16"/>
              <w:rtl w:val="0"/>
            </w:rPr>
            <w:t xml:space="preserve">Contrat de construction pour petits travaux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bottom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B0">
          <w:pPr>
            <w:widowControl w:val="0"/>
            <w:spacing w:line="276" w:lineRule="auto"/>
            <w:jc w:val="center"/>
            <w:rPr>
              <w:b w:val="1"/>
              <w:sz w:val="16"/>
              <w:szCs w:val="16"/>
            </w:rPr>
          </w:pPr>
          <w:r w:rsidDel="00000000" w:rsidR="00000000" w:rsidRPr="00000000">
            <w:rPr>
              <w:b w:val="1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b w:val="1"/>
              <w:sz w:val="16"/>
              <w:szCs w:val="16"/>
              <w:rtl w:val="0"/>
            </w:rPr>
            <w:t xml:space="preserve"> sur </w:t>
          </w:r>
          <w:r w:rsidDel="00000000" w:rsidR="00000000" w:rsidRPr="00000000">
            <w:rPr>
              <w:b w:val="1"/>
              <w:sz w:val="16"/>
              <w:szCs w:val="16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B1">
          <w:pPr>
            <w:spacing w:after="60" w:line="276" w:lineRule="auto"/>
            <w:ind w:right="75"/>
            <w:jc w:val="right"/>
            <w:rPr>
              <w:b w:val="1"/>
              <w:color w:val="e35205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color w:val="4ec3e0"/>
              <w:sz w:val="16"/>
              <w:szCs w:val="16"/>
              <w:rtl w:val="0"/>
            </w:rPr>
            <w:t xml:space="preserve">Version 1.1</w:t>
          </w:r>
          <w:r w:rsidDel="00000000" w:rsidR="00000000" w:rsidRPr="00000000">
            <w:rPr>
              <w:rFonts w:ascii="Arial" w:cs="Arial" w:eastAsia="Arial" w:hAnsi="Arial"/>
              <w:b w:val="1"/>
              <w:color w:val="4ec3e0"/>
              <w:sz w:val="16"/>
              <w:szCs w:val="16"/>
              <w:rtl w:val="0"/>
            </w:rPr>
            <w:t xml:space="preserve"> | </w:t>
          </w:r>
          <w:r w:rsidDel="00000000" w:rsidR="00000000" w:rsidRPr="00000000">
            <w:rPr>
              <w:rFonts w:ascii="Arial" w:cs="Arial" w:eastAsia="Arial" w:hAnsi="Arial"/>
              <w:color w:val="4ec3e0"/>
              <w:sz w:val="16"/>
              <w:szCs w:val="16"/>
              <w:rtl w:val="0"/>
            </w:rPr>
            <w:t xml:space="preserve">2024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3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100" w:before="100" w:line="240" w:lineRule="auto"/>
      <w:ind w:right="0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100" w:before="100" w:line="240" w:lineRule="auto"/>
      <w:ind w:right="0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A9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16"/>
          <w:szCs w:val="16"/>
          <w:rtl w:val="0"/>
        </w:rPr>
        <w:t xml:space="preserve">Aux fins de la présente demande de propositions, lorsque le terme « Entrepreneur » est employé, il fait référence à l’offrant. Les Annexes, qui sont soumises par l’offrant dont la proposition est sélectionnée après évaluation et à qui le Contrat est attribué, seront incluses dans le Contrat.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A">
    <w:pPr>
      <w:widowControl w:val="0"/>
      <w:spacing w:after="60" w:before="93" w:lineRule="auto"/>
      <w:ind w:right="-60"/>
      <w:jc w:val="right"/>
      <w:rPr>
        <w:color w:val="e35205"/>
        <w:sz w:val="16"/>
        <w:szCs w:val="16"/>
      </w:rPr>
    </w:pPr>
    <w:r w:rsidDel="00000000" w:rsidR="00000000" w:rsidRPr="00000000">
      <w:rPr>
        <w:color w:val="4ec3e0"/>
        <w:sz w:val="16"/>
        <w:szCs w:val="16"/>
        <w:rtl w:val="0"/>
      </w:rPr>
      <w:t xml:space="preserve">  Sollicitation | RFP | Section V : Annexes à remplir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514475" cy="231458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4475" cy="23145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B">
    <w:pPr>
      <w:widowControl w:val="0"/>
      <w:spacing w:after="60" w:lineRule="auto"/>
      <w:ind w:right="-60"/>
      <w:jc w:val="right"/>
      <w:rPr>
        <w:sz w:val="22"/>
        <w:szCs w:val="22"/>
      </w:rPr>
    </w:pPr>
    <w:r w:rsidDel="00000000" w:rsidR="00000000" w:rsidRPr="00000000">
      <w:rPr>
        <w:sz w:val="16"/>
        <w:szCs w:val="16"/>
        <w:rtl w:val="0"/>
      </w:rPr>
      <w:t xml:space="preserve">Réf. de la demande de propositions :RFP/2024/55421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100" w:before="100" w:line="240" w:lineRule="auto"/>
      <w:ind w:right="0"/>
      <w:rPr>
        <w:color w:val="000000"/>
        <w:sz w:val="2"/>
        <w:szCs w:val="2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100" w:before="100" w:line="240" w:lineRule="auto"/>
      <w:ind w:right="0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18"/>
        <w:szCs w:val="18"/>
        <w:lang w:val="fr-FR"/>
      </w:rPr>
    </w:rPrDefault>
    <w:pPrDefault>
      <w:pPr>
        <w:spacing w:line="276" w:lineRule="auto"/>
        <w:ind w:right="-28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00" w:before="100" w:lineRule="auto"/>
      <w:ind w:right="-240"/>
    </w:pPr>
    <w:rPr>
      <w:b w:val="1"/>
      <w:color w:val="e35205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Rule="auto"/>
      <w:jc w:val="center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line="360" w:lineRule="auto"/>
      <w:ind w:right="0"/>
      <w:jc w:val="both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Bdr>
        <w:bottom w:color="000000" w:space="1" w:sz="6" w:val="single"/>
      </w:pBdr>
      <w:spacing w:after="100" w:before="300" w:lineRule="auto"/>
      <w:ind w:left="1080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spacing w:after="60" w:before="240" w:lineRule="auto"/>
      <w:jc w:val="both"/>
    </w:pPr>
    <w:rPr>
      <w:rFonts w:ascii="Calibri" w:cs="Calibri" w:eastAsia="Calibri" w:hAnsi="Calibri"/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2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apps.unops.org/apps/esourcing/#" TargetMode="External"/><Relationship Id="rId8" Type="http://schemas.openxmlformats.org/officeDocument/2006/relationships/hyperlink" Target="https://apps.unops.org/apps/esourcing/#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